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D8" w:rsidRDefault="004E4BD8" w:rsidP="00C51536">
      <w:pPr>
        <w:jc w:val="center"/>
        <w:rPr>
          <w:rFonts w:ascii="Traditional Arabic" w:hAnsi="Traditional Arabic" w:cs="Traditional Arabic"/>
          <w:b/>
          <w:bCs/>
          <w:color w:val="000000" w:themeColor="text1"/>
          <w:sz w:val="52"/>
          <w:szCs w:val="52"/>
          <w:lang w:bidi="ar-MA"/>
        </w:rPr>
      </w:pPr>
      <w:bookmarkStart w:id="0" w:name="_GoBack"/>
      <w:bookmarkEnd w:id="0"/>
      <w:r>
        <w:rPr>
          <w:rFonts w:ascii="Traditional Arabic" w:hAnsi="Traditional Arabic" w:cs="Traditional Arabic"/>
          <w:b/>
          <w:bCs/>
          <w:noProof/>
          <w:color w:val="000000" w:themeColor="text1"/>
          <w:sz w:val="52"/>
          <w:szCs w:val="52"/>
        </w:rPr>
        <w:drawing>
          <wp:anchor distT="0" distB="0" distL="114300" distR="114300" simplePos="0" relativeHeight="251658752" behindDoc="1" locked="0" layoutInCell="1" allowOverlap="1" wp14:anchorId="11045888" wp14:editId="6EC5139F">
            <wp:simplePos x="0" y="0"/>
            <wp:positionH relativeFrom="column">
              <wp:posOffset>-928978</wp:posOffset>
            </wp:positionH>
            <wp:positionV relativeFrom="paragraph">
              <wp:posOffset>-899795</wp:posOffset>
            </wp:positionV>
            <wp:extent cx="7586953" cy="10679700"/>
            <wp:effectExtent l="0" t="0" r="0" b="0"/>
            <wp:wrapTight wrapText="bothSides">
              <wp:wrapPolygon edited="0">
                <wp:start x="0" y="0"/>
                <wp:lineTo x="0" y="21577"/>
                <wp:lineTo x="21533" y="21577"/>
                <wp:lineTo x="21533" y="0"/>
                <wp:lineTo x="0" y="0"/>
              </wp:wrapPolygon>
            </wp:wrapTight>
            <wp:docPr id="1" name="صورة 1" descr="C:\Users\W-kotb\Desktop\اللسان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لساني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6953" cy="10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D8" w:rsidRPr="004E4BD8" w:rsidRDefault="004E4BD8" w:rsidP="004E4BD8">
      <w:pPr>
        <w:jc w:val="center"/>
        <w:rPr>
          <w:rFonts w:ascii="Traditional Arabic" w:hAnsi="Traditional Arabic" w:cs="Traditional Arabic"/>
          <w:b/>
          <w:bCs/>
          <w:color w:val="000000" w:themeColor="text1"/>
          <w:sz w:val="52"/>
          <w:szCs w:val="52"/>
          <w:lang w:bidi="ar-MA"/>
        </w:rPr>
      </w:pPr>
      <w:r w:rsidRPr="004E4BD8">
        <w:rPr>
          <w:rFonts w:ascii="Traditional Arabic" w:hAnsi="Traditional Arabic" w:cs="Traditional Arabic"/>
          <w:b/>
          <w:bCs/>
          <w:color w:val="000000" w:themeColor="text1"/>
          <w:sz w:val="52"/>
          <w:szCs w:val="52"/>
          <w:rtl/>
          <w:lang w:bidi="ar-MA"/>
        </w:rPr>
        <w:lastRenderedPageBreak/>
        <w:t>اللسانيات الاجتماعية</w:t>
      </w:r>
    </w:p>
    <w:p w:rsidR="00617ED5" w:rsidRPr="004E4BD8" w:rsidRDefault="00617ED5" w:rsidP="00C51536">
      <w:pPr>
        <w:jc w:val="right"/>
        <w:rPr>
          <w:rFonts w:ascii="Traditional Arabic" w:hAnsi="Traditional Arabic" w:cs="Traditional Arabic"/>
          <w:b/>
          <w:bCs/>
          <w:color w:val="000000" w:themeColor="text1"/>
          <w:sz w:val="52"/>
          <w:szCs w:val="52"/>
          <w:rtl/>
          <w:lang w:bidi="ar-MA"/>
        </w:rPr>
      </w:pPr>
      <w:r w:rsidRPr="004E4BD8">
        <w:rPr>
          <w:rFonts w:ascii="Traditional Arabic" w:hAnsi="Traditional Arabic" w:cs="Traditional Arabic"/>
          <w:b/>
          <w:bCs/>
          <w:color w:val="000000" w:themeColor="text1"/>
          <w:sz w:val="52"/>
          <w:szCs w:val="52"/>
          <w:rtl/>
          <w:lang w:bidi="ar-MA"/>
        </w:rPr>
        <w:t>جميل حمداوي</w:t>
      </w:r>
    </w:p>
    <w:p w:rsidR="00617ED5" w:rsidRPr="004E4BD8" w:rsidRDefault="00617ED5" w:rsidP="004E4BD8">
      <w:pPr>
        <w:pStyle w:val="2"/>
        <w:rPr>
          <w:b/>
          <w:bCs/>
          <w:rtl/>
          <w:lang w:bidi="ar-MA"/>
        </w:rPr>
      </w:pPr>
      <w:bookmarkStart w:id="1" w:name="_Toc428705276"/>
      <w:r w:rsidRPr="004E4BD8">
        <w:rPr>
          <w:b/>
          <w:bCs/>
          <w:rtl/>
          <w:lang w:bidi="ar-MA"/>
        </w:rPr>
        <w:t>المقدمة:</w:t>
      </w:r>
      <w:bookmarkEnd w:id="1"/>
    </w:p>
    <w:p w:rsidR="00617ED5" w:rsidRPr="004E4BD8" w:rsidRDefault="00617ED5" w:rsidP="00C51536">
      <w:pPr>
        <w:jc w:val="lowKashida"/>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يمكن الحديث عن مقاربات لسانية </w:t>
      </w:r>
      <w:r w:rsidR="00FA1FFF" w:rsidRPr="004E4BD8">
        <w:rPr>
          <w:rFonts w:ascii="Traditional Arabic" w:hAnsi="Traditional Arabic" w:cs="Traditional Arabic"/>
          <w:color w:val="000000" w:themeColor="text1"/>
          <w:sz w:val="40"/>
          <w:szCs w:val="40"/>
          <w:rtl/>
          <w:lang w:bidi="ar-MA"/>
        </w:rPr>
        <w:t>خارجية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تندرج ضمن اللسانيات العامة</w:t>
      </w:r>
      <w:r w:rsidR="00FA1FFF" w:rsidRPr="004E4BD8">
        <w:rPr>
          <w:rFonts w:ascii="Traditional Arabic" w:hAnsi="Traditional Arabic" w:cs="Traditional Arabic"/>
          <w:color w:val="000000" w:themeColor="text1"/>
          <w:sz w:val="40"/>
          <w:szCs w:val="40"/>
          <w:rtl/>
          <w:lang w:bidi="ar-MA"/>
        </w:rPr>
        <w:t xml:space="preserve"> أو تتقابل مع اللسانيات البنيوية الشكلية</w:t>
      </w:r>
      <w:r w:rsidRPr="004E4BD8">
        <w:rPr>
          <w:rFonts w:ascii="Traditional Arabic" w:hAnsi="Traditional Arabic" w:cs="Traditional Arabic"/>
          <w:color w:val="000000" w:themeColor="text1"/>
          <w:sz w:val="40"/>
          <w:szCs w:val="40"/>
          <w:rtl/>
          <w:lang w:bidi="ar-MA"/>
        </w:rPr>
        <w:t>، نذكر منها</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على سبيل الخصوص، اللسانيات الاجتماعية، أو</w:t>
      </w:r>
      <w:r w:rsidR="00C51536" w:rsidRPr="004E4BD8">
        <w:rPr>
          <w:rFonts w:ascii="Traditional Arabic" w:hAnsi="Traditional Arabic" w:cs="Traditional Arabic"/>
          <w:color w:val="000000" w:themeColor="text1"/>
          <w:sz w:val="40"/>
          <w:szCs w:val="40"/>
          <w:rtl/>
          <w:lang w:bidi="ar-MA"/>
        </w:rPr>
        <w:t xml:space="preserve"> </w:t>
      </w:r>
      <w:r w:rsidR="00FA1FFF" w:rsidRPr="004E4BD8">
        <w:rPr>
          <w:rFonts w:ascii="Traditional Arabic" w:hAnsi="Traditional Arabic" w:cs="Traditional Arabic"/>
          <w:color w:val="000000" w:themeColor="text1"/>
          <w:sz w:val="40"/>
          <w:szCs w:val="40"/>
          <w:rtl/>
          <w:lang w:bidi="ar-MA"/>
        </w:rPr>
        <w:t>علم الاجتماع اللغوي</w:t>
      </w:r>
      <w:r w:rsidRPr="004E4BD8">
        <w:rPr>
          <w:rFonts w:ascii="Traditional Arabic" w:hAnsi="Traditional Arabic" w:cs="Traditional Arabic"/>
          <w:color w:val="000000" w:themeColor="text1"/>
          <w:sz w:val="40"/>
          <w:szCs w:val="40"/>
          <w:rtl/>
          <w:lang w:bidi="ar-MA"/>
        </w:rPr>
        <w:t>، أو علم اللغة الاجتماعي</w:t>
      </w:r>
      <w:r w:rsidR="004E4BD8">
        <w:rPr>
          <w:rFonts w:ascii="Traditional Arabic" w:hAnsi="Traditional Arabic" w:cs="Traditional Arabic"/>
          <w:color w:val="000000" w:themeColor="text1"/>
          <w:sz w:val="40"/>
          <w:szCs w:val="40"/>
          <w:rtl/>
          <w:lang w:bidi="ar-MA"/>
        </w:rPr>
        <w:t>،</w:t>
      </w:r>
      <w:r w:rsidR="00FA1FFF" w:rsidRPr="004E4BD8">
        <w:rPr>
          <w:rFonts w:ascii="Traditional Arabic" w:hAnsi="Traditional Arabic" w:cs="Traditional Arabic"/>
          <w:color w:val="000000" w:themeColor="text1"/>
          <w:sz w:val="40"/>
          <w:szCs w:val="40"/>
          <w:rtl/>
          <w:lang w:bidi="ar-MA"/>
        </w:rPr>
        <w:t xml:space="preserve"> أو</w:t>
      </w:r>
      <w:r w:rsidR="00C51536" w:rsidRPr="004E4BD8">
        <w:rPr>
          <w:rFonts w:ascii="Traditional Arabic" w:hAnsi="Traditional Arabic" w:cs="Traditional Arabic"/>
          <w:color w:val="000000" w:themeColor="text1"/>
          <w:sz w:val="40"/>
          <w:szCs w:val="40"/>
          <w:rtl/>
          <w:lang w:bidi="ar-MA"/>
        </w:rPr>
        <w:t xml:space="preserve"> </w:t>
      </w:r>
      <w:r w:rsidR="00FA1FFF" w:rsidRPr="004E4BD8">
        <w:rPr>
          <w:rFonts w:ascii="Traditional Arabic" w:hAnsi="Traditional Arabic" w:cs="Traditional Arabic"/>
          <w:color w:val="000000" w:themeColor="text1"/>
          <w:sz w:val="40"/>
          <w:szCs w:val="40"/>
          <w:rtl/>
          <w:lang w:bidi="ar-MA"/>
        </w:rPr>
        <w:t>السوسيولسانيات</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هي مسميات اصطلاحية مختلفة لعلم يدرس اللغة في ضوء علم الاجتماع، أو يربط الملفوظ اللغوي بسياقه التواصلي والاجتماعي والطبقي</w:t>
      </w:r>
      <w:r w:rsidR="004E4BD8">
        <w:rPr>
          <w:rFonts w:ascii="Traditional Arabic" w:hAnsi="Traditional Arabic" w:cs="Traditional Arabic"/>
          <w:color w:val="000000" w:themeColor="text1"/>
          <w:sz w:val="40"/>
          <w:szCs w:val="40"/>
          <w:rtl/>
          <w:lang w:bidi="ar-MA"/>
        </w:rPr>
        <w:t xml:space="preserve">. </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ومهما تعمقنا في الفوارق الموجودة بين اللسانيات وعلم الاجتماع اللغوي</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فلانجد فرق</w:t>
      </w:r>
      <w:r w:rsidR="00114860" w:rsidRPr="004E4BD8">
        <w:rPr>
          <w:rFonts w:ascii="Traditional Arabic" w:hAnsi="Traditional Arabic" w:cs="Traditional Arabic"/>
          <w:color w:val="000000" w:themeColor="text1"/>
          <w:sz w:val="40"/>
          <w:szCs w:val="40"/>
          <w:rtl/>
          <w:lang w:bidi="ar-MA"/>
        </w:rPr>
        <w:t>ا</w:t>
      </w:r>
      <w:r w:rsidRPr="004E4BD8">
        <w:rPr>
          <w:rFonts w:ascii="Traditional Arabic" w:hAnsi="Traditional Arabic" w:cs="Traditional Arabic"/>
          <w:color w:val="000000" w:themeColor="text1"/>
          <w:sz w:val="40"/>
          <w:szCs w:val="40"/>
          <w:rtl/>
          <w:lang w:bidi="ar-MA"/>
        </w:rPr>
        <w:t xml:space="preserve"> كبيرا بينهما؛ لأن هدفهما واحد يتمثل في </w:t>
      </w:r>
      <w:r w:rsidR="009A043F" w:rsidRPr="004E4BD8">
        <w:rPr>
          <w:rFonts w:ascii="Traditional Arabic" w:hAnsi="Traditional Arabic" w:cs="Traditional Arabic"/>
          <w:color w:val="000000" w:themeColor="text1"/>
          <w:sz w:val="40"/>
          <w:szCs w:val="40"/>
          <w:rtl/>
          <w:lang w:bidi="ar-MA"/>
        </w:rPr>
        <w:t>ربط اللغة بوظيفتها التواصلية والسياقية</w:t>
      </w:r>
      <w:r w:rsidRPr="004E4BD8">
        <w:rPr>
          <w:rFonts w:ascii="Traditional Arabic" w:hAnsi="Traditional Arabic" w:cs="Traditional Arabic"/>
          <w:color w:val="000000" w:themeColor="text1"/>
          <w:sz w:val="40"/>
          <w:szCs w:val="40"/>
          <w:rtl/>
          <w:lang w:bidi="ar-MA"/>
        </w:rPr>
        <w:t>، والارتباط بالسياق الاجتماعي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وأكثر من هذا تصبح اللغة حدثا اجتماعيا بامتياز</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لذا،</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فاللسانيات</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في الحقيقة، هي اللسانيات الاجتماعية</w:t>
      </w:r>
      <w:r w:rsidR="00A95F29" w:rsidRPr="004E4BD8">
        <w:rPr>
          <w:rFonts w:ascii="Traditional Arabic" w:hAnsi="Traditional Arabic" w:cs="Traditional Arabic"/>
          <w:color w:val="000000" w:themeColor="text1"/>
          <w:sz w:val="40"/>
          <w:szCs w:val="40"/>
          <w:rtl/>
          <w:lang w:bidi="ar-MA"/>
        </w:rPr>
        <w:t>، مادامت اللغة نتاجا اجتماعيا بامتياز</w:t>
      </w:r>
      <w:r w:rsidR="004E4BD8">
        <w:rPr>
          <w:rFonts w:ascii="Traditional Arabic" w:hAnsi="Traditional Arabic" w:cs="Traditional Arabic"/>
          <w:color w:val="000000" w:themeColor="text1"/>
          <w:sz w:val="40"/>
          <w:szCs w:val="40"/>
          <w:rtl/>
          <w:lang w:bidi="ar-MA"/>
        </w:rPr>
        <w:t xml:space="preserve">. </w:t>
      </w:r>
    </w:p>
    <w:p w:rsidR="00114860" w:rsidRPr="004E4BD8" w:rsidRDefault="00021BBF"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وعليه، ترتبط اللسانيات الاجتماعية بعلم الاجتماع من جهة أولى، والإثنولسانية من جهة ثانية، وسوسيولوجية اللغة من جهة ثالثة، والجغرافيا اللسانية من جهة رابعة، وعلم اللهجات من جهة خامسة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ويعني هذا أن اللسانيات الاجتماعية تستعمل آليات علم الاجتماع وأدواته في التحليل، وربط اللغة بالسياق المجتمعي، على أساس أن اللغة نتاج اجتماعي</w:t>
      </w:r>
      <w:r w:rsidR="00114860"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أو تعبير عما هو مجتمعي</w:t>
      </w:r>
      <w:r w:rsidR="004E4BD8">
        <w:rPr>
          <w:rFonts w:ascii="Traditional Arabic" w:hAnsi="Traditional Arabic" w:cs="Traditional Arabic"/>
          <w:color w:val="000000" w:themeColor="text1"/>
          <w:sz w:val="40"/>
          <w:szCs w:val="40"/>
          <w:rtl/>
          <w:lang w:bidi="ar-MA"/>
        </w:rPr>
        <w:t xml:space="preserve">. </w:t>
      </w:r>
    </w:p>
    <w:p w:rsidR="00114860" w:rsidRPr="004E4BD8" w:rsidRDefault="00021BBF"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كما تستعين </w:t>
      </w:r>
      <w:r w:rsidR="00B96D01" w:rsidRPr="004E4BD8">
        <w:rPr>
          <w:rFonts w:ascii="Traditional Arabic" w:hAnsi="Traditional Arabic" w:cs="Traditional Arabic"/>
          <w:color w:val="000000" w:themeColor="text1"/>
          <w:sz w:val="40"/>
          <w:szCs w:val="40"/>
          <w:rtl/>
          <w:lang w:bidi="ar-MA"/>
        </w:rPr>
        <w:t xml:space="preserve">اللسانيات الاجتماعية </w:t>
      </w:r>
      <w:r w:rsidRPr="004E4BD8">
        <w:rPr>
          <w:rFonts w:ascii="Traditional Arabic" w:hAnsi="Traditional Arabic" w:cs="Traditional Arabic"/>
          <w:color w:val="000000" w:themeColor="text1"/>
          <w:sz w:val="40"/>
          <w:szCs w:val="40"/>
          <w:rtl/>
          <w:lang w:bidi="ar-MA"/>
        </w:rPr>
        <w:t xml:space="preserve">بالإثنوغرافيا في دراسة اللغة </w:t>
      </w:r>
      <w:r w:rsidR="00B96D01" w:rsidRPr="004E4BD8">
        <w:rPr>
          <w:rFonts w:ascii="Traditional Arabic" w:hAnsi="Traditional Arabic" w:cs="Traditional Arabic"/>
          <w:color w:val="000000" w:themeColor="text1"/>
          <w:sz w:val="40"/>
          <w:szCs w:val="40"/>
          <w:rtl/>
          <w:lang w:bidi="ar-MA"/>
        </w:rPr>
        <w:t>لترابطها</w:t>
      </w:r>
      <w:r w:rsidRPr="004E4BD8">
        <w:rPr>
          <w:rFonts w:ascii="Traditional Arabic" w:hAnsi="Traditional Arabic" w:cs="Traditional Arabic"/>
          <w:color w:val="000000" w:themeColor="text1"/>
          <w:sz w:val="40"/>
          <w:szCs w:val="40"/>
          <w:rtl/>
          <w:lang w:bidi="ar-MA"/>
        </w:rPr>
        <w:t xml:space="preserve"> بالعرق والهوية </w:t>
      </w:r>
      <w:r w:rsidR="00BF0926" w:rsidRPr="004E4BD8">
        <w:rPr>
          <w:rFonts w:ascii="Traditional Arabic" w:hAnsi="Traditional Arabic" w:cs="Traditional Arabic"/>
          <w:color w:val="000000" w:themeColor="text1"/>
          <w:sz w:val="40"/>
          <w:szCs w:val="40"/>
          <w:rtl/>
          <w:lang w:bidi="ar-MA"/>
        </w:rPr>
        <w:t>والثقافة</w:t>
      </w:r>
      <w:r w:rsidR="00B96D01"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w:t>
      </w:r>
      <w:r w:rsidR="00B96D01" w:rsidRPr="004E4BD8">
        <w:rPr>
          <w:rFonts w:ascii="Traditional Arabic" w:hAnsi="Traditional Arabic" w:cs="Traditional Arabic"/>
          <w:color w:val="000000" w:themeColor="text1"/>
          <w:sz w:val="40"/>
          <w:szCs w:val="40"/>
          <w:rtl/>
          <w:lang w:bidi="ar-MA"/>
        </w:rPr>
        <w:t xml:space="preserve">مع </w:t>
      </w:r>
      <w:r w:rsidRPr="004E4BD8">
        <w:rPr>
          <w:rFonts w:ascii="Traditional Arabic" w:hAnsi="Traditional Arabic" w:cs="Traditional Arabic"/>
          <w:color w:val="000000" w:themeColor="text1"/>
          <w:sz w:val="40"/>
          <w:szCs w:val="40"/>
          <w:rtl/>
          <w:lang w:bidi="ar-MA"/>
        </w:rPr>
        <w:t>استحضار المعيار الجغرافي في دراسة التبدلات والتغيرات والتنوع اللغوي واللهجي</w:t>
      </w:r>
      <w:r w:rsidR="004E4BD8">
        <w:rPr>
          <w:rFonts w:ascii="Traditional Arabic" w:hAnsi="Traditional Arabic" w:cs="Traditional Arabic"/>
          <w:color w:val="000000" w:themeColor="text1"/>
          <w:sz w:val="40"/>
          <w:szCs w:val="40"/>
          <w:rtl/>
          <w:lang w:bidi="ar-MA"/>
        </w:rPr>
        <w:t xml:space="preserve">. </w:t>
      </w:r>
    </w:p>
    <w:p w:rsidR="00021BBF" w:rsidRPr="004E4BD8" w:rsidRDefault="00021BBF"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كما للسانيات الاجتماعية علاقة وثيقة بعلم اللهجات؛ لأنها هدفها هو المقارنة بين اللهجات واللغة المعيارية من حيث </w:t>
      </w:r>
      <w:r w:rsidR="00114860" w:rsidRPr="004E4BD8">
        <w:rPr>
          <w:rFonts w:ascii="Traditional Arabic" w:hAnsi="Traditional Arabic" w:cs="Traditional Arabic"/>
          <w:color w:val="000000" w:themeColor="text1"/>
          <w:sz w:val="40"/>
          <w:szCs w:val="40"/>
          <w:rtl/>
          <w:lang w:bidi="ar-MA"/>
        </w:rPr>
        <w:t>الفونيتيك</w:t>
      </w:r>
      <w:r w:rsidR="004E4BD8">
        <w:rPr>
          <w:rFonts w:ascii="Traditional Arabic" w:hAnsi="Traditional Arabic" w:cs="Traditional Arabic" w:hint="cs"/>
          <w:color w:val="000000" w:themeColor="text1"/>
          <w:sz w:val="40"/>
          <w:szCs w:val="40"/>
          <w:rtl/>
          <w:lang w:bidi="ar-EG"/>
        </w:rPr>
        <w:t xml:space="preserve"> </w:t>
      </w:r>
      <w:r w:rsidR="00114860" w:rsidRPr="004E4BD8">
        <w:rPr>
          <w:rFonts w:ascii="Traditional Arabic" w:hAnsi="Traditional Arabic" w:cs="Traditional Arabic"/>
          <w:color w:val="000000" w:themeColor="text1"/>
          <w:sz w:val="40"/>
          <w:szCs w:val="40"/>
          <w:rtl/>
          <w:lang w:bidi="ar-MA"/>
        </w:rPr>
        <w:t>(علم الأصوات)</w:t>
      </w:r>
      <w:r w:rsidR="003040CF" w:rsidRPr="004E4BD8">
        <w:rPr>
          <w:rFonts w:ascii="Traditional Arabic" w:hAnsi="Traditional Arabic" w:cs="Traditional Arabic"/>
          <w:color w:val="000000" w:themeColor="text1"/>
          <w:sz w:val="40"/>
          <w:szCs w:val="40"/>
          <w:rtl/>
          <w:lang w:bidi="ar-MA"/>
        </w:rPr>
        <w:t>،</w:t>
      </w:r>
      <w:r w:rsidR="00114860" w:rsidRPr="004E4BD8">
        <w:rPr>
          <w:rFonts w:ascii="Traditional Arabic" w:hAnsi="Traditional Arabic" w:cs="Traditional Arabic"/>
          <w:color w:val="000000" w:themeColor="text1"/>
          <w:sz w:val="40"/>
          <w:szCs w:val="40"/>
          <w:rtl/>
          <w:lang w:bidi="ar-MA"/>
        </w:rPr>
        <w:t xml:space="preserve"> و</w:t>
      </w:r>
      <w:r w:rsidRPr="004E4BD8">
        <w:rPr>
          <w:rFonts w:ascii="Traditional Arabic" w:hAnsi="Traditional Arabic" w:cs="Traditional Arabic"/>
          <w:color w:val="000000" w:themeColor="text1"/>
          <w:sz w:val="40"/>
          <w:szCs w:val="40"/>
          <w:rtl/>
          <w:lang w:bidi="ar-MA"/>
        </w:rPr>
        <w:t>الفونو</w:t>
      </w:r>
      <w:r w:rsidR="008D3A7B" w:rsidRPr="004E4BD8">
        <w:rPr>
          <w:rFonts w:ascii="Traditional Arabic" w:hAnsi="Traditional Arabic" w:cs="Traditional Arabic"/>
          <w:color w:val="000000" w:themeColor="text1"/>
          <w:sz w:val="40"/>
          <w:szCs w:val="40"/>
          <w:rtl/>
          <w:lang w:bidi="ar-MA"/>
        </w:rPr>
        <w:t>لو</w:t>
      </w:r>
      <w:r w:rsidRPr="004E4BD8">
        <w:rPr>
          <w:rFonts w:ascii="Traditional Arabic" w:hAnsi="Traditional Arabic" w:cs="Traditional Arabic"/>
          <w:color w:val="000000" w:themeColor="text1"/>
          <w:sz w:val="40"/>
          <w:szCs w:val="40"/>
          <w:rtl/>
          <w:lang w:bidi="ar-MA"/>
        </w:rPr>
        <w:t xml:space="preserve">جيا </w:t>
      </w:r>
      <w:r w:rsidR="00114860" w:rsidRPr="004E4BD8">
        <w:rPr>
          <w:rFonts w:ascii="Traditional Arabic" w:hAnsi="Traditional Arabic" w:cs="Traditional Arabic"/>
          <w:color w:val="000000" w:themeColor="text1"/>
          <w:sz w:val="40"/>
          <w:szCs w:val="40"/>
          <w:rtl/>
          <w:lang w:bidi="ar-MA"/>
        </w:rPr>
        <w:t xml:space="preserve">(علم وظائف </w:t>
      </w:r>
      <w:r w:rsidR="00114860" w:rsidRPr="004E4BD8">
        <w:rPr>
          <w:rFonts w:ascii="Traditional Arabic" w:hAnsi="Traditional Arabic" w:cs="Traditional Arabic"/>
          <w:color w:val="000000" w:themeColor="text1"/>
          <w:sz w:val="40"/>
          <w:szCs w:val="40"/>
          <w:rtl/>
          <w:lang w:bidi="ar-MA"/>
        </w:rPr>
        <w:lastRenderedPageBreak/>
        <w:t>الأصوات)</w:t>
      </w:r>
      <w:r w:rsidRPr="004E4BD8">
        <w:rPr>
          <w:rFonts w:ascii="Traditional Arabic" w:hAnsi="Traditional Arabic" w:cs="Traditional Arabic"/>
          <w:color w:val="000000" w:themeColor="text1"/>
          <w:sz w:val="40"/>
          <w:szCs w:val="40"/>
          <w:rtl/>
          <w:lang w:bidi="ar-MA"/>
        </w:rPr>
        <w:t xml:space="preserve">، والصرف، والتركيب، والدلالة، والسياق </w:t>
      </w:r>
      <w:r w:rsidR="003040CF" w:rsidRPr="004E4BD8">
        <w:rPr>
          <w:rFonts w:ascii="Traditional Arabic" w:hAnsi="Traditional Arabic" w:cs="Traditional Arabic"/>
          <w:color w:val="000000" w:themeColor="text1"/>
          <w:sz w:val="40"/>
          <w:szCs w:val="40"/>
          <w:rtl/>
          <w:lang w:bidi="ar-MA"/>
        </w:rPr>
        <w:t xml:space="preserve">التداولي أو </w:t>
      </w:r>
      <w:r w:rsidRPr="004E4BD8">
        <w:rPr>
          <w:rFonts w:ascii="Traditional Arabic" w:hAnsi="Traditional Arabic" w:cs="Traditional Arabic"/>
          <w:color w:val="000000" w:themeColor="text1"/>
          <w:sz w:val="40"/>
          <w:szCs w:val="40"/>
          <w:rtl/>
          <w:lang w:bidi="ar-MA"/>
        </w:rPr>
        <w:t>التواصلي</w:t>
      </w:r>
      <w:r w:rsidR="004E4BD8">
        <w:rPr>
          <w:rFonts w:ascii="Traditional Arabic" w:hAnsi="Traditional Arabic" w:cs="Traditional Arabic"/>
          <w:color w:val="000000" w:themeColor="text1"/>
          <w:sz w:val="40"/>
          <w:szCs w:val="40"/>
          <w:rtl/>
          <w:lang w:bidi="ar-MA"/>
        </w:rPr>
        <w:t xml:space="preserve">. </w:t>
      </w:r>
      <w:r w:rsidR="005B3FE9" w:rsidRPr="004E4BD8">
        <w:rPr>
          <w:rFonts w:ascii="Traditional Arabic" w:hAnsi="Traditional Arabic" w:cs="Traditional Arabic"/>
          <w:color w:val="000000" w:themeColor="text1"/>
          <w:sz w:val="40"/>
          <w:szCs w:val="40"/>
          <w:rtl/>
          <w:lang w:bidi="ar-MA"/>
        </w:rPr>
        <w:t>بل يمكن الحديث عن التخطيط اللساني الذي يهتم بمشاكل التخطيط اللغوي، وبالضبط في الدول السائرة في النمو التي لاتعرف وحدة لسانية</w:t>
      </w:r>
      <w:r w:rsidR="004E4BD8">
        <w:rPr>
          <w:rFonts w:ascii="Traditional Arabic" w:hAnsi="Traditional Arabic" w:cs="Traditional Arabic"/>
          <w:color w:val="000000" w:themeColor="text1"/>
          <w:sz w:val="40"/>
          <w:szCs w:val="40"/>
          <w:rtl/>
          <w:lang w:bidi="ar-MA"/>
        </w:rPr>
        <w:t>،</w:t>
      </w:r>
      <w:r w:rsidR="005B3FE9" w:rsidRPr="004E4BD8">
        <w:rPr>
          <w:rFonts w:ascii="Traditional Arabic" w:hAnsi="Traditional Arabic" w:cs="Traditional Arabic"/>
          <w:color w:val="000000" w:themeColor="text1"/>
          <w:sz w:val="40"/>
          <w:szCs w:val="40"/>
          <w:rtl/>
          <w:lang w:bidi="ar-MA"/>
        </w:rPr>
        <w:t xml:space="preserve"> بالتركيز على اللغات واللهجات المعترف بها رسميا، بمراقبة </w:t>
      </w:r>
      <w:r w:rsidR="001734D9" w:rsidRPr="004E4BD8">
        <w:rPr>
          <w:rFonts w:ascii="Traditional Arabic" w:hAnsi="Traditional Arabic" w:cs="Traditional Arabic"/>
          <w:color w:val="000000" w:themeColor="text1"/>
          <w:sz w:val="40"/>
          <w:szCs w:val="40"/>
          <w:rtl/>
          <w:lang w:bidi="ar-MA"/>
        </w:rPr>
        <w:t>تغيراتها</w:t>
      </w:r>
      <w:r w:rsidR="005B3FE9" w:rsidRPr="004E4BD8">
        <w:rPr>
          <w:rFonts w:ascii="Traditional Arabic" w:hAnsi="Traditional Arabic" w:cs="Traditional Arabic"/>
          <w:color w:val="000000" w:themeColor="text1"/>
          <w:sz w:val="40"/>
          <w:szCs w:val="40"/>
          <w:rtl/>
          <w:lang w:bidi="ar-MA"/>
        </w:rPr>
        <w:t xml:space="preserve"> الصوتية أو التحكم </w:t>
      </w:r>
      <w:r w:rsidR="00243B78" w:rsidRPr="004E4BD8">
        <w:rPr>
          <w:rFonts w:ascii="Traditional Arabic" w:hAnsi="Traditional Arabic" w:cs="Traditional Arabic"/>
          <w:color w:val="000000" w:themeColor="text1"/>
          <w:sz w:val="40"/>
          <w:szCs w:val="40"/>
          <w:rtl/>
          <w:lang w:bidi="ar-MA"/>
        </w:rPr>
        <w:t>فيها</w:t>
      </w:r>
      <w:r w:rsidR="004E4BD8">
        <w:rPr>
          <w:rFonts w:ascii="Traditional Arabic" w:hAnsi="Traditional Arabic" w:cs="Traditional Arabic"/>
          <w:color w:val="000000" w:themeColor="text1"/>
          <w:sz w:val="40"/>
          <w:szCs w:val="40"/>
          <w:rtl/>
          <w:lang w:bidi="ar-MA"/>
        </w:rPr>
        <w:t xml:space="preserve">. </w:t>
      </w:r>
    </w:p>
    <w:p w:rsidR="00B46C7C" w:rsidRPr="004E4BD8" w:rsidRDefault="00B46C7C"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إذاً، ما اللسانيات الاجتماعية؟ وما موضوعها؟ وما أهم الباحثين في هذا المجال؟ وما أهم تصوراتهم النظرية والتطبيقية؟ وما أهم التغيرات التي تدرسها اللسانيات الاجتماعية؟ وما أهداف </w:t>
      </w:r>
      <w:r w:rsidR="00B96D01" w:rsidRPr="004E4BD8">
        <w:rPr>
          <w:rFonts w:ascii="Traditional Arabic" w:hAnsi="Traditional Arabic" w:cs="Traditional Arabic"/>
          <w:color w:val="000000" w:themeColor="text1"/>
          <w:sz w:val="40"/>
          <w:szCs w:val="40"/>
          <w:rtl/>
          <w:lang w:bidi="ar-MA"/>
        </w:rPr>
        <w:t>ه</w:t>
      </w:r>
      <w:r w:rsidRPr="004E4BD8">
        <w:rPr>
          <w:rFonts w:ascii="Traditional Arabic" w:hAnsi="Traditional Arabic" w:cs="Traditional Arabic"/>
          <w:color w:val="000000" w:themeColor="text1"/>
          <w:sz w:val="40"/>
          <w:szCs w:val="40"/>
          <w:rtl/>
          <w:lang w:bidi="ar-MA"/>
        </w:rPr>
        <w:t>ذا التخصص اللساني الجديد وغاياته وقي</w:t>
      </w:r>
      <w:r w:rsidR="00B96D01" w:rsidRPr="004E4BD8">
        <w:rPr>
          <w:rFonts w:ascii="Traditional Arabic" w:hAnsi="Traditional Arabic" w:cs="Traditional Arabic"/>
          <w:color w:val="000000" w:themeColor="text1"/>
          <w:sz w:val="40"/>
          <w:szCs w:val="40"/>
          <w:rtl/>
          <w:lang w:bidi="ar-MA"/>
        </w:rPr>
        <w:t>مته</w:t>
      </w:r>
      <w:r w:rsidRPr="004E4BD8">
        <w:rPr>
          <w:rFonts w:ascii="Traditional Arabic" w:hAnsi="Traditional Arabic" w:cs="Traditional Arabic"/>
          <w:color w:val="000000" w:themeColor="text1"/>
          <w:sz w:val="40"/>
          <w:szCs w:val="40"/>
          <w:rtl/>
          <w:lang w:bidi="ar-MA"/>
        </w:rPr>
        <w:t xml:space="preserve"> العلمية؟ هذا ما سوف </w:t>
      </w:r>
      <w:r w:rsidR="0095144C" w:rsidRPr="004E4BD8">
        <w:rPr>
          <w:rFonts w:ascii="Traditional Arabic" w:hAnsi="Traditional Arabic" w:cs="Traditional Arabic"/>
          <w:color w:val="000000" w:themeColor="text1"/>
          <w:sz w:val="40"/>
          <w:szCs w:val="40"/>
          <w:rtl/>
          <w:lang w:bidi="ar-MA"/>
        </w:rPr>
        <w:t>نتناوله في موضوعنا هذا</w:t>
      </w:r>
      <w:r w:rsidR="004E4BD8">
        <w:rPr>
          <w:rFonts w:ascii="Traditional Arabic" w:hAnsi="Traditional Arabic" w:cs="Traditional Arabic"/>
          <w:color w:val="000000" w:themeColor="text1"/>
          <w:sz w:val="40"/>
          <w:szCs w:val="40"/>
          <w:rtl/>
          <w:lang w:bidi="ar-MA"/>
        </w:rPr>
        <w:t xml:space="preserve">. </w:t>
      </w:r>
    </w:p>
    <w:p w:rsidR="009A043F" w:rsidRPr="004E4BD8" w:rsidRDefault="009A043F" w:rsidP="00C51536">
      <w:pPr>
        <w:jc w:val="both"/>
        <w:rPr>
          <w:rFonts w:ascii="Traditional Arabic" w:hAnsi="Traditional Arabic" w:cs="Traditional Arabic"/>
          <w:color w:val="000000" w:themeColor="text1"/>
          <w:sz w:val="44"/>
          <w:szCs w:val="44"/>
          <w:lang w:bidi="ar-MA"/>
        </w:rPr>
      </w:pPr>
    </w:p>
    <w:p w:rsidR="00280C84" w:rsidRPr="004E4BD8" w:rsidRDefault="00617ED5" w:rsidP="004E4BD8">
      <w:pPr>
        <w:pStyle w:val="2"/>
        <w:jc w:val="center"/>
        <w:rPr>
          <w:b/>
          <w:bCs/>
          <w:rtl/>
          <w:lang w:bidi="ar-MA"/>
        </w:rPr>
      </w:pPr>
      <w:bookmarkStart w:id="2" w:name="_Toc428705277"/>
      <w:r w:rsidRPr="004E4BD8">
        <w:rPr>
          <w:b/>
          <w:bCs/>
          <w:rtl/>
          <w:lang w:bidi="ar-MA"/>
        </w:rPr>
        <w:t>الم</w:t>
      </w:r>
      <w:r w:rsidR="00021BBF" w:rsidRPr="004E4BD8">
        <w:rPr>
          <w:b/>
          <w:bCs/>
          <w:rtl/>
          <w:lang w:bidi="ar-MA"/>
        </w:rPr>
        <w:t>طلب</w:t>
      </w:r>
      <w:r w:rsidRPr="004E4BD8">
        <w:rPr>
          <w:b/>
          <w:bCs/>
          <w:rtl/>
          <w:lang w:bidi="ar-MA"/>
        </w:rPr>
        <w:t xml:space="preserve"> الأول: </w:t>
      </w:r>
      <w:r w:rsidR="00280C84" w:rsidRPr="004E4BD8">
        <w:rPr>
          <w:b/>
          <w:bCs/>
          <w:rtl/>
          <w:lang w:bidi="ar-MA"/>
        </w:rPr>
        <w:t>مفهوم اللغة في منظور اللسانيات الاجتماعية</w:t>
      </w:r>
      <w:bookmarkEnd w:id="2"/>
    </w:p>
    <w:p w:rsidR="009177C2" w:rsidRPr="004E4BD8" w:rsidRDefault="00280C8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تعد اللغة ظاهرة اجتماعية بامتياز</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والدليل على ذلك أن المجتمع هو الذي خلق هذه اللغة بالاتفاق والاصطلاح والتواضع</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وهذا ما دفع ابن جني</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في كتابه (</w:t>
      </w:r>
      <w:r w:rsidRPr="004E4BD8">
        <w:rPr>
          <w:rFonts w:ascii="Traditional Arabic" w:hAnsi="Traditional Arabic" w:cs="Traditional Arabic"/>
          <w:b/>
          <w:bCs/>
          <w:color w:val="000000" w:themeColor="text1"/>
          <w:sz w:val="40"/>
          <w:szCs w:val="40"/>
          <w:rtl/>
          <w:lang w:bidi="ar-MA"/>
        </w:rPr>
        <w:t>الخصائص</w:t>
      </w:r>
      <w:r w:rsidRPr="004E4BD8">
        <w:rPr>
          <w:rFonts w:ascii="Traditional Arabic" w:hAnsi="Traditional Arabic" w:cs="Traditional Arabic"/>
          <w:color w:val="000000" w:themeColor="text1"/>
          <w:sz w:val="40"/>
          <w:szCs w:val="40"/>
          <w:rtl/>
          <w:lang w:bidi="ar-MA"/>
        </w:rPr>
        <w:t xml:space="preserve">) إلى </w:t>
      </w:r>
      <w:r w:rsidRPr="004E4BD8">
        <w:rPr>
          <w:rFonts w:ascii="Traditional Arabic" w:hAnsi="Traditional Arabic" w:cs="Traditional Arabic"/>
          <w:color w:val="000000" w:themeColor="text1"/>
          <w:sz w:val="44"/>
          <w:szCs w:val="44"/>
          <w:rtl/>
          <w:lang w:bidi="ar-MA"/>
        </w:rPr>
        <w:t>القول</w:t>
      </w:r>
      <w:r w:rsidR="009177C2" w:rsidRPr="004E4BD8">
        <w:rPr>
          <w:rStyle w:val="rakoba23"/>
          <w:rFonts w:ascii="Traditional Arabic" w:hAnsi="Traditional Arabic" w:cs="Traditional Arabic"/>
          <w:b/>
          <w:bCs/>
          <w:color w:val="000000" w:themeColor="text1"/>
          <w:sz w:val="44"/>
          <w:szCs w:val="44"/>
          <w:rtl/>
        </w:rPr>
        <w:t>:" حد اللغة أصوات يعبر بها كل قوم عن أغراضهم</w:t>
      </w:r>
      <w:r w:rsidR="009177C2" w:rsidRPr="004E4BD8">
        <w:rPr>
          <w:rStyle w:val="rakoba23"/>
          <w:rFonts w:ascii="Traditional Arabic" w:hAnsi="Traditional Arabic" w:cs="Traditional Arabic"/>
          <w:b/>
          <w:bCs/>
          <w:color w:val="000000" w:themeColor="text1"/>
          <w:sz w:val="44"/>
          <w:szCs w:val="44"/>
        </w:rPr>
        <w:t>"</w:t>
      </w:r>
      <w:r w:rsidR="004E4BD8">
        <w:rPr>
          <w:rStyle w:val="rakoba23"/>
          <w:rFonts w:ascii="Traditional Arabic" w:hAnsi="Traditional Arabic" w:cs="Traditional Arabic"/>
          <w:b/>
          <w:bCs/>
          <w:color w:val="000000" w:themeColor="text1"/>
          <w:sz w:val="44"/>
          <w:szCs w:val="44"/>
        </w:rPr>
        <w:t xml:space="preserve">. </w:t>
      </w:r>
      <w:r w:rsidR="009177C2" w:rsidRPr="004E4BD8">
        <w:rPr>
          <w:rStyle w:val="a6"/>
          <w:rFonts w:ascii="Traditional Arabic" w:hAnsi="Traditional Arabic" w:cs="Traditional Arabic"/>
          <w:b/>
          <w:bCs/>
          <w:color w:val="000000" w:themeColor="text1"/>
          <w:sz w:val="44"/>
          <w:szCs w:val="44"/>
        </w:rPr>
        <w:footnoteReference w:id="1"/>
      </w:r>
    </w:p>
    <w:p w:rsidR="003949D6" w:rsidRPr="004E4BD8" w:rsidRDefault="00280C8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ويرى فرديناند دوسوسير</w:t>
      </w:r>
      <w:r w:rsidR="009177C2" w:rsidRPr="004E4BD8">
        <w:rPr>
          <w:rFonts w:ascii="Traditional Arabic" w:hAnsi="Traditional Arabic" w:cs="Traditional Arabic"/>
          <w:color w:val="000000" w:themeColor="text1"/>
          <w:sz w:val="40"/>
          <w:szCs w:val="40"/>
          <w:lang w:val="fr-FR" w:bidi="ar-MA"/>
        </w:rPr>
        <w:t>(F</w:t>
      </w:r>
      <w:r w:rsidR="004E4BD8">
        <w:rPr>
          <w:rFonts w:ascii="Traditional Arabic" w:hAnsi="Traditional Arabic" w:cs="Traditional Arabic"/>
          <w:color w:val="000000" w:themeColor="text1"/>
          <w:sz w:val="40"/>
          <w:szCs w:val="40"/>
          <w:lang w:val="fr-FR" w:bidi="ar-MA"/>
        </w:rPr>
        <w:t xml:space="preserve">. </w:t>
      </w:r>
      <w:r w:rsidR="009177C2" w:rsidRPr="004E4BD8">
        <w:rPr>
          <w:rFonts w:ascii="Traditional Arabic" w:hAnsi="Traditional Arabic" w:cs="Traditional Arabic"/>
          <w:color w:val="000000" w:themeColor="text1"/>
          <w:sz w:val="40"/>
          <w:szCs w:val="40"/>
          <w:lang w:val="fr-FR" w:bidi="ar-MA"/>
        </w:rPr>
        <w:t xml:space="preserve">De </w:t>
      </w:r>
      <w:r w:rsidR="001551F3" w:rsidRPr="004E4BD8">
        <w:rPr>
          <w:rFonts w:ascii="Traditional Arabic" w:hAnsi="Traditional Arabic" w:cs="Traditional Arabic"/>
          <w:color w:val="000000" w:themeColor="text1"/>
          <w:sz w:val="40"/>
          <w:szCs w:val="40"/>
          <w:lang w:val="fr-FR" w:bidi="ar-MA"/>
        </w:rPr>
        <w:t>Saussure</w:t>
      </w:r>
      <w:r w:rsidR="009177C2" w:rsidRPr="004E4BD8">
        <w:rPr>
          <w:rFonts w:ascii="Traditional Arabic" w:hAnsi="Traditional Arabic" w:cs="Traditional Arabic"/>
          <w:color w:val="000000" w:themeColor="text1"/>
          <w:sz w:val="40"/>
          <w:szCs w:val="40"/>
          <w:lang w:val="fr-FR" w:bidi="ar-MA"/>
        </w:rPr>
        <w:t>)</w:t>
      </w:r>
      <w:r w:rsidRPr="004E4BD8">
        <w:rPr>
          <w:rFonts w:ascii="Traditional Arabic" w:hAnsi="Traditional Arabic" w:cs="Traditional Arabic"/>
          <w:color w:val="000000" w:themeColor="text1"/>
          <w:sz w:val="40"/>
          <w:szCs w:val="40"/>
          <w:rtl/>
          <w:lang w:bidi="ar-MA"/>
        </w:rPr>
        <w:t xml:space="preserve"> </w:t>
      </w:r>
      <w:r w:rsidR="00AD1D6F" w:rsidRPr="004E4BD8">
        <w:rPr>
          <w:rFonts w:ascii="Traditional Arabic" w:hAnsi="Traditional Arabic" w:cs="Traditional Arabic"/>
          <w:color w:val="000000" w:themeColor="text1"/>
          <w:sz w:val="40"/>
          <w:szCs w:val="40"/>
          <w:rtl/>
          <w:lang w:bidi="ar-MA"/>
        </w:rPr>
        <w:t xml:space="preserve">أيضا </w:t>
      </w:r>
      <w:r w:rsidRPr="004E4BD8">
        <w:rPr>
          <w:rFonts w:ascii="Traditional Arabic" w:hAnsi="Traditional Arabic" w:cs="Traditional Arabic"/>
          <w:color w:val="000000" w:themeColor="text1"/>
          <w:sz w:val="40"/>
          <w:szCs w:val="40"/>
          <w:rtl/>
          <w:lang w:bidi="ar-MA"/>
        </w:rPr>
        <w:t>أن العلاقة بين الدال والمدلول هي علاقة اتفاقية (</w:t>
      </w:r>
      <w:r w:rsidRPr="004E4BD8">
        <w:rPr>
          <w:rFonts w:ascii="Traditional Arabic" w:hAnsi="Traditional Arabic" w:cs="Traditional Arabic"/>
          <w:color w:val="000000" w:themeColor="text1"/>
          <w:sz w:val="40"/>
          <w:szCs w:val="40"/>
          <w:lang w:bidi="ar-MA"/>
        </w:rPr>
        <w:t>Arbitraire</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وي</w:t>
      </w:r>
      <w:r w:rsidR="00AD1D6F" w:rsidRPr="004E4BD8">
        <w:rPr>
          <w:rFonts w:ascii="Traditional Arabic" w:hAnsi="Traditional Arabic" w:cs="Traditional Arabic"/>
          <w:color w:val="000000" w:themeColor="text1"/>
          <w:sz w:val="40"/>
          <w:szCs w:val="40"/>
          <w:rtl/>
          <w:lang w:bidi="ar-MA"/>
        </w:rPr>
        <w:t xml:space="preserve">عني هذا أن اللغة نتاج اجتماعي، </w:t>
      </w:r>
      <w:r w:rsidRPr="004E4BD8">
        <w:rPr>
          <w:rFonts w:ascii="Traditional Arabic" w:hAnsi="Traditional Arabic" w:cs="Traditional Arabic"/>
          <w:color w:val="000000" w:themeColor="text1"/>
          <w:sz w:val="40"/>
          <w:szCs w:val="40"/>
          <w:rtl/>
          <w:lang w:bidi="ar-MA"/>
        </w:rPr>
        <w:t xml:space="preserve">تعبر عن </w:t>
      </w:r>
      <w:r w:rsidR="00AD1D6F" w:rsidRPr="004E4BD8">
        <w:rPr>
          <w:rFonts w:ascii="Traditional Arabic" w:hAnsi="Traditional Arabic" w:cs="Traditional Arabic"/>
          <w:color w:val="000000" w:themeColor="text1"/>
          <w:sz w:val="40"/>
          <w:szCs w:val="40"/>
          <w:rtl/>
          <w:lang w:bidi="ar-MA"/>
        </w:rPr>
        <w:t>أفكار القوم و</w:t>
      </w:r>
      <w:r w:rsidRPr="004E4BD8">
        <w:rPr>
          <w:rFonts w:ascii="Traditional Arabic" w:hAnsi="Traditional Arabic" w:cs="Traditional Arabic"/>
          <w:color w:val="000000" w:themeColor="text1"/>
          <w:sz w:val="40"/>
          <w:szCs w:val="40"/>
          <w:rtl/>
          <w:lang w:bidi="ar-MA"/>
        </w:rPr>
        <w:t>أغراض</w:t>
      </w:r>
      <w:r w:rsidR="00AD1D6F" w:rsidRPr="004E4BD8">
        <w:rPr>
          <w:rFonts w:ascii="Traditional Arabic" w:hAnsi="Traditional Arabic" w:cs="Traditional Arabic"/>
          <w:color w:val="000000" w:themeColor="text1"/>
          <w:sz w:val="40"/>
          <w:szCs w:val="40"/>
          <w:rtl/>
          <w:lang w:bidi="ar-MA"/>
        </w:rPr>
        <w:t xml:space="preserve">هم </w:t>
      </w:r>
      <w:r w:rsidRPr="004E4BD8">
        <w:rPr>
          <w:rFonts w:ascii="Traditional Arabic" w:hAnsi="Traditional Arabic" w:cs="Traditional Arabic"/>
          <w:color w:val="000000" w:themeColor="text1"/>
          <w:sz w:val="40"/>
          <w:szCs w:val="40"/>
          <w:rtl/>
          <w:lang w:bidi="ar-MA"/>
        </w:rPr>
        <w:t>وم</w:t>
      </w:r>
      <w:r w:rsidR="00AD1D6F" w:rsidRPr="004E4BD8">
        <w:rPr>
          <w:rFonts w:ascii="Traditional Arabic" w:hAnsi="Traditional Arabic" w:cs="Traditional Arabic"/>
          <w:color w:val="000000" w:themeColor="text1"/>
          <w:sz w:val="40"/>
          <w:szCs w:val="40"/>
          <w:rtl/>
          <w:lang w:bidi="ar-MA"/>
        </w:rPr>
        <w:t>صا</w:t>
      </w:r>
      <w:r w:rsidRPr="004E4BD8">
        <w:rPr>
          <w:rFonts w:ascii="Traditional Arabic" w:hAnsi="Traditional Arabic" w:cs="Traditional Arabic"/>
          <w:color w:val="000000" w:themeColor="text1"/>
          <w:sz w:val="40"/>
          <w:szCs w:val="40"/>
          <w:rtl/>
          <w:lang w:bidi="ar-MA"/>
        </w:rPr>
        <w:t>لحهم ومنافعهم وعواطفعم وانفعالاتهم الشعورية واللاشعورية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وبما أن اللغة ظاهرة مجتمعية</w:t>
      </w:r>
      <w:r w:rsidR="00AD1D6F"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فإنها تمتاز بقواعد جماعية مشتركة</w:t>
      </w:r>
      <w:r w:rsidR="00AD1D6F"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تعبر عن</w:t>
      </w:r>
      <w:r w:rsidR="008700DC"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لاشعور جمعي</w:t>
      </w:r>
      <w:r w:rsidR="004E4BD8">
        <w:rPr>
          <w:rFonts w:ascii="Traditional Arabic" w:hAnsi="Traditional Arabic" w:cs="Traditional Arabic"/>
          <w:color w:val="000000" w:themeColor="text1"/>
          <w:sz w:val="40"/>
          <w:szCs w:val="40"/>
          <w:rtl/>
          <w:lang w:bidi="ar-MA"/>
        </w:rPr>
        <w:t xml:space="preserve">. </w:t>
      </w:r>
      <w:r w:rsidR="008700DC" w:rsidRPr="004E4BD8">
        <w:rPr>
          <w:rFonts w:ascii="Traditional Arabic" w:hAnsi="Traditional Arabic" w:cs="Traditional Arabic"/>
          <w:color w:val="000000" w:themeColor="text1"/>
          <w:sz w:val="40"/>
          <w:szCs w:val="40"/>
          <w:rtl/>
          <w:lang w:bidi="ar-MA"/>
        </w:rPr>
        <w:t>و</w:t>
      </w:r>
      <w:r w:rsidR="00AD1D6F" w:rsidRPr="004E4BD8">
        <w:rPr>
          <w:rFonts w:ascii="Traditional Arabic" w:hAnsi="Traditional Arabic" w:cs="Traditional Arabic"/>
          <w:color w:val="000000" w:themeColor="text1"/>
          <w:sz w:val="40"/>
          <w:szCs w:val="40"/>
          <w:rtl/>
          <w:lang w:bidi="ar-MA"/>
        </w:rPr>
        <w:t xml:space="preserve">بالتالي، </w:t>
      </w:r>
      <w:r w:rsidR="008700DC" w:rsidRPr="004E4BD8">
        <w:rPr>
          <w:rFonts w:ascii="Traditional Arabic" w:hAnsi="Traditional Arabic" w:cs="Traditional Arabic"/>
          <w:color w:val="000000" w:themeColor="text1"/>
          <w:sz w:val="40"/>
          <w:szCs w:val="40"/>
          <w:rtl/>
          <w:lang w:bidi="ar-MA"/>
        </w:rPr>
        <w:t xml:space="preserve">لايمكن للفرد </w:t>
      </w:r>
      <w:r w:rsidR="00AD1D6F" w:rsidRPr="004E4BD8">
        <w:rPr>
          <w:rFonts w:ascii="Traditional Arabic" w:hAnsi="Traditional Arabic" w:cs="Traditional Arabic"/>
          <w:color w:val="000000" w:themeColor="text1"/>
          <w:sz w:val="40"/>
          <w:szCs w:val="40"/>
          <w:rtl/>
          <w:lang w:bidi="ar-MA"/>
        </w:rPr>
        <w:t>أ</w:t>
      </w:r>
      <w:r w:rsidR="008700DC" w:rsidRPr="004E4BD8">
        <w:rPr>
          <w:rFonts w:ascii="Traditional Arabic" w:hAnsi="Traditional Arabic" w:cs="Traditional Arabic"/>
          <w:color w:val="000000" w:themeColor="text1"/>
          <w:sz w:val="40"/>
          <w:szCs w:val="40"/>
          <w:rtl/>
          <w:lang w:bidi="ar-MA"/>
        </w:rPr>
        <w:t>ن يتصرف في هذه اللغة بالزيادة أو النقصان أو التغيير إلا ضمن تفاعل أو اتفاق اجتماعي</w:t>
      </w:r>
      <w:r w:rsidR="004E4BD8">
        <w:rPr>
          <w:rFonts w:ascii="Traditional Arabic" w:hAnsi="Traditional Arabic" w:cs="Traditional Arabic"/>
          <w:color w:val="000000" w:themeColor="text1"/>
          <w:sz w:val="40"/>
          <w:szCs w:val="40"/>
          <w:rtl/>
          <w:lang w:bidi="ar-MA"/>
        </w:rPr>
        <w:t xml:space="preserve">. </w:t>
      </w:r>
      <w:r w:rsidR="008700DC" w:rsidRPr="004E4BD8">
        <w:rPr>
          <w:rFonts w:ascii="Traditional Arabic" w:hAnsi="Traditional Arabic" w:cs="Traditional Arabic"/>
          <w:color w:val="000000" w:themeColor="text1"/>
          <w:sz w:val="40"/>
          <w:szCs w:val="40"/>
          <w:rtl/>
          <w:lang w:bidi="ar-MA"/>
        </w:rPr>
        <w:t>فمن يخطىء في اللغة، أو يرتكب هفوة ما في انتهاك معاييرها اللسانية، فإنه يتعرض لعقوبات مادية ومعنوية، كالسخرية من أخطائه، أو معاقبته بعدم النجاح</w:t>
      </w:r>
      <w:r w:rsidR="00AD1D6F" w:rsidRPr="004E4BD8">
        <w:rPr>
          <w:rFonts w:ascii="Traditional Arabic" w:hAnsi="Traditional Arabic" w:cs="Traditional Arabic"/>
          <w:color w:val="000000" w:themeColor="text1"/>
          <w:sz w:val="40"/>
          <w:szCs w:val="40"/>
          <w:rtl/>
          <w:lang w:bidi="ar-MA"/>
        </w:rPr>
        <w:t>،</w:t>
      </w:r>
      <w:r w:rsidR="008700DC" w:rsidRPr="004E4BD8">
        <w:rPr>
          <w:rFonts w:ascii="Traditional Arabic" w:hAnsi="Traditional Arabic" w:cs="Traditional Arabic"/>
          <w:color w:val="000000" w:themeColor="text1"/>
          <w:sz w:val="40"/>
          <w:szCs w:val="40"/>
          <w:rtl/>
          <w:lang w:bidi="ar-MA"/>
        </w:rPr>
        <w:t xml:space="preserve"> إذا </w:t>
      </w:r>
      <w:r w:rsidR="008700DC" w:rsidRPr="004E4BD8">
        <w:rPr>
          <w:rFonts w:ascii="Traditional Arabic" w:hAnsi="Traditional Arabic" w:cs="Traditional Arabic"/>
          <w:color w:val="000000" w:themeColor="text1"/>
          <w:sz w:val="40"/>
          <w:szCs w:val="40"/>
          <w:rtl/>
          <w:lang w:bidi="ar-MA"/>
        </w:rPr>
        <w:lastRenderedPageBreak/>
        <w:t>كان الخطأ متعلقا بامتحان مصيري ما</w:t>
      </w:r>
      <w:r w:rsidR="004E4BD8">
        <w:rPr>
          <w:rFonts w:ascii="Traditional Arabic" w:hAnsi="Traditional Arabic" w:cs="Traditional Arabic"/>
          <w:color w:val="000000" w:themeColor="text1"/>
          <w:sz w:val="40"/>
          <w:szCs w:val="40"/>
          <w:rtl/>
          <w:lang w:bidi="ar-MA"/>
        </w:rPr>
        <w:t xml:space="preserve">. </w:t>
      </w:r>
      <w:r w:rsidR="003949D6" w:rsidRPr="004E4BD8">
        <w:rPr>
          <w:rFonts w:ascii="Traditional Arabic" w:hAnsi="Traditional Arabic" w:cs="Traditional Arabic"/>
          <w:color w:val="000000" w:themeColor="text1"/>
          <w:sz w:val="40"/>
          <w:szCs w:val="40"/>
          <w:rtl/>
          <w:lang w:bidi="ar-MA"/>
        </w:rPr>
        <w:t>وفي هذا الصدد، يقول علي عبد الواحد وافي:"</w:t>
      </w:r>
      <w:r w:rsidR="00D328FE" w:rsidRPr="004E4BD8">
        <w:rPr>
          <w:rFonts w:ascii="Traditional Arabic" w:hAnsi="Traditional Arabic" w:cs="Traditional Arabic"/>
          <w:color w:val="000000" w:themeColor="text1"/>
          <w:sz w:val="40"/>
          <w:szCs w:val="40"/>
          <w:rtl/>
          <w:lang w:bidi="ar-MA"/>
        </w:rPr>
        <w:t xml:space="preserve"> </w:t>
      </w:r>
      <w:r w:rsidR="003949D6" w:rsidRPr="004E4BD8">
        <w:rPr>
          <w:rFonts w:ascii="Traditional Arabic" w:hAnsi="Traditional Arabic" w:cs="Traditional Arabic"/>
          <w:color w:val="000000" w:themeColor="text1"/>
          <w:sz w:val="40"/>
          <w:szCs w:val="40"/>
          <w:rtl/>
          <w:lang w:bidi="ar-MA"/>
        </w:rPr>
        <w:t>فاللغة</w:t>
      </w:r>
      <w:r w:rsidR="00D328FE" w:rsidRPr="004E4BD8">
        <w:rPr>
          <w:rFonts w:ascii="Traditional Arabic" w:hAnsi="Traditional Arabic" w:cs="Traditional Arabic"/>
          <w:color w:val="000000" w:themeColor="text1"/>
          <w:sz w:val="40"/>
          <w:szCs w:val="40"/>
          <w:rtl/>
          <w:lang w:bidi="ar-MA"/>
        </w:rPr>
        <w:t xml:space="preserve"> في كل مجتمع نظام عام يشترك الأ</w:t>
      </w:r>
      <w:r w:rsidR="003949D6" w:rsidRPr="004E4BD8">
        <w:rPr>
          <w:rFonts w:ascii="Traditional Arabic" w:hAnsi="Traditional Arabic" w:cs="Traditional Arabic"/>
          <w:color w:val="000000" w:themeColor="text1"/>
          <w:sz w:val="40"/>
          <w:szCs w:val="40"/>
          <w:rtl/>
          <w:lang w:bidi="ar-MA"/>
        </w:rPr>
        <w:t>فراد في اتباعه، ويتخذونه أساسا للتعبير عما يجول بخواطرهم، وفي تفاهمهم بعضهم مع بعض</w:t>
      </w:r>
      <w:r w:rsidR="004E4BD8">
        <w:rPr>
          <w:rFonts w:ascii="Traditional Arabic" w:hAnsi="Traditional Arabic" w:cs="Traditional Arabic"/>
          <w:color w:val="000000" w:themeColor="text1"/>
          <w:sz w:val="40"/>
          <w:szCs w:val="40"/>
          <w:rtl/>
          <w:lang w:bidi="ar-MA"/>
        </w:rPr>
        <w:t xml:space="preserve">. </w:t>
      </w:r>
    </w:p>
    <w:p w:rsidR="003949D6" w:rsidRPr="004E4BD8" w:rsidRDefault="003949D6"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وال</w:t>
      </w:r>
      <w:r w:rsidR="00D328FE" w:rsidRPr="004E4BD8">
        <w:rPr>
          <w:rFonts w:ascii="Traditional Arabic" w:hAnsi="Traditional Arabic" w:cs="Traditional Arabic"/>
          <w:color w:val="000000" w:themeColor="text1"/>
          <w:sz w:val="40"/>
          <w:szCs w:val="40"/>
          <w:rtl/>
          <w:lang w:bidi="ar-MA"/>
        </w:rPr>
        <w:t>ل</w:t>
      </w:r>
      <w:r w:rsidRPr="004E4BD8">
        <w:rPr>
          <w:rFonts w:ascii="Traditional Arabic" w:hAnsi="Traditional Arabic" w:cs="Traditional Arabic"/>
          <w:color w:val="000000" w:themeColor="text1"/>
          <w:sz w:val="40"/>
          <w:szCs w:val="40"/>
          <w:rtl/>
          <w:lang w:bidi="ar-MA"/>
        </w:rPr>
        <w:t>غة ليست من الأمور التي يصنعها فرد معين أو أفراد معينون، وإنما تخلقها طبيعة الاجتماع، وتنبعث، عن الحياة الجمعية، وما تقتضيه</w:t>
      </w:r>
      <w:r w:rsidR="00D328FE"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هذه الحياة</w:t>
      </w:r>
      <w:r w:rsidR="00D328FE" w:rsidRPr="004E4BD8">
        <w:rPr>
          <w:rFonts w:ascii="Traditional Arabic" w:hAnsi="Traditional Arabic" w:cs="Traditional Arabic"/>
          <w:color w:val="000000" w:themeColor="text1"/>
          <w:sz w:val="40"/>
          <w:szCs w:val="40"/>
          <w:rtl/>
          <w:lang w:bidi="ar-MA"/>
        </w:rPr>
        <w:t xml:space="preserve"> من تعبير عن الخواطر، وتبادل للأ</w:t>
      </w:r>
      <w:r w:rsidRPr="004E4BD8">
        <w:rPr>
          <w:rFonts w:ascii="Traditional Arabic" w:hAnsi="Traditional Arabic" w:cs="Traditional Arabic"/>
          <w:color w:val="000000" w:themeColor="text1"/>
          <w:sz w:val="40"/>
          <w:szCs w:val="40"/>
          <w:rtl/>
          <w:lang w:bidi="ar-MA"/>
        </w:rPr>
        <w:t>فكار وكل فرد منا ينشأ</w:t>
      </w:r>
      <w:r w:rsidR="004E4BD8">
        <w:rPr>
          <w:rFonts w:ascii="Traditional Arabic" w:hAnsi="Traditional Arabic" w:cs="Traditional Arabic"/>
          <w:color w:val="000000" w:themeColor="text1"/>
          <w:sz w:val="40"/>
          <w:szCs w:val="40"/>
          <w:rtl/>
          <w:lang w:bidi="ar-MA"/>
        </w:rPr>
        <w:t>،</w:t>
      </w:r>
      <w:r w:rsidR="00D328FE"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فيجد بين يديه نظاما لغويا يسير عليه مجتمعه، فيتلقاه عنه تلقيا بطريق التعليم والمحاكاة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كما يتلقى عنه سائر النظم الاجتماعية الأخرى</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ويصب أصواته في قوالبه، ويحتذيه في تفاهمه</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وتعبيره</w:t>
      </w:r>
      <w:r w:rsidR="004E4BD8">
        <w:rPr>
          <w:rFonts w:ascii="Traditional Arabic" w:hAnsi="Traditional Arabic" w:cs="Traditional Arabic"/>
          <w:color w:val="000000" w:themeColor="text1"/>
          <w:sz w:val="40"/>
          <w:szCs w:val="40"/>
          <w:rtl/>
          <w:lang w:bidi="ar-MA"/>
        </w:rPr>
        <w:t xml:space="preserve">. </w:t>
      </w:r>
    </w:p>
    <w:p w:rsidR="00280C84" w:rsidRPr="004E4BD8" w:rsidRDefault="003949D6" w:rsidP="00C51536">
      <w:pPr>
        <w:jc w:val="both"/>
        <w:rPr>
          <w:rFonts w:ascii="Traditional Arabic" w:hAnsi="Traditional Arabic" w:cs="Traditional Arabic"/>
          <w:color w:val="000000" w:themeColor="text1"/>
          <w:sz w:val="40"/>
          <w:szCs w:val="40"/>
          <w:lang w:val="fr-FR" w:bidi="ar-MA"/>
        </w:rPr>
      </w:pPr>
      <w:r w:rsidRPr="004E4BD8">
        <w:rPr>
          <w:rFonts w:ascii="Traditional Arabic" w:hAnsi="Traditional Arabic" w:cs="Traditional Arabic"/>
          <w:color w:val="000000" w:themeColor="text1"/>
          <w:sz w:val="40"/>
          <w:szCs w:val="40"/>
          <w:rtl/>
          <w:lang w:bidi="ar-MA"/>
        </w:rPr>
        <w:t>واللغة من الأمور التي يرى كل فرد نفسه مضطرا إلى الخضوع لما ترسمه</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وكل خروج على نظامها، ولوكان عن خطإ أو جهل</w:t>
      </w:r>
      <w:r w:rsidR="00D328FE"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يلق</w:t>
      </w:r>
      <w:r w:rsidR="00D328FE" w:rsidRPr="004E4BD8">
        <w:rPr>
          <w:rFonts w:ascii="Traditional Arabic" w:hAnsi="Traditional Arabic" w:cs="Traditional Arabic"/>
          <w:color w:val="000000" w:themeColor="text1"/>
          <w:sz w:val="40"/>
          <w:szCs w:val="40"/>
          <w:rtl/>
          <w:lang w:bidi="ar-MA"/>
        </w:rPr>
        <w:t xml:space="preserve">ى من المجتمع مقاومة </w:t>
      </w:r>
      <w:r w:rsidR="00D328FE" w:rsidRPr="004E4BD8">
        <w:rPr>
          <w:rFonts w:ascii="Traditional Arabic" w:hAnsi="Traditional Arabic" w:cs="Traditional Arabic"/>
          <w:b/>
          <w:bCs/>
          <w:color w:val="000000" w:themeColor="text1"/>
          <w:sz w:val="40"/>
          <w:szCs w:val="40"/>
          <w:rtl/>
          <w:lang w:bidi="ar-MA"/>
        </w:rPr>
        <w:t>تكفل رد الأ</w:t>
      </w:r>
      <w:r w:rsidRPr="004E4BD8">
        <w:rPr>
          <w:rFonts w:ascii="Traditional Arabic" w:hAnsi="Traditional Arabic" w:cs="Traditional Arabic"/>
          <w:b/>
          <w:bCs/>
          <w:color w:val="000000" w:themeColor="text1"/>
          <w:sz w:val="40"/>
          <w:szCs w:val="40"/>
          <w:rtl/>
          <w:lang w:bidi="ar-MA"/>
        </w:rPr>
        <w:t>مور إلى نصابها الصحيح</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وتأخذ المخالف ببعض أنواع الجزاء</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فإذا أخطأ فرد في نطق كلمة ما، أو استخدمها في غير</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مدلولها، أو خرج في تركيب عبارته عن القواعد التي ترسمها لغته، كان حديثه موضع سخرية </w:t>
      </w:r>
      <w:r w:rsidR="00D328FE" w:rsidRPr="004E4BD8">
        <w:rPr>
          <w:rFonts w:ascii="Traditional Arabic" w:hAnsi="Traditional Arabic" w:cs="Traditional Arabic"/>
          <w:color w:val="000000" w:themeColor="text1"/>
          <w:sz w:val="40"/>
          <w:szCs w:val="40"/>
          <w:rtl/>
          <w:lang w:bidi="ar-MA"/>
        </w:rPr>
        <w:t>وازدراء من مستمعيه، ورمو</w:t>
      </w:r>
      <w:r w:rsidR="00F9759A" w:rsidRPr="004E4BD8">
        <w:rPr>
          <w:rFonts w:ascii="Traditional Arabic" w:hAnsi="Traditional Arabic" w:cs="Traditional Arabic"/>
          <w:color w:val="000000" w:themeColor="text1"/>
          <w:sz w:val="40"/>
          <w:szCs w:val="40"/>
          <w:rtl/>
          <w:lang w:bidi="ar-MA"/>
        </w:rPr>
        <w:t>ه</w:t>
      </w:r>
      <w:r w:rsidRPr="004E4BD8">
        <w:rPr>
          <w:rFonts w:ascii="Traditional Arabic" w:hAnsi="Traditional Arabic" w:cs="Traditional Arabic"/>
          <w:color w:val="000000" w:themeColor="text1"/>
          <w:sz w:val="40"/>
          <w:szCs w:val="40"/>
          <w:rtl/>
          <w:lang w:bidi="ar-MA"/>
        </w:rPr>
        <w:t xml:space="preserve"> با</w:t>
      </w:r>
      <w:r w:rsidR="00D328FE" w:rsidRPr="004E4BD8">
        <w:rPr>
          <w:rFonts w:ascii="Traditional Arabic" w:hAnsi="Traditional Arabic" w:cs="Traditional Arabic"/>
          <w:color w:val="000000" w:themeColor="text1"/>
          <w:sz w:val="40"/>
          <w:szCs w:val="40"/>
          <w:rtl/>
          <w:lang w:bidi="ar-MA"/>
        </w:rPr>
        <w:t xml:space="preserve">لغفلة </w:t>
      </w:r>
      <w:r w:rsidRPr="004E4BD8">
        <w:rPr>
          <w:rFonts w:ascii="Traditional Arabic" w:hAnsi="Traditional Arabic" w:cs="Traditional Arabic"/>
          <w:color w:val="000000" w:themeColor="text1"/>
          <w:sz w:val="40"/>
          <w:szCs w:val="40"/>
          <w:rtl/>
          <w:lang w:bidi="ar-MA"/>
        </w:rPr>
        <w:t>والجهل، وقد يحول ذلك دون فهمهم لما يريد التعبير عنه</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وليس هذا مقصورا على الخطإ الذي يسع الناطق </w:t>
      </w:r>
      <w:r w:rsidR="00D328FE" w:rsidRPr="004E4BD8">
        <w:rPr>
          <w:rFonts w:ascii="Traditional Arabic" w:hAnsi="Traditional Arabic" w:cs="Traditional Arabic"/>
          <w:color w:val="000000" w:themeColor="text1"/>
          <w:sz w:val="40"/>
          <w:szCs w:val="40"/>
          <w:rtl/>
          <w:lang w:bidi="ar-MA"/>
        </w:rPr>
        <w:t>إ</w:t>
      </w:r>
      <w:r w:rsidRPr="004E4BD8">
        <w:rPr>
          <w:rFonts w:ascii="Traditional Arabic" w:hAnsi="Traditional Arabic" w:cs="Traditional Arabic"/>
          <w:color w:val="000000" w:themeColor="text1"/>
          <w:sz w:val="40"/>
          <w:szCs w:val="40"/>
          <w:rtl/>
          <w:lang w:bidi="ar-MA"/>
        </w:rPr>
        <w:t xml:space="preserve">صلاحه، بل إن الخطأ الذي لايمكنه </w:t>
      </w:r>
      <w:r w:rsidR="00D328FE" w:rsidRPr="004E4BD8">
        <w:rPr>
          <w:rFonts w:ascii="Traditional Arabic" w:hAnsi="Traditional Arabic" w:cs="Traditional Arabic"/>
          <w:color w:val="000000" w:themeColor="text1"/>
          <w:sz w:val="40"/>
          <w:szCs w:val="40"/>
          <w:rtl/>
          <w:lang w:bidi="ar-MA"/>
        </w:rPr>
        <w:t>إ</w:t>
      </w:r>
      <w:r w:rsidRPr="004E4BD8">
        <w:rPr>
          <w:rFonts w:ascii="Traditional Arabic" w:hAnsi="Traditional Arabic" w:cs="Traditional Arabic"/>
          <w:color w:val="000000" w:themeColor="text1"/>
          <w:sz w:val="40"/>
          <w:szCs w:val="40"/>
          <w:rtl/>
          <w:lang w:bidi="ar-MA"/>
        </w:rPr>
        <w:t>صلاحه، لنشأته</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مثلا عن خلل طبيعي في أعضاء النطق، قد يثير هو نفسه لدى ال</w:t>
      </w:r>
      <w:r w:rsidR="00D328FE" w:rsidRPr="004E4BD8">
        <w:rPr>
          <w:rFonts w:ascii="Traditional Arabic" w:hAnsi="Traditional Arabic" w:cs="Traditional Arabic"/>
          <w:color w:val="000000" w:themeColor="text1"/>
          <w:sz w:val="40"/>
          <w:szCs w:val="40"/>
          <w:rtl/>
          <w:lang w:bidi="ar-MA"/>
        </w:rPr>
        <w:t>سامعين بعض ما يثيره غيره من الأ</w:t>
      </w:r>
      <w:r w:rsidRPr="004E4BD8">
        <w:rPr>
          <w:rFonts w:ascii="Traditional Arabic" w:hAnsi="Traditional Arabic" w:cs="Traditional Arabic"/>
          <w:color w:val="000000" w:themeColor="text1"/>
          <w:sz w:val="40"/>
          <w:szCs w:val="40"/>
          <w:rtl/>
          <w:lang w:bidi="ar-MA"/>
        </w:rPr>
        <w:t>خطاء</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ويجر على صاحبه بعض </w:t>
      </w:r>
      <w:r w:rsidR="00D328FE" w:rsidRPr="004E4BD8">
        <w:rPr>
          <w:rFonts w:ascii="Traditional Arabic" w:hAnsi="Traditional Arabic" w:cs="Traditional Arabic"/>
          <w:color w:val="000000" w:themeColor="text1"/>
          <w:sz w:val="40"/>
          <w:szCs w:val="40"/>
          <w:rtl/>
          <w:lang w:bidi="ar-MA"/>
        </w:rPr>
        <w:t>آ</w:t>
      </w:r>
      <w:r w:rsidRPr="004E4BD8">
        <w:rPr>
          <w:rFonts w:ascii="Traditional Arabic" w:hAnsi="Traditional Arabic" w:cs="Traditional Arabic"/>
          <w:color w:val="000000" w:themeColor="text1"/>
          <w:sz w:val="40"/>
          <w:szCs w:val="40"/>
          <w:rtl/>
          <w:lang w:bidi="ar-MA"/>
        </w:rPr>
        <w:t>لام ومتاعب في تعبيره</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وتفاهمه</w:t>
      </w:r>
      <w:r w:rsidR="004E4BD8">
        <w:rPr>
          <w:rFonts w:ascii="Traditional Arabic" w:hAnsi="Traditional Arabic" w:cs="Traditional Arabic"/>
          <w:color w:val="000000" w:themeColor="text1"/>
          <w:sz w:val="40"/>
          <w:szCs w:val="40"/>
          <w:rtl/>
          <w:lang w:bidi="ar-MA"/>
        </w:rPr>
        <w:t xml:space="preserve">. </w:t>
      </w:r>
      <w:r w:rsidR="00D328FE" w:rsidRPr="004E4BD8">
        <w:rPr>
          <w:rFonts w:ascii="Traditional Arabic" w:hAnsi="Traditional Arabic" w:cs="Traditional Arabic"/>
          <w:color w:val="000000" w:themeColor="text1"/>
          <w:sz w:val="40"/>
          <w:szCs w:val="40"/>
          <w:rtl/>
          <w:lang w:bidi="ar-MA"/>
        </w:rPr>
        <w:t>وإذا حاول فرد أن يخرج كل الخروج على النظام اللغوي، بأن يخترع لنفسه لغة يتفاهم بها، فإن عمله هذا يصبح ضربا من ضروب العبث العقيم، إذ لن يجد من يفهم حديثه، ولن يستطيع إلى نشر مخترعه هذا سبيلا</w:t>
      </w:r>
      <w:r w:rsidR="004E4BD8">
        <w:rPr>
          <w:rFonts w:ascii="Traditional Arabic" w:hAnsi="Traditional Arabic" w:cs="Traditional Arabic"/>
          <w:color w:val="000000" w:themeColor="text1"/>
          <w:sz w:val="40"/>
          <w:szCs w:val="40"/>
          <w:rtl/>
          <w:lang w:bidi="ar-MA"/>
        </w:rPr>
        <w:t xml:space="preserve">. </w:t>
      </w:r>
      <w:r w:rsidR="00D328FE" w:rsidRPr="004E4BD8">
        <w:rPr>
          <w:rFonts w:ascii="Traditional Arabic" w:hAnsi="Traditional Arabic" w:cs="Traditional Arabic"/>
          <w:color w:val="000000" w:themeColor="text1"/>
          <w:sz w:val="40"/>
          <w:szCs w:val="40"/>
          <w:rtl/>
          <w:lang w:bidi="ar-MA"/>
        </w:rPr>
        <w:t>"</w:t>
      </w:r>
      <w:r w:rsidR="00D328FE" w:rsidRPr="004E4BD8">
        <w:rPr>
          <w:rStyle w:val="a6"/>
          <w:rFonts w:ascii="Traditional Arabic" w:hAnsi="Traditional Arabic" w:cs="Traditional Arabic"/>
          <w:color w:val="000000" w:themeColor="text1"/>
          <w:sz w:val="40"/>
          <w:szCs w:val="40"/>
          <w:rtl/>
          <w:lang w:bidi="ar-MA"/>
        </w:rPr>
        <w:footnoteReference w:id="2"/>
      </w:r>
      <w:r w:rsidR="00C51536" w:rsidRPr="004E4BD8">
        <w:rPr>
          <w:rFonts w:ascii="Traditional Arabic" w:hAnsi="Traditional Arabic" w:cs="Traditional Arabic"/>
          <w:color w:val="000000" w:themeColor="text1"/>
          <w:sz w:val="40"/>
          <w:szCs w:val="40"/>
          <w:rtl/>
          <w:lang w:bidi="ar-MA"/>
        </w:rPr>
        <w:t xml:space="preserve"> </w:t>
      </w:r>
    </w:p>
    <w:p w:rsidR="00280C84" w:rsidRPr="004E4BD8" w:rsidRDefault="00A13873"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وليست </w:t>
      </w:r>
      <w:r w:rsidR="003C2E7A" w:rsidRPr="004E4BD8">
        <w:rPr>
          <w:rFonts w:ascii="Traditional Arabic" w:hAnsi="Traditional Arabic" w:cs="Traditional Arabic"/>
          <w:color w:val="000000" w:themeColor="text1"/>
          <w:sz w:val="40"/>
          <w:szCs w:val="40"/>
          <w:rtl/>
          <w:lang w:val="fr-FR" w:bidi="ar-MA"/>
        </w:rPr>
        <w:t>اللغة</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w:t>
      </w:r>
      <w:r w:rsidR="003C2E7A" w:rsidRPr="004E4BD8">
        <w:rPr>
          <w:rFonts w:ascii="Traditional Arabic" w:hAnsi="Traditional Arabic" w:cs="Traditional Arabic"/>
          <w:color w:val="000000" w:themeColor="text1"/>
          <w:sz w:val="40"/>
          <w:szCs w:val="40"/>
          <w:rtl/>
          <w:lang w:val="fr-FR" w:bidi="ar-MA"/>
        </w:rPr>
        <w:t>في منظور اللس</w:t>
      </w:r>
      <w:r w:rsidRPr="004E4BD8">
        <w:rPr>
          <w:rFonts w:ascii="Traditional Arabic" w:hAnsi="Traditional Arabic" w:cs="Traditional Arabic"/>
          <w:color w:val="000000" w:themeColor="text1"/>
          <w:sz w:val="40"/>
          <w:szCs w:val="40"/>
          <w:rtl/>
          <w:lang w:val="fr-FR" w:bidi="ar-MA"/>
        </w:rPr>
        <w:t>انيات الاجتماعية،</w:t>
      </w:r>
      <w:r w:rsidR="003C2E7A" w:rsidRPr="004E4BD8">
        <w:rPr>
          <w:rFonts w:ascii="Traditional Arabic" w:hAnsi="Traditional Arabic" w:cs="Traditional Arabic"/>
          <w:color w:val="000000" w:themeColor="text1"/>
          <w:sz w:val="40"/>
          <w:szCs w:val="40"/>
          <w:rtl/>
          <w:lang w:val="fr-FR" w:bidi="ar-MA"/>
        </w:rPr>
        <w:t xml:space="preserve"> ظاهرة فردية وراثية أو عقلية، ولاظاهرة توقيفية خلقها الله أو جاء بها الوحي، وليست أيضا محاكاة طبيعية، بل هي ظاهرة </w:t>
      </w:r>
      <w:r w:rsidR="003C2E7A" w:rsidRPr="004E4BD8">
        <w:rPr>
          <w:rFonts w:ascii="Traditional Arabic" w:hAnsi="Traditional Arabic" w:cs="Traditional Arabic"/>
          <w:color w:val="000000" w:themeColor="text1"/>
          <w:sz w:val="40"/>
          <w:szCs w:val="40"/>
          <w:rtl/>
          <w:lang w:val="fr-FR" w:bidi="ar-MA"/>
        </w:rPr>
        <w:lastRenderedPageBreak/>
        <w:t xml:space="preserve">اجتماعية، خلقها المجتمع للتعبير عن </w:t>
      </w:r>
      <w:r w:rsidRPr="004E4BD8">
        <w:rPr>
          <w:rFonts w:ascii="Traditional Arabic" w:hAnsi="Traditional Arabic" w:cs="Traditional Arabic"/>
          <w:color w:val="000000" w:themeColor="text1"/>
          <w:sz w:val="40"/>
          <w:szCs w:val="40"/>
          <w:rtl/>
          <w:lang w:val="fr-FR" w:bidi="ar-MA"/>
        </w:rPr>
        <w:t xml:space="preserve">حاجياته </w:t>
      </w:r>
      <w:r w:rsidR="003C2E7A" w:rsidRPr="004E4BD8">
        <w:rPr>
          <w:rFonts w:ascii="Traditional Arabic" w:hAnsi="Traditional Arabic" w:cs="Traditional Arabic"/>
          <w:color w:val="000000" w:themeColor="text1"/>
          <w:sz w:val="40"/>
          <w:szCs w:val="40"/>
          <w:rtl/>
          <w:lang w:val="fr-FR" w:bidi="ar-MA"/>
        </w:rPr>
        <w:t>ورغباته و</w:t>
      </w:r>
      <w:r w:rsidRPr="004E4BD8">
        <w:rPr>
          <w:rFonts w:ascii="Traditional Arabic" w:hAnsi="Traditional Arabic" w:cs="Traditional Arabic"/>
          <w:color w:val="000000" w:themeColor="text1"/>
          <w:sz w:val="40"/>
          <w:szCs w:val="40"/>
          <w:rtl/>
          <w:lang w:val="fr-FR" w:bidi="ar-MA"/>
        </w:rPr>
        <w:t>همومه و</w:t>
      </w:r>
      <w:r w:rsidR="003C2E7A" w:rsidRPr="004E4BD8">
        <w:rPr>
          <w:rFonts w:ascii="Traditional Arabic" w:hAnsi="Traditional Arabic" w:cs="Traditional Arabic"/>
          <w:color w:val="000000" w:themeColor="text1"/>
          <w:sz w:val="40"/>
          <w:szCs w:val="40"/>
          <w:rtl/>
          <w:lang w:val="fr-FR" w:bidi="ar-MA"/>
        </w:rPr>
        <w:t>تطلعاته و</w:t>
      </w:r>
      <w:r w:rsidR="00913932" w:rsidRPr="004E4BD8">
        <w:rPr>
          <w:rFonts w:ascii="Traditional Arabic" w:hAnsi="Traditional Arabic" w:cs="Traditional Arabic"/>
          <w:color w:val="000000" w:themeColor="text1"/>
          <w:sz w:val="40"/>
          <w:szCs w:val="40"/>
          <w:rtl/>
          <w:lang w:val="fr-FR" w:bidi="ar-MA"/>
        </w:rPr>
        <w:t>آمانيه و</w:t>
      </w:r>
      <w:r w:rsidR="003C2E7A" w:rsidRPr="004E4BD8">
        <w:rPr>
          <w:rFonts w:ascii="Traditional Arabic" w:hAnsi="Traditional Arabic" w:cs="Traditional Arabic"/>
          <w:color w:val="000000" w:themeColor="text1"/>
          <w:sz w:val="40"/>
          <w:szCs w:val="40"/>
          <w:rtl/>
          <w:lang w:val="fr-FR" w:bidi="ar-MA"/>
        </w:rPr>
        <w:t>آماله وطموحاته</w:t>
      </w:r>
      <w:r w:rsidR="004E4BD8">
        <w:rPr>
          <w:rFonts w:ascii="Traditional Arabic" w:hAnsi="Traditional Arabic" w:cs="Traditional Arabic"/>
          <w:color w:val="000000" w:themeColor="text1"/>
          <w:sz w:val="40"/>
          <w:szCs w:val="40"/>
          <w:rtl/>
          <w:lang w:val="fr-FR" w:bidi="ar-MA"/>
        </w:rPr>
        <w:t xml:space="preserve">... </w:t>
      </w:r>
    </w:p>
    <w:p w:rsidR="00EC5F8B" w:rsidRPr="004E4BD8" w:rsidRDefault="00EC5F8B"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وما يهم اللسانيات الاجتماعية هو دراسة القوانين </w:t>
      </w:r>
      <w:r w:rsidR="004340A1" w:rsidRPr="004E4BD8">
        <w:rPr>
          <w:rFonts w:ascii="Traditional Arabic" w:hAnsi="Traditional Arabic" w:cs="Traditional Arabic"/>
          <w:color w:val="000000" w:themeColor="text1"/>
          <w:sz w:val="40"/>
          <w:szCs w:val="40"/>
          <w:rtl/>
          <w:lang w:val="fr-FR" w:bidi="ar-MA"/>
        </w:rPr>
        <w:t xml:space="preserve">الثابتة والمطردة والمعيارية </w:t>
      </w:r>
      <w:r w:rsidRPr="004E4BD8">
        <w:rPr>
          <w:rFonts w:ascii="Traditional Arabic" w:hAnsi="Traditional Arabic" w:cs="Traditional Arabic"/>
          <w:color w:val="000000" w:themeColor="text1"/>
          <w:sz w:val="40"/>
          <w:szCs w:val="40"/>
          <w:rtl/>
          <w:lang w:val="fr-FR" w:bidi="ar-MA"/>
        </w:rPr>
        <w:t>التي تتحكم في اللغة المجتمعية</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برصد نشأتها وتطورها وما يعتورها من شؤون </w:t>
      </w:r>
      <w:r w:rsidR="00B52CA1" w:rsidRPr="004E4BD8">
        <w:rPr>
          <w:rFonts w:ascii="Traditional Arabic" w:hAnsi="Traditional Arabic" w:cs="Traditional Arabic"/>
          <w:color w:val="000000" w:themeColor="text1"/>
          <w:sz w:val="40"/>
          <w:szCs w:val="40"/>
          <w:rtl/>
          <w:lang w:val="fr-FR" w:bidi="ar-MA"/>
        </w:rPr>
        <w:t>؛ واستكشاف مبلغ تأثرها بماعداها من الظواهر الاجتماعية الأخرى</w:t>
      </w:r>
      <w:r w:rsidR="00B52CA1" w:rsidRPr="004E4BD8">
        <w:rPr>
          <w:rStyle w:val="a6"/>
          <w:rFonts w:ascii="Traditional Arabic" w:hAnsi="Traditional Arabic" w:cs="Traditional Arabic"/>
          <w:color w:val="000000" w:themeColor="text1"/>
          <w:sz w:val="40"/>
          <w:szCs w:val="40"/>
          <w:rtl/>
          <w:lang w:val="fr-FR" w:bidi="ar-MA"/>
        </w:rPr>
        <w:footnoteReference w:id="3"/>
      </w:r>
      <w:r w:rsidR="004E4BD8">
        <w:rPr>
          <w:rFonts w:ascii="Traditional Arabic" w:hAnsi="Traditional Arabic" w:cs="Traditional Arabic"/>
          <w:color w:val="000000" w:themeColor="text1"/>
          <w:sz w:val="40"/>
          <w:szCs w:val="40"/>
          <w:rtl/>
          <w:lang w:val="fr-FR" w:bidi="ar-MA"/>
        </w:rPr>
        <w:t xml:space="preserve">. </w:t>
      </w:r>
    </w:p>
    <w:p w:rsidR="004340A1" w:rsidRPr="004E4BD8" w:rsidRDefault="004340A1"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w:t>
      </w:r>
      <w:r w:rsidR="00EC363F" w:rsidRPr="004E4BD8">
        <w:rPr>
          <w:rFonts w:ascii="Traditional Arabic" w:hAnsi="Traditional Arabic" w:cs="Traditional Arabic"/>
          <w:color w:val="000000" w:themeColor="text1"/>
          <w:sz w:val="40"/>
          <w:szCs w:val="40"/>
          <w:rtl/>
          <w:lang w:val="fr-FR" w:bidi="ar-MA"/>
        </w:rPr>
        <w:t xml:space="preserve">هنا، </w:t>
      </w:r>
      <w:r w:rsidRPr="004E4BD8">
        <w:rPr>
          <w:rFonts w:ascii="Traditional Arabic" w:hAnsi="Traditional Arabic" w:cs="Traditional Arabic"/>
          <w:color w:val="000000" w:themeColor="text1"/>
          <w:sz w:val="40"/>
          <w:szCs w:val="40"/>
          <w:rtl/>
          <w:lang w:val="fr-FR" w:bidi="ar-MA"/>
        </w:rPr>
        <w:t>ينبغي التنبيه إلى أن اللغة الإنسانية تتأثر بمجموعة من العوامل الاجتماعية، والعوامل النفسية، والعوامل الجغرافية، والعوامل السياسية، والعوامل التاريخية، والعوامل الدينية، والعوامل الحضارية، والعوامل التقنية، والعوامل الاقتصادية، والعوامل الفيزيولوجية والوراثية</w:t>
      </w:r>
      <w:r w:rsidR="004E4BD8">
        <w:rPr>
          <w:rFonts w:ascii="Traditional Arabic" w:hAnsi="Traditional Arabic" w:cs="Traditional Arabic"/>
          <w:color w:val="000000" w:themeColor="text1"/>
          <w:sz w:val="40"/>
          <w:szCs w:val="40"/>
          <w:rtl/>
          <w:lang w:val="fr-FR" w:bidi="ar-MA"/>
        </w:rPr>
        <w:t xml:space="preserve">... </w:t>
      </w:r>
      <w:r w:rsidR="00EC363F" w:rsidRPr="004E4BD8">
        <w:rPr>
          <w:rFonts w:ascii="Traditional Arabic" w:hAnsi="Traditional Arabic" w:cs="Traditional Arabic"/>
          <w:color w:val="000000" w:themeColor="text1"/>
          <w:sz w:val="40"/>
          <w:szCs w:val="40"/>
          <w:rtl/>
          <w:lang w:val="fr-FR" w:bidi="ar-MA"/>
        </w:rPr>
        <w:t>وهذه العوامل كلها هي التي تخلق هجنتها وبوليفونيتها اللسانية والمجتمعية</w:t>
      </w:r>
      <w:r w:rsidR="004E4BD8">
        <w:rPr>
          <w:rFonts w:ascii="Traditional Arabic" w:hAnsi="Traditional Arabic" w:cs="Traditional Arabic"/>
          <w:color w:val="000000" w:themeColor="text1"/>
          <w:sz w:val="40"/>
          <w:szCs w:val="40"/>
          <w:rtl/>
          <w:lang w:val="fr-FR" w:bidi="ar-MA"/>
        </w:rPr>
        <w:t xml:space="preserve">. </w:t>
      </w:r>
    </w:p>
    <w:p w:rsidR="00280C84" w:rsidRPr="004E4BD8" w:rsidRDefault="00280C84" w:rsidP="00C51536">
      <w:pPr>
        <w:jc w:val="both"/>
        <w:rPr>
          <w:rFonts w:ascii="Traditional Arabic" w:hAnsi="Traditional Arabic" w:cs="Traditional Arabic"/>
          <w:b/>
          <w:bCs/>
          <w:color w:val="000000" w:themeColor="text1"/>
          <w:sz w:val="44"/>
          <w:szCs w:val="44"/>
          <w:rtl/>
          <w:lang w:bidi="ar-MA"/>
        </w:rPr>
      </w:pPr>
    </w:p>
    <w:p w:rsidR="00617ED5" w:rsidRPr="004E4BD8" w:rsidRDefault="00280C84" w:rsidP="004E4BD8">
      <w:pPr>
        <w:pStyle w:val="2"/>
        <w:jc w:val="center"/>
        <w:rPr>
          <w:b/>
          <w:bCs/>
          <w:rtl/>
          <w:lang w:bidi="ar-MA"/>
        </w:rPr>
      </w:pPr>
      <w:bookmarkStart w:id="3" w:name="_Toc428705278"/>
      <w:r w:rsidRPr="004E4BD8">
        <w:rPr>
          <w:b/>
          <w:bCs/>
          <w:rtl/>
          <w:lang w:bidi="ar-MA"/>
        </w:rPr>
        <w:t xml:space="preserve">المطلب الثاني: </w:t>
      </w:r>
      <w:r w:rsidR="00145C91" w:rsidRPr="004E4BD8">
        <w:rPr>
          <w:b/>
          <w:bCs/>
          <w:rtl/>
          <w:lang w:bidi="ar-MA"/>
        </w:rPr>
        <w:t>تعريف</w:t>
      </w:r>
      <w:r w:rsidR="00EC7DAD" w:rsidRPr="004E4BD8">
        <w:rPr>
          <w:b/>
          <w:bCs/>
          <w:rtl/>
          <w:lang w:bidi="ar-MA"/>
        </w:rPr>
        <w:t xml:space="preserve"> اللسانيات الاجتماعية</w:t>
      </w:r>
      <w:bookmarkEnd w:id="3"/>
    </w:p>
    <w:p w:rsidR="009B3109" w:rsidRPr="004E4BD8" w:rsidRDefault="009B3109"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من المعلوم أن هناك نوعين من اللسانيات: لسانيات </w:t>
      </w:r>
      <w:r w:rsidR="00E6796F" w:rsidRPr="004E4BD8">
        <w:rPr>
          <w:rFonts w:ascii="Traditional Arabic" w:hAnsi="Traditional Arabic" w:cs="Traditional Arabic"/>
          <w:color w:val="000000" w:themeColor="text1"/>
          <w:sz w:val="40"/>
          <w:szCs w:val="40"/>
          <w:rtl/>
          <w:lang w:bidi="ar-MA"/>
        </w:rPr>
        <w:t xml:space="preserve">شكلية </w:t>
      </w:r>
      <w:r w:rsidRPr="004E4BD8">
        <w:rPr>
          <w:rFonts w:ascii="Traditional Arabic" w:hAnsi="Traditional Arabic" w:cs="Traditional Arabic"/>
          <w:color w:val="000000" w:themeColor="text1"/>
          <w:sz w:val="40"/>
          <w:szCs w:val="40"/>
          <w:rtl/>
          <w:lang w:bidi="ar-MA"/>
        </w:rPr>
        <w:t>داخلية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lang w:bidi="ar-MA"/>
        </w:rPr>
        <w:t>(</w:t>
      </w:r>
      <w:r w:rsidRPr="004E4BD8">
        <w:rPr>
          <w:rFonts w:ascii="Traditional Arabic" w:hAnsi="Traditional Arabic" w:cs="Traditional Arabic"/>
          <w:b/>
          <w:bCs/>
          <w:color w:val="000000" w:themeColor="text1"/>
          <w:sz w:val="40"/>
          <w:szCs w:val="40"/>
          <w:lang w:bidi="ar-MA"/>
        </w:rPr>
        <w:t>Linguistique</w:t>
      </w:r>
      <w:r w:rsidRPr="004E4BD8">
        <w:rPr>
          <w:rFonts w:ascii="Traditional Arabic" w:hAnsi="Traditional Arabic" w:cs="Traditional Arabic"/>
          <w:color w:val="000000" w:themeColor="text1"/>
          <w:sz w:val="40"/>
          <w:szCs w:val="40"/>
          <w:lang w:bidi="ar-MA"/>
        </w:rPr>
        <w:t>)</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تهتم باللغة في حد ذ</w:t>
      </w:r>
      <w:r w:rsidR="00805E00" w:rsidRPr="004E4BD8">
        <w:rPr>
          <w:rFonts w:ascii="Traditional Arabic" w:hAnsi="Traditional Arabic" w:cs="Traditional Arabic"/>
          <w:color w:val="000000" w:themeColor="text1"/>
          <w:sz w:val="40"/>
          <w:szCs w:val="40"/>
          <w:rtl/>
          <w:lang w:bidi="ar-MA"/>
        </w:rPr>
        <w:t>ا</w:t>
      </w:r>
      <w:r w:rsidRPr="004E4BD8">
        <w:rPr>
          <w:rFonts w:ascii="Traditional Arabic" w:hAnsi="Traditional Arabic" w:cs="Traditional Arabic"/>
          <w:color w:val="000000" w:themeColor="text1"/>
          <w:sz w:val="40"/>
          <w:szCs w:val="40"/>
          <w:rtl/>
          <w:lang w:bidi="ar-MA"/>
        </w:rPr>
        <w:t xml:space="preserve">تها، </w:t>
      </w:r>
      <w:r w:rsidR="00E6796F" w:rsidRPr="004E4BD8">
        <w:rPr>
          <w:rFonts w:ascii="Traditional Arabic" w:hAnsi="Traditional Arabic" w:cs="Traditional Arabic"/>
          <w:color w:val="000000" w:themeColor="text1"/>
          <w:sz w:val="40"/>
          <w:szCs w:val="40"/>
          <w:rtl/>
          <w:lang w:bidi="ar-MA"/>
        </w:rPr>
        <w:t>بمراعاة</w:t>
      </w:r>
      <w:r w:rsidRPr="004E4BD8">
        <w:rPr>
          <w:rFonts w:ascii="Traditional Arabic" w:hAnsi="Traditional Arabic" w:cs="Traditional Arabic"/>
          <w:color w:val="000000" w:themeColor="text1"/>
          <w:sz w:val="40"/>
          <w:szCs w:val="40"/>
          <w:rtl/>
          <w:lang w:bidi="ar-MA"/>
        </w:rPr>
        <w:t xml:space="preserve"> مستوياتها الثابتة</w:t>
      </w:r>
      <w:r w:rsidR="00E6796F" w:rsidRPr="004E4BD8">
        <w:rPr>
          <w:rFonts w:ascii="Traditional Arabic" w:hAnsi="Traditional Arabic" w:cs="Traditional Arabic"/>
          <w:color w:val="000000" w:themeColor="text1"/>
          <w:sz w:val="40"/>
          <w:szCs w:val="40"/>
          <w:rtl/>
          <w:lang w:bidi="ar-MA"/>
        </w:rPr>
        <w:t xml:space="preserve"> (المستوى الفونولوجي، والمستوى الصرفي، والمستوى الدلالي، والمستوى التركيبي)</w:t>
      </w:r>
      <w:r w:rsidRPr="004E4BD8">
        <w:rPr>
          <w:rFonts w:ascii="Traditional Arabic" w:hAnsi="Traditional Arabic" w:cs="Traditional Arabic"/>
          <w:color w:val="000000" w:themeColor="text1"/>
          <w:sz w:val="40"/>
          <w:szCs w:val="40"/>
          <w:rtl/>
          <w:lang w:bidi="ar-MA"/>
        </w:rPr>
        <w:t>؛ ولسانيات خارجية (</w:t>
      </w:r>
      <w:r w:rsidRPr="004E4BD8">
        <w:rPr>
          <w:rFonts w:ascii="Traditional Arabic" w:hAnsi="Traditional Arabic" w:cs="Traditional Arabic"/>
          <w:b/>
          <w:bCs/>
          <w:color w:val="000000" w:themeColor="text1"/>
          <w:sz w:val="40"/>
          <w:szCs w:val="40"/>
          <w:lang w:val="fr-FR" w:bidi="ar-MA"/>
        </w:rPr>
        <w:t>Extralinguistique</w:t>
      </w:r>
      <w:r w:rsidRPr="004E4BD8">
        <w:rPr>
          <w:rFonts w:ascii="Traditional Arabic" w:hAnsi="Traditional Arabic" w:cs="Traditional Arabic"/>
          <w:color w:val="000000" w:themeColor="text1"/>
          <w:sz w:val="40"/>
          <w:szCs w:val="40"/>
          <w:rtl/>
          <w:lang w:bidi="ar-MA"/>
        </w:rPr>
        <w:t xml:space="preserve">) تعني بدراسة اللغة في ضوء سياقها </w:t>
      </w:r>
      <w:r w:rsidR="00E6796F" w:rsidRPr="004E4BD8">
        <w:rPr>
          <w:rFonts w:ascii="Traditional Arabic" w:hAnsi="Traditional Arabic" w:cs="Traditional Arabic"/>
          <w:color w:val="000000" w:themeColor="text1"/>
          <w:sz w:val="40"/>
          <w:szCs w:val="40"/>
          <w:rtl/>
          <w:lang w:bidi="ar-MA"/>
        </w:rPr>
        <w:t>التلفظي و</w:t>
      </w:r>
      <w:r w:rsidRPr="004E4BD8">
        <w:rPr>
          <w:rFonts w:ascii="Traditional Arabic" w:hAnsi="Traditional Arabic" w:cs="Traditional Arabic"/>
          <w:color w:val="000000" w:themeColor="text1"/>
          <w:sz w:val="40"/>
          <w:szCs w:val="40"/>
          <w:rtl/>
          <w:lang w:bidi="ar-MA"/>
        </w:rPr>
        <w:t>الاجتماعي أو بعدها السيكول</w:t>
      </w:r>
      <w:r w:rsidR="00E6796F" w:rsidRPr="004E4BD8">
        <w:rPr>
          <w:rFonts w:ascii="Traditional Arabic" w:hAnsi="Traditional Arabic" w:cs="Traditional Arabic"/>
          <w:color w:val="000000" w:themeColor="text1"/>
          <w:sz w:val="40"/>
          <w:szCs w:val="40"/>
          <w:rtl/>
          <w:lang w:bidi="ar-MA"/>
        </w:rPr>
        <w:t>و</w:t>
      </w:r>
      <w:r w:rsidRPr="004E4BD8">
        <w:rPr>
          <w:rFonts w:ascii="Traditional Arabic" w:hAnsi="Traditional Arabic" w:cs="Traditional Arabic"/>
          <w:color w:val="000000" w:themeColor="text1"/>
          <w:sz w:val="40"/>
          <w:szCs w:val="40"/>
          <w:rtl/>
          <w:lang w:bidi="ar-MA"/>
        </w:rPr>
        <w:t>جي</w:t>
      </w:r>
      <w:r w:rsidR="004E4BD8">
        <w:rPr>
          <w:rFonts w:ascii="Traditional Arabic" w:hAnsi="Traditional Arabic" w:cs="Traditional Arabic"/>
          <w:color w:val="000000" w:themeColor="text1"/>
          <w:sz w:val="40"/>
          <w:szCs w:val="40"/>
          <w:rtl/>
          <w:lang w:bidi="ar-MA"/>
        </w:rPr>
        <w:t xml:space="preserve">. </w:t>
      </w:r>
    </w:p>
    <w:p w:rsidR="003772E8" w:rsidRPr="004E4BD8" w:rsidRDefault="00D11D0E"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وهكذا، فإن </w:t>
      </w:r>
      <w:r w:rsidR="00617ED5" w:rsidRPr="004E4BD8">
        <w:rPr>
          <w:rFonts w:ascii="Traditional Arabic" w:hAnsi="Traditional Arabic" w:cs="Traditional Arabic"/>
          <w:color w:val="000000" w:themeColor="text1"/>
          <w:sz w:val="40"/>
          <w:szCs w:val="40"/>
          <w:rtl/>
          <w:lang w:bidi="ar-MA"/>
        </w:rPr>
        <w:t xml:space="preserve">اللسانيات الاجتماعية </w:t>
      </w:r>
      <w:r w:rsidR="009A043F" w:rsidRPr="004E4BD8">
        <w:rPr>
          <w:rFonts w:ascii="Traditional Arabic" w:hAnsi="Traditional Arabic" w:cs="Traditional Arabic"/>
          <w:color w:val="000000" w:themeColor="text1"/>
          <w:sz w:val="40"/>
          <w:szCs w:val="40"/>
          <w:rtl/>
          <w:lang w:bidi="ar-MA"/>
        </w:rPr>
        <w:t>(</w:t>
      </w:r>
      <w:r w:rsidR="009A043F" w:rsidRPr="004E4BD8">
        <w:rPr>
          <w:rFonts w:ascii="Traditional Arabic" w:hAnsi="Traditional Arabic" w:cs="Traditional Arabic"/>
          <w:b/>
          <w:bCs/>
          <w:color w:val="000000" w:themeColor="text1"/>
          <w:sz w:val="40"/>
          <w:szCs w:val="40"/>
        </w:rPr>
        <w:t>la sociolinguistique</w:t>
      </w:r>
      <w:r w:rsidR="009A043F"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هي التي تعنى </w:t>
      </w:r>
      <w:r w:rsidR="00617ED5" w:rsidRPr="004E4BD8">
        <w:rPr>
          <w:rFonts w:ascii="Traditional Arabic" w:hAnsi="Traditional Arabic" w:cs="Traditional Arabic"/>
          <w:color w:val="000000" w:themeColor="text1"/>
          <w:sz w:val="40"/>
          <w:szCs w:val="40"/>
          <w:rtl/>
          <w:lang w:bidi="ar-MA"/>
        </w:rPr>
        <w:t xml:space="preserve">بدراسة </w:t>
      </w:r>
      <w:r w:rsidR="00422444" w:rsidRPr="004E4BD8">
        <w:rPr>
          <w:rFonts w:ascii="Traditional Arabic" w:hAnsi="Traditional Arabic" w:cs="Traditional Arabic"/>
          <w:color w:val="000000" w:themeColor="text1"/>
          <w:sz w:val="40"/>
          <w:szCs w:val="40"/>
          <w:rtl/>
          <w:lang w:bidi="ar-MA"/>
        </w:rPr>
        <w:t>التنوع المشترك بين الظواهر اللسانية والمجتمعية</w:t>
      </w:r>
      <w:r w:rsidR="004E4BD8">
        <w:rPr>
          <w:rFonts w:ascii="Traditional Arabic" w:hAnsi="Traditional Arabic" w:cs="Traditional Arabic"/>
          <w:color w:val="000000" w:themeColor="text1"/>
          <w:sz w:val="40"/>
          <w:szCs w:val="40"/>
          <w:rtl/>
          <w:lang w:bidi="ar-MA"/>
        </w:rPr>
        <w:t>،</w:t>
      </w:r>
      <w:r w:rsidR="00422444" w:rsidRPr="004E4BD8">
        <w:rPr>
          <w:rFonts w:ascii="Traditional Arabic" w:hAnsi="Traditional Arabic" w:cs="Traditional Arabic"/>
          <w:color w:val="000000" w:themeColor="text1"/>
          <w:sz w:val="40"/>
          <w:szCs w:val="40"/>
          <w:rtl/>
          <w:lang w:bidi="ar-MA"/>
        </w:rPr>
        <w:t xml:space="preserve"> ورصد العلاقات الموجودة بين</w:t>
      </w:r>
      <w:r w:rsidR="00C51536" w:rsidRPr="004E4BD8">
        <w:rPr>
          <w:rFonts w:ascii="Traditional Arabic" w:hAnsi="Traditional Arabic" w:cs="Traditional Arabic"/>
          <w:color w:val="000000" w:themeColor="text1"/>
          <w:sz w:val="40"/>
          <w:szCs w:val="40"/>
          <w:rtl/>
          <w:lang w:bidi="ar-MA"/>
        </w:rPr>
        <w:t xml:space="preserve"> </w:t>
      </w:r>
      <w:r w:rsidR="00752946" w:rsidRPr="004E4BD8">
        <w:rPr>
          <w:rFonts w:ascii="Traditional Arabic" w:hAnsi="Traditional Arabic" w:cs="Traditional Arabic"/>
          <w:color w:val="000000" w:themeColor="text1"/>
          <w:sz w:val="40"/>
          <w:szCs w:val="40"/>
          <w:rtl/>
          <w:lang w:bidi="ar-MA"/>
        </w:rPr>
        <w:t>هذه الظواهر</w:t>
      </w:r>
      <w:r w:rsidR="00422444" w:rsidRPr="004E4BD8">
        <w:rPr>
          <w:rFonts w:ascii="Traditional Arabic" w:hAnsi="Traditional Arabic" w:cs="Traditional Arabic"/>
          <w:color w:val="000000" w:themeColor="text1"/>
          <w:sz w:val="40"/>
          <w:szCs w:val="40"/>
          <w:rtl/>
          <w:lang w:bidi="ar-MA"/>
        </w:rPr>
        <w:t xml:space="preserve"> </w:t>
      </w:r>
      <w:r w:rsidR="00831E59" w:rsidRPr="004E4BD8">
        <w:rPr>
          <w:rFonts w:ascii="Traditional Arabic" w:hAnsi="Traditional Arabic" w:cs="Traditional Arabic"/>
          <w:color w:val="000000" w:themeColor="text1"/>
          <w:sz w:val="40"/>
          <w:szCs w:val="40"/>
          <w:rtl/>
          <w:lang w:bidi="ar-MA"/>
        </w:rPr>
        <w:t>بتحديد</w:t>
      </w:r>
      <w:r w:rsidR="00422444" w:rsidRPr="004E4BD8">
        <w:rPr>
          <w:rFonts w:ascii="Traditional Arabic" w:hAnsi="Traditional Arabic" w:cs="Traditional Arabic"/>
          <w:color w:val="000000" w:themeColor="text1"/>
          <w:sz w:val="40"/>
          <w:szCs w:val="40"/>
          <w:rtl/>
          <w:lang w:bidi="ar-MA"/>
        </w:rPr>
        <w:t xml:space="preserve"> السبب والنتيجة</w:t>
      </w:r>
      <w:r w:rsidR="004E4BD8">
        <w:rPr>
          <w:rFonts w:ascii="Traditional Arabic" w:hAnsi="Traditional Arabic" w:cs="Traditional Arabic"/>
          <w:color w:val="000000" w:themeColor="text1"/>
          <w:sz w:val="40"/>
          <w:szCs w:val="40"/>
          <w:rtl/>
          <w:lang w:bidi="ar-MA"/>
        </w:rPr>
        <w:t xml:space="preserve">. </w:t>
      </w:r>
      <w:r w:rsidR="00422444" w:rsidRPr="004E4BD8">
        <w:rPr>
          <w:rFonts w:ascii="Traditional Arabic" w:hAnsi="Traditional Arabic" w:cs="Traditional Arabic"/>
          <w:color w:val="000000" w:themeColor="text1"/>
          <w:sz w:val="40"/>
          <w:szCs w:val="40"/>
          <w:rtl/>
          <w:lang w:bidi="ar-MA"/>
        </w:rPr>
        <w:t xml:space="preserve">ويعني هذا </w:t>
      </w:r>
      <w:r w:rsidR="002B3046" w:rsidRPr="004E4BD8">
        <w:rPr>
          <w:rFonts w:ascii="Traditional Arabic" w:hAnsi="Traditional Arabic" w:cs="Traditional Arabic"/>
          <w:color w:val="000000" w:themeColor="text1"/>
          <w:sz w:val="40"/>
          <w:szCs w:val="40"/>
          <w:rtl/>
          <w:lang w:bidi="ar-MA"/>
        </w:rPr>
        <w:t xml:space="preserve">ضرورة </w:t>
      </w:r>
      <w:r w:rsidR="00422444" w:rsidRPr="004E4BD8">
        <w:rPr>
          <w:rFonts w:ascii="Traditional Arabic" w:hAnsi="Traditional Arabic" w:cs="Traditional Arabic"/>
          <w:color w:val="000000" w:themeColor="text1"/>
          <w:sz w:val="40"/>
          <w:szCs w:val="40"/>
          <w:rtl/>
          <w:lang w:bidi="ar-MA"/>
        </w:rPr>
        <w:t>البحث عن أسباب التغيرات التي تحدث على المستوى اللساني، وربطها بمسبباتها الاجتماعية أو سياقها التلفظي والتواصلي</w:t>
      </w:r>
      <w:r w:rsidR="00422444" w:rsidRPr="004E4BD8">
        <w:rPr>
          <w:rStyle w:val="a6"/>
          <w:rFonts w:ascii="Traditional Arabic" w:hAnsi="Traditional Arabic" w:cs="Traditional Arabic"/>
          <w:color w:val="000000" w:themeColor="text1"/>
          <w:sz w:val="40"/>
          <w:szCs w:val="40"/>
          <w:rtl/>
          <w:lang w:bidi="ar-MA"/>
        </w:rPr>
        <w:footnoteReference w:id="4"/>
      </w:r>
      <w:r w:rsidR="004E4BD8">
        <w:rPr>
          <w:rFonts w:ascii="Traditional Arabic" w:hAnsi="Traditional Arabic" w:cs="Traditional Arabic"/>
          <w:color w:val="000000" w:themeColor="text1"/>
          <w:sz w:val="40"/>
          <w:szCs w:val="40"/>
          <w:rtl/>
          <w:lang w:bidi="ar-MA"/>
        </w:rPr>
        <w:t xml:space="preserve">. </w:t>
      </w:r>
      <w:r w:rsidR="003772E8" w:rsidRPr="004E4BD8">
        <w:rPr>
          <w:rFonts w:ascii="Traditional Arabic" w:hAnsi="Traditional Arabic" w:cs="Traditional Arabic"/>
          <w:color w:val="000000" w:themeColor="text1"/>
          <w:sz w:val="40"/>
          <w:szCs w:val="40"/>
          <w:rtl/>
          <w:lang w:bidi="ar-MA"/>
        </w:rPr>
        <w:lastRenderedPageBreak/>
        <w:t xml:space="preserve">ويعرفها </w:t>
      </w:r>
      <w:r w:rsidR="002B3046" w:rsidRPr="004E4BD8">
        <w:rPr>
          <w:rFonts w:ascii="Traditional Arabic" w:hAnsi="Traditional Arabic" w:cs="Traditional Arabic"/>
          <w:color w:val="000000" w:themeColor="text1"/>
          <w:sz w:val="40"/>
          <w:szCs w:val="40"/>
          <w:rtl/>
          <w:lang w:bidi="ar-MA"/>
        </w:rPr>
        <w:t xml:space="preserve">جون </w:t>
      </w:r>
      <w:r w:rsidR="003772E8" w:rsidRPr="004E4BD8">
        <w:rPr>
          <w:rFonts w:ascii="Traditional Arabic" w:hAnsi="Traditional Arabic" w:cs="Traditional Arabic"/>
          <w:color w:val="000000" w:themeColor="text1"/>
          <w:sz w:val="40"/>
          <w:szCs w:val="40"/>
          <w:rtl/>
          <w:lang w:bidi="ar-MA"/>
        </w:rPr>
        <w:t>لاينز (</w:t>
      </w:r>
      <w:r w:rsidR="00D50D61" w:rsidRPr="004E4BD8">
        <w:rPr>
          <w:rFonts w:ascii="Traditional Arabic" w:hAnsi="Traditional Arabic" w:cs="Traditional Arabic"/>
          <w:color w:val="000000" w:themeColor="text1"/>
          <w:sz w:val="40"/>
          <w:szCs w:val="40"/>
          <w:lang w:bidi="ar-MA"/>
        </w:rPr>
        <w:t xml:space="preserve">John </w:t>
      </w:r>
      <w:r w:rsidR="002D3CF3" w:rsidRPr="004E4BD8">
        <w:rPr>
          <w:rFonts w:ascii="Traditional Arabic" w:hAnsi="Traditional Arabic" w:cs="Traditional Arabic"/>
          <w:color w:val="000000" w:themeColor="text1"/>
          <w:sz w:val="40"/>
          <w:szCs w:val="40"/>
          <w:lang w:bidi="ar-MA"/>
        </w:rPr>
        <w:t>Lyons</w:t>
      </w:r>
      <w:r w:rsidR="003772E8" w:rsidRPr="004E4BD8">
        <w:rPr>
          <w:rFonts w:ascii="Traditional Arabic" w:hAnsi="Traditional Arabic" w:cs="Traditional Arabic"/>
          <w:color w:val="000000" w:themeColor="text1"/>
          <w:sz w:val="40"/>
          <w:szCs w:val="40"/>
          <w:rtl/>
          <w:lang w:bidi="ar-MA"/>
        </w:rPr>
        <w:t xml:space="preserve">) قائلا:" </w:t>
      </w:r>
      <w:r w:rsidR="002D3CF3" w:rsidRPr="004E4BD8">
        <w:rPr>
          <w:rFonts w:ascii="Traditional Arabic" w:hAnsi="Traditional Arabic" w:cs="Traditional Arabic"/>
          <w:color w:val="000000" w:themeColor="text1"/>
          <w:sz w:val="40"/>
          <w:szCs w:val="40"/>
          <w:rtl/>
          <w:lang w:bidi="ar-MA"/>
        </w:rPr>
        <w:t xml:space="preserve">هي </w:t>
      </w:r>
      <w:r w:rsidR="003772E8" w:rsidRPr="004E4BD8">
        <w:rPr>
          <w:rFonts w:ascii="Traditional Arabic" w:hAnsi="Traditional Arabic" w:cs="Traditional Arabic"/>
          <w:color w:val="000000" w:themeColor="text1"/>
          <w:sz w:val="40"/>
          <w:szCs w:val="40"/>
          <w:rtl/>
          <w:lang w:bidi="ar-MA"/>
        </w:rPr>
        <w:t>دراسة اللغة من حيث علاقتها بالمجتمع"</w:t>
      </w:r>
      <w:r w:rsidR="00D50D61" w:rsidRPr="004E4BD8">
        <w:rPr>
          <w:rStyle w:val="a6"/>
          <w:rFonts w:ascii="Traditional Arabic" w:hAnsi="Traditional Arabic" w:cs="Traditional Arabic"/>
          <w:color w:val="000000" w:themeColor="text1"/>
          <w:sz w:val="40"/>
          <w:szCs w:val="40"/>
          <w:rtl/>
          <w:lang w:bidi="ar-MA"/>
        </w:rPr>
        <w:footnoteReference w:id="5"/>
      </w:r>
    </w:p>
    <w:p w:rsidR="00617ED5" w:rsidRPr="004E4BD8" w:rsidRDefault="002D3CF3"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ومن هنا، فاللسانيات الاجتماعية هي التي تركز على </w:t>
      </w:r>
      <w:r w:rsidR="00617ED5" w:rsidRPr="004E4BD8">
        <w:rPr>
          <w:rFonts w:ascii="Traditional Arabic" w:hAnsi="Traditional Arabic" w:cs="Traditional Arabic"/>
          <w:color w:val="000000" w:themeColor="text1"/>
          <w:sz w:val="40"/>
          <w:szCs w:val="40"/>
          <w:rtl/>
          <w:lang w:bidi="ar-MA"/>
        </w:rPr>
        <w:t>الوظيفة الاجتماعية للغة</w:t>
      </w:r>
      <w:r w:rsid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 xml:space="preserve">أي: تدرس </w:t>
      </w:r>
      <w:r w:rsidR="00B70817" w:rsidRPr="004E4BD8">
        <w:rPr>
          <w:rFonts w:ascii="Traditional Arabic" w:hAnsi="Traditional Arabic" w:cs="Traditional Arabic"/>
          <w:color w:val="000000" w:themeColor="text1"/>
          <w:sz w:val="40"/>
          <w:szCs w:val="40"/>
          <w:rtl/>
          <w:lang w:bidi="ar-MA"/>
        </w:rPr>
        <w:t xml:space="preserve">مختلف </w:t>
      </w:r>
      <w:r w:rsidR="00617ED5" w:rsidRPr="004E4BD8">
        <w:rPr>
          <w:rFonts w:ascii="Traditional Arabic" w:hAnsi="Traditional Arabic" w:cs="Traditional Arabic"/>
          <w:color w:val="000000" w:themeColor="text1"/>
          <w:sz w:val="40"/>
          <w:szCs w:val="40"/>
          <w:rtl/>
          <w:lang w:bidi="ar-MA"/>
        </w:rPr>
        <w:t>التبدلات الاجتماعية للغة</w:t>
      </w:r>
      <w:r w:rsidR="00E115EC" w:rsidRPr="004E4BD8">
        <w:rPr>
          <w:rFonts w:ascii="Traditional Arabic" w:hAnsi="Traditional Arabic" w:cs="Traditional Arabic"/>
          <w:color w:val="000000" w:themeColor="text1"/>
          <w:sz w:val="40"/>
          <w:szCs w:val="40"/>
          <w:rtl/>
          <w:lang w:bidi="ar-MA"/>
        </w:rPr>
        <w:t xml:space="preserve"> في علاقتها بالمتكلمين الناطقين</w:t>
      </w:r>
      <w:r w:rsidR="00617ED5" w:rsidRPr="004E4BD8">
        <w:rPr>
          <w:rFonts w:ascii="Traditional Arabic" w:hAnsi="Traditional Arabic" w:cs="Traditional Arabic"/>
          <w:color w:val="000000" w:themeColor="text1"/>
          <w:sz w:val="40"/>
          <w:szCs w:val="40"/>
          <w:rtl/>
          <w:lang w:bidi="ar-MA"/>
        </w:rPr>
        <w:t>، من حيث السن، والجنس، والفئة الاجتماعية، والوسط</w:t>
      </w:r>
      <w:r w:rsid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والمستوى المهني، والمستوى التعليمي؛ وتحليل العلاقة القائمة بين اللغة والممارسات الاجتماعية (العائلية، والدراسية، والوظيفية</w:t>
      </w:r>
      <w:r w:rsid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ثم تفسير الوظيفة الاجتماعية للغة</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والاهتمام بقضايا لغوية واجتماعية كبرى تتعلق باللغة الأم</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وموت اللغات</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وعلاقة اللغة باللهجة والفصيلة</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والثنائية والتعددية اللغوية</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والأنظمة اللغوية المركبة والمعقدة</w:t>
      </w:r>
      <w:r w:rsidR="00E115EC"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وتدبير التعدد اللغوي، والسياسات اللغوية</w:t>
      </w:r>
      <w:r w:rsid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xml:space="preserve"> والتخطيط اللغوي</w:t>
      </w:r>
      <w:r w:rsidR="004E4BD8">
        <w:rPr>
          <w:rFonts w:ascii="Traditional Arabic" w:hAnsi="Traditional Arabic" w:cs="Traditional Arabic"/>
          <w:color w:val="000000" w:themeColor="text1"/>
          <w:sz w:val="40"/>
          <w:szCs w:val="40"/>
          <w:rtl/>
          <w:lang w:bidi="ar-MA"/>
        </w:rPr>
        <w:t xml:space="preserve">... </w:t>
      </w:r>
      <w:r w:rsidR="00617ED5" w:rsidRPr="004E4BD8">
        <w:rPr>
          <w:rStyle w:val="a6"/>
          <w:rFonts w:ascii="Traditional Arabic" w:hAnsi="Traditional Arabic" w:cs="Traditional Arabic"/>
          <w:color w:val="000000" w:themeColor="text1"/>
          <w:sz w:val="40"/>
          <w:szCs w:val="40"/>
          <w:rtl/>
          <w:lang w:bidi="ar-MA"/>
        </w:rPr>
        <w:footnoteReference w:id="6"/>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وإذا كانت اللسانيات البنيوية السوسيرية تهتم بدراسة اللغة في حد ذاتها</w:t>
      </w:r>
      <w:r w:rsidR="00CD08A3" w:rsidRPr="004E4BD8">
        <w:rPr>
          <w:rFonts w:ascii="Traditional Arabic" w:hAnsi="Traditional Arabic" w:cs="Traditional Arabic"/>
          <w:color w:val="000000" w:themeColor="text1"/>
          <w:sz w:val="40"/>
          <w:szCs w:val="40"/>
          <w:rtl/>
          <w:lang w:bidi="ar-MA"/>
        </w:rPr>
        <w:t>،</w:t>
      </w:r>
      <w:r w:rsidR="00B70817" w:rsidRPr="004E4BD8">
        <w:rPr>
          <w:rFonts w:ascii="Traditional Arabic" w:hAnsi="Traditional Arabic" w:cs="Traditional Arabic"/>
          <w:color w:val="000000" w:themeColor="text1"/>
          <w:sz w:val="40"/>
          <w:szCs w:val="40"/>
          <w:rtl/>
          <w:lang w:bidi="ar-MA"/>
        </w:rPr>
        <w:t xml:space="preserve"> ضمن ما يسمى باللسانيات البنيوية الشكلية(</w:t>
      </w:r>
      <w:r w:rsidR="00B70817" w:rsidRPr="004E4BD8">
        <w:rPr>
          <w:rFonts w:ascii="Traditional Arabic" w:hAnsi="Traditional Arabic" w:cs="Traditional Arabic"/>
          <w:color w:val="000000" w:themeColor="text1"/>
          <w:sz w:val="40"/>
          <w:szCs w:val="40"/>
          <w:lang w:bidi="ar-MA"/>
        </w:rPr>
        <w:t>Linguistique formelle</w:t>
      </w:r>
      <w:r w:rsidR="00B7081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فإن اللسانيات الاجتماعية تدرس الكلام أوالتلفظ في علاقته بالسياق التواصلي الاجتماعي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w:t>
      </w:r>
      <w:r w:rsidR="00B70817" w:rsidRPr="004E4BD8">
        <w:rPr>
          <w:rFonts w:ascii="Traditional Arabic" w:hAnsi="Traditional Arabic" w:cs="Traditional Arabic"/>
          <w:color w:val="000000" w:themeColor="text1"/>
          <w:sz w:val="40"/>
          <w:szCs w:val="40"/>
          <w:rtl/>
          <w:lang w:bidi="ar-MA"/>
        </w:rPr>
        <w:t xml:space="preserve">طبعا، </w:t>
      </w:r>
      <w:r w:rsidRPr="004E4BD8">
        <w:rPr>
          <w:rFonts w:ascii="Traditional Arabic" w:hAnsi="Traditional Arabic" w:cs="Traditional Arabic"/>
          <w:color w:val="000000" w:themeColor="text1"/>
          <w:sz w:val="40"/>
          <w:szCs w:val="40"/>
          <w:rtl/>
          <w:lang w:bidi="ar-MA"/>
        </w:rPr>
        <w:t>هذا له علاقة وطيدة بلسانيات التلفظ عند باختين</w:t>
      </w:r>
      <w:r w:rsidR="00B70817" w:rsidRPr="004E4BD8">
        <w:rPr>
          <w:rFonts w:ascii="Traditional Arabic" w:hAnsi="Traditional Arabic" w:cs="Traditional Arabic"/>
          <w:color w:val="000000" w:themeColor="text1"/>
          <w:sz w:val="40"/>
          <w:szCs w:val="40"/>
          <w:rtl/>
          <w:lang w:bidi="ar-MA"/>
        </w:rPr>
        <w:t>(</w:t>
      </w:r>
      <w:r w:rsidR="00B70817" w:rsidRPr="004E4BD8">
        <w:rPr>
          <w:rFonts w:ascii="Traditional Arabic" w:hAnsi="Traditional Arabic" w:cs="Traditional Arabic"/>
          <w:color w:val="000000" w:themeColor="text1"/>
          <w:sz w:val="40"/>
          <w:szCs w:val="40"/>
          <w:lang w:bidi="ar-MA"/>
        </w:rPr>
        <w:t>Bakhtine</w:t>
      </w:r>
      <w:r w:rsidR="00B7081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وبنفنست</w:t>
      </w:r>
      <w:r w:rsidR="00B70817" w:rsidRPr="004E4BD8">
        <w:rPr>
          <w:rFonts w:ascii="Traditional Arabic" w:hAnsi="Traditional Arabic" w:cs="Traditional Arabic"/>
          <w:color w:val="000000" w:themeColor="text1"/>
          <w:sz w:val="40"/>
          <w:szCs w:val="40"/>
          <w:rtl/>
          <w:lang w:bidi="ar-MA"/>
        </w:rPr>
        <w:t>(</w:t>
      </w:r>
      <w:r w:rsidR="00B70817" w:rsidRPr="004E4BD8">
        <w:rPr>
          <w:rFonts w:ascii="Traditional Arabic" w:hAnsi="Traditional Arabic" w:cs="Traditional Arabic"/>
          <w:color w:val="000000" w:themeColor="text1"/>
          <w:sz w:val="40"/>
          <w:szCs w:val="40"/>
          <w:lang w:bidi="ar-MA"/>
        </w:rPr>
        <w:t>Benevinste</w:t>
      </w:r>
      <w:r w:rsidR="00B7081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ودوكرو</w:t>
      </w:r>
      <w:r w:rsidR="00B70817" w:rsidRPr="004E4BD8">
        <w:rPr>
          <w:rFonts w:ascii="Traditional Arabic" w:hAnsi="Traditional Arabic" w:cs="Traditional Arabic"/>
          <w:color w:val="000000" w:themeColor="text1"/>
          <w:sz w:val="40"/>
          <w:szCs w:val="40"/>
          <w:rtl/>
          <w:lang w:bidi="ar-MA"/>
        </w:rPr>
        <w:t>(</w:t>
      </w:r>
      <w:r w:rsidR="00B70817" w:rsidRPr="004E4BD8">
        <w:rPr>
          <w:rFonts w:ascii="Traditional Arabic" w:hAnsi="Traditional Arabic" w:cs="Traditional Arabic"/>
          <w:color w:val="000000" w:themeColor="text1"/>
          <w:sz w:val="40"/>
          <w:szCs w:val="40"/>
          <w:lang w:bidi="ar-MA"/>
        </w:rPr>
        <w:t>Ducrot</w:t>
      </w:r>
      <w:r w:rsidR="00B7081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وأوريكشيوني</w:t>
      </w:r>
      <w:r w:rsidR="00B70817" w:rsidRPr="004E4BD8">
        <w:rPr>
          <w:rFonts w:ascii="Traditional Arabic" w:hAnsi="Traditional Arabic" w:cs="Traditional Arabic"/>
          <w:color w:val="000000" w:themeColor="text1"/>
          <w:sz w:val="40"/>
          <w:szCs w:val="40"/>
          <w:rtl/>
          <w:lang w:bidi="ar-MA"/>
        </w:rPr>
        <w:t>(</w:t>
      </w:r>
      <w:r w:rsidR="00B70817" w:rsidRPr="004E4BD8">
        <w:rPr>
          <w:rStyle w:val="a9"/>
          <w:rFonts w:ascii="Traditional Arabic" w:hAnsi="Traditional Arabic" w:cs="Traditional Arabic"/>
          <w:i w:val="0"/>
          <w:iCs w:val="0"/>
          <w:color w:val="000000" w:themeColor="text1"/>
          <w:sz w:val="40"/>
          <w:szCs w:val="40"/>
        </w:rPr>
        <w:t>Orecchioni</w:t>
      </w:r>
      <w:r w:rsidR="00B70817"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ومانغونو</w:t>
      </w:r>
      <w:r w:rsidR="00B70817" w:rsidRPr="004E4BD8">
        <w:rPr>
          <w:rFonts w:ascii="Traditional Arabic" w:hAnsi="Traditional Arabic" w:cs="Traditional Arabic"/>
          <w:color w:val="000000" w:themeColor="text1"/>
          <w:sz w:val="40"/>
          <w:szCs w:val="40"/>
          <w:rtl/>
          <w:lang w:bidi="ar-MA"/>
        </w:rPr>
        <w:t>(</w:t>
      </w:r>
      <w:r w:rsidR="00B70817" w:rsidRPr="004E4BD8">
        <w:rPr>
          <w:rFonts w:ascii="Traditional Arabic" w:hAnsi="Traditional Arabic" w:cs="Traditional Arabic"/>
          <w:color w:val="000000" w:themeColor="text1"/>
          <w:sz w:val="40"/>
          <w:szCs w:val="40"/>
          <w:lang w:bidi="ar-MA"/>
        </w:rPr>
        <w:t>Mai</w:t>
      </w:r>
      <w:r w:rsidR="00B70817" w:rsidRPr="004E4BD8">
        <w:rPr>
          <w:rFonts w:ascii="Traditional Arabic" w:hAnsi="Traditional Arabic" w:cs="Traditional Arabic"/>
          <w:color w:val="000000" w:themeColor="text1"/>
          <w:sz w:val="40"/>
          <w:szCs w:val="40"/>
          <w:lang w:val="fr-FR" w:bidi="ar-MA"/>
        </w:rPr>
        <w:t>n</w:t>
      </w:r>
      <w:r w:rsidR="00B70817" w:rsidRPr="004E4BD8">
        <w:rPr>
          <w:rFonts w:ascii="Traditional Arabic" w:hAnsi="Traditional Arabic" w:cs="Traditional Arabic"/>
          <w:color w:val="000000" w:themeColor="text1"/>
          <w:sz w:val="40"/>
          <w:szCs w:val="40"/>
          <w:lang w:bidi="ar-MA"/>
        </w:rPr>
        <w:t>gueneau</w:t>
      </w:r>
      <w:r w:rsidR="00B7081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وآخرين</w:t>
      </w:r>
      <w:r w:rsidR="004E4BD8">
        <w:rPr>
          <w:rFonts w:ascii="Traditional Arabic" w:hAnsi="Traditional Arabic" w:cs="Traditional Arabic"/>
          <w:color w:val="000000" w:themeColor="text1"/>
          <w:sz w:val="40"/>
          <w:szCs w:val="40"/>
          <w:rtl/>
          <w:lang w:bidi="ar-MA"/>
        </w:rPr>
        <w:t xml:space="preserve">... </w:t>
      </w:r>
    </w:p>
    <w:p w:rsidR="00854CD1" w:rsidRPr="004E4BD8" w:rsidRDefault="00644D0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ومن ناحية أخرى، لاتدرس</w:t>
      </w:r>
      <w:r w:rsidR="00854CD1" w:rsidRPr="004E4BD8">
        <w:rPr>
          <w:rFonts w:ascii="Traditional Arabic" w:hAnsi="Traditional Arabic" w:cs="Traditional Arabic"/>
          <w:color w:val="000000" w:themeColor="text1"/>
          <w:sz w:val="40"/>
          <w:szCs w:val="40"/>
          <w:rtl/>
          <w:lang w:bidi="ar-MA"/>
        </w:rPr>
        <w:t xml:space="preserve"> اللسانيات الاجتماعية البنيات اللغوية الداخلية فقط، بل تنفتح على البنيات اللغوية الخارجية المرتبطة بالسياق التواصلي</w:t>
      </w:r>
      <w:r w:rsidR="004E4BD8">
        <w:rPr>
          <w:rFonts w:ascii="Traditional Arabic" w:hAnsi="Traditional Arabic" w:cs="Traditional Arabic"/>
          <w:color w:val="000000" w:themeColor="text1"/>
          <w:sz w:val="40"/>
          <w:szCs w:val="40"/>
          <w:rtl/>
          <w:lang w:bidi="ar-MA"/>
        </w:rPr>
        <w:t xml:space="preserve">. </w:t>
      </w:r>
      <w:r w:rsidR="00854CD1" w:rsidRPr="004E4BD8">
        <w:rPr>
          <w:rFonts w:ascii="Traditional Arabic" w:hAnsi="Traditional Arabic" w:cs="Traditional Arabic"/>
          <w:color w:val="000000" w:themeColor="text1"/>
          <w:sz w:val="40"/>
          <w:szCs w:val="40"/>
          <w:rtl/>
          <w:lang w:bidi="ar-MA"/>
        </w:rPr>
        <w:t xml:space="preserve">ومن ثم، تعنى اللسانيات الاجتماعية بتطور اللغة في سياق اجتماعي معين، بالتركيز على التغيرات الصوتية </w:t>
      </w:r>
      <w:r w:rsidR="00854CD1" w:rsidRPr="004E4BD8">
        <w:rPr>
          <w:rFonts w:ascii="Traditional Arabic" w:hAnsi="Traditional Arabic" w:cs="Traditional Arabic"/>
          <w:color w:val="000000" w:themeColor="text1"/>
          <w:sz w:val="40"/>
          <w:szCs w:val="40"/>
          <w:rtl/>
          <w:lang w:bidi="ar-MA"/>
        </w:rPr>
        <w:lastRenderedPageBreak/>
        <w:t>والفونولوجية، والتغيرات الصرفية، والتغيرات التركيبية، والتغيرات الدلالية، والتغيرات الوظائفية</w:t>
      </w:r>
      <w:r w:rsidR="004E4BD8">
        <w:rPr>
          <w:rFonts w:ascii="Traditional Arabic" w:hAnsi="Traditional Arabic" w:cs="Traditional Arabic"/>
          <w:color w:val="000000" w:themeColor="text1"/>
          <w:sz w:val="40"/>
          <w:szCs w:val="40"/>
          <w:rtl/>
          <w:lang w:bidi="ar-MA"/>
        </w:rPr>
        <w:t xml:space="preserve">. </w:t>
      </w:r>
    </w:p>
    <w:p w:rsidR="00854CD1" w:rsidRPr="004E4BD8" w:rsidRDefault="00854CD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ومن هنا، تهتم الللسانيات الاجتماعية بالتركيب والدلالة على المستوى الداخلي، وبعوامل خارجية لها آثارها الواضحة في تطور اللغة، مثل: العوامل الاقتصادية،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والعوامل الديمغرافية،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والعوامل الاجتماعية، إلخ</w:t>
      </w:r>
      <w:r w:rsidR="004E4BD8">
        <w:rPr>
          <w:rFonts w:ascii="Traditional Arabic" w:hAnsi="Traditional Arabic" w:cs="Traditional Arabic"/>
          <w:color w:val="000000" w:themeColor="text1"/>
          <w:sz w:val="40"/>
          <w:szCs w:val="40"/>
          <w:rtl/>
          <w:lang w:bidi="ar-MA"/>
        </w:rPr>
        <w:t xml:space="preserve">... </w:t>
      </w:r>
    </w:p>
    <w:p w:rsidR="008119BB" w:rsidRPr="004E4BD8" w:rsidRDefault="00854CD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وإذا كانت الع</w:t>
      </w:r>
      <w:r w:rsidR="00644D01" w:rsidRPr="004E4BD8">
        <w:rPr>
          <w:rFonts w:ascii="Traditional Arabic" w:hAnsi="Traditional Arabic" w:cs="Traditional Arabic"/>
          <w:color w:val="000000" w:themeColor="text1"/>
          <w:sz w:val="40"/>
          <w:szCs w:val="40"/>
          <w:rtl/>
          <w:lang w:bidi="ar-MA"/>
        </w:rPr>
        <w:t xml:space="preserve">وامل الداخلية والخارجية </w:t>
      </w:r>
      <w:r w:rsidR="00B70817" w:rsidRPr="004E4BD8">
        <w:rPr>
          <w:rFonts w:ascii="Traditional Arabic" w:hAnsi="Traditional Arabic" w:cs="Traditional Arabic"/>
          <w:color w:val="000000" w:themeColor="text1"/>
          <w:sz w:val="40"/>
          <w:szCs w:val="40"/>
          <w:rtl/>
          <w:lang w:bidi="ar-MA"/>
        </w:rPr>
        <w:t>منفصلة عن بعضها البعض في الدراسات السا</w:t>
      </w:r>
      <w:r w:rsidR="00A56185" w:rsidRPr="004E4BD8">
        <w:rPr>
          <w:rFonts w:ascii="Traditional Arabic" w:hAnsi="Traditional Arabic" w:cs="Traditional Arabic"/>
          <w:color w:val="000000" w:themeColor="text1"/>
          <w:sz w:val="40"/>
          <w:szCs w:val="40"/>
          <w:rtl/>
          <w:lang w:bidi="ar-MA"/>
        </w:rPr>
        <w:t>ب</w:t>
      </w:r>
      <w:r w:rsidR="00B70817" w:rsidRPr="004E4BD8">
        <w:rPr>
          <w:rFonts w:ascii="Traditional Arabic" w:hAnsi="Traditional Arabic" w:cs="Traditional Arabic"/>
          <w:color w:val="000000" w:themeColor="text1"/>
          <w:sz w:val="40"/>
          <w:szCs w:val="40"/>
          <w:rtl/>
          <w:lang w:bidi="ar-MA"/>
        </w:rPr>
        <w:t>قة</w:t>
      </w:r>
      <w:r w:rsidRPr="004E4BD8">
        <w:rPr>
          <w:rFonts w:ascii="Traditional Arabic" w:hAnsi="Traditional Arabic" w:cs="Traditional Arabic"/>
          <w:color w:val="000000" w:themeColor="text1"/>
          <w:sz w:val="40"/>
          <w:szCs w:val="40"/>
          <w:rtl/>
          <w:lang w:bidi="ar-MA"/>
        </w:rPr>
        <w:t>، ف</w:t>
      </w:r>
      <w:r w:rsidR="008119BB" w:rsidRPr="004E4BD8">
        <w:rPr>
          <w:rFonts w:ascii="Traditional Arabic" w:hAnsi="Traditional Arabic" w:cs="Traditional Arabic"/>
          <w:color w:val="000000" w:themeColor="text1"/>
          <w:sz w:val="40"/>
          <w:szCs w:val="40"/>
          <w:rtl/>
          <w:lang w:bidi="ar-MA"/>
        </w:rPr>
        <w:t>الآن</w:t>
      </w:r>
      <w:r w:rsidR="004E4BD8">
        <w:rPr>
          <w:rFonts w:ascii="Traditional Arabic" w:hAnsi="Traditional Arabic" w:cs="Traditional Arabic"/>
          <w:color w:val="000000" w:themeColor="text1"/>
          <w:sz w:val="40"/>
          <w:szCs w:val="40"/>
          <w:rtl/>
          <w:lang w:bidi="ar-MA"/>
        </w:rPr>
        <w:t>،</w:t>
      </w:r>
      <w:r w:rsidR="008119BB"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لايمكن </w:t>
      </w:r>
      <w:r w:rsidR="008119BB" w:rsidRPr="004E4BD8">
        <w:rPr>
          <w:rFonts w:ascii="Traditional Arabic" w:hAnsi="Traditional Arabic" w:cs="Traditional Arabic"/>
          <w:color w:val="000000" w:themeColor="text1"/>
          <w:sz w:val="40"/>
          <w:szCs w:val="40"/>
          <w:rtl/>
          <w:lang w:bidi="ar-MA"/>
        </w:rPr>
        <w:t>ال</w:t>
      </w:r>
      <w:r w:rsidR="00644D01" w:rsidRPr="004E4BD8">
        <w:rPr>
          <w:rFonts w:ascii="Traditional Arabic" w:hAnsi="Traditional Arabic" w:cs="Traditional Arabic"/>
          <w:color w:val="000000" w:themeColor="text1"/>
          <w:sz w:val="40"/>
          <w:szCs w:val="40"/>
          <w:rtl/>
          <w:lang w:bidi="ar-MA"/>
        </w:rPr>
        <w:t xml:space="preserve">فصل </w:t>
      </w:r>
      <w:r w:rsidR="008119BB" w:rsidRPr="004E4BD8">
        <w:rPr>
          <w:rFonts w:ascii="Traditional Arabic" w:hAnsi="Traditional Arabic" w:cs="Traditional Arabic"/>
          <w:color w:val="000000" w:themeColor="text1"/>
          <w:sz w:val="40"/>
          <w:szCs w:val="40"/>
          <w:rtl/>
          <w:lang w:bidi="ar-MA"/>
        </w:rPr>
        <w:t xml:space="preserve">بينها إطلاقا </w:t>
      </w:r>
      <w:r w:rsidRPr="004E4BD8">
        <w:rPr>
          <w:rFonts w:ascii="Traditional Arabic" w:hAnsi="Traditional Arabic" w:cs="Traditional Arabic"/>
          <w:color w:val="000000" w:themeColor="text1"/>
          <w:sz w:val="40"/>
          <w:szCs w:val="40"/>
          <w:rtl/>
          <w:lang w:bidi="ar-MA"/>
        </w:rPr>
        <w:t>في إطار اللسانيات الاجتماعية، ف</w:t>
      </w:r>
      <w:r w:rsidR="00A56185" w:rsidRPr="004E4BD8">
        <w:rPr>
          <w:rFonts w:ascii="Traditional Arabic" w:hAnsi="Traditional Arabic" w:cs="Traditional Arabic"/>
          <w:color w:val="000000" w:themeColor="text1"/>
          <w:sz w:val="40"/>
          <w:szCs w:val="40"/>
          <w:rtl/>
          <w:lang w:bidi="ar-MA"/>
        </w:rPr>
        <w:t>الواحدة منها تكمل ال</w:t>
      </w:r>
      <w:r w:rsidR="00056353" w:rsidRPr="004E4BD8">
        <w:rPr>
          <w:rFonts w:ascii="Traditional Arabic" w:hAnsi="Traditional Arabic" w:cs="Traditional Arabic"/>
          <w:color w:val="000000" w:themeColor="text1"/>
          <w:sz w:val="40"/>
          <w:szCs w:val="40"/>
          <w:rtl/>
          <w:lang w:bidi="ar-MA"/>
        </w:rPr>
        <w:t>أ</w:t>
      </w:r>
      <w:r w:rsidR="00A56185" w:rsidRPr="004E4BD8">
        <w:rPr>
          <w:rFonts w:ascii="Traditional Arabic" w:hAnsi="Traditional Arabic" w:cs="Traditional Arabic"/>
          <w:color w:val="000000" w:themeColor="text1"/>
          <w:sz w:val="40"/>
          <w:szCs w:val="40"/>
          <w:rtl/>
          <w:lang w:bidi="ar-MA"/>
        </w:rPr>
        <w:t>خرى</w:t>
      </w:r>
      <w:r w:rsidR="004E4BD8">
        <w:rPr>
          <w:rFonts w:ascii="Traditional Arabic" w:hAnsi="Traditional Arabic" w:cs="Traditional Arabic"/>
          <w:color w:val="000000" w:themeColor="text1"/>
          <w:sz w:val="40"/>
          <w:szCs w:val="40"/>
          <w:rtl/>
          <w:lang w:bidi="ar-MA"/>
        </w:rPr>
        <w:t xml:space="preserve">. </w:t>
      </w:r>
    </w:p>
    <w:p w:rsidR="00854CD1" w:rsidRPr="004E4BD8" w:rsidRDefault="008119BB"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t xml:space="preserve">علاوة على ذلك، </w:t>
      </w:r>
      <w:r w:rsidR="00FA598A" w:rsidRPr="004E4BD8">
        <w:rPr>
          <w:rFonts w:ascii="Traditional Arabic" w:hAnsi="Traditional Arabic" w:cs="Traditional Arabic"/>
          <w:color w:val="000000" w:themeColor="text1"/>
          <w:sz w:val="40"/>
          <w:szCs w:val="40"/>
          <w:rtl/>
          <w:lang w:bidi="ar-MA"/>
        </w:rPr>
        <w:t xml:space="preserve">يمكن للسانيات الاجتماعية أن تدرس الشبكات الاجتماعية التي توجد </w:t>
      </w:r>
      <w:r w:rsidR="00E81158" w:rsidRPr="004E4BD8">
        <w:rPr>
          <w:rFonts w:ascii="Traditional Arabic" w:hAnsi="Traditional Arabic" w:cs="Traditional Arabic"/>
          <w:color w:val="000000" w:themeColor="text1"/>
          <w:sz w:val="40"/>
          <w:szCs w:val="40"/>
          <w:rtl/>
          <w:lang w:bidi="ar-MA"/>
        </w:rPr>
        <w:t xml:space="preserve">ضمنها </w:t>
      </w:r>
      <w:r w:rsidR="00FA598A" w:rsidRPr="004E4BD8">
        <w:rPr>
          <w:rFonts w:ascii="Traditional Arabic" w:hAnsi="Traditional Arabic" w:cs="Traditional Arabic"/>
          <w:color w:val="000000" w:themeColor="text1"/>
          <w:sz w:val="40"/>
          <w:szCs w:val="40"/>
          <w:rtl/>
          <w:lang w:bidi="ar-MA"/>
        </w:rPr>
        <w:t xml:space="preserve">اللغة المتلفظة، </w:t>
      </w:r>
      <w:r w:rsidR="00644D01" w:rsidRPr="004E4BD8">
        <w:rPr>
          <w:rFonts w:ascii="Traditional Arabic" w:hAnsi="Traditional Arabic" w:cs="Traditional Arabic"/>
          <w:color w:val="000000" w:themeColor="text1"/>
          <w:sz w:val="40"/>
          <w:szCs w:val="40"/>
          <w:rtl/>
          <w:lang w:bidi="ar-MA"/>
        </w:rPr>
        <w:t>إما</w:t>
      </w:r>
      <w:r w:rsidR="00FA598A" w:rsidRPr="004E4BD8">
        <w:rPr>
          <w:rFonts w:ascii="Traditional Arabic" w:hAnsi="Traditional Arabic" w:cs="Traditional Arabic"/>
          <w:color w:val="000000" w:themeColor="text1"/>
          <w:sz w:val="40"/>
          <w:szCs w:val="40"/>
          <w:rtl/>
          <w:lang w:bidi="ar-MA"/>
        </w:rPr>
        <w:t xml:space="preserve"> في ضوء مقاربة كلية شاملة (الدولة </w:t>
      </w:r>
      <w:r w:rsidRPr="004E4BD8">
        <w:rPr>
          <w:rFonts w:ascii="Traditional Arabic" w:hAnsi="Traditional Arabic" w:cs="Traditional Arabic"/>
          <w:color w:val="000000" w:themeColor="text1"/>
          <w:sz w:val="40"/>
          <w:szCs w:val="40"/>
          <w:rtl/>
          <w:lang w:bidi="ar-MA"/>
        </w:rPr>
        <w:t xml:space="preserve">أو </w:t>
      </w:r>
      <w:r w:rsidR="00FA598A" w:rsidRPr="004E4BD8">
        <w:rPr>
          <w:rFonts w:ascii="Traditional Arabic" w:hAnsi="Traditional Arabic" w:cs="Traditional Arabic"/>
          <w:color w:val="000000" w:themeColor="text1"/>
          <w:sz w:val="40"/>
          <w:szCs w:val="40"/>
          <w:rtl/>
          <w:lang w:bidi="ar-MA"/>
        </w:rPr>
        <w:t xml:space="preserve">المدينة)، </w:t>
      </w:r>
      <w:r w:rsidR="00644D01" w:rsidRPr="004E4BD8">
        <w:rPr>
          <w:rFonts w:ascii="Traditional Arabic" w:hAnsi="Traditional Arabic" w:cs="Traditional Arabic"/>
          <w:color w:val="000000" w:themeColor="text1"/>
          <w:sz w:val="40"/>
          <w:szCs w:val="40"/>
          <w:rtl/>
          <w:lang w:bidi="ar-MA"/>
        </w:rPr>
        <w:t>وإما في ضوء مقاربة جزئية (الأ</w:t>
      </w:r>
      <w:r w:rsidR="00FA598A" w:rsidRPr="004E4BD8">
        <w:rPr>
          <w:rFonts w:ascii="Traditional Arabic" w:hAnsi="Traditional Arabic" w:cs="Traditional Arabic"/>
          <w:color w:val="000000" w:themeColor="text1"/>
          <w:sz w:val="40"/>
          <w:szCs w:val="40"/>
          <w:rtl/>
          <w:lang w:bidi="ar-MA"/>
        </w:rPr>
        <w:t xml:space="preserve">سرة </w:t>
      </w:r>
      <w:r w:rsidRPr="004E4BD8">
        <w:rPr>
          <w:rFonts w:ascii="Traditional Arabic" w:hAnsi="Traditional Arabic" w:cs="Traditional Arabic"/>
          <w:color w:val="000000" w:themeColor="text1"/>
          <w:sz w:val="40"/>
          <w:szCs w:val="40"/>
          <w:rtl/>
          <w:lang w:bidi="ar-MA"/>
        </w:rPr>
        <w:t xml:space="preserve">- </w:t>
      </w:r>
      <w:r w:rsidR="00FA598A" w:rsidRPr="004E4BD8">
        <w:rPr>
          <w:rFonts w:ascii="Traditional Arabic" w:hAnsi="Traditional Arabic" w:cs="Traditional Arabic"/>
          <w:color w:val="000000" w:themeColor="text1"/>
          <w:sz w:val="40"/>
          <w:szCs w:val="40"/>
          <w:rtl/>
          <w:lang w:bidi="ar-MA"/>
        </w:rPr>
        <w:t>مثلا)</w:t>
      </w:r>
      <w:r w:rsidR="004E4BD8">
        <w:rPr>
          <w:rFonts w:ascii="Traditional Arabic" w:hAnsi="Traditional Arabic" w:cs="Traditional Arabic"/>
          <w:color w:val="000000" w:themeColor="text1"/>
          <w:sz w:val="40"/>
          <w:szCs w:val="40"/>
          <w:rtl/>
          <w:lang w:bidi="ar-MA"/>
        </w:rPr>
        <w:t xml:space="preserve">... </w:t>
      </w:r>
    </w:p>
    <w:p w:rsidR="00DD7661" w:rsidRPr="004E4BD8" w:rsidRDefault="00F5709C"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ومن المعلوم أن اللغة عبارة عن لهجة</w:t>
      </w:r>
      <w:r w:rsidR="004E4BD8">
        <w:rPr>
          <w:rFonts w:ascii="Traditional Arabic" w:hAnsi="Traditional Arabic" w:cs="Traditional Arabic"/>
          <w:color w:val="000000" w:themeColor="text1"/>
          <w:sz w:val="40"/>
          <w:szCs w:val="40"/>
          <w:rtl/>
          <w:lang w:val="fr-FR" w:bidi="ar-MA"/>
        </w:rPr>
        <w:t>،</w:t>
      </w:r>
      <w:r w:rsidR="00AD46D0" w:rsidRPr="004E4BD8">
        <w:rPr>
          <w:rFonts w:ascii="Traditional Arabic" w:hAnsi="Traditional Arabic" w:cs="Traditional Arabic"/>
          <w:color w:val="000000" w:themeColor="text1"/>
          <w:sz w:val="40"/>
          <w:szCs w:val="40"/>
          <w:rtl/>
          <w:lang w:val="fr-FR" w:bidi="ar-MA"/>
        </w:rPr>
        <w:t xml:space="preserve"> وقد تحولت إلى اللغة بامتلاكها</w:t>
      </w:r>
      <w:r w:rsidR="00B11B3C" w:rsidRPr="004E4BD8">
        <w:rPr>
          <w:rFonts w:ascii="Traditional Arabic" w:hAnsi="Traditional Arabic" w:cs="Traditional Arabic"/>
          <w:color w:val="000000" w:themeColor="text1"/>
          <w:sz w:val="40"/>
          <w:szCs w:val="40"/>
          <w:rtl/>
          <w:lang w:val="fr-FR" w:bidi="ar-MA"/>
        </w:rPr>
        <w:t xml:space="preserve"> </w:t>
      </w:r>
      <w:r w:rsidR="00E81158" w:rsidRPr="004E4BD8">
        <w:rPr>
          <w:rFonts w:ascii="Traditional Arabic" w:hAnsi="Traditional Arabic" w:cs="Traditional Arabic"/>
          <w:color w:val="000000" w:themeColor="text1"/>
          <w:sz w:val="40"/>
          <w:szCs w:val="40"/>
          <w:rtl/>
          <w:lang w:val="fr-FR" w:bidi="ar-MA"/>
        </w:rPr>
        <w:t>ل</w:t>
      </w:r>
      <w:r w:rsidR="00B11B3C" w:rsidRPr="004E4BD8">
        <w:rPr>
          <w:rFonts w:ascii="Traditional Arabic" w:hAnsi="Traditional Arabic" w:cs="Traditional Arabic"/>
          <w:color w:val="000000" w:themeColor="text1"/>
          <w:sz w:val="40"/>
          <w:szCs w:val="40"/>
          <w:rtl/>
          <w:lang w:val="fr-FR" w:bidi="ar-MA"/>
        </w:rPr>
        <w:t>لسلطة السياسية والقوة الاقتصادية</w:t>
      </w:r>
      <w:r w:rsidR="004E4BD8">
        <w:rPr>
          <w:rFonts w:ascii="Traditional Arabic" w:hAnsi="Traditional Arabic" w:cs="Traditional Arabic"/>
          <w:color w:val="000000" w:themeColor="text1"/>
          <w:sz w:val="40"/>
          <w:szCs w:val="40"/>
          <w:rtl/>
          <w:lang w:val="fr-FR" w:bidi="ar-MA"/>
        </w:rPr>
        <w:t xml:space="preserve">. </w:t>
      </w:r>
      <w:r w:rsidR="00B11B3C" w:rsidRPr="004E4BD8">
        <w:rPr>
          <w:rFonts w:ascii="Traditional Arabic" w:hAnsi="Traditional Arabic" w:cs="Traditional Arabic"/>
          <w:color w:val="000000" w:themeColor="text1"/>
          <w:sz w:val="40"/>
          <w:szCs w:val="40"/>
          <w:rtl/>
          <w:lang w:val="fr-FR" w:bidi="ar-MA"/>
        </w:rPr>
        <w:t>وبعد ذلك</w:t>
      </w:r>
      <w:r w:rsidR="00644D01" w:rsidRPr="004E4BD8">
        <w:rPr>
          <w:rFonts w:ascii="Traditional Arabic" w:hAnsi="Traditional Arabic" w:cs="Traditional Arabic"/>
          <w:color w:val="000000" w:themeColor="text1"/>
          <w:sz w:val="40"/>
          <w:szCs w:val="40"/>
          <w:rtl/>
          <w:lang w:val="fr-FR" w:bidi="ar-MA"/>
        </w:rPr>
        <w:t>،</w:t>
      </w:r>
      <w:r w:rsidR="00B11B3C" w:rsidRPr="004E4BD8">
        <w:rPr>
          <w:rFonts w:ascii="Traditional Arabic" w:hAnsi="Traditional Arabic" w:cs="Traditional Arabic"/>
          <w:color w:val="000000" w:themeColor="text1"/>
          <w:sz w:val="40"/>
          <w:szCs w:val="40"/>
          <w:rtl/>
          <w:lang w:val="fr-FR" w:bidi="ar-MA"/>
        </w:rPr>
        <w:t xml:space="preserve"> </w:t>
      </w:r>
      <w:r w:rsidR="00AD46D0" w:rsidRPr="004E4BD8">
        <w:rPr>
          <w:rFonts w:ascii="Traditional Arabic" w:hAnsi="Traditional Arabic" w:cs="Traditional Arabic"/>
          <w:color w:val="000000" w:themeColor="text1"/>
          <w:sz w:val="40"/>
          <w:szCs w:val="40"/>
          <w:rtl/>
          <w:lang w:val="fr-FR" w:bidi="ar-MA"/>
        </w:rPr>
        <w:t xml:space="preserve">فرضت نفسها مؤسساتيا ولسانيا ومجتمعيا، وأضحت لغة رسمية معيارية </w:t>
      </w:r>
      <w:r w:rsidR="00B11B3C" w:rsidRPr="004E4BD8">
        <w:rPr>
          <w:rFonts w:ascii="Traditional Arabic" w:hAnsi="Traditional Arabic" w:cs="Traditional Arabic"/>
          <w:color w:val="000000" w:themeColor="text1"/>
          <w:sz w:val="40"/>
          <w:szCs w:val="40"/>
          <w:rtl/>
          <w:lang w:val="fr-FR" w:bidi="ar-MA"/>
        </w:rPr>
        <w:t>بقواعدها الر</w:t>
      </w:r>
      <w:r w:rsidR="00AD46D0" w:rsidRPr="004E4BD8">
        <w:rPr>
          <w:rFonts w:ascii="Traditional Arabic" w:hAnsi="Traditional Arabic" w:cs="Traditional Arabic"/>
          <w:color w:val="000000" w:themeColor="text1"/>
          <w:sz w:val="40"/>
          <w:szCs w:val="40"/>
          <w:rtl/>
          <w:lang w:val="fr-FR" w:bidi="ar-MA"/>
        </w:rPr>
        <w:t>صينة</w:t>
      </w:r>
      <w:r w:rsidR="004E4BD8">
        <w:rPr>
          <w:rFonts w:ascii="Traditional Arabic" w:hAnsi="Traditional Arabic" w:cs="Traditional Arabic"/>
          <w:color w:val="000000" w:themeColor="text1"/>
          <w:sz w:val="40"/>
          <w:szCs w:val="40"/>
          <w:rtl/>
          <w:lang w:val="fr-FR" w:bidi="ar-MA"/>
        </w:rPr>
        <w:t xml:space="preserve">. </w:t>
      </w:r>
      <w:r w:rsidR="00AD46D0" w:rsidRPr="004E4BD8">
        <w:rPr>
          <w:rFonts w:ascii="Traditional Arabic" w:hAnsi="Traditional Arabic" w:cs="Traditional Arabic"/>
          <w:color w:val="000000" w:themeColor="text1"/>
          <w:sz w:val="40"/>
          <w:szCs w:val="40"/>
          <w:rtl/>
          <w:lang w:val="fr-FR" w:bidi="ar-MA"/>
        </w:rPr>
        <w:t>بيد أن هذه اللغة يمكن أن تتفرع</w:t>
      </w:r>
      <w:r w:rsidR="004E4BD8">
        <w:rPr>
          <w:rFonts w:ascii="Traditional Arabic" w:hAnsi="Traditional Arabic" w:cs="Traditional Arabic"/>
          <w:color w:val="000000" w:themeColor="text1"/>
          <w:sz w:val="40"/>
          <w:szCs w:val="40"/>
          <w:rtl/>
          <w:lang w:val="fr-FR" w:bidi="ar-MA"/>
        </w:rPr>
        <w:t>،</w:t>
      </w:r>
      <w:r w:rsidR="00AD46D0" w:rsidRPr="004E4BD8">
        <w:rPr>
          <w:rFonts w:ascii="Traditional Arabic" w:hAnsi="Traditional Arabic" w:cs="Traditional Arabic"/>
          <w:color w:val="000000" w:themeColor="text1"/>
          <w:sz w:val="40"/>
          <w:szCs w:val="40"/>
          <w:rtl/>
          <w:lang w:val="fr-FR" w:bidi="ar-MA"/>
        </w:rPr>
        <w:t xml:space="preserve"> مع مرور الزمان، </w:t>
      </w:r>
      <w:r w:rsidR="00B11B3C" w:rsidRPr="004E4BD8">
        <w:rPr>
          <w:rFonts w:ascii="Traditional Arabic" w:hAnsi="Traditional Arabic" w:cs="Traditional Arabic"/>
          <w:color w:val="000000" w:themeColor="text1"/>
          <w:sz w:val="40"/>
          <w:szCs w:val="40"/>
          <w:rtl/>
          <w:lang w:val="fr-FR" w:bidi="ar-MA"/>
        </w:rPr>
        <w:t xml:space="preserve">إلى لهجات </w:t>
      </w:r>
      <w:r w:rsidR="00AD46D0" w:rsidRPr="004E4BD8">
        <w:rPr>
          <w:rFonts w:ascii="Traditional Arabic" w:hAnsi="Traditional Arabic" w:cs="Traditional Arabic"/>
          <w:color w:val="000000" w:themeColor="text1"/>
          <w:sz w:val="40"/>
          <w:szCs w:val="40"/>
          <w:rtl/>
          <w:lang w:val="fr-FR" w:bidi="ar-MA"/>
        </w:rPr>
        <w:t>محلية و</w:t>
      </w:r>
      <w:r w:rsidR="00B11B3C" w:rsidRPr="004E4BD8">
        <w:rPr>
          <w:rFonts w:ascii="Traditional Arabic" w:hAnsi="Traditional Arabic" w:cs="Traditional Arabic"/>
          <w:color w:val="000000" w:themeColor="text1"/>
          <w:sz w:val="40"/>
          <w:szCs w:val="40"/>
          <w:rtl/>
          <w:lang w:val="fr-FR" w:bidi="ar-MA"/>
        </w:rPr>
        <w:t xml:space="preserve">جغرافية </w:t>
      </w:r>
      <w:r w:rsidR="00AD46D0" w:rsidRPr="004E4BD8">
        <w:rPr>
          <w:rFonts w:ascii="Traditional Arabic" w:hAnsi="Traditional Arabic" w:cs="Traditional Arabic"/>
          <w:color w:val="000000" w:themeColor="text1"/>
          <w:sz w:val="40"/>
          <w:szCs w:val="40"/>
          <w:rtl/>
          <w:lang w:val="fr-FR" w:bidi="ar-MA"/>
        </w:rPr>
        <w:t>واجتماعية وطبقية وفئوية وإثنية</w:t>
      </w:r>
      <w:r w:rsidR="004E4BD8">
        <w:rPr>
          <w:rFonts w:ascii="Traditional Arabic" w:hAnsi="Traditional Arabic" w:cs="Traditional Arabic"/>
          <w:color w:val="000000" w:themeColor="text1"/>
          <w:sz w:val="40"/>
          <w:szCs w:val="40"/>
          <w:rtl/>
          <w:lang w:val="fr-FR" w:bidi="ar-MA"/>
        </w:rPr>
        <w:t>،</w:t>
      </w:r>
      <w:r w:rsidR="00B11B3C" w:rsidRPr="004E4BD8">
        <w:rPr>
          <w:rFonts w:ascii="Traditional Arabic" w:hAnsi="Traditional Arabic" w:cs="Traditional Arabic"/>
          <w:color w:val="000000" w:themeColor="text1"/>
          <w:sz w:val="40"/>
          <w:szCs w:val="40"/>
          <w:rtl/>
          <w:lang w:val="fr-FR" w:bidi="ar-MA"/>
        </w:rPr>
        <w:t xml:space="preserve"> تخضع بدورها لتغيرات </w:t>
      </w:r>
      <w:r w:rsidR="00AD46D0" w:rsidRPr="004E4BD8">
        <w:rPr>
          <w:rFonts w:ascii="Traditional Arabic" w:hAnsi="Traditional Arabic" w:cs="Traditional Arabic"/>
          <w:color w:val="000000" w:themeColor="text1"/>
          <w:sz w:val="40"/>
          <w:szCs w:val="40"/>
          <w:rtl/>
          <w:lang w:val="fr-FR" w:bidi="ar-MA"/>
        </w:rPr>
        <w:t xml:space="preserve">وتبدلات لسانية </w:t>
      </w:r>
      <w:r w:rsidR="00B11B3C" w:rsidRPr="004E4BD8">
        <w:rPr>
          <w:rFonts w:ascii="Traditional Arabic" w:hAnsi="Traditional Arabic" w:cs="Traditional Arabic"/>
          <w:color w:val="000000" w:themeColor="text1"/>
          <w:sz w:val="40"/>
          <w:szCs w:val="40"/>
          <w:rtl/>
          <w:lang w:val="fr-FR" w:bidi="ar-MA"/>
        </w:rPr>
        <w:t>فونولوجية، وصرفية، ودلالية، وتركيبية</w:t>
      </w:r>
      <w:r w:rsidR="004E4BD8">
        <w:rPr>
          <w:rFonts w:ascii="Traditional Arabic" w:hAnsi="Traditional Arabic" w:cs="Traditional Arabic"/>
          <w:color w:val="000000" w:themeColor="text1"/>
          <w:sz w:val="40"/>
          <w:szCs w:val="40"/>
          <w:rtl/>
          <w:lang w:val="fr-FR" w:bidi="ar-MA"/>
        </w:rPr>
        <w:t xml:space="preserve">. </w:t>
      </w:r>
      <w:r w:rsidR="00B11B3C" w:rsidRPr="004E4BD8">
        <w:rPr>
          <w:rFonts w:ascii="Traditional Arabic" w:hAnsi="Traditional Arabic" w:cs="Traditional Arabic"/>
          <w:color w:val="000000" w:themeColor="text1"/>
          <w:sz w:val="40"/>
          <w:szCs w:val="40"/>
          <w:rtl/>
          <w:lang w:val="fr-FR" w:bidi="ar-MA"/>
        </w:rPr>
        <w:t>أو تنتج تلك التغيرات عن عوامل سياسية، واجتماعية، واقتصادية، وتاريخية، وثقافية، وحضارية، ودينية</w:t>
      </w:r>
      <w:r w:rsidR="004E4BD8">
        <w:rPr>
          <w:rFonts w:ascii="Traditional Arabic" w:hAnsi="Traditional Arabic" w:cs="Traditional Arabic"/>
          <w:color w:val="000000" w:themeColor="text1"/>
          <w:sz w:val="40"/>
          <w:szCs w:val="40"/>
          <w:rtl/>
          <w:lang w:val="fr-FR" w:bidi="ar-MA"/>
        </w:rPr>
        <w:t xml:space="preserve">. </w:t>
      </w:r>
      <w:r w:rsidR="0081465F" w:rsidRPr="004E4BD8">
        <w:rPr>
          <w:rFonts w:ascii="Traditional Arabic" w:hAnsi="Traditional Arabic" w:cs="Traditional Arabic"/>
          <w:color w:val="000000" w:themeColor="text1"/>
          <w:sz w:val="40"/>
          <w:szCs w:val="40"/>
          <w:rtl/>
          <w:lang w:val="fr-FR" w:bidi="ar-MA"/>
        </w:rPr>
        <w:t xml:space="preserve">ويعني هذا أن اللسانيات الاجتماعية هي التي تدرس </w:t>
      </w:r>
      <w:r w:rsidR="00AD46D0" w:rsidRPr="004E4BD8">
        <w:rPr>
          <w:rFonts w:ascii="Traditional Arabic" w:hAnsi="Traditional Arabic" w:cs="Traditional Arabic"/>
          <w:color w:val="000000" w:themeColor="text1"/>
          <w:sz w:val="40"/>
          <w:szCs w:val="40"/>
          <w:rtl/>
          <w:lang w:val="fr-FR" w:bidi="ar-MA"/>
        </w:rPr>
        <w:t xml:space="preserve">تلك </w:t>
      </w:r>
      <w:r w:rsidR="0081465F" w:rsidRPr="004E4BD8">
        <w:rPr>
          <w:rFonts w:ascii="Traditional Arabic" w:hAnsi="Traditional Arabic" w:cs="Traditional Arabic"/>
          <w:color w:val="000000" w:themeColor="text1"/>
          <w:sz w:val="40"/>
          <w:szCs w:val="40"/>
          <w:rtl/>
          <w:lang w:val="fr-FR" w:bidi="ar-MA"/>
        </w:rPr>
        <w:t>التغيرات اللغوية واللهجية في مختلف تجلياتها الصوتية، والصرفية، والتركيبية، والدلالية، بمراعاة السياق المجتمعي، و</w:t>
      </w:r>
      <w:r w:rsidR="00C62FAF" w:rsidRPr="004E4BD8">
        <w:rPr>
          <w:rFonts w:ascii="Traditional Arabic" w:hAnsi="Traditional Arabic" w:cs="Traditional Arabic"/>
          <w:color w:val="000000" w:themeColor="text1"/>
          <w:sz w:val="40"/>
          <w:szCs w:val="40"/>
          <w:rtl/>
          <w:lang w:val="fr-FR" w:bidi="ar-MA"/>
        </w:rPr>
        <w:t xml:space="preserve">الإنصات إلى </w:t>
      </w:r>
      <w:r w:rsidR="0081465F" w:rsidRPr="004E4BD8">
        <w:rPr>
          <w:rFonts w:ascii="Traditional Arabic" w:hAnsi="Traditional Arabic" w:cs="Traditional Arabic"/>
          <w:color w:val="000000" w:themeColor="text1"/>
          <w:sz w:val="40"/>
          <w:szCs w:val="40"/>
          <w:rtl/>
          <w:lang w:val="fr-FR" w:bidi="ar-MA"/>
        </w:rPr>
        <w:t>التفاعلات الخارجية العائدة إلى السن، والنوع، والطبقة الاجتماعية، والإثنية العرقية</w:t>
      </w:r>
      <w:r w:rsidR="004E4BD8">
        <w:rPr>
          <w:rFonts w:ascii="Traditional Arabic" w:hAnsi="Traditional Arabic" w:cs="Traditional Arabic"/>
          <w:color w:val="000000" w:themeColor="text1"/>
          <w:sz w:val="40"/>
          <w:szCs w:val="40"/>
          <w:rtl/>
          <w:lang w:val="fr-FR" w:bidi="ar-MA"/>
        </w:rPr>
        <w:t xml:space="preserve">... </w:t>
      </w:r>
    </w:p>
    <w:p w:rsidR="000B4277" w:rsidRPr="004E4BD8" w:rsidRDefault="00DD7661"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وأكثر من هذا تعنى اللسانيات الاجتماعية بدراسة تطور اللغة في سياقها الاجتماعي الدياكروني التعاقبي، بمعرفة ما تغير من الظواهر اللسانية للهجة أو لغة ما</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سواء أكان </w:t>
      </w:r>
      <w:r w:rsidR="00E34D55" w:rsidRPr="004E4BD8">
        <w:rPr>
          <w:rFonts w:ascii="Traditional Arabic" w:hAnsi="Traditional Arabic" w:cs="Traditional Arabic"/>
          <w:color w:val="000000" w:themeColor="text1"/>
          <w:sz w:val="40"/>
          <w:szCs w:val="40"/>
          <w:rtl/>
          <w:lang w:val="fr-FR" w:bidi="ar-MA"/>
        </w:rPr>
        <w:t xml:space="preserve">هذا </w:t>
      </w:r>
      <w:r w:rsidR="00E34D55" w:rsidRPr="004E4BD8">
        <w:rPr>
          <w:rFonts w:ascii="Traditional Arabic" w:hAnsi="Traditional Arabic" w:cs="Traditional Arabic"/>
          <w:color w:val="000000" w:themeColor="text1"/>
          <w:sz w:val="40"/>
          <w:szCs w:val="40"/>
          <w:rtl/>
          <w:lang w:val="fr-FR" w:bidi="ar-MA"/>
        </w:rPr>
        <w:lastRenderedPageBreak/>
        <w:t xml:space="preserve">التغيير </w:t>
      </w:r>
      <w:r w:rsidRPr="004E4BD8">
        <w:rPr>
          <w:rFonts w:ascii="Traditional Arabic" w:hAnsi="Traditional Arabic" w:cs="Traditional Arabic"/>
          <w:color w:val="000000" w:themeColor="text1"/>
          <w:sz w:val="40"/>
          <w:szCs w:val="40"/>
          <w:rtl/>
          <w:lang w:val="fr-FR" w:bidi="ar-MA"/>
        </w:rPr>
        <w:t>جزئيا أ</w:t>
      </w:r>
      <w:r w:rsidR="003954EB" w:rsidRPr="004E4BD8">
        <w:rPr>
          <w:rFonts w:ascii="Traditional Arabic" w:hAnsi="Traditional Arabic" w:cs="Traditional Arabic"/>
          <w:color w:val="000000" w:themeColor="text1"/>
          <w:sz w:val="40"/>
          <w:szCs w:val="40"/>
          <w:rtl/>
          <w:lang w:val="fr-FR" w:bidi="ar-MA"/>
        </w:rPr>
        <w:t>م</w:t>
      </w:r>
      <w:r w:rsidRPr="004E4BD8">
        <w:rPr>
          <w:rFonts w:ascii="Traditional Arabic" w:hAnsi="Traditional Arabic" w:cs="Traditional Arabic"/>
          <w:color w:val="000000" w:themeColor="text1"/>
          <w:sz w:val="40"/>
          <w:szCs w:val="40"/>
          <w:rtl/>
          <w:lang w:val="fr-FR" w:bidi="ar-MA"/>
        </w:rPr>
        <w:t xml:space="preserve"> كليا، و</w:t>
      </w:r>
      <w:r w:rsidR="00E34D55" w:rsidRPr="004E4BD8">
        <w:rPr>
          <w:rFonts w:ascii="Traditional Arabic" w:hAnsi="Traditional Arabic" w:cs="Traditional Arabic"/>
          <w:color w:val="000000" w:themeColor="text1"/>
          <w:sz w:val="40"/>
          <w:szCs w:val="40"/>
          <w:rtl/>
          <w:lang w:val="fr-FR" w:bidi="ar-MA"/>
        </w:rPr>
        <w:t>أيضا ما بقي ثابتا لم يتغير؛</w:t>
      </w:r>
      <w:r w:rsidR="00C51536" w:rsidRPr="004E4BD8">
        <w:rPr>
          <w:rFonts w:ascii="Traditional Arabic" w:hAnsi="Traditional Arabic" w:cs="Traditional Arabic"/>
          <w:color w:val="000000" w:themeColor="text1"/>
          <w:sz w:val="40"/>
          <w:szCs w:val="40"/>
          <w:rtl/>
          <w:lang w:val="fr-FR" w:bidi="ar-MA"/>
        </w:rPr>
        <w:t xml:space="preserve"> </w:t>
      </w:r>
      <w:r w:rsidR="003954EB" w:rsidRPr="004E4BD8">
        <w:rPr>
          <w:rFonts w:ascii="Traditional Arabic" w:hAnsi="Traditional Arabic" w:cs="Traditional Arabic"/>
          <w:color w:val="000000" w:themeColor="text1"/>
          <w:sz w:val="40"/>
          <w:szCs w:val="40"/>
          <w:rtl/>
          <w:lang w:val="fr-FR" w:bidi="ar-MA"/>
        </w:rPr>
        <w:t>مع رصد مختلف العوامل</w:t>
      </w:r>
      <w:r w:rsidRPr="004E4BD8">
        <w:rPr>
          <w:rFonts w:ascii="Traditional Arabic" w:hAnsi="Traditional Arabic" w:cs="Traditional Arabic"/>
          <w:color w:val="000000" w:themeColor="text1"/>
          <w:sz w:val="40"/>
          <w:szCs w:val="40"/>
          <w:rtl/>
          <w:lang w:val="fr-FR" w:bidi="ar-MA"/>
        </w:rPr>
        <w:t xml:space="preserve"> التي تتحكم في هذا التغير والثبات معا</w:t>
      </w:r>
      <w:r w:rsidR="004E4BD8">
        <w:rPr>
          <w:rFonts w:ascii="Traditional Arabic" w:hAnsi="Traditional Arabic" w:cs="Traditional Arabic"/>
          <w:color w:val="000000" w:themeColor="text1"/>
          <w:sz w:val="40"/>
          <w:szCs w:val="40"/>
          <w:rtl/>
          <w:lang w:val="fr-FR" w:bidi="ar-MA"/>
        </w:rPr>
        <w:t xml:space="preserve">. </w:t>
      </w:r>
    </w:p>
    <w:p w:rsidR="00DB088B" w:rsidRPr="004E4BD8" w:rsidRDefault="002828C4" w:rsidP="00C51536">
      <w:pPr>
        <w:jc w:val="both"/>
        <w:rPr>
          <w:rFonts w:ascii="Traditional Arabic" w:hAnsi="Traditional Arabic" w:cs="Traditional Arabic"/>
          <w:color w:val="000000" w:themeColor="text1"/>
          <w:sz w:val="40"/>
          <w:szCs w:val="40"/>
          <w:lang w:val="fr-FR" w:bidi="ar-MA"/>
        </w:rPr>
      </w:pPr>
      <w:r w:rsidRPr="004E4BD8">
        <w:rPr>
          <w:rFonts w:ascii="Traditional Arabic" w:hAnsi="Traditional Arabic" w:cs="Traditional Arabic"/>
          <w:color w:val="000000" w:themeColor="text1"/>
          <w:sz w:val="40"/>
          <w:szCs w:val="40"/>
          <w:rtl/>
          <w:lang w:val="fr-FR" w:bidi="ar-MA"/>
        </w:rPr>
        <w:t xml:space="preserve"> وبهذا، يكون هدف اللسانيات الاجتماعية هو دراسة التبدلات والتغيرات اللسانية للغة أو لهجة ما</w:t>
      </w:r>
      <w:r w:rsidR="004E4BD8">
        <w:rPr>
          <w:rFonts w:ascii="Traditional Arabic" w:hAnsi="Traditional Arabic" w:cs="Traditional Arabic"/>
          <w:color w:val="000000" w:themeColor="text1"/>
          <w:sz w:val="40"/>
          <w:szCs w:val="40"/>
          <w:rtl/>
          <w:lang w:val="fr-FR" w:bidi="ar-MA"/>
        </w:rPr>
        <w:t xml:space="preserve">. </w:t>
      </w:r>
      <w:r w:rsidR="007B02B9" w:rsidRPr="004E4BD8">
        <w:rPr>
          <w:rFonts w:ascii="Traditional Arabic" w:hAnsi="Traditional Arabic" w:cs="Traditional Arabic"/>
          <w:color w:val="000000" w:themeColor="text1"/>
          <w:sz w:val="40"/>
          <w:szCs w:val="40"/>
          <w:rtl/>
          <w:lang w:val="fr-FR" w:bidi="ar-MA"/>
        </w:rPr>
        <w:t>ولكن هذه التغيرات اللسانية لاتكون دائما دياكرونية تطورية، بل يمكن أن تكون سانكرونية</w:t>
      </w:r>
      <w:r w:rsidR="003E0B6F" w:rsidRPr="004E4BD8">
        <w:rPr>
          <w:rFonts w:ascii="Traditional Arabic" w:hAnsi="Traditional Arabic" w:cs="Traditional Arabic"/>
          <w:color w:val="000000" w:themeColor="text1"/>
          <w:sz w:val="40"/>
          <w:szCs w:val="40"/>
          <w:rtl/>
          <w:lang w:val="fr-FR" w:bidi="ar-MA"/>
        </w:rPr>
        <w:t>،</w:t>
      </w:r>
      <w:r w:rsidR="003954EB" w:rsidRPr="004E4BD8">
        <w:rPr>
          <w:rFonts w:ascii="Traditional Arabic" w:hAnsi="Traditional Arabic" w:cs="Traditional Arabic"/>
          <w:color w:val="000000" w:themeColor="text1"/>
          <w:sz w:val="40"/>
          <w:szCs w:val="40"/>
          <w:rtl/>
          <w:lang w:val="fr-FR" w:bidi="ar-MA"/>
        </w:rPr>
        <w:t xml:space="preserve"> </w:t>
      </w:r>
      <w:r w:rsidR="003E0B6F" w:rsidRPr="004E4BD8">
        <w:rPr>
          <w:rFonts w:ascii="Traditional Arabic" w:hAnsi="Traditional Arabic" w:cs="Traditional Arabic"/>
          <w:color w:val="000000" w:themeColor="text1"/>
          <w:sz w:val="40"/>
          <w:szCs w:val="40"/>
          <w:rtl/>
          <w:lang w:val="fr-FR" w:bidi="ar-MA"/>
        </w:rPr>
        <w:t>ب</w:t>
      </w:r>
      <w:r w:rsidR="007B02B9" w:rsidRPr="004E4BD8">
        <w:rPr>
          <w:rFonts w:ascii="Traditional Arabic" w:hAnsi="Traditional Arabic" w:cs="Traditional Arabic"/>
          <w:color w:val="000000" w:themeColor="text1"/>
          <w:sz w:val="40"/>
          <w:szCs w:val="40"/>
          <w:rtl/>
          <w:lang w:val="fr-FR" w:bidi="ar-MA"/>
        </w:rPr>
        <w:t xml:space="preserve">دراستها بنيويا في </w:t>
      </w:r>
      <w:r w:rsidR="003954EB" w:rsidRPr="004E4BD8">
        <w:rPr>
          <w:rFonts w:ascii="Traditional Arabic" w:hAnsi="Traditional Arabic" w:cs="Traditional Arabic"/>
          <w:color w:val="000000" w:themeColor="text1"/>
          <w:sz w:val="40"/>
          <w:szCs w:val="40"/>
          <w:rtl/>
          <w:lang w:val="fr-FR" w:bidi="ar-MA"/>
        </w:rPr>
        <w:t>إطار</w:t>
      </w:r>
      <w:r w:rsidR="007B02B9" w:rsidRPr="004E4BD8">
        <w:rPr>
          <w:rFonts w:ascii="Traditional Arabic" w:hAnsi="Traditional Arabic" w:cs="Traditional Arabic"/>
          <w:color w:val="000000" w:themeColor="text1"/>
          <w:sz w:val="40"/>
          <w:szCs w:val="40"/>
          <w:rtl/>
          <w:lang w:val="fr-FR" w:bidi="ar-MA"/>
        </w:rPr>
        <w:t xml:space="preserve"> لغة أو لهجة ما</w:t>
      </w:r>
      <w:r w:rsidR="004E4BD8">
        <w:rPr>
          <w:rFonts w:ascii="Traditional Arabic" w:hAnsi="Traditional Arabic" w:cs="Traditional Arabic"/>
          <w:color w:val="000000" w:themeColor="text1"/>
          <w:sz w:val="40"/>
          <w:szCs w:val="40"/>
          <w:rtl/>
          <w:lang w:val="fr-FR" w:bidi="ar-MA"/>
        </w:rPr>
        <w:t xml:space="preserve">. </w:t>
      </w:r>
      <w:r w:rsidR="003954EB" w:rsidRPr="004E4BD8">
        <w:rPr>
          <w:rFonts w:ascii="Traditional Arabic" w:hAnsi="Traditional Arabic" w:cs="Traditional Arabic"/>
          <w:color w:val="000000" w:themeColor="text1"/>
          <w:sz w:val="40"/>
          <w:szCs w:val="40"/>
          <w:rtl/>
          <w:lang w:val="fr-FR" w:bidi="ar-MA"/>
        </w:rPr>
        <w:t>أ</w:t>
      </w:r>
      <w:r w:rsidR="007B02B9" w:rsidRPr="004E4BD8">
        <w:rPr>
          <w:rFonts w:ascii="Traditional Arabic" w:hAnsi="Traditional Arabic" w:cs="Traditional Arabic"/>
          <w:color w:val="000000" w:themeColor="text1"/>
          <w:sz w:val="40"/>
          <w:szCs w:val="40"/>
          <w:rtl/>
          <w:lang w:val="fr-FR" w:bidi="ar-MA"/>
        </w:rPr>
        <w:t xml:space="preserve">ي: </w:t>
      </w:r>
      <w:r w:rsidR="003954EB" w:rsidRPr="004E4BD8">
        <w:rPr>
          <w:rFonts w:ascii="Traditional Arabic" w:hAnsi="Traditional Arabic" w:cs="Traditional Arabic"/>
          <w:color w:val="000000" w:themeColor="text1"/>
          <w:sz w:val="40"/>
          <w:szCs w:val="40"/>
          <w:rtl/>
          <w:lang w:val="fr-FR" w:bidi="ar-MA"/>
        </w:rPr>
        <w:t>درا</w:t>
      </w:r>
      <w:r w:rsidR="007B02B9" w:rsidRPr="004E4BD8">
        <w:rPr>
          <w:rFonts w:ascii="Traditional Arabic" w:hAnsi="Traditional Arabic" w:cs="Traditional Arabic"/>
          <w:color w:val="000000" w:themeColor="text1"/>
          <w:sz w:val="40"/>
          <w:szCs w:val="40"/>
          <w:rtl/>
          <w:lang w:val="fr-FR" w:bidi="ar-MA"/>
        </w:rPr>
        <w:t>ستها دراسة داخلية محايثة، دون ربطها بتطوراتها التاريخية</w:t>
      </w:r>
      <w:r w:rsidR="004E4BD8">
        <w:rPr>
          <w:rFonts w:ascii="Traditional Arabic" w:hAnsi="Traditional Arabic" w:cs="Traditional Arabic"/>
          <w:color w:val="000000" w:themeColor="text1"/>
          <w:sz w:val="40"/>
          <w:szCs w:val="40"/>
          <w:rtl/>
          <w:lang w:val="fr-FR" w:bidi="ar-MA"/>
        </w:rPr>
        <w:t xml:space="preserve">. </w:t>
      </w:r>
      <w:r w:rsidR="007B02B9" w:rsidRPr="004E4BD8">
        <w:rPr>
          <w:rFonts w:ascii="Traditional Arabic" w:hAnsi="Traditional Arabic" w:cs="Traditional Arabic"/>
          <w:color w:val="000000" w:themeColor="text1"/>
          <w:sz w:val="40"/>
          <w:szCs w:val="40"/>
          <w:rtl/>
          <w:lang w:val="fr-FR" w:bidi="ar-MA"/>
        </w:rPr>
        <w:t>وبهذا، تنبني اللسانيات الاجتماعية على منهجيتي</w:t>
      </w:r>
      <w:r w:rsidR="004D5A90" w:rsidRPr="004E4BD8">
        <w:rPr>
          <w:rFonts w:ascii="Traditional Arabic" w:hAnsi="Traditional Arabic" w:cs="Traditional Arabic"/>
          <w:color w:val="000000" w:themeColor="text1"/>
          <w:sz w:val="40"/>
          <w:szCs w:val="40"/>
          <w:rtl/>
          <w:lang w:val="fr-FR" w:bidi="ar-MA"/>
        </w:rPr>
        <w:t xml:space="preserve">ن متكاملتين: منهجية دياكرونية </w:t>
      </w:r>
      <w:r w:rsidR="00E34D55" w:rsidRPr="004E4BD8">
        <w:rPr>
          <w:rFonts w:ascii="Traditional Arabic" w:hAnsi="Traditional Arabic" w:cs="Traditional Arabic"/>
          <w:color w:val="000000" w:themeColor="text1"/>
          <w:sz w:val="40"/>
          <w:szCs w:val="40"/>
          <w:rtl/>
          <w:lang w:val="fr-FR" w:bidi="ar-MA"/>
        </w:rPr>
        <w:t xml:space="preserve">تعنى </w:t>
      </w:r>
      <w:r w:rsidR="004D5A90" w:rsidRPr="004E4BD8">
        <w:rPr>
          <w:rFonts w:ascii="Traditional Arabic" w:hAnsi="Traditional Arabic" w:cs="Traditional Arabic"/>
          <w:color w:val="000000" w:themeColor="text1"/>
          <w:sz w:val="40"/>
          <w:szCs w:val="40"/>
          <w:rtl/>
          <w:lang w:val="fr-FR" w:bidi="ar-MA"/>
        </w:rPr>
        <w:t>ب</w:t>
      </w:r>
      <w:r w:rsidR="007B02B9" w:rsidRPr="004E4BD8">
        <w:rPr>
          <w:rFonts w:ascii="Traditional Arabic" w:hAnsi="Traditional Arabic" w:cs="Traditional Arabic"/>
          <w:color w:val="000000" w:themeColor="text1"/>
          <w:sz w:val="40"/>
          <w:szCs w:val="40"/>
          <w:rtl/>
          <w:lang w:val="fr-FR" w:bidi="ar-MA"/>
        </w:rPr>
        <w:t xml:space="preserve">تتبع الظاهرة اللسانية الاجتماعية في مختلف مراحلها التاريخية؛ ومنهجية سانكرونية تهتم بدراسة اللغة في </w:t>
      </w:r>
      <w:r w:rsidR="006B6B7B" w:rsidRPr="004E4BD8">
        <w:rPr>
          <w:rFonts w:ascii="Traditional Arabic" w:hAnsi="Traditional Arabic" w:cs="Traditional Arabic"/>
          <w:color w:val="000000" w:themeColor="text1"/>
          <w:sz w:val="40"/>
          <w:szCs w:val="40"/>
          <w:rtl/>
          <w:lang w:val="fr-FR" w:bidi="ar-MA"/>
        </w:rPr>
        <w:t>إطارها</w:t>
      </w:r>
      <w:r w:rsidR="007B02B9" w:rsidRPr="004E4BD8">
        <w:rPr>
          <w:rFonts w:ascii="Traditional Arabic" w:hAnsi="Traditional Arabic" w:cs="Traditional Arabic"/>
          <w:color w:val="000000" w:themeColor="text1"/>
          <w:sz w:val="40"/>
          <w:szCs w:val="40"/>
          <w:rtl/>
          <w:lang w:val="fr-FR" w:bidi="ar-MA"/>
        </w:rPr>
        <w:t xml:space="preserve"> البنيوي الداخلي</w:t>
      </w:r>
      <w:r w:rsidR="004E4BD8">
        <w:rPr>
          <w:rFonts w:ascii="Traditional Arabic" w:hAnsi="Traditional Arabic" w:cs="Traditional Arabic"/>
          <w:color w:val="000000" w:themeColor="text1"/>
          <w:sz w:val="40"/>
          <w:szCs w:val="40"/>
          <w:rtl/>
          <w:lang w:val="fr-FR" w:bidi="ar-MA"/>
        </w:rPr>
        <w:t xml:space="preserve">. </w:t>
      </w:r>
    </w:p>
    <w:p w:rsidR="00145C91" w:rsidRPr="004E4BD8" w:rsidRDefault="00145C91" w:rsidP="00C51536">
      <w:pPr>
        <w:jc w:val="both"/>
        <w:rPr>
          <w:rFonts w:ascii="Traditional Arabic" w:hAnsi="Traditional Arabic" w:cs="Traditional Arabic"/>
          <w:color w:val="000000" w:themeColor="text1"/>
          <w:sz w:val="40"/>
          <w:szCs w:val="40"/>
          <w:rtl/>
          <w:lang w:val="fr-FR" w:bidi="ar-MA"/>
        </w:rPr>
      </w:pPr>
    </w:p>
    <w:p w:rsidR="00145C91" w:rsidRPr="004E4BD8" w:rsidRDefault="00145C91" w:rsidP="004E4BD8">
      <w:pPr>
        <w:pStyle w:val="2"/>
        <w:jc w:val="center"/>
        <w:rPr>
          <w:b/>
          <w:bCs/>
          <w:rtl/>
          <w:lang w:bidi="ar-MA"/>
        </w:rPr>
      </w:pPr>
      <w:bookmarkStart w:id="4" w:name="_Toc428705279"/>
      <w:r w:rsidRPr="004E4BD8">
        <w:rPr>
          <w:b/>
          <w:bCs/>
          <w:rtl/>
          <w:lang w:bidi="ar-MA"/>
        </w:rPr>
        <w:t>المطلب الثالث: موضوع اللسانيات الاجتماعية</w:t>
      </w:r>
      <w:bookmarkEnd w:id="4"/>
    </w:p>
    <w:p w:rsidR="00145C91" w:rsidRPr="004E4BD8" w:rsidRDefault="00145C91" w:rsidP="00C51536">
      <w:pPr>
        <w:jc w:val="both"/>
        <w:rPr>
          <w:rFonts w:ascii="Traditional Arabic" w:hAnsi="Traditional Arabic" w:cs="Traditional Arabic"/>
          <w:color w:val="000000" w:themeColor="text1"/>
          <w:sz w:val="44"/>
          <w:szCs w:val="44"/>
          <w:rtl/>
          <w:lang w:val="fr-FR" w:bidi="ar-MA"/>
        </w:rPr>
      </w:pPr>
      <w:r w:rsidRPr="004E4BD8">
        <w:rPr>
          <w:rFonts w:ascii="Traditional Arabic" w:hAnsi="Traditional Arabic" w:cs="Traditional Arabic"/>
          <w:color w:val="000000" w:themeColor="text1"/>
          <w:sz w:val="44"/>
          <w:szCs w:val="44"/>
          <w:rtl/>
          <w:lang w:val="fr-FR" w:bidi="ar-MA"/>
        </w:rPr>
        <w:t>تدرس اللسانيات الاجتماعية مجموعة من المواضيع لها علاقة بماهو لساني وماهو مجتمعي</w:t>
      </w:r>
      <w:r w:rsidR="00900E74" w:rsidRPr="004E4BD8">
        <w:rPr>
          <w:rFonts w:ascii="Traditional Arabic" w:hAnsi="Traditional Arabic" w:cs="Traditional Arabic"/>
          <w:color w:val="000000" w:themeColor="text1"/>
          <w:sz w:val="44"/>
          <w:szCs w:val="44"/>
          <w:rtl/>
          <w:lang w:val="fr-FR" w:bidi="ar-MA"/>
        </w:rPr>
        <w:t xml:space="preserve"> في الوقت نفسه، مثل: </w:t>
      </w:r>
      <w:r w:rsidR="00343AB6" w:rsidRPr="004E4BD8">
        <w:rPr>
          <w:rFonts w:ascii="Traditional Arabic" w:hAnsi="Traditional Arabic" w:cs="Traditional Arabic"/>
          <w:color w:val="000000" w:themeColor="text1"/>
          <w:sz w:val="44"/>
          <w:szCs w:val="44"/>
          <w:rtl/>
          <w:lang w:val="fr-FR" w:bidi="ar-MA"/>
        </w:rPr>
        <w:t>اللغة والمجتمع، و</w:t>
      </w:r>
      <w:r w:rsidR="00FE5862" w:rsidRPr="004E4BD8">
        <w:rPr>
          <w:rFonts w:ascii="Traditional Arabic" w:hAnsi="Traditional Arabic" w:cs="Traditional Arabic"/>
          <w:color w:val="000000" w:themeColor="text1"/>
          <w:sz w:val="44"/>
          <w:szCs w:val="44"/>
          <w:rtl/>
          <w:lang w:val="fr-FR" w:bidi="ar-MA"/>
        </w:rPr>
        <w:t xml:space="preserve">مواصفات </w:t>
      </w:r>
      <w:r w:rsidR="00343AB6" w:rsidRPr="004E4BD8">
        <w:rPr>
          <w:rFonts w:ascii="Traditional Arabic" w:hAnsi="Traditional Arabic" w:cs="Traditional Arabic"/>
          <w:color w:val="000000" w:themeColor="text1"/>
          <w:sz w:val="44"/>
          <w:szCs w:val="44"/>
          <w:rtl/>
          <w:lang w:val="fr-FR" w:bidi="ar-MA"/>
        </w:rPr>
        <w:t>اللغة المعيارية، و</w:t>
      </w:r>
      <w:r w:rsidR="00FE5862" w:rsidRPr="004E4BD8">
        <w:rPr>
          <w:rFonts w:ascii="Traditional Arabic" w:hAnsi="Traditional Arabic" w:cs="Traditional Arabic"/>
          <w:color w:val="000000" w:themeColor="text1"/>
          <w:sz w:val="44"/>
          <w:szCs w:val="44"/>
          <w:rtl/>
          <w:lang w:val="fr-FR" w:bidi="ar-MA"/>
        </w:rPr>
        <w:t>الهيمنة اللغوية، والسلطة اللغوية، والحروب اللغوية، و</w:t>
      </w:r>
      <w:r w:rsidR="00343AB6" w:rsidRPr="004E4BD8">
        <w:rPr>
          <w:rFonts w:ascii="Traditional Arabic" w:hAnsi="Traditional Arabic" w:cs="Traditional Arabic"/>
          <w:color w:val="000000" w:themeColor="text1"/>
          <w:sz w:val="44"/>
          <w:szCs w:val="44"/>
          <w:rtl/>
          <w:lang w:val="fr-FR" w:bidi="ar-MA"/>
        </w:rPr>
        <w:t>اللهجات المحلية والجغرافية والاجتماعية، و</w:t>
      </w:r>
      <w:r w:rsidR="00900E74" w:rsidRPr="004E4BD8">
        <w:rPr>
          <w:rFonts w:ascii="Traditional Arabic" w:hAnsi="Traditional Arabic" w:cs="Traditional Arabic"/>
          <w:color w:val="000000" w:themeColor="text1"/>
          <w:sz w:val="44"/>
          <w:szCs w:val="44"/>
          <w:rtl/>
          <w:lang w:val="fr-FR" w:bidi="ar-MA"/>
        </w:rPr>
        <w:t xml:space="preserve">التطور اللغوي، والصراع اللغوي، والاحتكاك اللغوي، وتفرع اللغات إلى اللهجات، والازدواجية اللغوية، والتعددية اللغوية، والتخطيط اللغوي، والتغيرات والتبدلات اللسانية، </w:t>
      </w:r>
      <w:r w:rsidR="00EE26B4" w:rsidRPr="004E4BD8">
        <w:rPr>
          <w:rFonts w:ascii="Traditional Arabic" w:hAnsi="Traditional Arabic" w:cs="Traditional Arabic"/>
          <w:color w:val="000000" w:themeColor="text1"/>
          <w:sz w:val="44"/>
          <w:szCs w:val="44"/>
          <w:rtl/>
          <w:lang w:val="fr-FR" w:bidi="ar-MA"/>
        </w:rPr>
        <w:t>وموت اللغات</w:t>
      </w:r>
      <w:r w:rsidR="00343AB6" w:rsidRPr="004E4BD8">
        <w:rPr>
          <w:rFonts w:ascii="Traditional Arabic" w:hAnsi="Traditional Arabic" w:cs="Traditional Arabic"/>
          <w:color w:val="000000" w:themeColor="text1"/>
          <w:sz w:val="44"/>
          <w:szCs w:val="44"/>
          <w:rtl/>
          <w:lang w:val="fr-FR" w:bidi="ar-MA"/>
        </w:rPr>
        <w:t>، و</w:t>
      </w:r>
      <w:r w:rsidR="00900E74" w:rsidRPr="004E4BD8">
        <w:rPr>
          <w:rFonts w:ascii="Traditional Arabic" w:hAnsi="Traditional Arabic" w:cs="Traditional Arabic"/>
          <w:color w:val="000000" w:themeColor="text1"/>
          <w:sz w:val="44"/>
          <w:szCs w:val="44"/>
          <w:rtl/>
          <w:lang w:val="fr-FR" w:bidi="ar-MA"/>
        </w:rPr>
        <w:t xml:space="preserve">الدخيل اللغوي، والتداخل اللغوي، والتهجين </w:t>
      </w:r>
      <w:r w:rsidR="00323212" w:rsidRPr="004E4BD8">
        <w:rPr>
          <w:rFonts w:ascii="Traditional Arabic" w:hAnsi="Traditional Arabic" w:cs="Traditional Arabic"/>
          <w:color w:val="000000" w:themeColor="text1"/>
          <w:sz w:val="44"/>
          <w:szCs w:val="44"/>
          <w:rtl/>
          <w:lang w:val="fr-FR" w:bidi="ar-MA"/>
        </w:rPr>
        <w:t>أ</w:t>
      </w:r>
      <w:r w:rsidR="00900E74" w:rsidRPr="004E4BD8">
        <w:rPr>
          <w:rFonts w:ascii="Traditional Arabic" w:hAnsi="Traditional Arabic" w:cs="Traditional Arabic"/>
          <w:color w:val="000000" w:themeColor="text1"/>
          <w:sz w:val="44"/>
          <w:szCs w:val="44"/>
          <w:rtl/>
          <w:lang w:val="fr-FR" w:bidi="ar-MA"/>
        </w:rPr>
        <w:t xml:space="preserve">و الخلط اللغوي، </w:t>
      </w:r>
      <w:r w:rsidR="00323212" w:rsidRPr="004E4BD8">
        <w:rPr>
          <w:rFonts w:ascii="Traditional Arabic" w:hAnsi="Traditional Arabic" w:cs="Traditional Arabic"/>
          <w:color w:val="000000" w:themeColor="text1"/>
          <w:sz w:val="44"/>
          <w:szCs w:val="44"/>
          <w:rtl/>
          <w:lang w:val="fr-FR" w:bidi="ar-MA"/>
        </w:rPr>
        <w:t>والبوليفونية اللغوية والأسلوبية والصوتية، والتنضيد الطبقي، و</w:t>
      </w:r>
      <w:r w:rsidR="00900E74" w:rsidRPr="004E4BD8">
        <w:rPr>
          <w:rFonts w:ascii="Traditional Arabic" w:hAnsi="Traditional Arabic" w:cs="Traditional Arabic"/>
          <w:color w:val="000000" w:themeColor="text1"/>
          <w:sz w:val="44"/>
          <w:szCs w:val="44"/>
          <w:rtl/>
          <w:lang w:val="fr-FR" w:bidi="ar-MA"/>
        </w:rPr>
        <w:t>اللغات واللهجات، وتصحيح اللغة، وجودة اللغة، وتقعيد اللغة، والتلوث اللغوي، والأمان اللغوي، والسياسية اللغوية،</w:t>
      </w:r>
      <w:r w:rsidR="003E24D9" w:rsidRPr="004E4BD8">
        <w:rPr>
          <w:rFonts w:ascii="Traditional Arabic" w:hAnsi="Traditional Arabic" w:cs="Traditional Arabic"/>
          <w:color w:val="000000" w:themeColor="text1"/>
          <w:sz w:val="44"/>
          <w:szCs w:val="44"/>
          <w:rtl/>
          <w:lang w:val="fr-FR" w:bidi="ar-MA"/>
        </w:rPr>
        <w:t xml:space="preserve"> ونشأة اللغة وتطورها وانقراضها،</w:t>
      </w:r>
      <w:r w:rsidR="00343AB6" w:rsidRPr="004E4BD8">
        <w:rPr>
          <w:rFonts w:ascii="Traditional Arabic" w:hAnsi="Traditional Arabic" w:cs="Traditional Arabic"/>
          <w:color w:val="000000" w:themeColor="text1"/>
          <w:sz w:val="44"/>
          <w:szCs w:val="44"/>
          <w:rtl/>
          <w:lang w:val="fr-FR" w:bidi="ar-MA"/>
        </w:rPr>
        <w:t xml:space="preserve"> واللغة والبيئة اللسانية والاجتماعية، واللغة والهوية، واللغة الأم، وحماية اللغة</w:t>
      </w:r>
      <w:r w:rsidR="007A5B6A" w:rsidRPr="004E4BD8">
        <w:rPr>
          <w:rFonts w:ascii="Traditional Arabic" w:hAnsi="Traditional Arabic" w:cs="Traditional Arabic"/>
          <w:color w:val="000000" w:themeColor="text1"/>
          <w:sz w:val="44"/>
          <w:szCs w:val="44"/>
          <w:rtl/>
          <w:lang w:val="fr-FR" w:bidi="ar-MA"/>
        </w:rPr>
        <w:t>، والتواصل اللغوي، والتفاعل اللساني والمجتمعي، ولسانيات التلفظ</w:t>
      </w:r>
      <w:r w:rsidR="00D24BF1" w:rsidRPr="004E4BD8">
        <w:rPr>
          <w:rFonts w:ascii="Traditional Arabic" w:hAnsi="Traditional Arabic" w:cs="Traditional Arabic"/>
          <w:color w:val="000000" w:themeColor="text1"/>
          <w:sz w:val="44"/>
          <w:szCs w:val="44"/>
          <w:rtl/>
          <w:lang w:val="fr-FR" w:bidi="ar-MA"/>
        </w:rPr>
        <w:t xml:space="preserve">، وتعليم اللغات، والتأثر اللغوي، </w:t>
      </w:r>
      <w:r w:rsidR="00D24BF1" w:rsidRPr="004E4BD8">
        <w:rPr>
          <w:rFonts w:ascii="Traditional Arabic" w:hAnsi="Traditional Arabic" w:cs="Traditional Arabic"/>
          <w:color w:val="000000" w:themeColor="text1"/>
          <w:sz w:val="40"/>
          <w:szCs w:val="40"/>
          <w:rtl/>
          <w:lang w:bidi="ar-MA"/>
        </w:rPr>
        <w:t>واللغة واستعمالاتها الاجتماعية، والإقصاء اللغوي، والتجديد اللغوي</w:t>
      </w:r>
      <w:r w:rsid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4"/>
          <w:szCs w:val="44"/>
          <w:rtl/>
          <w:lang w:val="fr-FR" w:bidi="ar-MA"/>
        </w:rPr>
        <w:t xml:space="preserve">.. </w:t>
      </w:r>
    </w:p>
    <w:p w:rsidR="00021BBF" w:rsidRPr="004E4BD8" w:rsidRDefault="00021BBF" w:rsidP="00C51536">
      <w:pPr>
        <w:jc w:val="both"/>
        <w:rPr>
          <w:rFonts w:ascii="Traditional Arabic" w:hAnsi="Traditional Arabic" w:cs="Traditional Arabic"/>
          <w:color w:val="000000" w:themeColor="text1"/>
          <w:sz w:val="40"/>
          <w:szCs w:val="40"/>
          <w:rtl/>
          <w:lang w:val="fr-FR" w:bidi="ar-MA"/>
        </w:rPr>
      </w:pPr>
    </w:p>
    <w:p w:rsidR="007B2880" w:rsidRPr="004E4BD8" w:rsidRDefault="00021BBF" w:rsidP="004E4BD8">
      <w:pPr>
        <w:pStyle w:val="2"/>
        <w:jc w:val="center"/>
        <w:rPr>
          <w:b/>
          <w:bCs/>
          <w:rtl/>
          <w:lang w:bidi="ar-MA"/>
        </w:rPr>
      </w:pPr>
      <w:bookmarkStart w:id="5" w:name="_Toc428705280"/>
      <w:r w:rsidRPr="004E4BD8">
        <w:rPr>
          <w:b/>
          <w:bCs/>
          <w:rtl/>
          <w:lang w:bidi="ar-MA"/>
        </w:rPr>
        <w:t>المطلب ال</w:t>
      </w:r>
      <w:r w:rsidR="00145C91" w:rsidRPr="004E4BD8">
        <w:rPr>
          <w:b/>
          <w:bCs/>
          <w:rtl/>
          <w:lang w:bidi="ar-MA"/>
        </w:rPr>
        <w:t>رابع</w:t>
      </w:r>
      <w:r w:rsidRPr="004E4BD8">
        <w:rPr>
          <w:b/>
          <w:bCs/>
          <w:rtl/>
          <w:lang w:bidi="ar-MA"/>
        </w:rPr>
        <w:t xml:space="preserve">: </w:t>
      </w:r>
      <w:r w:rsidR="007B2880" w:rsidRPr="004E4BD8">
        <w:rPr>
          <w:b/>
          <w:bCs/>
          <w:rtl/>
          <w:lang w:bidi="ar-MA"/>
        </w:rPr>
        <w:t>أهداف اللسانيات الاجتماعية</w:t>
      </w:r>
      <w:bookmarkEnd w:id="5"/>
    </w:p>
    <w:p w:rsidR="00135423" w:rsidRPr="004E4BD8" w:rsidRDefault="001854B2"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تسعى اللسانيات الاجتماعية</w:t>
      </w:r>
      <w:r w:rsidR="00FE5E55" w:rsidRPr="004E4BD8">
        <w:rPr>
          <w:rFonts w:ascii="Traditional Arabic" w:hAnsi="Traditional Arabic" w:cs="Traditional Arabic"/>
          <w:color w:val="000000" w:themeColor="text1"/>
          <w:sz w:val="40"/>
          <w:szCs w:val="40"/>
          <w:rtl/>
          <w:lang w:bidi="ar-MA"/>
        </w:rPr>
        <w:t xml:space="preserve"> إلى دراسة اللغة في ضوء الم</w:t>
      </w:r>
      <w:r w:rsidRPr="004E4BD8">
        <w:rPr>
          <w:rFonts w:ascii="Traditional Arabic" w:hAnsi="Traditional Arabic" w:cs="Traditional Arabic"/>
          <w:color w:val="000000" w:themeColor="text1"/>
          <w:sz w:val="40"/>
          <w:szCs w:val="40"/>
          <w:rtl/>
          <w:lang w:bidi="ar-MA"/>
        </w:rPr>
        <w:t>ق</w:t>
      </w:r>
      <w:r w:rsidR="00FE5E55" w:rsidRPr="004E4BD8">
        <w:rPr>
          <w:rFonts w:ascii="Traditional Arabic" w:hAnsi="Traditional Arabic" w:cs="Traditional Arabic"/>
          <w:color w:val="000000" w:themeColor="text1"/>
          <w:sz w:val="40"/>
          <w:szCs w:val="40"/>
          <w:rtl/>
          <w:lang w:bidi="ar-MA"/>
        </w:rPr>
        <w:t>اربة الاجتماعية أو السوسيولوجية، بربط اللغة بسياقها التواصلي والتفاعلي</w:t>
      </w:r>
      <w:r w:rsidR="00C51536" w:rsidRPr="004E4BD8">
        <w:rPr>
          <w:rFonts w:ascii="Traditional Arabic" w:hAnsi="Traditional Arabic" w:cs="Traditional Arabic"/>
          <w:color w:val="000000" w:themeColor="text1"/>
          <w:sz w:val="40"/>
          <w:szCs w:val="40"/>
          <w:rtl/>
          <w:lang w:bidi="ar-MA"/>
        </w:rPr>
        <w:t xml:space="preserve"> </w:t>
      </w:r>
      <w:r w:rsidR="00FE5E55" w:rsidRPr="004E4BD8">
        <w:rPr>
          <w:rFonts w:ascii="Traditional Arabic" w:hAnsi="Traditional Arabic" w:cs="Traditional Arabic"/>
          <w:color w:val="000000" w:themeColor="text1"/>
          <w:sz w:val="40"/>
          <w:szCs w:val="40"/>
          <w:rtl/>
          <w:lang w:bidi="ar-MA"/>
        </w:rPr>
        <w:t>والتلفظي</w:t>
      </w:r>
      <w:r w:rsidR="004E4BD8">
        <w:rPr>
          <w:rFonts w:ascii="Traditional Arabic" w:hAnsi="Traditional Arabic" w:cs="Traditional Arabic"/>
          <w:color w:val="000000" w:themeColor="text1"/>
          <w:sz w:val="40"/>
          <w:szCs w:val="40"/>
          <w:rtl/>
          <w:lang w:bidi="ar-MA"/>
        </w:rPr>
        <w:t xml:space="preserve">. </w:t>
      </w:r>
      <w:r w:rsidR="00FE5E55" w:rsidRPr="004E4BD8">
        <w:rPr>
          <w:rFonts w:ascii="Traditional Arabic" w:hAnsi="Traditional Arabic" w:cs="Traditional Arabic"/>
          <w:color w:val="000000" w:themeColor="text1"/>
          <w:sz w:val="40"/>
          <w:szCs w:val="40"/>
          <w:rtl/>
          <w:lang w:bidi="ar-MA"/>
        </w:rPr>
        <w:t>أي: ربط اللغة بالمجتمع</w:t>
      </w:r>
      <w:r w:rsidR="004E4BD8">
        <w:rPr>
          <w:rFonts w:ascii="Traditional Arabic" w:hAnsi="Traditional Arabic" w:cs="Traditional Arabic"/>
          <w:color w:val="000000" w:themeColor="text1"/>
          <w:sz w:val="40"/>
          <w:szCs w:val="40"/>
          <w:rtl/>
          <w:lang w:bidi="ar-MA"/>
        </w:rPr>
        <w:t xml:space="preserve">. </w:t>
      </w:r>
      <w:r w:rsidR="00FE5E55" w:rsidRPr="004E4BD8">
        <w:rPr>
          <w:rFonts w:ascii="Traditional Arabic" w:hAnsi="Traditional Arabic" w:cs="Traditional Arabic"/>
          <w:color w:val="000000" w:themeColor="text1"/>
          <w:sz w:val="40"/>
          <w:szCs w:val="40"/>
          <w:rtl/>
          <w:lang w:bidi="ar-MA"/>
        </w:rPr>
        <w:t>ومن ثم، فهدف هذه اللسانيات هو وصف مختلف التغيرات والتبدلات الصوتية التي تعرفها اللغات واللهجات المحلية والجغرافية والطبقية والإثنية، والمقارنة بينها، والبحث عما هو مشترك ومختلف، والبحث عن عوامل هذا التبدل في ضوء المقاربة السوسيولوجية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ويعني هذا </w:t>
      </w:r>
      <w:r w:rsidR="007B2880" w:rsidRPr="004E4BD8">
        <w:rPr>
          <w:rFonts w:ascii="Traditional Arabic" w:hAnsi="Traditional Arabic" w:cs="Traditional Arabic"/>
          <w:color w:val="000000" w:themeColor="text1"/>
          <w:sz w:val="40"/>
          <w:szCs w:val="40"/>
          <w:rtl/>
          <w:lang w:bidi="ar-MA"/>
        </w:rPr>
        <w:t xml:space="preserve">دراسة الجملة في سياقها التلفظي أو </w:t>
      </w:r>
      <w:r w:rsidRPr="004E4BD8">
        <w:rPr>
          <w:rFonts w:ascii="Traditional Arabic" w:hAnsi="Traditional Arabic" w:cs="Traditional Arabic"/>
          <w:color w:val="000000" w:themeColor="text1"/>
          <w:sz w:val="40"/>
          <w:szCs w:val="40"/>
          <w:rtl/>
          <w:lang w:bidi="ar-MA"/>
        </w:rPr>
        <w:t xml:space="preserve">التداولي أو </w:t>
      </w:r>
      <w:r w:rsidR="007B2880" w:rsidRPr="004E4BD8">
        <w:rPr>
          <w:rFonts w:ascii="Traditional Arabic" w:hAnsi="Traditional Arabic" w:cs="Traditional Arabic"/>
          <w:color w:val="000000" w:themeColor="text1"/>
          <w:sz w:val="40"/>
          <w:szCs w:val="40"/>
          <w:rtl/>
          <w:lang w:bidi="ar-MA"/>
        </w:rPr>
        <w:t>التواصلي أو التفاعلي أو الاجتماعي أو الوظيفي</w:t>
      </w:r>
      <w:r w:rsidR="004E4BD8">
        <w:rPr>
          <w:rFonts w:ascii="Traditional Arabic" w:hAnsi="Traditional Arabic" w:cs="Traditional Arabic"/>
          <w:color w:val="000000" w:themeColor="text1"/>
          <w:sz w:val="40"/>
          <w:szCs w:val="40"/>
          <w:rtl/>
          <w:lang w:bidi="ar-MA"/>
        </w:rPr>
        <w:t xml:space="preserve">. </w:t>
      </w:r>
      <w:r w:rsidR="007B2880" w:rsidRPr="004E4BD8">
        <w:rPr>
          <w:rFonts w:ascii="Traditional Arabic" w:hAnsi="Traditional Arabic" w:cs="Traditional Arabic"/>
          <w:color w:val="000000" w:themeColor="text1"/>
          <w:sz w:val="40"/>
          <w:szCs w:val="40"/>
          <w:rtl/>
          <w:lang w:bidi="ar-MA"/>
        </w:rPr>
        <w:t xml:space="preserve">ومن ثم، </w:t>
      </w:r>
      <w:r w:rsidRPr="004E4BD8">
        <w:rPr>
          <w:rFonts w:ascii="Traditional Arabic" w:hAnsi="Traditional Arabic" w:cs="Traditional Arabic"/>
          <w:color w:val="000000" w:themeColor="text1"/>
          <w:sz w:val="40"/>
          <w:szCs w:val="40"/>
          <w:rtl/>
          <w:lang w:bidi="ar-MA"/>
        </w:rPr>
        <w:t xml:space="preserve">العمل على الجمع بين </w:t>
      </w:r>
      <w:r w:rsidR="007B2880" w:rsidRPr="004E4BD8">
        <w:rPr>
          <w:rFonts w:ascii="Traditional Arabic" w:hAnsi="Traditional Arabic" w:cs="Traditional Arabic"/>
          <w:color w:val="000000" w:themeColor="text1"/>
          <w:sz w:val="40"/>
          <w:szCs w:val="40"/>
          <w:rtl/>
          <w:lang w:bidi="ar-MA"/>
        </w:rPr>
        <w:t>سياق الجملة والسياق الثقافي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فضلا عن </w:t>
      </w:r>
      <w:r w:rsidR="007B2880" w:rsidRPr="004E4BD8">
        <w:rPr>
          <w:rFonts w:ascii="Traditional Arabic" w:hAnsi="Traditional Arabic" w:cs="Traditional Arabic"/>
          <w:color w:val="000000" w:themeColor="text1"/>
          <w:sz w:val="40"/>
          <w:szCs w:val="40"/>
          <w:rtl/>
          <w:lang w:bidi="ar-MA"/>
        </w:rPr>
        <w:t xml:space="preserve">فهم التنوع اللغوي واللهجي </w:t>
      </w:r>
      <w:r w:rsidR="00135423" w:rsidRPr="004E4BD8">
        <w:rPr>
          <w:rFonts w:ascii="Traditional Arabic" w:hAnsi="Traditional Arabic" w:cs="Traditional Arabic"/>
          <w:color w:val="000000" w:themeColor="text1"/>
          <w:sz w:val="40"/>
          <w:szCs w:val="40"/>
          <w:rtl/>
          <w:lang w:bidi="ar-MA"/>
        </w:rPr>
        <w:t xml:space="preserve">وتفسيره </w:t>
      </w:r>
      <w:r w:rsidR="007B2880" w:rsidRPr="004E4BD8">
        <w:rPr>
          <w:rFonts w:ascii="Traditional Arabic" w:hAnsi="Traditional Arabic" w:cs="Traditional Arabic"/>
          <w:color w:val="000000" w:themeColor="text1"/>
          <w:sz w:val="40"/>
          <w:szCs w:val="40"/>
          <w:rtl/>
          <w:lang w:bidi="ar-MA"/>
        </w:rPr>
        <w:t>حسب السن، والجنس، والطبقات الاجتماعية، والإثنيات</w:t>
      </w:r>
      <w:r w:rsidR="004E4BD8">
        <w:rPr>
          <w:rFonts w:ascii="Traditional Arabic" w:hAnsi="Traditional Arabic" w:cs="Traditional Arabic"/>
          <w:color w:val="000000" w:themeColor="text1"/>
          <w:sz w:val="40"/>
          <w:szCs w:val="40"/>
          <w:rtl/>
          <w:lang w:bidi="ar-MA"/>
        </w:rPr>
        <w:t xml:space="preserve">. </w:t>
      </w:r>
    </w:p>
    <w:p w:rsidR="00323212" w:rsidRPr="004E4BD8" w:rsidRDefault="00135423"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val="fr-FR" w:bidi="ar-MA"/>
        </w:rPr>
        <w:t>وعليه</w:t>
      </w:r>
      <w:r w:rsidR="00323212" w:rsidRPr="004E4BD8">
        <w:rPr>
          <w:rFonts w:ascii="Traditional Arabic" w:hAnsi="Traditional Arabic" w:cs="Traditional Arabic"/>
          <w:color w:val="000000" w:themeColor="text1"/>
          <w:sz w:val="40"/>
          <w:szCs w:val="40"/>
          <w:rtl/>
          <w:lang w:val="fr-FR" w:bidi="ar-MA"/>
        </w:rPr>
        <w:t xml:space="preserve">، فهدف اللسانيات الاجتماعية هو </w:t>
      </w:r>
      <w:r w:rsidRPr="004E4BD8">
        <w:rPr>
          <w:rFonts w:ascii="Traditional Arabic" w:hAnsi="Traditional Arabic" w:cs="Traditional Arabic"/>
          <w:color w:val="000000" w:themeColor="text1"/>
          <w:sz w:val="40"/>
          <w:szCs w:val="40"/>
          <w:rtl/>
          <w:lang w:val="fr-FR" w:bidi="ar-MA"/>
        </w:rPr>
        <w:t>تقديم وصف منظم</w:t>
      </w:r>
      <w:r w:rsidR="00323212" w:rsidRPr="004E4BD8">
        <w:rPr>
          <w:rFonts w:ascii="Traditional Arabic" w:hAnsi="Traditional Arabic" w:cs="Traditional Arabic"/>
          <w:color w:val="000000" w:themeColor="text1"/>
          <w:sz w:val="40"/>
          <w:szCs w:val="40"/>
          <w:rtl/>
          <w:lang w:val="fr-FR" w:bidi="ar-MA"/>
        </w:rPr>
        <w:t xml:space="preserve"> للتنوع اللغوي واللساني في علاق</w:t>
      </w:r>
      <w:r w:rsidRPr="004E4BD8">
        <w:rPr>
          <w:rFonts w:ascii="Traditional Arabic" w:hAnsi="Traditional Arabic" w:cs="Traditional Arabic"/>
          <w:color w:val="000000" w:themeColor="text1"/>
          <w:sz w:val="40"/>
          <w:szCs w:val="40"/>
          <w:rtl/>
          <w:lang w:val="fr-FR" w:bidi="ar-MA"/>
        </w:rPr>
        <w:t xml:space="preserve">ته بالتنوع الاجتماعي، ودراسة </w:t>
      </w:r>
      <w:r w:rsidR="00323212" w:rsidRPr="004E4BD8">
        <w:rPr>
          <w:rFonts w:ascii="Traditional Arabic" w:hAnsi="Traditional Arabic" w:cs="Traditional Arabic"/>
          <w:color w:val="000000" w:themeColor="text1"/>
          <w:sz w:val="40"/>
          <w:szCs w:val="40"/>
          <w:rtl/>
          <w:lang w:val="fr-FR" w:bidi="ar-MA"/>
        </w:rPr>
        <w:t xml:space="preserve">الكفاءة التواصلية في </w:t>
      </w:r>
      <w:r w:rsidRPr="004E4BD8">
        <w:rPr>
          <w:rFonts w:ascii="Traditional Arabic" w:hAnsi="Traditional Arabic" w:cs="Traditional Arabic"/>
          <w:color w:val="000000" w:themeColor="text1"/>
          <w:sz w:val="40"/>
          <w:szCs w:val="40"/>
          <w:rtl/>
          <w:lang w:val="fr-FR" w:bidi="ar-MA"/>
        </w:rPr>
        <w:t>أ</w:t>
      </w:r>
      <w:r w:rsidR="00323212" w:rsidRPr="004E4BD8">
        <w:rPr>
          <w:rFonts w:ascii="Traditional Arabic" w:hAnsi="Traditional Arabic" w:cs="Traditional Arabic"/>
          <w:color w:val="000000" w:themeColor="text1"/>
          <w:sz w:val="40"/>
          <w:szCs w:val="40"/>
          <w:rtl/>
          <w:lang w:val="fr-FR" w:bidi="ar-MA"/>
        </w:rPr>
        <w:t>بعادها السياقية الاجتماعية والثقافية والتفاعلية</w:t>
      </w:r>
      <w:r w:rsidR="004E4BD8">
        <w:rPr>
          <w:rFonts w:ascii="Traditional Arabic" w:hAnsi="Traditional Arabic" w:cs="Traditional Arabic"/>
          <w:color w:val="000000" w:themeColor="text1"/>
          <w:sz w:val="40"/>
          <w:szCs w:val="40"/>
          <w:rtl/>
          <w:lang w:val="fr-FR" w:bidi="ar-MA"/>
        </w:rPr>
        <w:t xml:space="preserve">. </w:t>
      </w:r>
    </w:p>
    <w:p w:rsidR="007B2880" w:rsidRPr="004E4BD8" w:rsidRDefault="007B2880" w:rsidP="00C51536">
      <w:pPr>
        <w:jc w:val="both"/>
        <w:rPr>
          <w:rFonts w:ascii="Traditional Arabic" w:hAnsi="Traditional Arabic" w:cs="Traditional Arabic"/>
          <w:b/>
          <w:bCs/>
          <w:color w:val="000000" w:themeColor="text1"/>
          <w:sz w:val="44"/>
          <w:szCs w:val="44"/>
          <w:rtl/>
          <w:lang w:bidi="ar-MA"/>
        </w:rPr>
      </w:pPr>
    </w:p>
    <w:p w:rsidR="00021BBF" w:rsidRPr="004E4BD8" w:rsidRDefault="00726086" w:rsidP="004E4BD8">
      <w:pPr>
        <w:pStyle w:val="2"/>
        <w:jc w:val="center"/>
        <w:rPr>
          <w:b/>
          <w:bCs/>
          <w:rtl/>
          <w:lang w:bidi="ar-MA"/>
        </w:rPr>
      </w:pPr>
      <w:bookmarkStart w:id="6" w:name="_Toc428705281"/>
      <w:r w:rsidRPr="004E4BD8">
        <w:rPr>
          <w:b/>
          <w:bCs/>
          <w:rtl/>
          <w:lang w:bidi="ar-MA"/>
        </w:rPr>
        <w:t xml:space="preserve">المطلب الخامس: </w:t>
      </w:r>
      <w:r w:rsidR="00021BBF" w:rsidRPr="004E4BD8">
        <w:rPr>
          <w:b/>
          <w:bCs/>
          <w:rtl/>
          <w:lang w:bidi="ar-MA"/>
        </w:rPr>
        <w:t>ظهور اللسانيات الاجتماعية</w:t>
      </w:r>
      <w:bookmarkEnd w:id="6"/>
    </w:p>
    <w:p w:rsidR="008C131D" w:rsidRPr="004E4BD8" w:rsidRDefault="00021BBF"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bidi="ar-MA"/>
        </w:rPr>
        <w:t xml:space="preserve"> ظهرت اللسانيات الاجتماعية </w:t>
      </w:r>
      <w:r w:rsidR="007375A6" w:rsidRPr="004E4BD8">
        <w:rPr>
          <w:rFonts w:ascii="Traditional Arabic" w:hAnsi="Traditional Arabic" w:cs="Traditional Arabic"/>
          <w:color w:val="000000" w:themeColor="text1"/>
          <w:sz w:val="40"/>
          <w:szCs w:val="40"/>
          <w:rtl/>
          <w:lang w:bidi="ar-MA"/>
        </w:rPr>
        <w:t xml:space="preserve">إبان سنوات الخمسين والستين من القرن العشرين </w:t>
      </w:r>
      <w:r w:rsidRPr="004E4BD8">
        <w:rPr>
          <w:rFonts w:ascii="Traditional Arabic" w:hAnsi="Traditional Arabic" w:cs="Traditional Arabic"/>
          <w:color w:val="000000" w:themeColor="text1"/>
          <w:sz w:val="40"/>
          <w:szCs w:val="40"/>
          <w:rtl/>
          <w:lang w:bidi="ar-MA"/>
        </w:rPr>
        <w:t xml:space="preserve">رد فعل على اللسانيات البنيوية المغلقة </w:t>
      </w:r>
      <w:r w:rsidR="005C2113" w:rsidRPr="004E4BD8">
        <w:rPr>
          <w:rFonts w:ascii="Traditional Arabic" w:hAnsi="Traditional Arabic" w:cs="Traditional Arabic"/>
          <w:color w:val="000000" w:themeColor="text1"/>
          <w:sz w:val="40"/>
          <w:szCs w:val="40"/>
          <w:rtl/>
          <w:lang w:bidi="ar-MA"/>
        </w:rPr>
        <w:t xml:space="preserve">والمنطوية </w:t>
      </w:r>
      <w:r w:rsidRPr="004E4BD8">
        <w:rPr>
          <w:rFonts w:ascii="Traditional Arabic" w:hAnsi="Traditional Arabic" w:cs="Traditional Arabic"/>
          <w:color w:val="000000" w:themeColor="text1"/>
          <w:sz w:val="40"/>
          <w:szCs w:val="40"/>
          <w:rtl/>
          <w:lang w:bidi="ar-MA"/>
        </w:rPr>
        <w:t>على ذاتها</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w:t>
      </w:r>
      <w:r w:rsidR="008C131D" w:rsidRPr="004E4BD8">
        <w:rPr>
          <w:rFonts w:ascii="Traditional Arabic" w:hAnsi="Traditional Arabic" w:cs="Traditional Arabic"/>
          <w:color w:val="000000" w:themeColor="text1"/>
          <w:sz w:val="40"/>
          <w:szCs w:val="40"/>
          <w:rtl/>
          <w:lang w:bidi="ar-MA"/>
        </w:rPr>
        <w:t>وخاصة اللسانيات السوسيرية التي كانت ترى أن اللغة موحدة ومتشابهة من حيث البنية</w:t>
      </w:r>
      <w:r w:rsidR="004E4BD8">
        <w:rPr>
          <w:rFonts w:ascii="Traditional Arabic" w:hAnsi="Traditional Arabic" w:cs="Traditional Arabic"/>
          <w:color w:val="000000" w:themeColor="text1"/>
          <w:sz w:val="40"/>
          <w:szCs w:val="40"/>
          <w:rtl/>
          <w:lang w:bidi="ar-MA"/>
        </w:rPr>
        <w:t xml:space="preserve">. </w:t>
      </w:r>
      <w:r w:rsidR="008C131D" w:rsidRPr="004E4BD8">
        <w:rPr>
          <w:rFonts w:ascii="Traditional Arabic" w:hAnsi="Traditional Arabic" w:cs="Traditional Arabic"/>
          <w:color w:val="000000" w:themeColor="text1"/>
          <w:sz w:val="40"/>
          <w:szCs w:val="40"/>
          <w:rtl/>
          <w:lang w:bidi="ar-MA"/>
        </w:rPr>
        <w:t>وي</w:t>
      </w:r>
      <w:r w:rsidR="005C2113" w:rsidRPr="004E4BD8">
        <w:rPr>
          <w:rFonts w:ascii="Traditional Arabic" w:hAnsi="Traditional Arabic" w:cs="Traditional Arabic"/>
          <w:color w:val="000000" w:themeColor="text1"/>
          <w:sz w:val="40"/>
          <w:szCs w:val="40"/>
          <w:rtl/>
          <w:lang w:bidi="ar-MA"/>
        </w:rPr>
        <w:t xml:space="preserve">ترتب على هذا أن اللغة نظام نسقي موحد، لايعرف </w:t>
      </w:r>
      <w:r w:rsidR="008C131D" w:rsidRPr="004E4BD8">
        <w:rPr>
          <w:rFonts w:ascii="Traditional Arabic" w:hAnsi="Traditional Arabic" w:cs="Traditional Arabic"/>
          <w:color w:val="000000" w:themeColor="text1"/>
          <w:sz w:val="40"/>
          <w:szCs w:val="40"/>
          <w:rtl/>
          <w:lang w:bidi="ar-MA"/>
        </w:rPr>
        <w:t xml:space="preserve">التنوع </w:t>
      </w:r>
      <w:r w:rsidR="005C2113" w:rsidRPr="004E4BD8">
        <w:rPr>
          <w:rFonts w:ascii="Traditional Arabic" w:hAnsi="Traditional Arabic" w:cs="Traditional Arabic"/>
          <w:color w:val="000000" w:themeColor="text1"/>
          <w:sz w:val="40"/>
          <w:szCs w:val="40"/>
          <w:rtl/>
          <w:lang w:bidi="ar-MA"/>
        </w:rPr>
        <w:t>ولا</w:t>
      </w:r>
      <w:r w:rsidR="00AD3400" w:rsidRPr="004E4BD8">
        <w:rPr>
          <w:rFonts w:ascii="Traditional Arabic" w:hAnsi="Traditional Arabic" w:cs="Traditional Arabic"/>
          <w:color w:val="000000" w:themeColor="text1"/>
          <w:sz w:val="40"/>
          <w:szCs w:val="40"/>
          <w:rtl/>
          <w:lang w:bidi="ar-MA"/>
        </w:rPr>
        <w:t xml:space="preserve"> التعدد</w:t>
      </w:r>
      <w:r w:rsidR="004E4BD8">
        <w:rPr>
          <w:rFonts w:ascii="Traditional Arabic" w:hAnsi="Traditional Arabic" w:cs="Traditional Arabic"/>
          <w:color w:val="000000" w:themeColor="text1"/>
          <w:sz w:val="40"/>
          <w:szCs w:val="40"/>
          <w:rtl/>
          <w:lang w:bidi="ar-MA"/>
        </w:rPr>
        <w:t xml:space="preserve">. </w:t>
      </w:r>
      <w:r w:rsidR="005C2113" w:rsidRPr="004E4BD8">
        <w:rPr>
          <w:rFonts w:ascii="Traditional Arabic" w:hAnsi="Traditional Arabic" w:cs="Traditional Arabic"/>
          <w:color w:val="000000" w:themeColor="text1"/>
          <w:sz w:val="40"/>
          <w:szCs w:val="40"/>
          <w:rtl/>
          <w:lang w:bidi="ar-MA"/>
        </w:rPr>
        <w:t xml:space="preserve">ومن ثم، فاللغة </w:t>
      </w:r>
      <w:r w:rsidR="008C131D" w:rsidRPr="004E4BD8">
        <w:rPr>
          <w:rFonts w:ascii="Traditional Arabic" w:hAnsi="Traditional Arabic" w:cs="Traditional Arabic"/>
          <w:color w:val="000000" w:themeColor="text1"/>
          <w:sz w:val="40"/>
          <w:szCs w:val="40"/>
          <w:rtl/>
          <w:lang w:bidi="ar-MA"/>
        </w:rPr>
        <w:t xml:space="preserve">لها قواعد </w:t>
      </w:r>
      <w:r w:rsidR="00AD3400" w:rsidRPr="004E4BD8">
        <w:rPr>
          <w:rFonts w:ascii="Traditional Arabic" w:hAnsi="Traditional Arabic" w:cs="Traditional Arabic"/>
          <w:color w:val="000000" w:themeColor="text1"/>
          <w:sz w:val="40"/>
          <w:szCs w:val="40"/>
          <w:rtl/>
          <w:lang w:bidi="ar-MA"/>
        </w:rPr>
        <w:t>لسانية</w:t>
      </w:r>
      <w:r w:rsidR="008C131D" w:rsidRPr="004E4BD8">
        <w:rPr>
          <w:rFonts w:ascii="Traditional Arabic" w:hAnsi="Traditional Arabic" w:cs="Traditional Arabic"/>
          <w:color w:val="000000" w:themeColor="text1"/>
          <w:sz w:val="40"/>
          <w:szCs w:val="40"/>
          <w:rtl/>
          <w:lang w:bidi="ar-MA"/>
        </w:rPr>
        <w:t xml:space="preserve"> معينة</w:t>
      </w:r>
      <w:r w:rsidR="004E4BD8">
        <w:rPr>
          <w:rFonts w:ascii="Traditional Arabic" w:hAnsi="Traditional Arabic" w:cs="Traditional Arabic"/>
          <w:color w:val="000000" w:themeColor="text1"/>
          <w:sz w:val="40"/>
          <w:szCs w:val="40"/>
          <w:rtl/>
          <w:lang w:bidi="ar-MA"/>
        </w:rPr>
        <w:t xml:space="preserve">. </w:t>
      </w:r>
      <w:r w:rsidR="00AD3400" w:rsidRPr="004E4BD8">
        <w:rPr>
          <w:rFonts w:ascii="Traditional Arabic" w:hAnsi="Traditional Arabic" w:cs="Traditional Arabic"/>
          <w:color w:val="000000" w:themeColor="text1"/>
          <w:sz w:val="40"/>
          <w:szCs w:val="40"/>
          <w:rtl/>
          <w:lang w:bidi="ar-MA"/>
        </w:rPr>
        <w:t xml:space="preserve">وبالتالي، فقد أقصى فرديناند دوسوسير </w:t>
      </w:r>
      <w:r w:rsidR="00F972C7" w:rsidRPr="004E4BD8">
        <w:rPr>
          <w:rFonts w:ascii="Traditional Arabic" w:hAnsi="Traditional Arabic" w:cs="Traditional Arabic"/>
          <w:color w:val="000000" w:themeColor="text1"/>
          <w:sz w:val="40"/>
          <w:szCs w:val="40"/>
          <w:rtl/>
          <w:lang w:bidi="ar-MA"/>
        </w:rPr>
        <w:t xml:space="preserve">العوامل المرجعية والخارجية في </w:t>
      </w:r>
      <w:r w:rsidR="00AD3400" w:rsidRPr="004E4BD8">
        <w:rPr>
          <w:rFonts w:ascii="Traditional Arabic" w:hAnsi="Traditional Arabic" w:cs="Traditional Arabic"/>
          <w:color w:val="000000" w:themeColor="text1"/>
          <w:sz w:val="40"/>
          <w:szCs w:val="40"/>
          <w:rtl/>
          <w:lang w:bidi="ar-MA"/>
        </w:rPr>
        <w:t>درا</w:t>
      </w:r>
      <w:r w:rsidR="00F972C7" w:rsidRPr="004E4BD8">
        <w:rPr>
          <w:rFonts w:ascii="Traditional Arabic" w:hAnsi="Traditional Arabic" w:cs="Traditional Arabic"/>
          <w:color w:val="000000" w:themeColor="text1"/>
          <w:sz w:val="40"/>
          <w:szCs w:val="40"/>
          <w:rtl/>
          <w:lang w:bidi="ar-MA"/>
        </w:rPr>
        <w:t>سة اللغة، كالعوامل النفسية، والعوامل الاجتماعية، والعوامل المرجعية</w:t>
      </w:r>
      <w:r w:rsidR="004E4BD8">
        <w:rPr>
          <w:rFonts w:ascii="Traditional Arabic" w:hAnsi="Traditional Arabic" w:cs="Traditional Arabic"/>
          <w:color w:val="000000" w:themeColor="text1"/>
          <w:sz w:val="40"/>
          <w:szCs w:val="40"/>
          <w:rtl/>
          <w:lang w:bidi="ar-MA"/>
        </w:rPr>
        <w:t xml:space="preserve">. </w:t>
      </w:r>
      <w:r w:rsidR="008C131D" w:rsidRPr="004E4BD8">
        <w:rPr>
          <w:rFonts w:ascii="Traditional Arabic" w:hAnsi="Traditional Arabic" w:cs="Traditional Arabic"/>
          <w:color w:val="000000" w:themeColor="text1"/>
          <w:sz w:val="40"/>
          <w:szCs w:val="40"/>
          <w:rtl/>
          <w:lang w:bidi="ar-MA"/>
        </w:rPr>
        <w:t xml:space="preserve">ولكن كيف يمكن </w:t>
      </w:r>
      <w:r w:rsidR="00AD3400" w:rsidRPr="004E4BD8">
        <w:rPr>
          <w:rFonts w:ascii="Traditional Arabic" w:hAnsi="Traditional Arabic" w:cs="Traditional Arabic"/>
          <w:color w:val="000000" w:themeColor="text1"/>
          <w:sz w:val="40"/>
          <w:szCs w:val="40"/>
          <w:rtl/>
          <w:lang w:bidi="ar-MA"/>
        </w:rPr>
        <w:t xml:space="preserve">أن نتحدث عن </w:t>
      </w:r>
      <w:r w:rsidR="008C131D" w:rsidRPr="004E4BD8">
        <w:rPr>
          <w:rFonts w:ascii="Traditional Arabic" w:hAnsi="Traditional Arabic" w:cs="Traditional Arabic"/>
          <w:color w:val="000000" w:themeColor="text1"/>
          <w:sz w:val="40"/>
          <w:szCs w:val="40"/>
          <w:rtl/>
          <w:lang w:bidi="ar-MA"/>
        </w:rPr>
        <w:t>التطور اللغوي والمجتمعي</w:t>
      </w:r>
      <w:r w:rsidR="00AD3400" w:rsidRPr="004E4BD8">
        <w:rPr>
          <w:rFonts w:ascii="Traditional Arabic" w:hAnsi="Traditional Arabic" w:cs="Traditional Arabic"/>
          <w:color w:val="000000" w:themeColor="text1"/>
          <w:sz w:val="40"/>
          <w:szCs w:val="40"/>
          <w:rtl/>
          <w:lang w:bidi="ar-MA"/>
        </w:rPr>
        <w:t>،</w:t>
      </w:r>
      <w:r w:rsidR="008C131D" w:rsidRPr="004E4BD8">
        <w:rPr>
          <w:rFonts w:ascii="Traditional Arabic" w:hAnsi="Traditional Arabic" w:cs="Traditional Arabic"/>
          <w:color w:val="000000" w:themeColor="text1"/>
          <w:sz w:val="40"/>
          <w:szCs w:val="40"/>
          <w:rtl/>
          <w:lang w:bidi="ar-MA"/>
        </w:rPr>
        <w:t xml:space="preserve"> إذا كانت اللغة موحدة ومنسجمة و</w:t>
      </w:r>
      <w:r w:rsidR="00AD3400" w:rsidRPr="004E4BD8">
        <w:rPr>
          <w:rFonts w:ascii="Traditional Arabic" w:hAnsi="Traditional Arabic" w:cs="Traditional Arabic"/>
          <w:color w:val="000000" w:themeColor="text1"/>
          <w:sz w:val="40"/>
          <w:szCs w:val="40"/>
          <w:rtl/>
          <w:lang w:bidi="ar-MA"/>
        </w:rPr>
        <w:t>بسيطة و</w:t>
      </w:r>
      <w:r w:rsidR="008C131D" w:rsidRPr="004E4BD8">
        <w:rPr>
          <w:rFonts w:ascii="Traditional Arabic" w:hAnsi="Traditional Arabic" w:cs="Traditional Arabic"/>
          <w:color w:val="000000" w:themeColor="text1"/>
          <w:sz w:val="40"/>
          <w:szCs w:val="40"/>
          <w:rtl/>
          <w:lang w:bidi="ar-MA"/>
        </w:rPr>
        <w:t>خالية من التعدد والتنوع</w:t>
      </w:r>
      <w:r w:rsidR="00AD3400" w:rsidRPr="004E4BD8">
        <w:rPr>
          <w:rFonts w:ascii="Traditional Arabic" w:hAnsi="Traditional Arabic" w:cs="Traditional Arabic"/>
          <w:color w:val="000000" w:themeColor="text1"/>
          <w:sz w:val="40"/>
          <w:szCs w:val="40"/>
          <w:rtl/>
          <w:lang w:bidi="ar-MA"/>
        </w:rPr>
        <w:t xml:space="preserve"> البول</w:t>
      </w:r>
      <w:r w:rsidR="001D70DF" w:rsidRPr="004E4BD8">
        <w:rPr>
          <w:rFonts w:ascii="Traditional Arabic" w:hAnsi="Traditional Arabic" w:cs="Traditional Arabic"/>
          <w:color w:val="000000" w:themeColor="text1"/>
          <w:sz w:val="40"/>
          <w:szCs w:val="40"/>
          <w:rtl/>
          <w:lang w:bidi="ar-MA"/>
        </w:rPr>
        <w:t>ي</w:t>
      </w:r>
      <w:r w:rsidR="00AD3400" w:rsidRPr="004E4BD8">
        <w:rPr>
          <w:rFonts w:ascii="Traditional Arabic" w:hAnsi="Traditional Arabic" w:cs="Traditional Arabic"/>
          <w:color w:val="000000" w:themeColor="text1"/>
          <w:sz w:val="40"/>
          <w:szCs w:val="40"/>
          <w:rtl/>
          <w:lang w:bidi="ar-MA"/>
        </w:rPr>
        <w:t>فوني واللساني؟ </w:t>
      </w:r>
      <w:r w:rsidR="00AD3400" w:rsidRPr="004E4BD8">
        <w:rPr>
          <w:rFonts w:ascii="Traditional Arabic" w:hAnsi="Traditional Arabic" w:cs="Traditional Arabic"/>
          <w:color w:val="000000" w:themeColor="text1"/>
          <w:sz w:val="40"/>
          <w:szCs w:val="40"/>
          <w:lang w:val="fr-FR" w:bidi="ar-MA"/>
        </w:rPr>
        <w:t>!!!</w:t>
      </w:r>
    </w:p>
    <w:p w:rsidR="008D3A7B" w:rsidRPr="004E4BD8" w:rsidRDefault="00021BBF"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lastRenderedPageBreak/>
        <w:t>و</w:t>
      </w:r>
      <w:r w:rsidR="00315C42" w:rsidRPr="004E4BD8">
        <w:rPr>
          <w:rFonts w:ascii="Traditional Arabic" w:hAnsi="Traditional Arabic" w:cs="Traditional Arabic"/>
          <w:color w:val="000000" w:themeColor="text1"/>
          <w:sz w:val="40"/>
          <w:szCs w:val="40"/>
          <w:rtl/>
          <w:lang w:bidi="ar-MA"/>
        </w:rPr>
        <w:t xml:space="preserve">قد </w:t>
      </w:r>
      <w:r w:rsidR="00AD3400" w:rsidRPr="004E4BD8">
        <w:rPr>
          <w:rFonts w:ascii="Traditional Arabic" w:hAnsi="Traditional Arabic" w:cs="Traditional Arabic"/>
          <w:color w:val="000000" w:themeColor="text1"/>
          <w:sz w:val="40"/>
          <w:szCs w:val="40"/>
          <w:rtl/>
          <w:lang w:bidi="ar-MA"/>
        </w:rPr>
        <w:t xml:space="preserve">ظهرت اللسانيات الاجتماعية كذلك </w:t>
      </w:r>
      <w:r w:rsidRPr="004E4BD8">
        <w:rPr>
          <w:rFonts w:ascii="Traditional Arabic" w:hAnsi="Traditional Arabic" w:cs="Traditional Arabic"/>
          <w:color w:val="000000" w:themeColor="text1"/>
          <w:sz w:val="40"/>
          <w:szCs w:val="40"/>
          <w:rtl/>
          <w:lang w:bidi="ar-MA"/>
        </w:rPr>
        <w:t xml:space="preserve">رد فعل على اللسانيات التوليدية التحويلية لنوام شومسكي </w:t>
      </w:r>
      <w:r w:rsidR="006B0B93" w:rsidRPr="004E4BD8">
        <w:rPr>
          <w:rFonts w:ascii="Traditional Arabic" w:hAnsi="Traditional Arabic" w:cs="Traditional Arabic"/>
          <w:color w:val="000000" w:themeColor="text1"/>
          <w:sz w:val="40"/>
          <w:szCs w:val="40"/>
          <w:rtl/>
          <w:lang w:bidi="ar-MA"/>
        </w:rPr>
        <w:t>(</w:t>
      </w:r>
      <w:r w:rsidR="006B0B93" w:rsidRPr="004E4BD8">
        <w:rPr>
          <w:rFonts w:ascii="Traditional Arabic" w:hAnsi="Traditional Arabic" w:cs="Traditional Arabic"/>
          <w:color w:val="000000" w:themeColor="text1"/>
          <w:sz w:val="40"/>
          <w:szCs w:val="40"/>
          <w:lang w:val="fr-FR" w:bidi="ar-MA"/>
        </w:rPr>
        <w:t>N</w:t>
      </w:r>
      <w:r w:rsidR="004E4BD8">
        <w:rPr>
          <w:rFonts w:ascii="Traditional Arabic" w:hAnsi="Traditional Arabic" w:cs="Traditional Arabic"/>
          <w:color w:val="000000" w:themeColor="text1"/>
          <w:sz w:val="40"/>
          <w:szCs w:val="40"/>
          <w:lang w:val="fr-FR" w:bidi="ar-MA"/>
        </w:rPr>
        <w:t xml:space="preserve">. </w:t>
      </w:r>
      <w:r w:rsidR="006B0B93" w:rsidRPr="004E4BD8">
        <w:rPr>
          <w:rFonts w:ascii="Traditional Arabic" w:hAnsi="Traditional Arabic" w:cs="Traditional Arabic"/>
          <w:color w:val="000000" w:themeColor="text1"/>
          <w:sz w:val="40"/>
          <w:szCs w:val="40"/>
          <w:lang w:val="fr-FR" w:bidi="ar-MA"/>
        </w:rPr>
        <w:t>Chomsky</w:t>
      </w:r>
      <w:r w:rsidR="006B0B93"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التي تنادي إلى نحو كلي كوني وعالمي، مشيدة بدور الفرد المتكلم، معتمدة في ذلك على</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قواعد مثالية مجردة افتراضية وصورية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بعيدا عن الواقع والسياق التواصلي</w:t>
      </w:r>
      <w:r w:rsidR="004E4BD8">
        <w:rPr>
          <w:rFonts w:ascii="Traditional Arabic" w:hAnsi="Traditional Arabic" w:cs="Traditional Arabic"/>
          <w:color w:val="000000" w:themeColor="text1"/>
          <w:sz w:val="40"/>
          <w:szCs w:val="40"/>
          <w:rtl/>
          <w:lang w:bidi="ar-MA"/>
        </w:rPr>
        <w:t xml:space="preserve">. </w:t>
      </w:r>
      <w:r w:rsidR="008D3A7B" w:rsidRPr="004E4BD8">
        <w:rPr>
          <w:rFonts w:ascii="Traditional Arabic" w:hAnsi="Traditional Arabic" w:cs="Traditional Arabic"/>
          <w:color w:val="000000" w:themeColor="text1"/>
          <w:sz w:val="40"/>
          <w:szCs w:val="40"/>
          <w:rtl/>
          <w:lang w:bidi="ar-MA"/>
        </w:rPr>
        <w:t>ويعني هذا أن اللغة - حسب نوام شومسكي-</w:t>
      </w:r>
      <w:r w:rsidR="00C51536" w:rsidRPr="004E4BD8">
        <w:rPr>
          <w:rFonts w:ascii="Traditional Arabic" w:hAnsi="Traditional Arabic" w:cs="Traditional Arabic"/>
          <w:color w:val="000000" w:themeColor="text1"/>
          <w:sz w:val="40"/>
          <w:szCs w:val="40"/>
          <w:rtl/>
          <w:lang w:bidi="ar-MA"/>
        </w:rPr>
        <w:t xml:space="preserve"> </w:t>
      </w:r>
      <w:r w:rsidR="008D3A7B" w:rsidRPr="004E4BD8">
        <w:rPr>
          <w:rFonts w:ascii="Traditional Arabic" w:hAnsi="Traditional Arabic" w:cs="Traditional Arabic"/>
          <w:color w:val="000000" w:themeColor="text1"/>
          <w:sz w:val="40"/>
          <w:szCs w:val="40"/>
          <w:rtl/>
          <w:lang w:bidi="ar-MA"/>
        </w:rPr>
        <w:t>ذات طبيعة عقلية وفردية وراثية</w:t>
      </w:r>
      <w:r w:rsidR="004E4BD8">
        <w:rPr>
          <w:rFonts w:ascii="Traditional Arabic" w:hAnsi="Traditional Arabic" w:cs="Traditional Arabic"/>
          <w:color w:val="000000" w:themeColor="text1"/>
          <w:sz w:val="40"/>
          <w:szCs w:val="40"/>
          <w:rtl/>
          <w:lang w:bidi="ar-MA"/>
        </w:rPr>
        <w:t xml:space="preserve">. </w:t>
      </w:r>
      <w:r w:rsidR="008D3A7B" w:rsidRPr="004E4BD8">
        <w:rPr>
          <w:rFonts w:ascii="Traditional Arabic" w:hAnsi="Traditional Arabic" w:cs="Traditional Arabic"/>
          <w:color w:val="000000" w:themeColor="text1"/>
          <w:sz w:val="40"/>
          <w:szCs w:val="40"/>
          <w:rtl/>
          <w:lang w:bidi="ar-MA"/>
        </w:rPr>
        <w:t>في حين، ترى اللسانيات الاجتماعية أن اللغة ظاهرة اجتماعية مكتسبة</w:t>
      </w:r>
      <w:r w:rsidR="004E4BD8">
        <w:rPr>
          <w:rFonts w:ascii="Traditional Arabic" w:hAnsi="Traditional Arabic" w:cs="Traditional Arabic"/>
          <w:color w:val="000000" w:themeColor="text1"/>
          <w:sz w:val="40"/>
          <w:szCs w:val="40"/>
          <w:rtl/>
          <w:lang w:bidi="ar-MA"/>
        </w:rPr>
        <w:t xml:space="preserve">. </w:t>
      </w:r>
    </w:p>
    <w:p w:rsidR="007C4B12" w:rsidRPr="004E4BD8" w:rsidRDefault="007C4B12"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ولم تتبلور اللسانيات الاجتماعية في الولايات المتحدة الأمريكية إلا في سنوات الستين من القرن الماضي مع وليام لابوف (</w:t>
      </w:r>
      <w:r w:rsidRPr="004E4BD8">
        <w:rPr>
          <w:rFonts w:ascii="Traditional Arabic" w:hAnsi="Traditional Arabic" w:cs="Traditional Arabic"/>
          <w:b/>
          <w:bCs/>
          <w:color w:val="000000" w:themeColor="text1"/>
          <w:sz w:val="40"/>
          <w:szCs w:val="40"/>
        </w:rPr>
        <w:t>William Labov</w:t>
      </w:r>
      <w:r w:rsidRPr="004E4BD8">
        <w:rPr>
          <w:rFonts w:ascii="Traditional Arabic" w:hAnsi="Traditional Arabic" w:cs="Traditional Arabic"/>
          <w:color w:val="000000" w:themeColor="text1"/>
          <w:sz w:val="40"/>
          <w:szCs w:val="40"/>
          <w:rtl/>
          <w:lang w:bidi="ar-MA"/>
        </w:rPr>
        <w:t>) الذي يعد الأب الحقيقي للسانيات الاجتماعية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في حين، يعد فرديناند دوسيوسير الأب الحقيقي للسانيات العامة</w:t>
      </w:r>
      <w:r w:rsidR="004E4BD8">
        <w:rPr>
          <w:rFonts w:ascii="Traditional Arabic" w:hAnsi="Traditional Arabic" w:cs="Traditional Arabic"/>
          <w:color w:val="000000" w:themeColor="text1"/>
          <w:sz w:val="40"/>
          <w:szCs w:val="40"/>
          <w:rtl/>
          <w:lang w:bidi="ar-MA"/>
        </w:rPr>
        <w:t xml:space="preserve">. </w:t>
      </w:r>
    </w:p>
    <w:p w:rsidR="00D24BF1" w:rsidRPr="004E4BD8" w:rsidRDefault="00BD5F2B"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هذا، </w:t>
      </w:r>
      <w:r w:rsidR="00872C49" w:rsidRPr="004E4BD8">
        <w:rPr>
          <w:rFonts w:ascii="Traditional Arabic" w:hAnsi="Traditional Arabic" w:cs="Traditional Arabic"/>
          <w:color w:val="000000" w:themeColor="text1"/>
          <w:sz w:val="40"/>
          <w:szCs w:val="40"/>
          <w:rtl/>
          <w:lang w:bidi="ar-MA"/>
        </w:rPr>
        <w:t xml:space="preserve">ولم تتبوأ اللسانيات الاجتماعية مكانتها الحقيقية </w:t>
      </w:r>
      <w:r w:rsidR="007C4B12" w:rsidRPr="004E4BD8">
        <w:rPr>
          <w:rFonts w:ascii="Traditional Arabic" w:hAnsi="Traditional Arabic" w:cs="Traditional Arabic"/>
          <w:color w:val="000000" w:themeColor="text1"/>
          <w:sz w:val="40"/>
          <w:szCs w:val="40"/>
          <w:rtl/>
          <w:lang w:bidi="ar-MA"/>
        </w:rPr>
        <w:t xml:space="preserve">في فرنسا </w:t>
      </w:r>
      <w:r w:rsidR="00872C49" w:rsidRPr="004E4BD8">
        <w:rPr>
          <w:rFonts w:ascii="Traditional Arabic" w:hAnsi="Traditional Arabic" w:cs="Traditional Arabic"/>
          <w:color w:val="000000" w:themeColor="text1"/>
          <w:sz w:val="40"/>
          <w:szCs w:val="40"/>
          <w:rtl/>
          <w:lang w:bidi="ar-MA"/>
        </w:rPr>
        <w:t>إلا بفضل</w:t>
      </w:r>
      <w:r w:rsidR="002E2EE6" w:rsidRPr="004E4BD8">
        <w:rPr>
          <w:rFonts w:ascii="Traditional Arabic" w:hAnsi="Traditional Arabic" w:cs="Traditional Arabic"/>
          <w:color w:val="000000" w:themeColor="text1"/>
          <w:sz w:val="40"/>
          <w:szCs w:val="40"/>
          <w:rtl/>
          <w:lang w:bidi="ar-MA"/>
        </w:rPr>
        <w:t xml:space="preserve"> </w:t>
      </w:r>
      <w:r w:rsidR="00872C49" w:rsidRPr="004E4BD8">
        <w:rPr>
          <w:rFonts w:ascii="Traditional Arabic" w:hAnsi="Traditional Arabic" w:cs="Traditional Arabic"/>
          <w:color w:val="000000" w:themeColor="text1"/>
          <w:sz w:val="40"/>
          <w:szCs w:val="40"/>
          <w:rtl/>
          <w:lang w:bidi="ar-MA"/>
        </w:rPr>
        <w:t>الدراسات والمراكز والمختبرات اللسانية الماركسية</w:t>
      </w:r>
      <w:r w:rsidR="004E4BD8">
        <w:rPr>
          <w:rFonts w:ascii="Traditional Arabic" w:hAnsi="Traditional Arabic" w:cs="Traditional Arabic"/>
          <w:color w:val="000000" w:themeColor="text1"/>
          <w:sz w:val="40"/>
          <w:szCs w:val="40"/>
          <w:rtl/>
          <w:lang w:bidi="ar-MA"/>
        </w:rPr>
        <w:t>،</w:t>
      </w:r>
      <w:r w:rsidR="00D20D37" w:rsidRPr="004E4BD8">
        <w:rPr>
          <w:rFonts w:ascii="Traditional Arabic" w:hAnsi="Traditional Arabic" w:cs="Traditional Arabic"/>
          <w:color w:val="000000" w:themeColor="text1"/>
          <w:sz w:val="40"/>
          <w:szCs w:val="40"/>
          <w:rtl/>
          <w:lang w:bidi="ar-MA"/>
        </w:rPr>
        <w:t xml:space="preserve"> كما هو ا</w:t>
      </w:r>
      <w:r w:rsidR="002E2EE6" w:rsidRPr="004E4BD8">
        <w:rPr>
          <w:rFonts w:ascii="Traditional Arabic" w:hAnsi="Traditional Arabic" w:cs="Traditional Arabic"/>
          <w:color w:val="000000" w:themeColor="text1"/>
          <w:sz w:val="40"/>
          <w:szCs w:val="40"/>
          <w:rtl/>
          <w:lang w:bidi="ar-MA"/>
        </w:rPr>
        <w:t xml:space="preserve">لحال مع </w:t>
      </w:r>
      <w:r w:rsidR="00D24BF1" w:rsidRPr="004E4BD8">
        <w:rPr>
          <w:rFonts w:ascii="Traditional Arabic" w:hAnsi="Traditional Arabic" w:cs="Traditional Arabic"/>
          <w:color w:val="000000" w:themeColor="text1"/>
          <w:sz w:val="40"/>
          <w:szCs w:val="40"/>
          <w:rtl/>
          <w:lang w:bidi="ar-MA"/>
        </w:rPr>
        <w:t xml:space="preserve">جان بابتيست </w:t>
      </w:r>
      <w:r w:rsidR="002E2EE6" w:rsidRPr="004E4BD8">
        <w:rPr>
          <w:rFonts w:ascii="Traditional Arabic" w:hAnsi="Traditional Arabic" w:cs="Traditional Arabic"/>
          <w:color w:val="000000" w:themeColor="text1"/>
          <w:sz w:val="40"/>
          <w:szCs w:val="40"/>
          <w:rtl/>
          <w:lang w:bidi="ar-MA"/>
        </w:rPr>
        <w:t>مارسيليسي</w:t>
      </w:r>
      <w:r w:rsidR="00C51536" w:rsidRPr="004E4BD8">
        <w:rPr>
          <w:rFonts w:ascii="Traditional Arabic" w:hAnsi="Traditional Arabic" w:cs="Traditional Arabic"/>
          <w:color w:val="000000" w:themeColor="text1"/>
          <w:sz w:val="40"/>
          <w:szCs w:val="40"/>
          <w:rtl/>
          <w:lang w:bidi="ar-MA"/>
        </w:rPr>
        <w:t xml:space="preserve"> </w:t>
      </w:r>
      <w:r w:rsidR="00D24BF1" w:rsidRPr="004E4BD8">
        <w:rPr>
          <w:rFonts w:ascii="Traditional Arabic" w:hAnsi="Traditional Arabic" w:cs="Traditional Arabic"/>
          <w:color w:val="000000" w:themeColor="text1"/>
          <w:sz w:val="40"/>
          <w:szCs w:val="40"/>
          <w:rtl/>
          <w:lang w:bidi="ar-MA"/>
        </w:rPr>
        <w:t>(</w:t>
      </w:r>
      <w:r w:rsidR="00D24BF1" w:rsidRPr="004E4BD8">
        <w:rPr>
          <w:rFonts w:ascii="Traditional Arabic" w:hAnsi="Traditional Arabic" w:cs="Traditional Arabic"/>
          <w:color w:val="000000" w:themeColor="text1"/>
          <w:sz w:val="40"/>
          <w:szCs w:val="40"/>
          <w:lang w:val="fr-FR" w:eastAsia="fr-FR"/>
        </w:rPr>
        <w:t>Jean-Baptiste Marcellesi</w:t>
      </w:r>
      <w:r w:rsidR="00D24BF1" w:rsidRPr="004E4BD8">
        <w:rPr>
          <w:rFonts w:ascii="Traditional Arabic" w:hAnsi="Traditional Arabic" w:cs="Traditional Arabic"/>
          <w:color w:val="000000" w:themeColor="text1"/>
          <w:sz w:val="40"/>
          <w:szCs w:val="40"/>
          <w:rtl/>
          <w:lang w:bidi="ar-MA"/>
        </w:rPr>
        <w:t xml:space="preserve">) </w:t>
      </w:r>
      <w:r w:rsidR="002E2EE6" w:rsidRPr="004E4BD8">
        <w:rPr>
          <w:rFonts w:ascii="Traditional Arabic" w:hAnsi="Traditional Arabic" w:cs="Traditional Arabic"/>
          <w:color w:val="000000" w:themeColor="text1"/>
          <w:sz w:val="40"/>
          <w:szCs w:val="40"/>
          <w:rtl/>
          <w:lang w:bidi="ar-MA"/>
        </w:rPr>
        <w:t>و</w:t>
      </w:r>
      <w:r w:rsidR="00D24BF1" w:rsidRPr="004E4BD8">
        <w:rPr>
          <w:rFonts w:ascii="Traditional Arabic" w:hAnsi="Traditional Arabic" w:cs="Traditional Arabic"/>
          <w:color w:val="000000" w:themeColor="text1"/>
          <w:sz w:val="40"/>
          <w:szCs w:val="40"/>
          <w:rtl/>
          <w:lang w:bidi="ar-MA"/>
        </w:rPr>
        <w:t xml:space="preserve">أعضاء </w:t>
      </w:r>
      <w:r w:rsidR="002E2EE6" w:rsidRPr="004E4BD8">
        <w:rPr>
          <w:rFonts w:ascii="Traditional Arabic" w:hAnsi="Traditional Arabic" w:cs="Traditional Arabic"/>
          <w:color w:val="000000" w:themeColor="text1"/>
          <w:sz w:val="40"/>
          <w:szCs w:val="40"/>
          <w:rtl/>
          <w:lang w:bidi="ar-MA"/>
        </w:rPr>
        <w:t>التيار الألتوسيري</w:t>
      </w:r>
      <w:r w:rsidRPr="004E4BD8">
        <w:rPr>
          <w:rFonts w:ascii="Traditional Arabic" w:hAnsi="Traditional Arabic" w:cs="Traditional Arabic"/>
          <w:color w:val="000000" w:themeColor="text1"/>
          <w:sz w:val="40"/>
          <w:szCs w:val="40"/>
          <w:rtl/>
          <w:lang w:bidi="ar-MA"/>
        </w:rPr>
        <w:t>؛</w:t>
      </w:r>
      <w:r w:rsidR="00D24BF1" w:rsidRPr="004E4BD8">
        <w:rPr>
          <w:rFonts w:ascii="Traditional Arabic" w:hAnsi="Traditional Arabic" w:cs="Traditional Arabic"/>
          <w:color w:val="000000" w:themeColor="text1"/>
          <w:sz w:val="40"/>
          <w:szCs w:val="40"/>
          <w:rtl/>
          <w:lang w:bidi="ar-MA"/>
        </w:rPr>
        <w:t xml:space="preserve"> نسبة إلى لوي ألتوسير(</w:t>
      </w:r>
      <w:r w:rsidR="00D24BF1" w:rsidRPr="004E4BD8">
        <w:rPr>
          <w:rFonts w:ascii="Traditional Arabic" w:hAnsi="Traditional Arabic" w:cs="Traditional Arabic"/>
          <w:color w:val="000000" w:themeColor="text1"/>
          <w:sz w:val="40"/>
          <w:szCs w:val="40"/>
          <w:lang w:bidi="ar-MA"/>
        </w:rPr>
        <w:t>L</w:t>
      </w:r>
      <w:r w:rsidR="004E4BD8">
        <w:rPr>
          <w:rFonts w:ascii="Traditional Arabic" w:hAnsi="Traditional Arabic" w:cs="Traditional Arabic"/>
          <w:color w:val="000000" w:themeColor="text1"/>
          <w:sz w:val="40"/>
          <w:szCs w:val="40"/>
          <w:lang w:bidi="ar-MA"/>
        </w:rPr>
        <w:t xml:space="preserve">. </w:t>
      </w:r>
      <w:r w:rsidR="00D24BF1" w:rsidRPr="004E4BD8">
        <w:rPr>
          <w:rFonts w:ascii="Traditional Arabic" w:hAnsi="Traditional Arabic" w:cs="Traditional Arabic"/>
          <w:color w:val="000000" w:themeColor="text1"/>
          <w:sz w:val="40"/>
          <w:szCs w:val="40"/>
          <w:lang w:bidi="ar-MA"/>
        </w:rPr>
        <w:t>Althusser</w:t>
      </w:r>
      <w:r w:rsidR="00D24BF1"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p>
    <w:p w:rsidR="00021BBF" w:rsidRPr="004E4BD8" w:rsidRDefault="00D24BF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هذا، </w:t>
      </w:r>
      <w:r w:rsidR="00D20D37" w:rsidRPr="004E4BD8">
        <w:rPr>
          <w:rFonts w:ascii="Traditional Arabic" w:hAnsi="Traditional Arabic" w:cs="Traditional Arabic"/>
          <w:color w:val="000000" w:themeColor="text1"/>
          <w:sz w:val="40"/>
          <w:szCs w:val="40"/>
          <w:rtl/>
          <w:lang w:bidi="ar-MA"/>
        </w:rPr>
        <w:t>وقد انصبت اللسانيات الاجتماعية الفرنكفونية على مجموعة من الظواهر اللسانية</w:t>
      </w:r>
      <w:r w:rsidR="004E4BD8">
        <w:rPr>
          <w:rFonts w:ascii="Traditional Arabic" w:hAnsi="Traditional Arabic" w:cs="Traditional Arabic"/>
          <w:color w:val="000000" w:themeColor="text1"/>
          <w:sz w:val="40"/>
          <w:szCs w:val="40"/>
          <w:rtl/>
          <w:lang w:bidi="ar-MA"/>
        </w:rPr>
        <w:t>،</w:t>
      </w:r>
      <w:r w:rsidR="00D20D37" w:rsidRPr="004E4BD8">
        <w:rPr>
          <w:rFonts w:ascii="Traditional Arabic" w:hAnsi="Traditional Arabic" w:cs="Traditional Arabic"/>
          <w:color w:val="000000" w:themeColor="text1"/>
          <w:sz w:val="40"/>
          <w:szCs w:val="40"/>
          <w:rtl/>
          <w:lang w:bidi="ar-MA"/>
        </w:rPr>
        <w:t xml:space="preserve"> مثل: التعددية اللغوية، والتغيرات اللسانية، والاحتكاك اللغوي، والصراع اللغوي، وتعليم اللغات، والتأثر اللغوي، وتفرع اللغة المعيارية إلى لهجات ولغات</w:t>
      </w:r>
      <w:r w:rsidR="004E4BD8">
        <w:rPr>
          <w:rFonts w:ascii="Traditional Arabic" w:hAnsi="Traditional Arabic" w:cs="Traditional Arabic"/>
          <w:color w:val="000000" w:themeColor="text1"/>
          <w:sz w:val="40"/>
          <w:szCs w:val="40"/>
          <w:rtl/>
          <w:lang w:bidi="ar-MA"/>
        </w:rPr>
        <w:t>،</w:t>
      </w:r>
      <w:r w:rsidR="00D20D37" w:rsidRPr="004E4BD8">
        <w:rPr>
          <w:rFonts w:ascii="Traditional Arabic" w:hAnsi="Traditional Arabic" w:cs="Traditional Arabic"/>
          <w:color w:val="000000" w:themeColor="text1"/>
          <w:sz w:val="40"/>
          <w:szCs w:val="40"/>
          <w:rtl/>
          <w:lang w:bidi="ar-MA"/>
        </w:rPr>
        <w:t xml:space="preserve"> والتطور اللغوي، و</w:t>
      </w:r>
      <w:r w:rsidRPr="004E4BD8">
        <w:rPr>
          <w:rFonts w:ascii="Traditional Arabic" w:hAnsi="Traditional Arabic" w:cs="Traditional Arabic"/>
          <w:color w:val="000000" w:themeColor="text1"/>
          <w:sz w:val="40"/>
          <w:szCs w:val="40"/>
          <w:rtl/>
          <w:lang w:bidi="ar-MA"/>
        </w:rPr>
        <w:t xml:space="preserve">مواصفات اللغة </w:t>
      </w:r>
      <w:r w:rsidR="00D20D37" w:rsidRPr="004E4BD8">
        <w:rPr>
          <w:rFonts w:ascii="Traditional Arabic" w:hAnsi="Traditional Arabic" w:cs="Traditional Arabic"/>
          <w:color w:val="000000" w:themeColor="text1"/>
          <w:sz w:val="40"/>
          <w:szCs w:val="40"/>
          <w:rtl/>
          <w:lang w:bidi="ar-MA"/>
        </w:rPr>
        <w:t xml:space="preserve">المعيارية، </w:t>
      </w:r>
      <w:r w:rsidRPr="004E4BD8">
        <w:rPr>
          <w:rFonts w:ascii="Traditional Arabic" w:hAnsi="Traditional Arabic" w:cs="Traditional Arabic"/>
          <w:color w:val="000000" w:themeColor="text1"/>
          <w:sz w:val="40"/>
          <w:szCs w:val="40"/>
          <w:rtl/>
          <w:lang w:bidi="ar-MA"/>
        </w:rPr>
        <w:t>و</w:t>
      </w:r>
      <w:r w:rsidR="00D20D37" w:rsidRPr="004E4BD8">
        <w:rPr>
          <w:rFonts w:ascii="Traditional Arabic" w:hAnsi="Traditional Arabic" w:cs="Traditional Arabic"/>
          <w:color w:val="000000" w:themeColor="text1"/>
          <w:sz w:val="40"/>
          <w:szCs w:val="40"/>
          <w:rtl/>
          <w:lang w:bidi="ar-MA"/>
        </w:rPr>
        <w:t>اللغة وا</w:t>
      </w:r>
      <w:r w:rsidR="00033149" w:rsidRPr="004E4BD8">
        <w:rPr>
          <w:rFonts w:ascii="Traditional Arabic" w:hAnsi="Traditional Arabic" w:cs="Traditional Arabic"/>
          <w:color w:val="000000" w:themeColor="text1"/>
          <w:sz w:val="40"/>
          <w:szCs w:val="40"/>
          <w:rtl/>
          <w:lang w:bidi="ar-MA"/>
        </w:rPr>
        <w:t>ستعمالاتها</w:t>
      </w:r>
      <w:r w:rsidR="00D20D37" w:rsidRPr="004E4BD8">
        <w:rPr>
          <w:rFonts w:ascii="Traditional Arabic" w:hAnsi="Traditional Arabic" w:cs="Traditional Arabic"/>
          <w:color w:val="000000" w:themeColor="text1"/>
          <w:sz w:val="40"/>
          <w:szCs w:val="40"/>
          <w:rtl/>
          <w:lang w:bidi="ar-MA"/>
        </w:rPr>
        <w:t xml:space="preserve"> الاجتماعية، والإقصاء اللغوي، والتجديد اللغوي</w:t>
      </w:r>
      <w:r w:rsidR="00280C84" w:rsidRPr="004E4BD8">
        <w:rPr>
          <w:rFonts w:ascii="Traditional Arabic" w:hAnsi="Traditional Arabic" w:cs="Traditional Arabic"/>
          <w:color w:val="000000" w:themeColor="text1"/>
          <w:sz w:val="40"/>
          <w:szCs w:val="40"/>
          <w:rtl/>
          <w:lang w:bidi="ar-MA"/>
        </w:rPr>
        <w:t>، والتخطيط اللغوي، والتلوث اللغوي، والبيئة اللغوية</w:t>
      </w:r>
      <w:r w:rsidR="004E4BD8">
        <w:rPr>
          <w:rFonts w:ascii="Traditional Arabic" w:hAnsi="Traditional Arabic" w:cs="Traditional Arabic"/>
          <w:color w:val="000000" w:themeColor="text1"/>
          <w:sz w:val="40"/>
          <w:szCs w:val="40"/>
          <w:rtl/>
          <w:lang w:bidi="ar-MA"/>
        </w:rPr>
        <w:t xml:space="preserve">... </w:t>
      </w:r>
    </w:p>
    <w:p w:rsidR="002E2EE6" w:rsidRPr="004E4BD8" w:rsidRDefault="002E2EE6" w:rsidP="00C51536">
      <w:pPr>
        <w:jc w:val="both"/>
        <w:rPr>
          <w:rFonts w:ascii="Traditional Arabic" w:hAnsi="Traditional Arabic" w:cs="Traditional Arabic"/>
          <w:color w:val="000000" w:themeColor="text1"/>
          <w:sz w:val="40"/>
          <w:szCs w:val="40"/>
          <w:rtl/>
          <w:lang w:bidi="ar-MA"/>
        </w:rPr>
      </w:pPr>
    </w:p>
    <w:p w:rsidR="00021BBF" w:rsidRPr="004E4BD8" w:rsidRDefault="00021BBF" w:rsidP="004E4BD8">
      <w:pPr>
        <w:pStyle w:val="2"/>
        <w:jc w:val="center"/>
        <w:rPr>
          <w:b/>
          <w:bCs/>
          <w:rtl/>
          <w:lang w:bidi="ar-MA"/>
        </w:rPr>
      </w:pPr>
      <w:bookmarkStart w:id="7" w:name="_Toc428705282"/>
      <w:r w:rsidRPr="004E4BD8">
        <w:rPr>
          <w:b/>
          <w:bCs/>
          <w:rtl/>
          <w:lang w:bidi="ar-MA"/>
        </w:rPr>
        <w:lastRenderedPageBreak/>
        <w:t>المطلب ال</w:t>
      </w:r>
      <w:r w:rsidR="00033149" w:rsidRPr="004E4BD8">
        <w:rPr>
          <w:b/>
          <w:bCs/>
          <w:rtl/>
          <w:lang w:bidi="ar-MA"/>
        </w:rPr>
        <w:t>سادس</w:t>
      </w:r>
      <w:r w:rsidRPr="004E4BD8">
        <w:rPr>
          <w:b/>
          <w:bCs/>
          <w:rtl/>
          <w:lang w:bidi="ar-MA"/>
        </w:rPr>
        <w:t>: أعلام اللسانيات الاجتماعية</w:t>
      </w:r>
      <w:bookmarkEnd w:id="7"/>
    </w:p>
    <w:p w:rsidR="008545B1" w:rsidRPr="004E4BD8" w:rsidRDefault="00021BBF" w:rsidP="00C51536">
      <w:pPr>
        <w:spacing w:before="100" w:beforeAutospacing="1" w:after="100" w:afterAutospacing="1"/>
        <w:jc w:val="both"/>
        <w:rPr>
          <w:rFonts w:ascii="Traditional Arabic" w:hAnsi="Traditional Arabic" w:cs="Traditional Arabic"/>
          <w:b/>
          <w:bCs/>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يعد اللساني الأمريكي ويليام لابوف (</w:t>
      </w:r>
      <w:hyperlink r:id="rId9" w:tooltip="William Labov" w:history="1">
        <w:r w:rsidRPr="004E4BD8">
          <w:rPr>
            <w:rStyle w:val="Hyperlink"/>
            <w:rFonts w:ascii="Traditional Arabic" w:hAnsi="Traditional Arabic" w:cs="Traditional Arabic"/>
            <w:color w:val="000000" w:themeColor="text1"/>
            <w:sz w:val="40"/>
            <w:szCs w:val="40"/>
            <w:u w:val="none"/>
          </w:rPr>
          <w:t>William Labov</w:t>
        </w:r>
      </w:hyperlink>
      <w:r w:rsidRPr="004E4BD8">
        <w:rPr>
          <w:rFonts w:ascii="Traditional Arabic" w:hAnsi="Traditional Arabic" w:cs="Traditional Arabic"/>
          <w:color w:val="000000" w:themeColor="text1"/>
          <w:sz w:val="40"/>
          <w:szCs w:val="40"/>
          <w:rtl/>
          <w:lang w:bidi="ar-MA"/>
        </w:rPr>
        <w:t>) المؤسس الحقيقي لعلم الاجتماع اللغوي المعاصر(</w:t>
      </w:r>
      <w:r w:rsidRPr="004E4BD8">
        <w:rPr>
          <w:rFonts w:ascii="Traditional Arabic" w:hAnsi="Traditional Arabic" w:cs="Traditional Arabic"/>
          <w:color w:val="000000" w:themeColor="text1"/>
          <w:sz w:val="40"/>
          <w:szCs w:val="40"/>
        </w:rPr>
        <w:t>la sociolinguistique</w:t>
      </w:r>
      <w:r w:rsidRPr="004E4BD8">
        <w:rPr>
          <w:rFonts w:ascii="Traditional Arabic" w:hAnsi="Traditional Arabic" w:cs="Traditional Arabic"/>
          <w:color w:val="000000" w:themeColor="text1"/>
          <w:sz w:val="40"/>
          <w:szCs w:val="40"/>
          <w:rtl/>
          <w:lang w:bidi="ar-MA"/>
        </w:rPr>
        <w:t>) بكتابه الذي نشره سنة 1966م تحت عنوان (</w:t>
      </w:r>
      <w:r w:rsidRPr="004E4BD8">
        <w:rPr>
          <w:rFonts w:ascii="Traditional Arabic" w:hAnsi="Traditional Arabic" w:cs="Traditional Arabic"/>
          <w:b/>
          <w:bCs/>
          <w:color w:val="000000" w:themeColor="text1"/>
          <w:sz w:val="40"/>
          <w:szCs w:val="40"/>
          <w:rtl/>
          <w:lang w:bidi="ar-MA"/>
        </w:rPr>
        <w:t>التنضيد ال</w:t>
      </w:r>
      <w:r w:rsidR="008545B1" w:rsidRPr="004E4BD8">
        <w:rPr>
          <w:rFonts w:ascii="Traditional Arabic" w:hAnsi="Traditional Arabic" w:cs="Traditional Arabic"/>
          <w:b/>
          <w:bCs/>
          <w:color w:val="000000" w:themeColor="text1"/>
          <w:sz w:val="40"/>
          <w:szCs w:val="40"/>
          <w:rtl/>
          <w:lang w:bidi="ar-MA"/>
        </w:rPr>
        <w:t>اجتماعي</w:t>
      </w:r>
      <w:r w:rsidRPr="004E4BD8">
        <w:rPr>
          <w:rFonts w:ascii="Traditional Arabic" w:hAnsi="Traditional Arabic" w:cs="Traditional Arabic"/>
          <w:b/>
          <w:bCs/>
          <w:color w:val="000000" w:themeColor="text1"/>
          <w:sz w:val="40"/>
          <w:szCs w:val="40"/>
          <w:rtl/>
          <w:lang w:bidi="ar-MA"/>
        </w:rPr>
        <w:t xml:space="preserve"> للإنجليزية في نيويورك)</w:t>
      </w:r>
      <w:r w:rsidRPr="004E4BD8">
        <w:rPr>
          <w:rStyle w:val="a6"/>
          <w:rFonts w:ascii="Traditional Arabic" w:hAnsi="Traditional Arabic" w:cs="Traditional Arabic"/>
          <w:b/>
          <w:bCs/>
          <w:color w:val="000000" w:themeColor="text1"/>
          <w:sz w:val="40"/>
          <w:szCs w:val="40"/>
          <w:rtl/>
          <w:lang w:bidi="ar-MA"/>
        </w:rPr>
        <w:footnoteReference w:id="7"/>
      </w:r>
      <w:r w:rsidR="004E4BD8">
        <w:rPr>
          <w:rFonts w:ascii="Traditional Arabic" w:hAnsi="Traditional Arabic" w:cs="Traditional Arabic"/>
          <w:b/>
          <w:bCs/>
          <w:color w:val="000000" w:themeColor="text1"/>
          <w:sz w:val="40"/>
          <w:szCs w:val="40"/>
          <w:rtl/>
          <w:lang w:bidi="ar-MA"/>
        </w:rPr>
        <w:t xml:space="preserve">. </w:t>
      </w:r>
    </w:p>
    <w:p w:rsidR="00021BBF" w:rsidRPr="004E4BD8" w:rsidRDefault="00021BBF" w:rsidP="00C51536">
      <w:pPr>
        <w:spacing w:before="100" w:beforeAutospacing="1" w:after="100" w:afterAutospacing="1"/>
        <w:jc w:val="both"/>
        <w:rPr>
          <w:rFonts w:ascii="Traditional Arabic" w:hAnsi="Traditional Arabic" w:cs="Traditional Arabic"/>
          <w:b/>
          <w:bCs/>
          <w:color w:val="000000" w:themeColor="text1"/>
          <w:sz w:val="40"/>
          <w:szCs w:val="40"/>
          <w:lang w:bidi="ar-MA"/>
        </w:rPr>
      </w:pPr>
      <w:r w:rsidRPr="004E4BD8">
        <w:rPr>
          <w:rFonts w:ascii="Traditional Arabic" w:hAnsi="Traditional Arabic" w:cs="Traditional Arabic"/>
          <w:color w:val="000000" w:themeColor="text1"/>
          <w:sz w:val="40"/>
          <w:szCs w:val="40"/>
          <w:rtl/>
          <w:lang w:bidi="ar-MA"/>
        </w:rPr>
        <w:t>ومن الباحثين الآخرين الذين اهتموا بعلم الاجتماع اللغوي نذكر: بازيل بيرنشتاين(</w:t>
      </w:r>
      <w:hyperlink r:id="rId10" w:tooltip="Basil Bernstein" w:history="1">
        <w:r w:rsidRPr="004E4BD8">
          <w:rPr>
            <w:rFonts w:ascii="Traditional Arabic" w:hAnsi="Traditional Arabic" w:cs="Traditional Arabic"/>
            <w:color w:val="000000" w:themeColor="text1"/>
            <w:sz w:val="40"/>
            <w:szCs w:val="40"/>
            <w:lang w:val="fr-FR" w:eastAsia="fr-FR"/>
          </w:rPr>
          <w:t>Basil Bernstein</w:t>
        </w:r>
      </w:hyperlink>
      <w:r w:rsidRPr="004E4BD8">
        <w:rPr>
          <w:rFonts w:ascii="Traditional Arabic" w:hAnsi="Traditional Arabic" w:cs="Traditional Arabic"/>
          <w:color w:val="000000" w:themeColor="text1"/>
          <w:sz w:val="40"/>
          <w:szCs w:val="40"/>
          <w:rtl/>
          <w:lang w:val="fr-FR" w:eastAsia="fr-FR"/>
        </w:rPr>
        <w:t>)</w:t>
      </w:r>
      <w:r w:rsidRPr="004E4BD8">
        <w:rPr>
          <w:rStyle w:val="a6"/>
          <w:rFonts w:ascii="Traditional Arabic" w:hAnsi="Traditional Arabic" w:cs="Traditional Arabic"/>
          <w:color w:val="000000" w:themeColor="text1"/>
          <w:sz w:val="40"/>
          <w:szCs w:val="40"/>
          <w:rtl/>
          <w:lang w:val="fr-FR" w:eastAsia="fr-FR"/>
        </w:rPr>
        <w:footnoteReference w:id="8"/>
      </w:r>
      <w:r w:rsidRPr="004E4BD8">
        <w:rPr>
          <w:rFonts w:ascii="Traditional Arabic" w:hAnsi="Traditional Arabic" w:cs="Traditional Arabic"/>
          <w:color w:val="000000" w:themeColor="text1"/>
          <w:sz w:val="40"/>
          <w:szCs w:val="40"/>
          <w:rtl/>
          <w:lang w:val="fr-FR" w:eastAsia="fr-FR"/>
        </w:rPr>
        <w:t>، وفيليب بلانشي(</w:t>
      </w:r>
      <w:hyperlink r:id="rId11" w:tooltip="Philippe Blanchet" w:history="1">
        <w:r w:rsidRPr="004E4BD8">
          <w:rPr>
            <w:rFonts w:ascii="Traditional Arabic" w:hAnsi="Traditional Arabic" w:cs="Traditional Arabic"/>
            <w:color w:val="000000" w:themeColor="text1"/>
            <w:sz w:val="40"/>
            <w:szCs w:val="40"/>
            <w:lang w:val="fr-FR" w:eastAsia="fr-FR"/>
          </w:rPr>
          <w:t>Philippe Blanchet</w:t>
        </w:r>
      </w:hyperlink>
      <w:r w:rsidRPr="004E4BD8">
        <w:rPr>
          <w:rFonts w:ascii="Traditional Arabic" w:hAnsi="Traditional Arabic" w:cs="Traditional Arabic"/>
          <w:color w:val="000000" w:themeColor="text1"/>
          <w:sz w:val="40"/>
          <w:szCs w:val="40"/>
          <w:rtl/>
          <w:lang w:val="fr-FR" w:eastAsia="fr-FR"/>
        </w:rPr>
        <w:t>)</w:t>
      </w:r>
      <w:r w:rsidRPr="004E4BD8">
        <w:rPr>
          <w:rStyle w:val="a6"/>
          <w:rFonts w:ascii="Traditional Arabic" w:hAnsi="Traditional Arabic" w:cs="Traditional Arabic"/>
          <w:color w:val="000000" w:themeColor="text1"/>
          <w:sz w:val="40"/>
          <w:szCs w:val="40"/>
          <w:rtl/>
          <w:lang w:val="fr-FR" w:eastAsia="fr-FR"/>
        </w:rPr>
        <w:footnoteReference w:id="9"/>
      </w:r>
      <w:r w:rsidRPr="004E4BD8">
        <w:rPr>
          <w:rFonts w:ascii="Traditional Arabic" w:hAnsi="Traditional Arabic" w:cs="Traditional Arabic"/>
          <w:color w:val="000000" w:themeColor="text1"/>
          <w:sz w:val="40"/>
          <w:szCs w:val="40"/>
          <w:rtl/>
          <w:lang w:val="fr-FR" w:eastAsia="fr-FR"/>
        </w:rPr>
        <w:t>، وماري لويز مورو(</w:t>
      </w:r>
      <w:r w:rsidRPr="004E4BD8">
        <w:rPr>
          <w:rFonts w:ascii="Traditional Arabic" w:hAnsi="Traditional Arabic" w:cs="Traditional Arabic"/>
          <w:color w:val="000000" w:themeColor="text1"/>
          <w:sz w:val="40"/>
          <w:szCs w:val="40"/>
          <w:lang w:val="fr-FR" w:eastAsia="fr-FR"/>
        </w:rPr>
        <w:t>Marie-Louise Moreau</w:t>
      </w:r>
      <w:r w:rsidRPr="004E4BD8">
        <w:rPr>
          <w:rFonts w:ascii="Traditional Arabic" w:hAnsi="Traditional Arabic" w:cs="Traditional Arabic"/>
          <w:color w:val="000000" w:themeColor="text1"/>
          <w:sz w:val="40"/>
          <w:szCs w:val="40"/>
          <w:rtl/>
          <w:lang w:val="fr-FR" w:eastAsia="fr-FR"/>
        </w:rPr>
        <w:t>)، ولويس جان كالفي(</w:t>
      </w:r>
      <w:hyperlink r:id="rId12" w:tooltip="Louis-Jean Calvet" w:history="1">
        <w:r w:rsidRPr="004E4BD8">
          <w:rPr>
            <w:rFonts w:ascii="Traditional Arabic" w:hAnsi="Traditional Arabic" w:cs="Traditional Arabic"/>
            <w:color w:val="000000" w:themeColor="text1"/>
            <w:sz w:val="40"/>
            <w:szCs w:val="40"/>
            <w:lang w:val="fr-FR" w:eastAsia="fr-FR"/>
          </w:rPr>
          <w:t>Louis-Jean Calvet</w:t>
        </w:r>
      </w:hyperlink>
      <w:r w:rsidRPr="004E4BD8">
        <w:rPr>
          <w:rFonts w:ascii="Traditional Arabic" w:hAnsi="Traditional Arabic" w:cs="Traditional Arabic"/>
          <w:color w:val="000000" w:themeColor="text1"/>
          <w:sz w:val="40"/>
          <w:szCs w:val="40"/>
          <w:rtl/>
          <w:lang w:val="fr-FR" w:eastAsia="fr-FR"/>
        </w:rPr>
        <w:t>)، وديل هيمس(</w:t>
      </w:r>
      <w:r w:rsidRPr="004E4BD8">
        <w:rPr>
          <w:rFonts w:ascii="Traditional Arabic" w:hAnsi="Traditional Arabic" w:cs="Traditional Arabic"/>
          <w:color w:val="000000" w:themeColor="text1"/>
          <w:sz w:val="40"/>
          <w:szCs w:val="40"/>
          <w:lang w:val="fr-FR" w:eastAsia="fr-FR"/>
        </w:rPr>
        <w:t>Dell Hymes</w:t>
      </w:r>
      <w:r w:rsidRPr="004E4BD8">
        <w:rPr>
          <w:rFonts w:ascii="Traditional Arabic" w:hAnsi="Traditional Arabic" w:cs="Traditional Arabic"/>
          <w:color w:val="000000" w:themeColor="text1"/>
          <w:sz w:val="40"/>
          <w:szCs w:val="40"/>
          <w:rtl/>
          <w:lang w:val="fr-FR" w:eastAsia="fr-FR"/>
        </w:rPr>
        <w:t>)، وميشيل فرانكار(</w:t>
      </w:r>
      <w:r w:rsidRPr="004E4BD8">
        <w:rPr>
          <w:rFonts w:ascii="Traditional Arabic" w:hAnsi="Traditional Arabic" w:cs="Traditional Arabic"/>
          <w:color w:val="000000" w:themeColor="text1"/>
          <w:sz w:val="40"/>
          <w:szCs w:val="40"/>
          <w:lang w:val="fr-FR" w:eastAsia="fr-FR"/>
        </w:rPr>
        <w:t>Michel Francard</w:t>
      </w:r>
      <w:r w:rsidRPr="004E4BD8">
        <w:rPr>
          <w:rFonts w:ascii="Traditional Arabic" w:hAnsi="Traditional Arabic" w:cs="Traditional Arabic"/>
          <w:color w:val="000000" w:themeColor="text1"/>
          <w:sz w:val="40"/>
          <w:szCs w:val="40"/>
          <w:rtl/>
          <w:lang w:val="fr-FR" w:eastAsia="fr-FR"/>
        </w:rPr>
        <w:t>)، وجان بابتيست مارس</w:t>
      </w:r>
      <w:r w:rsidR="00582160" w:rsidRPr="004E4BD8">
        <w:rPr>
          <w:rFonts w:ascii="Traditional Arabic" w:hAnsi="Traditional Arabic" w:cs="Traditional Arabic"/>
          <w:color w:val="000000" w:themeColor="text1"/>
          <w:sz w:val="40"/>
          <w:szCs w:val="40"/>
          <w:rtl/>
          <w:lang w:val="fr-FR" w:eastAsia="fr-FR"/>
        </w:rPr>
        <w:t>ي</w:t>
      </w:r>
      <w:r w:rsidRPr="004E4BD8">
        <w:rPr>
          <w:rFonts w:ascii="Traditional Arabic" w:hAnsi="Traditional Arabic" w:cs="Traditional Arabic"/>
          <w:color w:val="000000" w:themeColor="text1"/>
          <w:sz w:val="40"/>
          <w:szCs w:val="40"/>
          <w:rtl/>
          <w:lang w:val="fr-FR" w:eastAsia="fr-FR"/>
        </w:rPr>
        <w:t>ليسي(</w:t>
      </w:r>
      <w:r w:rsidRPr="004E4BD8">
        <w:rPr>
          <w:rFonts w:ascii="Traditional Arabic" w:hAnsi="Traditional Arabic" w:cs="Traditional Arabic"/>
          <w:color w:val="000000" w:themeColor="text1"/>
          <w:sz w:val="40"/>
          <w:szCs w:val="40"/>
          <w:lang w:val="fr-FR" w:eastAsia="fr-FR"/>
        </w:rPr>
        <w:t>Jean-Baptiste Marcellesi</w:t>
      </w:r>
      <w:r w:rsidRPr="004E4BD8">
        <w:rPr>
          <w:rFonts w:ascii="Traditional Arabic" w:hAnsi="Traditional Arabic" w:cs="Traditional Arabic"/>
          <w:color w:val="000000" w:themeColor="text1"/>
          <w:sz w:val="40"/>
          <w:szCs w:val="40"/>
          <w:rtl/>
          <w:lang w:val="fr-FR" w:eastAsia="fr-FR"/>
        </w:rPr>
        <w:t>)، وديبورا تانين (</w:t>
      </w:r>
      <w:hyperlink r:id="rId13" w:tooltip="Deborah Tannen" w:history="1">
        <w:r w:rsidRPr="004E4BD8">
          <w:rPr>
            <w:rFonts w:ascii="Traditional Arabic" w:hAnsi="Traditional Arabic" w:cs="Traditional Arabic"/>
            <w:color w:val="000000" w:themeColor="text1"/>
            <w:sz w:val="40"/>
            <w:szCs w:val="40"/>
            <w:lang w:val="fr-FR" w:eastAsia="fr-FR"/>
          </w:rPr>
          <w:t>Deborah Tannen</w:t>
        </w:r>
      </w:hyperlink>
      <w:r w:rsidRPr="004E4BD8">
        <w:rPr>
          <w:rFonts w:ascii="Traditional Arabic" w:hAnsi="Traditional Arabic" w:cs="Traditional Arabic"/>
          <w:color w:val="000000" w:themeColor="text1"/>
          <w:sz w:val="40"/>
          <w:szCs w:val="40"/>
          <w:rtl/>
          <w:lang w:val="fr-FR" w:eastAsia="fr-FR"/>
        </w:rPr>
        <w:t>)، وجاكلين بيليي(</w:t>
      </w:r>
      <w:r w:rsidRPr="004E4BD8">
        <w:rPr>
          <w:rFonts w:ascii="Traditional Arabic" w:hAnsi="Traditional Arabic" w:cs="Traditional Arabic"/>
          <w:color w:val="000000" w:themeColor="text1"/>
          <w:sz w:val="40"/>
          <w:szCs w:val="40"/>
          <w:lang w:val="fr-FR" w:eastAsia="fr-FR"/>
        </w:rPr>
        <w:t>Jacqueline Billiez</w:t>
      </w:r>
      <w:r w:rsidRPr="004E4BD8">
        <w:rPr>
          <w:rFonts w:ascii="Traditional Arabic" w:hAnsi="Traditional Arabic" w:cs="Traditional Arabic"/>
          <w:color w:val="000000" w:themeColor="text1"/>
          <w:sz w:val="40"/>
          <w:szCs w:val="40"/>
          <w:rtl/>
          <w:lang w:val="fr-FR" w:eastAsia="fr-FR"/>
        </w:rPr>
        <w:t>)، وتيري بولو(</w:t>
      </w:r>
      <w:r w:rsidRPr="004E4BD8">
        <w:rPr>
          <w:rFonts w:ascii="Traditional Arabic" w:hAnsi="Traditional Arabic" w:cs="Traditional Arabic"/>
          <w:color w:val="000000" w:themeColor="text1"/>
          <w:sz w:val="40"/>
          <w:szCs w:val="40"/>
          <w:lang w:val="fr-FR" w:eastAsia="fr-FR"/>
        </w:rPr>
        <w:t>Thierry Bulot</w:t>
      </w:r>
      <w:r w:rsidRPr="004E4BD8">
        <w:rPr>
          <w:rFonts w:ascii="Traditional Arabic" w:hAnsi="Traditional Arabic" w:cs="Traditional Arabic"/>
          <w:color w:val="000000" w:themeColor="text1"/>
          <w:sz w:val="40"/>
          <w:szCs w:val="40"/>
          <w:rtl/>
          <w:lang w:val="fr-FR" w:eastAsia="fr-FR"/>
        </w:rPr>
        <w:t>)، وخوصي ماريا سانشيز كاريون (</w:t>
      </w:r>
      <w:hyperlink r:id="rId14" w:tooltip="José María Sánchez Carrión" w:history="1">
        <w:r w:rsidRPr="004E4BD8">
          <w:rPr>
            <w:rFonts w:ascii="Traditional Arabic" w:hAnsi="Traditional Arabic" w:cs="Traditional Arabic"/>
            <w:color w:val="000000" w:themeColor="text1"/>
            <w:sz w:val="40"/>
            <w:szCs w:val="40"/>
            <w:lang w:val="fr-FR" w:eastAsia="fr-FR"/>
          </w:rPr>
          <w:t>José María Sánchez Carrión</w:t>
        </w:r>
      </w:hyperlink>
      <w:r w:rsidRPr="004E4BD8">
        <w:rPr>
          <w:rFonts w:ascii="Traditional Arabic" w:hAnsi="Traditional Arabic" w:cs="Traditional Arabic"/>
          <w:color w:val="000000" w:themeColor="text1"/>
          <w:sz w:val="40"/>
          <w:szCs w:val="40"/>
          <w:rtl/>
          <w:lang w:val="fr-FR" w:eastAsia="fr-FR"/>
        </w:rPr>
        <w:t>)، وتوليو دي مورو(</w:t>
      </w:r>
      <w:r w:rsidRPr="004E4BD8">
        <w:rPr>
          <w:rFonts w:ascii="Traditional Arabic" w:hAnsi="Traditional Arabic" w:cs="Traditional Arabic"/>
          <w:color w:val="000000" w:themeColor="text1"/>
          <w:sz w:val="40"/>
          <w:szCs w:val="40"/>
          <w:lang w:val="fr-FR" w:eastAsia="fr-FR"/>
        </w:rPr>
        <w:t>Tulio Di Mauro</w:t>
      </w:r>
      <w:r w:rsidRPr="004E4BD8">
        <w:rPr>
          <w:rFonts w:ascii="Traditional Arabic" w:hAnsi="Traditional Arabic" w:cs="Traditional Arabic"/>
          <w:color w:val="000000" w:themeColor="text1"/>
          <w:sz w:val="40"/>
          <w:szCs w:val="40"/>
          <w:rtl/>
          <w:lang w:val="fr-FR" w:eastAsia="fr-FR"/>
        </w:rPr>
        <w:t xml:space="preserve">)، وهنري </w:t>
      </w:r>
      <w:r w:rsidRPr="004E4BD8">
        <w:rPr>
          <w:rFonts w:ascii="Traditional Arabic" w:hAnsi="Traditional Arabic" w:cs="Traditional Arabic"/>
          <w:color w:val="000000" w:themeColor="text1"/>
          <w:sz w:val="40"/>
          <w:szCs w:val="40"/>
          <w:rtl/>
          <w:lang w:val="fr-FR" w:eastAsia="fr-FR"/>
        </w:rPr>
        <w:lastRenderedPageBreak/>
        <w:t>بوير(</w:t>
      </w:r>
      <w:r w:rsidRPr="004E4BD8">
        <w:rPr>
          <w:rFonts w:ascii="Traditional Arabic" w:hAnsi="Traditional Arabic" w:cs="Traditional Arabic"/>
          <w:color w:val="000000" w:themeColor="text1"/>
          <w:sz w:val="40"/>
          <w:szCs w:val="40"/>
          <w:lang w:val="fr-FR" w:eastAsia="fr-FR"/>
        </w:rPr>
        <w:t>Henri Boyer</w:t>
      </w:r>
      <w:r w:rsidRPr="004E4BD8">
        <w:rPr>
          <w:rFonts w:ascii="Traditional Arabic" w:hAnsi="Traditional Arabic" w:cs="Traditional Arabic"/>
          <w:color w:val="000000" w:themeColor="text1"/>
          <w:sz w:val="40"/>
          <w:szCs w:val="40"/>
          <w:rtl/>
          <w:lang w:val="fr-FR" w:eastAsia="fr-FR"/>
        </w:rPr>
        <w:t>)، وجاكي سيمونان(</w:t>
      </w:r>
      <w:r w:rsidRPr="004E4BD8">
        <w:rPr>
          <w:rFonts w:ascii="Traditional Arabic" w:hAnsi="Traditional Arabic" w:cs="Traditional Arabic"/>
          <w:color w:val="000000" w:themeColor="text1"/>
          <w:sz w:val="40"/>
          <w:szCs w:val="40"/>
          <w:lang w:val="fr-FR" w:eastAsia="fr-FR"/>
        </w:rPr>
        <w:t>Jacky Simonin</w:t>
      </w:r>
      <w:r w:rsidRPr="004E4BD8">
        <w:rPr>
          <w:rFonts w:ascii="Traditional Arabic" w:hAnsi="Traditional Arabic" w:cs="Traditional Arabic"/>
          <w:color w:val="000000" w:themeColor="text1"/>
          <w:sz w:val="40"/>
          <w:szCs w:val="40"/>
          <w:rtl/>
          <w:lang w:val="fr-FR" w:eastAsia="fr-FR"/>
        </w:rPr>
        <w:t>)</w:t>
      </w:r>
      <w:r w:rsidR="00EE038C" w:rsidRPr="004E4BD8">
        <w:rPr>
          <w:rFonts w:ascii="Traditional Arabic" w:hAnsi="Traditional Arabic" w:cs="Traditional Arabic"/>
          <w:color w:val="000000" w:themeColor="text1"/>
          <w:sz w:val="40"/>
          <w:szCs w:val="40"/>
          <w:rtl/>
          <w:lang w:val="fr-FR" w:eastAsia="fr-FR"/>
        </w:rPr>
        <w:t>، وهودسون (</w:t>
      </w:r>
      <w:r w:rsidR="00EE038C" w:rsidRPr="004E4BD8">
        <w:rPr>
          <w:rFonts w:ascii="Traditional Arabic" w:hAnsi="Traditional Arabic" w:cs="Traditional Arabic"/>
          <w:color w:val="000000" w:themeColor="text1"/>
          <w:sz w:val="40"/>
          <w:szCs w:val="40"/>
        </w:rPr>
        <w:t>Hudson</w:t>
      </w:r>
      <w:r w:rsidR="00EE038C" w:rsidRPr="004E4BD8">
        <w:rPr>
          <w:rFonts w:ascii="Traditional Arabic" w:hAnsi="Traditional Arabic" w:cs="Traditional Arabic"/>
          <w:color w:val="000000" w:themeColor="text1"/>
          <w:sz w:val="40"/>
          <w:szCs w:val="40"/>
          <w:rtl/>
          <w:lang w:val="fr-FR" w:eastAsia="fr-FR"/>
        </w:rPr>
        <w:t>)</w:t>
      </w:r>
      <w:r w:rsidR="00EE038C" w:rsidRPr="004E4BD8">
        <w:rPr>
          <w:rStyle w:val="a6"/>
          <w:rFonts w:ascii="Traditional Arabic" w:hAnsi="Traditional Arabic" w:cs="Traditional Arabic"/>
          <w:color w:val="000000" w:themeColor="text1"/>
          <w:sz w:val="40"/>
          <w:szCs w:val="40"/>
          <w:rtl/>
          <w:lang w:val="fr-FR" w:eastAsia="fr-FR"/>
        </w:rPr>
        <w:footnoteReference w:id="10"/>
      </w:r>
      <w:r w:rsidR="00EE038C" w:rsidRPr="004E4BD8">
        <w:rPr>
          <w:rFonts w:ascii="Traditional Arabic" w:hAnsi="Traditional Arabic" w:cs="Traditional Arabic"/>
          <w:color w:val="000000" w:themeColor="text1"/>
          <w:sz w:val="40"/>
          <w:szCs w:val="40"/>
          <w:rtl/>
          <w:lang w:val="fr-FR" w:eastAsia="fr-FR"/>
        </w:rPr>
        <w:t>، وبيتر ترودجيل (</w:t>
      </w:r>
      <w:r w:rsidR="000178C0" w:rsidRPr="004E4BD8">
        <w:rPr>
          <w:rFonts w:ascii="Traditional Arabic" w:hAnsi="Traditional Arabic" w:cs="Traditional Arabic"/>
          <w:color w:val="000000" w:themeColor="text1"/>
          <w:sz w:val="40"/>
          <w:szCs w:val="40"/>
        </w:rPr>
        <w:t>Trudgill, Peter</w:t>
      </w:r>
      <w:r w:rsidR="00EE038C" w:rsidRPr="004E4BD8">
        <w:rPr>
          <w:rFonts w:ascii="Traditional Arabic" w:hAnsi="Traditional Arabic" w:cs="Traditional Arabic"/>
          <w:color w:val="000000" w:themeColor="text1"/>
          <w:sz w:val="40"/>
          <w:szCs w:val="40"/>
          <w:rtl/>
          <w:lang w:val="fr-FR" w:eastAsia="fr-FR"/>
        </w:rPr>
        <w:t>)</w:t>
      </w:r>
      <w:r w:rsidR="00EE038C" w:rsidRPr="004E4BD8">
        <w:rPr>
          <w:rStyle w:val="a6"/>
          <w:rFonts w:ascii="Traditional Arabic" w:hAnsi="Traditional Arabic" w:cs="Traditional Arabic"/>
          <w:color w:val="000000" w:themeColor="text1"/>
          <w:sz w:val="40"/>
          <w:szCs w:val="40"/>
          <w:rtl/>
          <w:lang w:val="fr-FR" w:eastAsia="fr-FR"/>
        </w:rPr>
        <w:footnoteReference w:id="11"/>
      </w:r>
      <w:r w:rsidR="004E4BD8">
        <w:rPr>
          <w:rFonts w:ascii="Traditional Arabic" w:hAnsi="Traditional Arabic" w:cs="Traditional Arabic"/>
          <w:color w:val="000000" w:themeColor="text1"/>
          <w:sz w:val="40"/>
          <w:szCs w:val="40"/>
          <w:rtl/>
          <w:lang w:val="fr-FR" w:eastAsia="fr-FR"/>
        </w:rPr>
        <w:t xml:space="preserve">... </w:t>
      </w:r>
    </w:p>
    <w:p w:rsidR="00AC7BB0" w:rsidRPr="004E4BD8" w:rsidRDefault="00021BBF" w:rsidP="004E4BD8">
      <w:pPr>
        <w:pStyle w:val="2"/>
        <w:jc w:val="center"/>
        <w:rPr>
          <w:b/>
          <w:bCs/>
          <w:rtl/>
          <w:lang w:bidi="ar-MA"/>
        </w:rPr>
      </w:pPr>
      <w:bookmarkStart w:id="8" w:name="_Toc428705283"/>
      <w:r w:rsidRPr="004E4BD8">
        <w:rPr>
          <w:b/>
          <w:bCs/>
          <w:rtl/>
          <w:lang w:bidi="ar-MA"/>
        </w:rPr>
        <w:t>المطلب ال</w:t>
      </w:r>
      <w:r w:rsidR="003E24D9" w:rsidRPr="004E4BD8">
        <w:rPr>
          <w:b/>
          <w:bCs/>
          <w:rtl/>
          <w:lang w:bidi="ar-MA"/>
        </w:rPr>
        <w:t>سا</w:t>
      </w:r>
      <w:r w:rsidR="001345DC" w:rsidRPr="004E4BD8">
        <w:rPr>
          <w:b/>
          <w:bCs/>
          <w:rtl/>
          <w:lang w:bidi="ar-MA"/>
        </w:rPr>
        <w:t>بع</w:t>
      </w:r>
      <w:r w:rsidRPr="004E4BD8">
        <w:rPr>
          <w:b/>
          <w:bCs/>
          <w:rtl/>
          <w:lang w:bidi="ar-MA"/>
        </w:rPr>
        <w:t xml:space="preserve">: </w:t>
      </w:r>
      <w:r w:rsidR="00AC7BB0" w:rsidRPr="004E4BD8">
        <w:rPr>
          <w:b/>
          <w:bCs/>
          <w:rtl/>
          <w:lang w:bidi="ar-MA"/>
        </w:rPr>
        <w:t>تطور اللغة</w:t>
      </w:r>
      <w:bookmarkEnd w:id="8"/>
    </w:p>
    <w:p w:rsidR="00622927" w:rsidRPr="004E4BD8" w:rsidRDefault="00AC7BB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ثمة عدة عوامل </w:t>
      </w:r>
      <w:r w:rsidR="001345DC" w:rsidRPr="004E4BD8">
        <w:rPr>
          <w:rFonts w:ascii="Traditional Arabic" w:hAnsi="Traditional Arabic" w:cs="Traditional Arabic"/>
          <w:color w:val="000000" w:themeColor="text1"/>
          <w:sz w:val="40"/>
          <w:szCs w:val="40"/>
          <w:rtl/>
          <w:lang w:val="fr-FR" w:bidi="ar-MA"/>
        </w:rPr>
        <w:t xml:space="preserve">متنوعة ومختلفة ومتعددة </w:t>
      </w:r>
      <w:r w:rsidRPr="004E4BD8">
        <w:rPr>
          <w:rFonts w:ascii="Traditional Arabic" w:hAnsi="Traditional Arabic" w:cs="Traditional Arabic"/>
          <w:color w:val="000000" w:themeColor="text1"/>
          <w:sz w:val="40"/>
          <w:szCs w:val="40"/>
          <w:rtl/>
          <w:lang w:val="fr-FR" w:bidi="ar-MA"/>
        </w:rPr>
        <w:t>تساهم في تطور اللغة سانكرونيا ودياكرونيا، ويمكن حصرها في</w:t>
      </w:r>
      <w:r w:rsidR="00622927" w:rsidRPr="004E4BD8">
        <w:rPr>
          <w:rFonts w:ascii="Traditional Arabic" w:hAnsi="Traditional Arabic" w:cs="Traditional Arabic"/>
          <w:color w:val="000000" w:themeColor="text1"/>
          <w:sz w:val="40"/>
          <w:szCs w:val="40"/>
          <w:rtl/>
          <w:lang w:val="fr-FR" w:bidi="ar-MA"/>
        </w:rPr>
        <w:t>:</w:t>
      </w:r>
    </w:p>
    <w:p w:rsidR="001F6BA6" w:rsidRPr="004E4BD8" w:rsidRDefault="00622927"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lang w:val="fr-FR" w:bidi="ar-MA"/>
        </w:rPr>
        <w:sym w:font="Wingdings 2" w:char="F075"/>
      </w:r>
      <w:r w:rsidR="00AC7BB0" w:rsidRPr="004E4BD8">
        <w:rPr>
          <w:rFonts w:ascii="Traditional Arabic" w:hAnsi="Traditional Arabic" w:cs="Traditional Arabic"/>
          <w:color w:val="000000" w:themeColor="text1"/>
          <w:sz w:val="40"/>
          <w:szCs w:val="40"/>
          <w:rtl/>
          <w:lang w:val="fr-FR" w:bidi="ar-MA"/>
        </w:rPr>
        <w:t xml:space="preserve"> </w:t>
      </w:r>
      <w:r w:rsidR="00AC7BB0" w:rsidRPr="004E4BD8">
        <w:rPr>
          <w:rFonts w:ascii="Traditional Arabic" w:hAnsi="Traditional Arabic" w:cs="Traditional Arabic"/>
          <w:b/>
          <w:bCs/>
          <w:color w:val="000000" w:themeColor="text1"/>
          <w:sz w:val="40"/>
          <w:szCs w:val="40"/>
          <w:rtl/>
          <w:lang w:val="fr-FR" w:bidi="ar-MA"/>
        </w:rPr>
        <w:t>العوامل الاجتماعية</w:t>
      </w:r>
      <w:r w:rsidR="00AC7BB0" w:rsidRPr="004E4BD8">
        <w:rPr>
          <w:rFonts w:ascii="Traditional Arabic" w:hAnsi="Traditional Arabic" w:cs="Traditional Arabic"/>
          <w:color w:val="000000" w:themeColor="text1"/>
          <w:sz w:val="40"/>
          <w:szCs w:val="40"/>
          <w:rtl/>
          <w:lang w:val="fr-FR" w:bidi="ar-MA"/>
        </w:rPr>
        <w:t xml:space="preserve"> التي تتمثل في حضارة الأمة، ونظمها، وعاداتها، وتقاليدها، وأعرافها، وعقائدها، وأنشطتها، وثقافتها العامة، واتجاهاتها الفكرية والعقلية والوجدانية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ويعني هذا أن اللغة تتطور بتطور الأمة حضاريا، كأن تنتقل من مرحلة البداوة ن</w:t>
      </w:r>
      <w:r w:rsidR="001F6BA6" w:rsidRPr="004E4BD8">
        <w:rPr>
          <w:rFonts w:ascii="Traditional Arabic" w:hAnsi="Traditional Arabic" w:cs="Traditional Arabic"/>
          <w:color w:val="000000" w:themeColor="text1"/>
          <w:sz w:val="40"/>
          <w:szCs w:val="40"/>
          <w:rtl/>
          <w:lang w:val="fr-FR" w:bidi="ar-MA"/>
        </w:rPr>
        <w:t>حو</w:t>
      </w:r>
      <w:r w:rsidRPr="004E4BD8">
        <w:rPr>
          <w:rFonts w:ascii="Traditional Arabic" w:hAnsi="Traditional Arabic" w:cs="Traditional Arabic"/>
          <w:color w:val="000000" w:themeColor="text1"/>
          <w:sz w:val="40"/>
          <w:szCs w:val="40"/>
          <w:rtl/>
          <w:lang w:val="fr-FR" w:bidi="ar-MA"/>
        </w:rPr>
        <w:t xml:space="preserve"> حضارة العمران والمدنية، أو تنتقل من مرحلة الطبيعة والغاب إلى مرحلة الدولة والقانون</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ويترتب ع</w:t>
      </w:r>
      <w:r w:rsidR="001F6BA6" w:rsidRPr="004E4BD8">
        <w:rPr>
          <w:rFonts w:ascii="Traditional Arabic" w:hAnsi="Traditional Arabic" w:cs="Traditional Arabic"/>
          <w:color w:val="000000" w:themeColor="text1"/>
          <w:sz w:val="40"/>
          <w:szCs w:val="40"/>
          <w:rtl/>
          <w:lang w:val="fr-FR" w:bidi="ar-MA"/>
        </w:rPr>
        <w:t xml:space="preserve">لى </w:t>
      </w:r>
      <w:r w:rsidRPr="004E4BD8">
        <w:rPr>
          <w:rFonts w:ascii="Traditional Arabic" w:hAnsi="Traditional Arabic" w:cs="Traditional Arabic"/>
          <w:color w:val="000000" w:themeColor="text1"/>
          <w:sz w:val="40"/>
          <w:szCs w:val="40"/>
          <w:rtl/>
          <w:lang w:val="fr-FR" w:bidi="ar-MA"/>
        </w:rPr>
        <w:t xml:space="preserve">ذلك </w:t>
      </w:r>
      <w:r w:rsidR="007E4F41" w:rsidRPr="004E4BD8">
        <w:rPr>
          <w:rFonts w:ascii="Traditional Arabic" w:hAnsi="Traditional Arabic" w:cs="Traditional Arabic"/>
          <w:color w:val="000000" w:themeColor="text1"/>
          <w:sz w:val="40"/>
          <w:szCs w:val="40"/>
          <w:rtl/>
          <w:lang w:val="fr-FR" w:bidi="ar-MA"/>
        </w:rPr>
        <w:t>تغير في اللغة على جميع المستويات: الصوتية، والصرفية، والتركيبية، والدلالية، والتداولية</w:t>
      </w:r>
      <w:r w:rsidR="004E4BD8">
        <w:rPr>
          <w:rFonts w:ascii="Traditional Arabic" w:hAnsi="Traditional Arabic" w:cs="Traditional Arabic"/>
          <w:color w:val="000000" w:themeColor="text1"/>
          <w:sz w:val="40"/>
          <w:szCs w:val="40"/>
          <w:rtl/>
          <w:lang w:val="fr-FR" w:bidi="ar-MA"/>
        </w:rPr>
        <w:t xml:space="preserve">. </w:t>
      </w:r>
    </w:p>
    <w:p w:rsidR="00622927" w:rsidRPr="004E4BD8" w:rsidRDefault="007E4F41"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فعندما انتقلت الأمة العربية من الجاهلية نحو الإسلام، تغيرت كثير من العادات وال</w:t>
      </w:r>
      <w:r w:rsidR="001F6BA6"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عراف والسلوكيات الاجتماعية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كما وقع تطور على مستوى اللغة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ويظهر هذا جليا على مستوى الشعر</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فقد </w:t>
      </w:r>
      <w:r w:rsidR="001F6BA6"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صبحت اللغة الشعرية</w:t>
      </w:r>
      <w:r w:rsidR="001F6BA6"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في صدر الإسلام</w:t>
      </w:r>
      <w:r w:rsidR="001F6BA6"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لغة مهذبة ونقية وصافية ومحتشمة، تطف</w:t>
      </w:r>
      <w:r w:rsidR="001F6BA6" w:rsidRPr="004E4BD8">
        <w:rPr>
          <w:rFonts w:ascii="Traditional Arabic" w:hAnsi="Traditional Arabic" w:cs="Traditional Arabic"/>
          <w:color w:val="000000" w:themeColor="text1"/>
          <w:sz w:val="40"/>
          <w:szCs w:val="40"/>
          <w:rtl/>
          <w:lang w:val="fr-FR" w:bidi="ar-MA"/>
        </w:rPr>
        <w:t>ح</w:t>
      </w:r>
      <w:r w:rsidRPr="004E4BD8">
        <w:rPr>
          <w:rFonts w:ascii="Traditional Arabic" w:hAnsi="Traditional Arabic" w:cs="Traditional Arabic"/>
          <w:color w:val="000000" w:themeColor="text1"/>
          <w:sz w:val="40"/>
          <w:szCs w:val="40"/>
          <w:rtl/>
          <w:lang w:val="fr-FR" w:bidi="ar-MA"/>
        </w:rPr>
        <w:t xml:space="preserve"> بالمعجم الديني الإسلامي الذي نقحه القرآن الكريم والحديث النبوي الشريف</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وقد شهد العصر العباسي </w:t>
      </w:r>
      <w:r w:rsidR="001F6BA6" w:rsidRPr="004E4BD8">
        <w:rPr>
          <w:rFonts w:ascii="Traditional Arabic" w:hAnsi="Traditional Arabic" w:cs="Traditional Arabic"/>
          <w:color w:val="000000" w:themeColor="text1"/>
          <w:sz w:val="40"/>
          <w:szCs w:val="40"/>
          <w:rtl/>
          <w:lang w:val="fr-FR" w:bidi="ar-MA"/>
        </w:rPr>
        <w:t xml:space="preserve">أيضا </w:t>
      </w:r>
      <w:r w:rsidRPr="004E4BD8">
        <w:rPr>
          <w:rFonts w:ascii="Traditional Arabic" w:hAnsi="Traditional Arabic" w:cs="Traditional Arabic"/>
          <w:color w:val="000000" w:themeColor="text1"/>
          <w:sz w:val="40"/>
          <w:szCs w:val="40"/>
          <w:rtl/>
          <w:lang w:val="fr-FR" w:bidi="ar-MA"/>
        </w:rPr>
        <w:t>ت</w:t>
      </w:r>
      <w:r w:rsidR="00FF7B1B" w:rsidRPr="004E4BD8">
        <w:rPr>
          <w:rFonts w:ascii="Traditional Arabic" w:hAnsi="Traditional Arabic" w:cs="Traditional Arabic"/>
          <w:color w:val="000000" w:themeColor="text1"/>
          <w:sz w:val="40"/>
          <w:szCs w:val="40"/>
          <w:rtl/>
          <w:lang w:val="fr-FR" w:bidi="ar-MA"/>
        </w:rPr>
        <w:t>طورا لغويا واضحا بعد الانتقال</w:t>
      </w:r>
      <w:r w:rsidRPr="004E4BD8">
        <w:rPr>
          <w:rFonts w:ascii="Traditional Arabic" w:hAnsi="Traditional Arabic" w:cs="Traditional Arabic"/>
          <w:color w:val="000000" w:themeColor="text1"/>
          <w:sz w:val="40"/>
          <w:szCs w:val="40"/>
          <w:rtl/>
          <w:lang w:val="fr-FR" w:bidi="ar-MA"/>
        </w:rPr>
        <w:t xml:space="preserve"> من حياة البداوة نحو حياة الحضارة، ووقع انفتاح </w:t>
      </w:r>
      <w:r w:rsidR="001F6BA6" w:rsidRPr="004E4BD8">
        <w:rPr>
          <w:rFonts w:ascii="Traditional Arabic" w:hAnsi="Traditional Arabic" w:cs="Traditional Arabic"/>
          <w:color w:val="000000" w:themeColor="text1"/>
          <w:sz w:val="40"/>
          <w:szCs w:val="40"/>
          <w:rtl/>
          <w:lang w:val="fr-FR" w:bidi="ar-MA"/>
        </w:rPr>
        <w:t xml:space="preserve">واسع </w:t>
      </w:r>
      <w:r w:rsidRPr="004E4BD8">
        <w:rPr>
          <w:rFonts w:ascii="Traditional Arabic" w:hAnsi="Traditional Arabic" w:cs="Traditional Arabic"/>
          <w:color w:val="000000" w:themeColor="text1"/>
          <w:sz w:val="40"/>
          <w:szCs w:val="40"/>
          <w:rtl/>
          <w:lang w:val="fr-FR" w:bidi="ar-MA"/>
        </w:rPr>
        <w:t>على الشعوب المج</w:t>
      </w:r>
      <w:r w:rsidR="001F6BA6" w:rsidRPr="004E4BD8">
        <w:rPr>
          <w:rFonts w:ascii="Traditional Arabic" w:hAnsi="Traditional Arabic" w:cs="Traditional Arabic"/>
          <w:color w:val="000000" w:themeColor="text1"/>
          <w:sz w:val="40"/>
          <w:szCs w:val="40"/>
          <w:rtl/>
          <w:lang w:val="fr-FR" w:bidi="ar-MA"/>
        </w:rPr>
        <w:t>اورة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ومن ثم، تطورت اللغة العربية</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فتأثرت باللغة الفارسية، واللغة الهندية، واللغة التركية، واللغة الأمازيغية، ولغات الروم</w:t>
      </w:r>
      <w:r w:rsidR="004E4BD8">
        <w:rPr>
          <w:rFonts w:ascii="Traditional Arabic" w:hAnsi="Traditional Arabic" w:cs="Traditional Arabic"/>
          <w:color w:val="000000" w:themeColor="text1"/>
          <w:sz w:val="40"/>
          <w:szCs w:val="40"/>
          <w:rtl/>
          <w:lang w:val="fr-FR" w:bidi="ar-MA"/>
        </w:rPr>
        <w:t xml:space="preserve">... </w:t>
      </w:r>
    </w:p>
    <w:p w:rsidR="00622927" w:rsidRPr="004E4BD8" w:rsidRDefault="00AC7BB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lastRenderedPageBreak/>
        <w:t xml:space="preserve"> </w:t>
      </w:r>
      <w:r w:rsidR="00622927" w:rsidRPr="004E4BD8">
        <w:rPr>
          <w:rFonts w:ascii="Traditional Arabic" w:hAnsi="Traditional Arabic" w:cs="Traditional Arabic"/>
          <w:color w:val="000000" w:themeColor="text1"/>
          <w:sz w:val="40"/>
          <w:szCs w:val="40"/>
          <w:lang w:val="fr-FR" w:bidi="ar-MA"/>
        </w:rPr>
        <w:sym w:font="Wingdings 2" w:char="F076"/>
      </w:r>
      <w:r w:rsidRPr="004E4BD8">
        <w:rPr>
          <w:rFonts w:ascii="Traditional Arabic" w:hAnsi="Traditional Arabic" w:cs="Traditional Arabic"/>
          <w:b/>
          <w:bCs/>
          <w:color w:val="000000" w:themeColor="text1"/>
          <w:sz w:val="40"/>
          <w:szCs w:val="40"/>
          <w:rtl/>
          <w:lang w:val="fr-FR" w:bidi="ar-MA"/>
        </w:rPr>
        <w:t>ت</w:t>
      </w:r>
      <w:r w:rsidR="001F6BA6" w:rsidRPr="004E4BD8">
        <w:rPr>
          <w:rFonts w:ascii="Traditional Arabic" w:hAnsi="Traditional Arabic" w:cs="Traditional Arabic"/>
          <w:b/>
          <w:bCs/>
          <w:color w:val="000000" w:themeColor="text1"/>
          <w:sz w:val="40"/>
          <w:szCs w:val="40"/>
          <w:rtl/>
          <w:lang w:val="fr-FR" w:bidi="ar-MA"/>
        </w:rPr>
        <w:t>أ</w:t>
      </w:r>
      <w:r w:rsidRPr="004E4BD8">
        <w:rPr>
          <w:rFonts w:ascii="Traditional Arabic" w:hAnsi="Traditional Arabic" w:cs="Traditional Arabic"/>
          <w:b/>
          <w:bCs/>
          <w:color w:val="000000" w:themeColor="text1"/>
          <w:sz w:val="40"/>
          <w:szCs w:val="40"/>
          <w:rtl/>
          <w:lang w:val="fr-FR" w:bidi="ar-MA"/>
        </w:rPr>
        <w:t>ثر اللغة باللغات الأخرى المجاورة</w:t>
      </w:r>
      <w:r w:rsidR="004E4BD8">
        <w:rPr>
          <w:rFonts w:ascii="Traditional Arabic" w:hAnsi="Traditional Arabic" w:cs="Traditional Arabic"/>
          <w:color w:val="000000" w:themeColor="text1"/>
          <w:sz w:val="40"/>
          <w:szCs w:val="40"/>
          <w:rtl/>
          <w:lang w:val="fr-FR" w:bidi="ar-MA"/>
        </w:rPr>
        <w:t xml:space="preserve">. </w:t>
      </w:r>
      <w:r w:rsidR="008C3842" w:rsidRPr="004E4BD8">
        <w:rPr>
          <w:rFonts w:ascii="Traditional Arabic" w:hAnsi="Traditional Arabic" w:cs="Traditional Arabic"/>
          <w:color w:val="000000" w:themeColor="text1"/>
          <w:sz w:val="40"/>
          <w:szCs w:val="40"/>
          <w:rtl/>
          <w:lang w:val="fr-FR" w:bidi="ar-MA"/>
        </w:rPr>
        <w:t>ويعني هذا أن اللغات واللهجات تتعرض للتطور عبر الاحتكاك اللغوي، فتنتقل ألفاظ لغة أو لهجة ما إلى لغة أو لهجة مجاورة</w:t>
      </w:r>
      <w:r w:rsidR="001F6BA6" w:rsidRPr="004E4BD8">
        <w:rPr>
          <w:rFonts w:ascii="Traditional Arabic" w:hAnsi="Traditional Arabic" w:cs="Traditional Arabic"/>
          <w:color w:val="000000" w:themeColor="text1"/>
          <w:sz w:val="40"/>
          <w:szCs w:val="40"/>
          <w:rtl/>
          <w:lang w:val="fr-FR" w:bidi="ar-MA"/>
        </w:rPr>
        <w:t>،</w:t>
      </w:r>
      <w:r w:rsidR="008C3842" w:rsidRPr="004E4BD8">
        <w:rPr>
          <w:rFonts w:ascii="Traditional Arabic" w:hAnsi="Traditional Arabic" w:cs="Traditional Arabic"/>
          <w:color w:val="000000" w:themeColor="text1"/>
          <w:sz w:val="40"/>
          <w:szCs w:val="40"/>
          <w:rtl/>
          <w:lang w:val="fr-FR" w:bidi="ar-MA"/>
        </w:rPr>
        <w:t xml:space="preserve"> بفعل التقارب والاحتكاك والتواصل والتفاعل والتبادل التجاري والحروب السياسية</w:t>
      </w:r>
      <w:r w:rsidR="004E4BD8">
        <w:rPr>
          <w:rFonts w:ascii="Traditional Arabic" w:hAnsi="Traditional Arabic" w:cs="Traditional Arabic"/>
          <w:color w:val="000000" w:themeColor="text1"/>
          <w:sz w:val="40"/>
          <w:szCs w:val="40"/>
          <w:rtl/>
          <w:lang w:val="fr-FR" w:bidi="ar-MA"/>
        </w:rPr>
        <w:t>،</w:t>
      </w:r>
      <w:r w:rsidR="008C3842" w:rsidRPr="004E4BD8">
        <w:rPr>
          <w:rFonts w:ascii="Traditional Arabic" w:hAnsi="Traditional Arabic" w:cs="Traditional Arabic"/>
          <w:color w:val="000000" w:themeColor="text1"/>
          <w:sz w:val="40"/>
          <w:szCs w:val="40"/>
          <w:rtl/>
          <w:lang w:val="fr-FR" w:bidi="ar-MA"/>
        </w:rPr>
        <w:t xml:space="preserve"> وبفعل الغلبة والهيمنة والسيطرة، وبفعل الدين كذلك</w:t>
      </w:r>
      <w:r w:rsidR="004E4BD8">
        <w:rPr>
          <w:rFonts w:ascii="Traditional Arabic" w:hAnsi="Traditional Arabic" w:cs="Traditional Arabic"/>
          <w:color w:val="000000" w:themeColor="text1"/>
          <w:sz w:val="40"/>
          <w:szCs w:val="40"/>
          <w:rtl/>
          <w:lang w:val="fr-FR" w:bidi="ar-MA"/>
        </w:rPr>
        <w:t xml:space="preserve">. </w:t>
      </w:r>
      <w:r w:rsidR="008C3842" w:rsidRPr="004E4BD8">
        <w:rPr>
          <w:rFonts w:ascii="Traditional Arabic" w:hAnsi="Traditional Arabic" w:cs="Traditional Arabic"/>
          <w:color w:val="000000" w:themeColor="text1"/>
          <w:sz w:val="40"/>
          <w:szCs w:val="40"/>
          <w:rtl/>
          <w:lang w:val="fr-FR" w:bidi="ar-MA"/>
        </w:rPr>
        <w:t xml:space="preserve">فاللغة الإنجليزية </w:t>
      </w:r>
      <w:r w:rsidR="001F6BA6" w:rsidRPr="004E4BD8">
        <w:rPr>
          <w:rFonts w:ascii="Traditional Arabic" w:hAnsi="Traditional Arabic" w:cs="Traditional Arabic"/>
          <w:color w:val="000000" w:themeColor="text1"/>
          <w:sz w:val="40"/>
          <w:szCs w:val="40"/>
          <w:rtl/>
          <w:lang w:val="fr-FR" w:bidi="ar-MA"/>
        </w:rPr>
        <w:t xml:space="preserve">- مثلا- </w:t>
      </w:r>
      <w:r w:rsidR="008C3842" w:rsidRPr="004E4BD8">
        <w:rPr>
          <w:rFonts w:ascii="Traditional Arabic" w:hAnsi="Traditional Arabic" w:cs="Traditional Arabic"/>
          <w:color w:val="000000" w:themeColor="text1"/>
          <w:sz w:val="40"/>
          <w:szCs w:val="40"/>
          <w:rtl/>
          <w:lang w:val="fr-FR" w:bidi="ar-MA"/>
        </w:rPr>
        <w:t>قد أخذت الكثير من اللغة النورماندية القريبة</w:t>
      </w:r>
      <w:r w:rsidR="004E4BD8">
        <w:rPr>
          <w:rFonts w:ascii="Traditional Arabic" w:hAnsi="Traditional Arabic" w:cs="Traditional Arabic"/>
          <w:color w:val="000000" w:themeColor="text1"/>
          <w:sz w:val="40"/>
          <w:szCs w:val="40"/>
          <w:rtl/>
          <w:lang w:val="fr-FR" w:bidi="ar-MA"/>
        </w:rPr>
        <w:t xml:space="preserve">. </w:t>
      </w:r>
      <w:r w:rsidR="008C3842" w:rsidRPr="004E4BD8">
        <w:rPr>
          <w:rFonts w:ascii="Traditional Arabic" w:hAnsi="Traditional Arabic" w:cs="Traditional Arabic"/>
          <w:color w:val="000000" w:themeColor="text1"/>
          <w:sz w:val="40"/>
          <w:szCs w:val="40"/>
          <w:rtl/>
          <w:lang w:val="fr-FR" w:bidi="ar-MA"/>
        </w:rPr>
        <w:t xml:space="preserve">كما تأثرت اللغة الأمازيغية باللغة العربية </w:t>
      </w:r>
      <w:r w:rsidR="001F6BA6" w:rsidRPr="004E4BD8">
        <w:rPr>
          <w:rFonts w:ascii="Traditional Arabic" w:hAnsi="Traditional Arabic" w:cs="Traditional Arabic"/>
          <w:color w:val="000000" w:themeColor="text1"/>
          <w:sz w:val="40"/>
          <w:szCs w:val="40"/>
          <w:rtl/>
          <w:lang w:val="fr-FR" w:bidi="ar-MA"/>
        </w:rPr>
        <w:t>أ</w:t>
      </w:r>
      <w:r w:rsidR="008C3842" w:rsidRPr="004E4BD8">
        <w:rPr>
          <w:rFonts w:ascii="Traditional Arabic" w:hAnsi="Traditional Arabic" w:cs="Traditional Arabic"/>
          <w:color w:val="000000" w:themeColor="text1"/>
          <w:sz w:val="40"/>
          <w:szCs w:val="40"/>
          <w:rtl/>
          <w:lang w:val="fr-FR" w:bidi="ar-MA"/>
        </w:rPr>
        <w:t>ثناء الفتوحات الإسلامية، وتأثرت اللهجات الجزائرية باللغة الفرنسية ت</w:t>
      </w:r>
      <w:r w:rsidR="001F6BA6" w:rsidRPr="004E4BD8">
        <w:rPr>
          <w:rFonts w:ascii="Traditional Arabic" w:hAnsi="Traditional Arabic" w:cs="Traditional Arabic"/>
          <w:color w:val="000000" w:themeColor="text1"/>
          <w:sz w:val="40"/>
          <w:szCs w:val="40"/>
          <w:rtl/>
          <w:lang w:val="fr-FR" w:bidi="ar-MA"/>
        </w:rPr>
        <w:t>أ</w:t>
      </w:r>
      <w:r w:rsidR="008C3842" w:rsidRPr="004E4BD8">
        <w:rPr>
          <w:rFonts w:ascii="Traditional Arabic" w:hAnsi="Traditional Arabic" w:cs="Traditional Arabic"/>
          <w:color w:val="000000" w:themeColor="text1"/>
          <w:sz w:val="40"/>
          <w:szCs w:val="40"/>
          <w:rtl/>
          <w:lang w:val="fr-FR" w:bidi="ar-MA"/>
        </w:rPr>
        <w:t>ثرا واضحا</w:t>
      </w:r>
      <w:r w:rsidR="001F6BA6" w:rsidRPr="004E4BD8">
        <w:rPr>
          <w:rFonts w:ascii="Traditional Arabic" w:hAnsi="Traditional Arabic" w:cs="Traditional Arabic"/>
          <w:color w:val="000000" w:themeColor="text1"/>
          <w:sz w:val="40"/>
          <w:szCs w:val="40"/>
          <w:rtl/>
          <w:lang w:val="fr-FR" w:bidi="ar-MA"/>
        </w:rPr>
        <w:t>،</w:t>
      </w:r>
      <w:r w:rsidR="008C3842" w:rsidRPr="004E4BD8">
        <w:rPr>
          <w:rFonts w:ascii="Traditional Arabic" w:hAnsi="Traditional Arabic" w:cs="Traditional Arabic"/>
          <w:color w:val="000000" w:themeColor="text1"/>
          <w:sz w:val="40"/>
          <w:szCs w:val="40"/>
          <w:rtl/>
          <w:lang w:val="fr-FR" w:bidi="ar-MA"/>
        </w:rPr>
        <w:t xml:space="preserve"> يتجلى ذلك في المعجم اللغوي، والتعابير التركيبية ال</w:t>
      </w:r>
      <w:r w:rsidR="001F6BA6" w:rsidRPr="004E4BD8">
        <w:rPr>
          <w:rFonts w:ascii="Traditional Arabic" w:hAnsi="Traditional Arabic" w:cs="Traditional Arabic"/>
          <w:color w:val="000000" w:themeColor="text1"/>
          <w:sz w:val="40"/>
          <w:szCs w:val="40"/>
          <w:rtl/>
          <w:lang w:val="fr-FR" w:bidi="ar-MA"/>
        </w:rPr>
        <w:t>م</w:t>
      </w:r>
      <w:r w:rsidR="008C3842" w:rsidRPr="004E4BD8">
        <w:rPr>
          <w:rFonts w:ascii="Traditional Arabic" w:hAnsi="Traditional Arabic" w:cs="Traditional Arabic"/>
          <w:color w:val="000000" w:themeColor="text1"/>
          <w:sz w:val="40"/>
          <w:szCs w:val="40"/>
          <w:rtl/>
          <w:lang w:val="fr-FR" w:bidi="ar-MA"/>
        </w:rPr>
        <w:t>وظفة</w:t>
      </w:r>
      <w:r w:rsidR="004E4BD8">
        <w:rPr>
          <w:rFonts w:ascii="Traditional Arabic" w:hAnsi="Traditional Arabic" w:cs="Traditional Arabic"/>
          <w:color w:val="000000" w:themeColor="text1"/>
          <w:sz w:val="40"/>
          <w:szCs w:val="40"/>
          <w:rtl/>
          <w:lang w:val="fr-FR" w:bidi="ar-MA"/>
        </w:rPr>
        <w:t xml:space="preserve">. </w:t>
      </w:r>
      <w:r w:rsidR="008C3842" w:rsidRPr="004E4BD8">
        <w:rPr>
          <w:rFonts w:ascii="Traditional Arabic" w:hAnsi="Traditional Arabic" w:cs="Traditional Arabic"/>
          <w:color w:val="000000" w:themeColor="text1"/>
          <w:sz w:val="40"/>
          <w:szCs w:val="40"/>
          <w:rtl/>
          <w:lang w:val="fr-FR" w:bidi="ar-MA"/>
        </w:rPr>
        <w:t>وتتضمن اللغة العربية كثيرا من المفر</w:t>
      </w:r>
      <w:r w:rsidR="001F6BA6" w:rsidRPr="004E4BD8">
        <w:rPr>
          <w:rFonts w:ascii="Traditional Arabic" w:hAnsi="Traditional Arabic" w:cs="Traditional Arabic"/>
          <w:color w:val="000000" w:themeColor="text1"/>
          <w:sz w:val="40"/>
          <w:szCs w:val="40"/>
          <w:rtl/>
          <w:lang w:val="fr-FR" w:bidi="ar-MA"/>
        </w:rPr>
        <w:t>د</w:t>
      </w:r>
      <w:r w:rsidR="008C3842" w:rsidRPr="004E4BD8">
        <w:rPr>
          <w:rFonts w:ascii="Traditional Arabic" w:hAnsi="Traditional Arabic" w:cs="Traditional Arabic"/>
          <w:color w:val="000000" w:themeColor="text1"/>
          <w:sz w:val="40"/>
          <w:szCs w:val="40"/>
          <w:rtl/>
          <w:lang w:val="fr-FR" w:bidi="ar-MA"/>
        </w:rPr>
        <w:t>ات من أصل فارسي، وهندي، وأعجمي، وعبري</w:t>
      </w:r>
      <w:r w:rsidR="004E4BD8">
        <w:rPr>
          <w:rFonts w:ascii="Traditional Arabic" w:hAnsi="Traditional Arabic" w:cs="Traditional Arabic"/>
          <w:color w:val="000000" w:themeColor="text1"/>
          <w:sz w:val="40"/>
          <w:szCs w:val="40"/>
          <w:rtl/>
          <w:lang w:val="fr-FR" w:bidi="ar-MA"/>
        </w:rPr>
        <w:t xml:space="preserve">... </w:t>
      </w:r>
    </w:p>
    <w:p w:rsidR="00622927" w:rsidRPr="004E4BD8" w:rsidRDefault="00AC7BB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 </w:t>
      </w:r>
      <w:r w:rsidR="00622927" w:rsidRPr="004E4BD8">
        <w:rPr>
          <w:rFonts w:ascii="Traditional Arabic" w:hAnsi="Traditional Arabic" w:cs="Traditional Arabic"/>
          <w:b/>
          <w:bCs/>
          <w:color w:val="000000" w:themeColor="text1"/>
          <w:sz w:val="40"/>
          <w:szCs w:val="40"/>
          <w:lang w:val="fr-FR" w:bidi="ar-MA"/>
        </w:rPr>
        <w:sym w:font="Wingdings 2" w:char="F077"/>
      </w:r>
      <w:r w:rsidRPr="004E4BD8">
        <w:rPr>
          <w:rFonts w:ascii="Traditional Arabic" w:hAnsi="Traditional Arabic" w:cs="Traditional Arabic"/>
          <w:b/>
          <w:bCs/>
          <w:color w:val="000000" w:themeColor="text1"/>
          <w:sz w:val="40"/>
          <w:szCs w:val="40"/>
          <w:rtl/>
          <w:lang w:val="fr-FR" w:bidi="ar-MA"/>
        </w:rPr>
        <w:t>العوامل ال</w:t>
      </w:r>
      <w:r w:rsidR="008C178A" w:rsidRPr="004E4BD8">
        <w:rPr>
          <w:rFonts w:ascii="Traditional Arabic" w:hAnsi="Traditional Arabic" w:cs="Traditional Arabic"/>
          <w:b/>
          <w:bCs/>
          <w:color w:val="000000" w:themeColor="text1"/>
          <w:sz w:val="40"/>
          <w:szCs w:val="40"/>
          <w:rtl/>
          <w:lang w:val="fr-FR" w:bidi="ar-MA"/>
        </w:rPr>
        <w:t>أ</w:t>
      </w:r>
      <w:r w:rsidRPr="004E4BD8">
        <w:rPr>
          <w:rFonts w:ascii="Traditional Arabic" w:hAnsi="Traditional Arabic" w:cs="Traditional Arabic"/>
          <w:b/>
          <w:bCs/>
          <w:color w:val="000000" w:themeColor="text1"/>
          <w:sz w:val="40"/>
          <w:szCs w:val="40"/>
          <w:rtl/>
          <w:lang w:val="fr-FR" w:bidi="ar-MA"/>
        </w:rPr>
        <w:t xml:space="preserve">دبية والإبداعية </w:t>
      </w:r>
      <w:r w:rsidRPr="004E4BD8">
        <w:rPr>
          <w:rFonts w:ascii="Traditional Arabic" w:hAnsi="Traditional Arabic" w:cs="Traditional Arabic"/>
          <w:color w:val="000000" w:themeColor="text1"/>
          <w:sz w:val="40"/>
          <w:szCs w:val="40"/>
          <w:rtl/>
          <w:lang w:val="fr-FR" w:bidi="ar-MA"/>
        </w:rPr>
        <w:t>التي تخدم اللغة بما تنتجه من ألفاظ وتعابير وتراكيب؛ و</w:t>
      </w:r>
      <w:r w:rsidR="00B05E14" w:rsidRPr="004E4BD8">
        <w:rPr>
          <w:rFonts w:ascii="Traditional Arabic" w:hAnsi="Traditional Arabic" w:cs="Traditional Arabic"/>
          <w:color w:val="000000" w:themeColor="text1"/>
          <w:sz w:val="40"/>
          <w:szCs w:val="40"/>
          <w:rtl/>
          <w:lang w:val="fr-FR" w:bidi="ar-MA"/>
        </w:rPr>
        <w:t xml:space="preserve">تقوم </w:t>
      </w:r>
      <w:r w:rsidRPr="004E4BD8">
        <w:rPr>
          <w:rFonts w:ascii="Traditional Arabic" w:hAnsi="Traditional Arabic" w:cs="Traditional Arabic"/>
          <w:color w:val="000000" w:themeColor="text1"/>
          <w:sz w:val="40"/>
          <w:szCs w:val="40"/>
          <w:rtl/>
          <w:lang w:val="fr-FR" w:bidi="ar-MA"/>
        </w:rPr>
        <w:t xml:space="preserve">معاهد التعليم والمجامع اللغوية </w:t>
      </w:r>
      <w:r w:rsidR="00B05E14" w:rsidRPr="004E4BD8">
        <w:rPr>
          <w:rFonts w:ascii="Traditional Arabic" w:hAnsi="Traditional Arabic" w:cs="Traditional Arabic"/>
          <w:color w:val="000000" w:themeColor="text1"/>
          <w:sz w:val="40"/>
          <w:szCs w:val="40"/>
          <w:rtl/>
          <w:lang w:val="fr-FR" w:bidi="ar-MA"/>
        </w:rPr>
        <w:t>بدور كبير في حماية</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ال</w:t>
      </w:r>
      <w:r w:rsidR="00B05E14" w:rsidRPr="004E4BD8">
        <w:rPr>
          <w:rFonts w:ascii="Traditional Arabic" w:hAnsi="Traditional Arabic" w:cs="Traditional Arabic"/>
          <w:color w:val="000000" w:themeColor="text1"/>
          <w:sz w:val="40"/>
          <w:szCs w:val="40"/>
          <w:rtl/>
          <w:lang w:val="fr-FR" w:bidi="ar-MA"/>
        </w:rPr>
        <w:t>لغة</w:t>
      </w:r>
      <w:r w:rsidRPr="004E4BD8">
        <w:rPr>
          <w:rFonts w:ascii="Traditional Arabic" w:hAnsi="Traditional Arabic" w:cs="Traditional Arabic"/>
          <w:color w:val="000000" w:themeColor="text1"/>
          <w:sz w:val="40"/>
          <w:szCs w:val="40"/>
          <w:rtl/>
          <w:lang w:val="fr-FR" w:bidi="ar-MA"/>
        </w:rPr>
        <w:t xml:space="preserve"> و</w:t>
      </w:r>
      <w:r w:rsidR="00B05E14" w:rsidRPr="004E4BD8">
        <w:rPr>
          <w:rFonts w:ascii="Traditional Arabic" w:hAnsi="Traditional Arabic" w:cs="Traditional Arabic"/>
          <w:color w:val="000000" w:themeColor="text1"/>
          <w:sz w:val="40"/>
          <w:szCs w:val="40"/>
          <w:rtl/>
          <w:lang w:val="fr-FR" w:bidi="ar-MA"/>
        </w:rPr>
        <w:t>ت</w:t>
      </w:r>
      <w:r w:rsidRPr="004E4BD8">
        <w:rPr>
          <w:rFonts w:ascii="Traditional Arabic" w:hAnsi="Traditional Arabic" w:cs="Traditional Arabic"/>
          <w:color w:val="000000" w:themeColor="text1"/>
          <w:sz w:val="40"/>
          <w:szCs w:val="40"/>
          <w:rtl/>
          <w:lang w:val="fr-FR" w:bidi="ar-MA"/>
        </w:rPr>
        <w:t>ر</w:t>
      </w:r>
      <w:r w:rsidR="00B05E14" w:rsidRPr="004E4BD8">
        <w:rPr>
          <w:rFonts w:ascii="Traditional Arabic" w:hAnsi="Traditional Arabic" w:cs="Traditional Arabic"/>
          <w:color w:val="000000" w:themeColor="text1"/>
          <w:sz w:val="40"/>
          <w:szCs w:val="40"/>
          <w:rtl/>
          <w:lang w:val="fr-FR" w:bidi="ar-MA"/>
        </w:rPr>
        <w:t>قيتها</w:t>
      </w:r>
      <w:r w:rsidR="008C178A" w:rsidRPr="004E4BD8">
        <w:rPr>
          <w:rFonts w:ascii="Traditional Arabic" w:hAnsi="Traditional Arabic" w:cs="Traditional Arabic"/>
          <w:color w:val="000000" w:themeColor="text1"/>
          <w:sz w:val="40"/>
          <w:szCs w:val="40"/>
          <w:rtl/>
          <w:lang w:val="fr-FR" w:bidi="ar-MA"/>
        </w:rPr>
        <w:t xml:space="preserve"> وتطويره</w:t>
      </w:r>
      <w:r w:rsidR="008062AD" w:rsidRPr="004E4BD8">
        <w:rPr>
          <w:rFonts w:ascii="Traditional Arabic" w:hAnsi="Traditional Arabic" w:cs="Traditional Arabic"/>
          <w:color w:val="000000" w:themeColor="text1"/>
          <w:sz w:val="40"/>
          <w:szCs w:val="40"/>
          <w:rtl/>
          <w:lang w:val="fr-FR" w:bidi="ar-MA"/>
        </w:rPr>
        <w:t>ا</w:t>
      </w:r>
      <w:r w:rsidR="004E4BD8">
        <w:rPr>
          <w:rFonts w:ascii="Traditional Arabic" w:hAnsi="Traditional Arabic" w:cs="Traditional Arabic"/>
          <w:color w:val="000000" w:themeColor="text1"/>
          <w:sz w:val="40"/>
          <w:szCs w:val="40"/>
          <w:rtl/>
          <w:lang w:val="fr-FR" w:bidi="ar-MA"/>
        </w:rPr>
        <w:t xml:space="preserve">. </w:t>
      </w:r>
      <w:r w:rsidR="008062AD" w:rsidRPr="004E4BD8">
        <w:rPr>
          <w:rFonts w:ascii="Traditional Arabic" w:hAnsi="Traditional Arabic" w:cs="Traditional Arabic"/>
          <w:color w:val="000000" w:themeColor="text1"/>
          <w:sz w:val="40"/>
          <w:szCs w:val="40"/>
          <w:rtl/>
          <w:lang w:val="fr-FR" w:bidi="ar-MA"/>
        </w:rPr>
        <w:t>ويعني هذا أن الإبداع الأدبي بصفة خاصة، والتأليف بصفة عامة، لهما دور مهم في تطوير اللغة وتنميتها وترقيتها اقتباسا، وتوليدا، واقتراضا، ونحتا، واشتقاقا، واستعمالا</w:t>
      </w:r>
      <w:r w:rsidR="004E4BD8">
        <w:rPr>
          <w:rFonts w:ascii="Traditional Arabic" w:hAnsi="Traditional Arabic" w:cs="Traditional Arabic"/>
          <w:color w:val="000000" w:themeColor="text1"/>
          <w:sz w:val="40"/>
          <w:szCs w:val="40"/>
          <w:rtl/>
          <w:lang w:val="fr-FR" w:bidi="ar-MA"/>
        </w:rPr>
        <w:t xml:space="preserve">. </w:t>
      </w:r>
      <w:r w:rsidR="008062AD" w:rsidRPr="004E4BD8">
        <w:rPr>
          <w:rFonts w:ascii="Traditional Arabic" w:hAnsi="Traditional Arabic" w:cs="Traditional Arabic"/>
          <w:color w:val="000000" w:themeColor="text1"/>
          <w:sz w:val="40"/>
          <w:szCs w:val="40"/>
          <w:rtl/>
          <w:lang w:val="fr-FR" w:bidi="ar-MA"/>
        </w:rPr>
        <w:t xml:space="preserve">وبالتالي، فالأدباء والمفكرون يطورون اللغة </w:t>
      </w:r>
      <w:r w:rsidR="008C178A" w:rsidRPr="004E4BD8">
        <w:rPr>
          <w:rFonts w:ascii="Traditional Arabic" w:hAnsi="Traditional Arabic" w:cs="Traditional Arabic"/>
          <w:color w:val="000000" w:themeColor="text1"/>
          <w:sz w:val="40"/>
          <w:szCs w:val="40"/>
          <w:rtl/>
          <w:lang w:val="fr-FR" w:bidi="ar-MA"/>
        </w:rPr>
        <w:t xml:space="preserve">عبر </w:t>
      </w:r>
      <w:r w:rsidR="008062AD" w:rsidRPr="004E4BD8">
        <w:rPr>
          <w:rFonts w:ascii="Traditional Arabic" w:hAnsi="Traditional Arabic" w:cs="Traditional Arabic"/>
          <w:color w:val="000000" w:themeColor="text1"/>
          <w:sz w:val="40"/>
          <w:szCs w:val="40"/>
          <w:rtl/>
          <w:lang w:val="fr-FR" w:bidi="ar-MA"/>
        </w:rPr>
        <w:t xml:space="preserve">الاحتكاك بثقافات الشعوب المجاورة أو البعيدة، وترجمة آثارهم </w:t>
      </w:r>
      <w:r w:rsidR="008C178A" w:rsidRPr="004E4BD8">
        <w:rPr>
          <w:rFonts w:ascii="Traditional Arabic" w:hAnsi="Traditional Arabic" w:cs="Traditional Arabic"/>
          <w:color w:val="000000" w:themeColor="text1"/>
          <w:sz w:val="40"/>
          <w:szCs w:val="40"/>
          <w:rtl/>
          <w:lang w:val="fr-FR" w:bidi="ar-MA"/>
        </w:rPr>
        <w:t>الفكرية والأدبية والفنية والعلمية</w:t>
      </w:r>
      <w:r w:rsidR="008062AD" w:rsidRPr="004E4BD8">
        <w:rPr>
          <w:rFonts w:ascii="Traditional Arabic" w:hAnsi="Traditional Arabic" w:cs="Traditional Arabic"/>
          <w:color w:val="000000" w:themeColor="text1"/>
          <w:sz w:val="40"/>
          <w:szCs w:val="40"/>
          <w:rtl/>
          <w:lang w:val="fr-FR" w:bidi="ar-MA"/>
        </w:rPr>
        <w:t>، وتلخيص كتاباتهم، والتعريف ب</w:t>
      </w:r>
      <w:r w:rsidR="008C178A" w:rsidRPr="004E4BD8">
        <w:rPr>
          <w:rFonts w:ascii="Traditional Arabic" w:hAnsi="Traditional Arabic" w:cs="Traditional Arabic"/>
          <w:color w:val="000000" w:themeColor="text1"/>
          <w:sz w:val="40"/>
          <w:szCs w:val="40"/>
          <w:rtl/>
          <w:lang w:val="fr-FR" w:bidi="ar-MA"/>
        </w:rPr>
        <w:t>إ</w:t>
      </w:r>
      <w:r w:rsidR="008062AD" w:rsidRPr="004E4BD8">
        <w:rPr>
          <w:rFonts w:ascii="Traditional Arabic" w:hAnsi="Traditional Arabic" w:cs="Traditional Arabic"/>
          <w:color w:val="000000" w:themeColor="text1"/>
          <w:sz w:val="40"/>
          <w:szCs w:val="40"/>
          <w:rtl/>
          <w:lang w:val="fr-FR" w:bidi="ar-MA"/>
        </w:rPr>
        <w:t>بداعاتهم، والت</w:t>
      </w:r>
      <w:r w:rsidR="008C178A" w:rsidRPr="004E4BD8">
        <w:rPr>
          <w:rFonts w:ascii="Traditional Arabic" w:hAnsi="Traditional Arabic" w:cs="Traditional Arabic"/>
          <w:color w:val="000000" w:themeColor="text1"/>
          <w:sz w:val="40"/>
          <w:szCs w:val="40"/>
          <w:rtl/>
          <w:lang w:val="fr-FR" w:bidi="ar-MA"/>
        </w:rPr>
        <w:t>أ</w:t>
      </w:r>
      <w:r w:rsidR="008062AD" w:rsidRPr="004E4BD8">
        <w:rPr>
          <w:rFonts w:ascii="Traditional Arabic" w:hAnsi="Traditional Arabic" w:cs="Traditional Arabic"/>
          <w:color w:val="000000" w:themeColor="text1"/>
          <w:sz w:val="40"/>
          <w:szCs w:val="40"/>
          <w:rtl/>
          <w:lang w:val="fr-FR" w:bidi="ar-MA"/>
        </w:rPr>
        <w:t>ثر بمدارسهم واتجاهاتهم الأدبية والفنية والفكرية</w:t>
      </w:r>
      <w:r w:rsidR="004E4BD8">
        <w:rPr>
          <w:rFonts w:ascii="Traditional Arabic" w:hAnsi="Traditional Arabic" w:cs="Traditional Arabic"/>
          <w:color w:val="000000" w:themeColor="text1"/>
          <w:sz w:val="40"/>
          <w:szCs w:val="40"/>
          <w:rtl/>
          <w:lang w:val="fr-FR" w:bidi="ar-MA"/>
        </w:rPr>
        <w:t xml:space="preserve">. </w:t>
      </w:r>
      <w:r w:rsidR="008B1545" w:rsidRPr="004E4BD8">
        <w:rPr>
          <w:rFonts w:ascii="Traditional Arabic" w:hAnsi="Traditional Arabic" w:cs="Traditional Arabic"/>
          <w:color w:val="000000" w:themeColor="text1"/>
          <w:sz w:val="40"/>
          <w:szCs w:val="40"/>
          <w:rtl/>
          <w:lang w:val="fr-FR" w:bidi="ar-MA"/>
        </w:rPr>
        <w:t xml:space="preserve">وللتمثيل، فقد ساهم الأدب الجزائري المكتوب </w:t>
      </w:r>
      <w:r w:rsidR="008C178A" w:rsidRPr="004E4BD8">
        <w:rPr>
          <w:rFonts w:ascii="Traditional Arabic" w:hAnsi="Traditional Arabic" w:cs="Traditional Arabic"/>
          <w:color w:val="000000" w:themeColor="text1"/>
          <w:sz w:val="40"/>
          <w:szCs w:val="40"/>
          <w:rtl/>
          <w:lang w:val="fr-FR" w:bidi="ar-MA"/>
        </w:rPr>
        <w:t>ب</w:t>
      </w:r>
      <w:r w:rsidR="008B1545" w:rsidRPr="004E4BD8">
        <w:rPr>
          <w:rFonts w:ascii="Traditional Arabic" w:hAnsi="Traditional Arabic" w:cs="Traditional Arabic"/>
          <w:color w:val="000000" w:themeColor="text1"/>
          <w:sz w:val="40"/>
          <w:szCs w:val="40"/>
          <w:rtl/>
          <w:lang w:val="fr-FR" w:bidi="ar-MA"/>
        </w:rPr>
        <w:t>الفرنسية في تطوير اللغة الفرنسية المعيارية</w:t>
      </w:r>
      <w:r w:rsidR="004E4BD8">
        <w:rPr>
          <w:rFonts w:ascii="Traditional Arabic" w:hAnsi="Traditional Arabic" w:cs="Traditional Arabic"/>
          <w:color w:val="000000" w:themeColor="text1"/>
          <w:sz w:val="40"/>
          <w:szCs w:val="40"/>
          <w:rtl/>
          <w:lang w:val="fr-FR" w:bidi="ar-MA"/>
        </w:rPr>
        <w:t xml:space="preserve">. </w:t>
      </w:r>
      <w:r w:rsidR="008B1545" w:rsidRPr="004E4BD8">
        <w:rPr>
          <w:rFonts w:ascii="Traditional Arabic" w:hAnsi="Traditional Arabic" w:cs="Traditional Arabic"/>
          <w:color w:val="000000" w:themeColor="text1"/>
          <w:sz w:val="40"/>
          <w:szCs w:val="40"/>
          <w:rtl/>
          <w:lang w:val="fr-FR" w:bidi="ar-MA"/>
        </w:rPr>
        <w:t>وينط</w:t>
      </w:r>
      <w:r w:rsidR="008C178A" w:rsidRPr="004E4BD8">
        <w:rPr>
          <w:rFonts w:ascii="Traditional Arabic" w:hAnsi="Traditional Arabic" w:cs="Traditional Arabic"/>
          <w:color w:val="000000" w:themeColor="text1"/>
          <w:sz w:val="40"/>
          <w:szCs w:val="40"/>
          <w:rtl/>
          <w:lang w:val="fr-FR" w:bidi="ar-MA"/>
        </w:rPr>
        <w:t>بق هذا الحكم كذلك على الأدب الأ</w:t>
      </w:r>
      <w:r w:rsidR="008B1545" w:rsidRPr="004E4BD8">
        <w:rPr>
          <w:rFonts w:ascii="Traditional Arabic" w:hAnsi="Traditional Arabic" w:cs="Traditional Arabic"/>
          <w:color w:val="000000" w:themeColor="text1"/>
          <w:sz w:val="40"/>
          <w:szCs w:val="40"/>
          <w:rtl/>
          <w:lang w:val="fr-FR" w:bidi="ar-MA"/>
        </w:rPr>
        <w:t>فريقي الذي خدم الأدب الفرنسي خدمات جلى</w:t>
      </w:r>
      <w:r w:rsidR="004E4BD8">
        <w:rPr>
          <w:rFonts w:ascii="Traditional Arabic" w:hAnsi="Traditional Arabic" w:cs="Traditional Arabic"/>
          <w:color w:val="000000" w:themeColor="text1"/>
          <w:sz w:val="40"/>
          <w:szCs w:val="40"/>
          <w:rtl/>
          <w:lang w:val="fr-FR" w:bidi="ar-MA"/>
        </w:rPr>
        <w:t xml:space="preserve">. </w:t>
      </w:r>
      <w:r w:rsidR="008B1545" w:rsidRPr="004E4BD8">
        <w:rPr>
          <w:rFonts w:ascii="Traditional Arabic" w:hAnsi="Traditional Arabic" w:cs="Traditional Arabic"/>
          <w:color w:val="000000" w:themeColor="text1"/>
          <w:sz w:val="40"/>
          <w:szCs w:val="40"/>
          <w:rtl/>
          <w:lang w:val="fr-FR" w:bidi="ar-MA"/>
        </w:rPr>
        <w:t>وساهم ك</w:t>
      </w:r>
      <w:r w:rsidR="008C178A" w:rsidRPr="004E4BD8">
        <w:rPr>
          <w:rFonts w:ascii="Traditional Arabic" w:hAnsi="Traditional Arabic" w:cs="Traditional Arabic"/>
          <w:color w:val="000000" w:themeColor="text1"/>
          <w:sz w:val="40"/>
          <w:szCs w:val="40"/>
          <w:rtl/>
          <w:lang w:val="fr-FR" w:bidi="ar-MA"/>
        </w:rPr>
        <w:t>ذلك الأدب الأمريكي اللاتيني في تطوير الأدب الإ</w:t>
      </w:r>
      <w:r w:rsidR="008B1545" w:rsidRPr="004E4BD8">
        <w:rPr>
          <w:rFonts w:ascii="Traditional Arabic" w:hAnsi="Traditional Arabic" w:cs="Traditional Arabic"/>
          <w:color w:val="000000" w:themeColor="text1"/>
          <w:sz w:val="40"/>
          <w:szCs w:val="40"/>
          <w:rtl/>
          <w:lang w:val="fr-FR" w:bidi="ar-MA"/>
        </w:rPr>
        <w:t>سباني لغة وبنية وتركيبا وتداولا ومعجما</w:t>
      </w:r>
      <w:r w:rsidR="004E4BD8">
        <w:rPr>
          <w:rFonts w:ascii="Traditional Arabic" w:hAnsi="Traditional Arabic" w:cs="Traditional Arabic"/>
          <w:color w:val="000000" w:themeColor="text1"/>
          <w:sz w:val="40"/>
          <w:szCs w:val="40"/>
          <w:rtl/>
          <w:lang w:val="fr-FR" w:bidi="ar-MA"/>
        </w:rPr>
        <w:t xml:space="preserve">. </w:t>
      </w:r>
    </w:p>
    <w:p w:rsidR="004043CE" w:rsidRPr="004E4BD8" w:rsidRDefault="00AC7BB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 </w:t>
      </w:r>
      <w:r w:rsidR="004043CE" w:rsidRPr="004E4BD8">
        <w:rPr>
          <w:rFonts w:ascii="Traditional Arabic" w:hAnsi="Traditional Arabic" w:cs="Traditional Arabic"/>
          <w:b/>
          <w:bCs/>
          <w:color w:val="000000" w:themeColor="text1"/>
          <w:sz w:val="40"/>
          <w:szCs w:val="40"/>
          <w:lang w:val="fr-FR" w:bidi="ar-MA"/>
        </w:rPr>
        <w:sym w:font="Wingdings 2" w:char="F078"/>
      </w:r>
      <w:r w:rsidR="004043CE" w:rsidRPr="004E4BD8">
        <w:rPr>
          <w:rFonts w:ascii="Traditional Arabic" w:hAnsi="Traditional Arabic" w:cs="Traditional Arabic"/>
          <w:b/>
          <w:bCs/>
          <w:color w:val="000000" w:themeColor="text1"/>
          <w:sz w:val="40"/>
          <w:szCs w:val="40"/>
          <w:rtl/>
          <w:lang w:val="fr-FR" w:bidi="ar-MA"/>
        </w:rPr>
        <w:t xml:space="preserve"> انتقال اللغة من السلف إلى الخلف</w:t>
      </w:r>
      <w:r w:rsidR="004043CE" w:rsidRPr="004E4BD8">
        <w:rPr>
          <w:rFonts w:ascii="Traditional Arabic" w:hAnsi="Traditional Arabic" w:cs="Traditional Arabic"/>
          <w:color w:val="000000" w:themeColor="text1"/>
          <w:sz w:val="40"/>
          <w:szCs w:val="40"/>
          <w:rtl/>
          <w:lang w:val="fr-FR" w:bidi="ar-MA"/>
        </w:rPr>
        <w:t>، ويعني هذا أن اللغة تتطور وتختلف من ال</w:t>
      </w:r>
      <w:r w:rsidR="008C178A" w:rsidRPr="004E4BD8">
        <w:rPr>
          <w:rFonts w:ascii="Traditional Arabic" w:hAnsi="Traditional Arabic" w:cs="Traditional Arabic"/>
          <w:color w:val="000000" w:themeColor="text1"/>
          <w:sz w:val="40"/>
          <w:szCs w:val="40"/>
          <w:rtl/>
          <w:lang w:val="fr-FR" w:bidi="ar-MA"/>
        </w:rPr>
        <w:t>س</w:t>
      </w:r>
      <w:r w:rsidR="004043CE" w:rsidRPr="004E4BD8">
        <w:rPr>
          <w:rFonts w:ascii="Traditional Arabic" w:hAnsi="Traditional Arabic" w:cs="Traditional Arabic"/>
          <w:color w:val="000000" w:themeColor="text1"/>
          <w:sz w:val="40"/>
          <w:szCs w:val="40"/>
          <w:rtl/>
          <w:lang w:val="fr-FR" w:bidi="ar-MA"/>
        </w:rPr>
        <w:t>لف إلى الخلف</w:t>
      </w:r>
      <w:r w:rsidR="008C178A" w:rsidRPr="004E4BD8">
        <w:rPr>
          <w:rFonts w:ascii="Traditional Arabic" w:hAnsi="Traditional Arabic" w:cs="Traditional Arabic"/>
          <w:color w:val="000000" w:themeColor="text1"/>
          <w:sz w:val="40"/>
          <w:szCs w:val="40"/>
          <w:rtl/>
          <w:lang w:val="fr-FR" w:bidi="ar-MA"/>
        </w:rPr>
        <w:t>،</w:t>
      </w:r>
      <w:r w:rsidR="004043CE" w:rsidRPr="004E4BD8">
        <w:rPr>
          <w:rFonts w:ascii="Traditional Arabic" w:hAnsi="Traditional Arabic" w:cs="Traditional Arabic"/>
          <w:color w:val="000000" w:themeColor="text1"/>
          <w:sz w:val="40"/>
          <w:szCs w:val="40"/>
          <w:rtl/>
          <w:lang w:val="fr-FR" w:bidi="ar-MA"/>
        </w:rPr>
        <w:t xml:space="preserve"> أو من جيل إلى آخر عن طريق المحاكاة والتعلم والابتكار والإبداع</w:t>
      </w:r>
      <w:r w:rsidR="008C178A" w:rsidRPr="004E4BD8">
        <w:rPr>
          <w:rFonts w:ascii="Traditional Arabic" w:hAnsi="Traditional Arabic" w:cs="Traditional Arabic"/>
          <w:color w:val="000000" w:themeColor="text1"/>
          <w:sz w:val="40"/>
          <w:szCs w:val="40"/>
          <w:rtl/>
          <w:lang w:val="fr-FR" w:bidi="ar-MA"/>
        </w:rPr>
        <w:t>،</w:t>
      </w:r>
      <w:r w:rsidR="004043CE" w:rsidRPr="004E4BD8">
        <w:rPr>
          <w:rFonts w:ascii="Traditional Arabic" w:hAnsi="Traditional Arabic" w:cs="Traditional Arabic"/>
          <w:color w:val="000000" w:themeColor="text1"/>
          <w:sz w:val="40"/>
          <w:szCs w:val="40"/>
          <w:rtl/>
          <w:lang w:val="fr-FR" w:bidi="ar-MA"/>
        </w:rPr>
        <w:t xml:space="preserve"> وتغير الظروف السياسية والاجتماعية والاقتصادية والثقافية</w:t>
      </w:r>
      <w:r w:rsidR="004E4BD8">
        <w:rPr>
          <w:rFonts w:ascii="Traditional Arabic" w:hAnsi="Traditional Arabic" w:cs="Traditional Arabic"/>
          <w:color w:val="000000" w:themeColor="text1"/>
          <w:sz w:val="40"/>
          <w:szCs w:val="40"/>
          <w:rtl/>
          <w:lang w:val="fr-FR" w:bidi="ar-MA"/>
        </w:rPr>
        <w:t xml:space="preserve">. </w:t>
      </w:r>
      <w:r w:rsidR="004043CE" w:rsidRPr="004E4BD8">
        <w:rPr>
          <w:rFonts w:ascii="Traditional Arabic" w:hAnsi="Traditional Arabic" w:cs="Traditional Arabic"/>
          <w:color w:val="000000" w:themeColor="text1"/>
          <w:sz w:val="40"/>
          <w:szCs w:val="40"/>
          <w:rtl/>
          <w:lang w:val="fr-FR" w:bidi="ar-MA"/>
        </w:rPr>
        <w:t>ومن ثم، ف</w:t>
      </w:r>
      <w:r w:rsidR="008C178A" w:rsidRPr="004E4BD8">
        <w:rPr>
          <w:rFonts w:ascii="Traditional Arabic" w:hAnsi="Traditional Arabic" w:cs="Traditional Arabic"/>
          <w:color w:val="000000" w:themeColor="text1"/>
          <w:sz w:val="40"/>
          <w:szCs w:val="40"/>
          <w:rtl/>
          <w:lang w:val="fr-FR" w:bidi="ar-MA"/>
        </w:rPr>
        <w:t xml:space="preserve">ليست </w:t>
      </w:r>
      <w:r w:rsidR="004043CE" w:rsidRPr="004E4BD8">
        <w:rPr>
          <w:rFonts w:ascii="Traditional Arabic" w:hAnsi="Traditional Arabic" w:cs="Traditional Arabic"/>
          <w:color w:val="000000" w:themeColor="text1"/>
          <w:sz w:val="40"/>
          <w:szCs w:val="40"/>
          <w:rtl/>
          <w:lang w:val="fr-FR" w:bidi="ar-MA"/>
        </w:rPr>
        <w:t>لغة الأجداد التراثية هي لغة الأبناء والأحفاد</w:t>
      </w:r>
      <w:r w:rsidR="00C51536" w:rsidRPr="004E4BD8">
        <w:rPr>
          <w:rFonts w:ascii="Traditional Arabic" w:hAnsi="Traditional Arabic" w:cs="Traditional Arabic"/>
          <w:color w:val="000000" w:themeColor="text1"/>
          <w:sz w:val="40"/>
          <w:szCs w:val="40"/>
          <w:rtl/>
          <w:lang w:val="fr-FR" w:bidi="ar-MA"/>
        </w:rPr>
        <w:t xml:space="preserve"> </w:t>
      </w:r>
      <w:r w:rsidR="004043CE" w:rsidRPr="004E4BD8">
        <w:rPr>
          <w:rFonts w:ascii="Traditional Arabic" w:hAnsi="Traditional Arabic" w:cs="Traditional Arabic"/>
          <w:color w:val="000000" w:themeColor="text1"/>
          <w:sz w:val="40"/>
          <w:szCs w:val="40"/>
          <w:rtl/>
          <w:lang w:val="fr-FR" w:bidi="ar-MA"/>
        </w:rPr>
        <w:t>المعاصرين</w:t>
      </w:r>
      <w:r w:rsidR="004E4BD8">
        <w:rPr>
          <w:rFonts w:ascii="Traditional Arabic" w:hAnsi="Traditional Arabic" w:cs="Traditional Arabic"/>
          <w:color w:val="000000" w:themeColor="text1"/>
          <w:sz w:val="40"/>
          <w:szCs w:val="40"/>
          <w:rtl/>
          <w:lang w:val="fr-FR" w:bidi="ar-MA"/>
        </w:rPr>
        <w:t xml:space="preserve">. </w:t>
      </w:r>
    </w:p>
    <w:p w:rsidR="004043CE" w:rsidRPr="004E4BD8" w:rsidRDefault="004043CE"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lang w:val="fr-FR" w:bidi="ar-MA"/>
        </w:rPr>
        <w:lastRenderedPageBreak/>
        <w:sym w:font="Wingdings 2" w:char="F079"/>
      </w:r>
      <w:r w:rsidR="00AC7BB0" w:rsidRPr="004E4BD8">
        <w:rPr>
          <w:rFonts w:ascii="Traditional Arabic" w:hAnsi="Traditional Arabic" w:cs="Traditional Arabic"/>
          <w:b/>
          <w:bCs/>
          <w:color w:val="000000" w:themeColor="text1"/>
          <w:sz w:val="40"/>
          <w:szCs w:val="40"/>
          <w:rtl/>
          <w:lang w:val="fr-FR" w:bidi="ar-MA"/>
        </w:rPr>
        <w:t>العوامل الطبيعية والجغرافية</w:t>
      </w:r>
      <w:r w:rsidR="00C51536" w:rsidRPr="004E4BD8">
        <w:rPr>
          <w:rFonts w:ascii="Traditional Arabic" w:hAnsi="Traditional Arabic" w:cs="Traditional Arabic"/>
          <w:b/>
          <w:bCs/>
          <w:color w:val="000000" w:themeColor="text1"/>
          <w:sz w:val="40"/>
          <w:szCs w:val="40"/>
          <w:rtl/>
          <w:lang w:val="fr-FR" w:bidi="ar-MA"/>
        </w:rPr>
        <w:t xml:space="preserve"> </w:t>
      </w:r>
      <w:r w:rsidR="00AC7BB0" w:rsidRPr="004E4BD8">
        <w:rPr>
          <w:rFonts w:ascii="Traditional Arabic" w:hAnsi="Traditional Arabic" w:cs="Traditional Arabic"/>
          <w:b/>
          <w:bCs/>
          <w:color w:val="000000" w:themeColor="text1"/>
          <w:sz w:val="40"/>
          <w:szCs w:val="40"/>
          <w:rtl/>
          <w:lang w:val="fr-FR" w:bidi="ar-MA"/>
        </w:rPr>
        <w:t>والفيزيولوجية</w:t>
      </w:r>
      <w:r w:rsidRPr="004E4BD8">
        <w:rPr>
          <w:rFonts w:ascii="Traditional Arabic" w:hAnsi="Traditional Arabic" w:cs="Traditional Arabic"/>
          <w:b/>
          <w:bCs/>
          <w:color w:val="000000" w:themeColor="text1"/>
          <w:sz w:val="40"/>
          <w:szCs w:val="40"/>
          <w:rtl/>
          <w:lang w:val="fr-FR" w:bidi="ar-MA"/>
        </w:rPr>
        <w:t xml:space="preserve"> والإثنولوجية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ويعني هذا أن اللغة تختلف من مكان جغرافي إلى آخر، أو تختلف حسب طبيعة الشعوب الوراثية وطبيعة أعضاء النطق</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فثمة فوارق لغوية كبيرة بين لغة البادية ولغة الحضر، أوبين لغة الجبال ولغة السهول، أوبين لغات المناطق الحارة والمناطق الباردة والمعتدلة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وثمة شعوب لاتستطيع أن تنطق الجيم، مثل: إسبانيا التي تنطقها خاء</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وهناك شعوب لاتعرف حرف الذال العربية كا</w:t>
      </w:r>
      <w:r w:rsidR="00C11089" w:rsidRPr="004E4BD8">
        <w:rPr>
          <w:rFonts w:ascii="Traditional Arabic" w:hAnsi="Traditional Arabic" w:cs="Traditional Arabic"/>
          <w:color w:val="000000" w:themeColor="text1"/>
          <w:sz w:val="40"/>
          <w:szCs w:val="40"/>
          <w:rtl/>
          <w:lang w:val="fr-FR" w:bidi="ar-MA"/>
        </w:rPr>
        <w:t>لشعب الفرنسي</w:t>
      </w:r>
      <w:r w:rsidR="004E4BD8">
        <w:rPr>
          <w:rFonts w:ascii="Traditional Arabic" w:hAnsi="Traditional Arabic" w:cs="Traditional Arabic"/>
          <w:color w:val="000000" w:themeColor="text1"/>
          <w:sz w:val="40"/>
          <w:szCs w:val="40"/>
          <w:rtl/>
          <w:lang w:val="fr-FR" w:bidi="ar-MA"/>
        </w:rPr>
        <w:t xml:space="preserve">... </w:t>
      </w:r>
    </w:p>
    <w:p w:rsidR="00AC7BB0" w:rsidRPr="004E4BD8" w:rsidRDefault="00AC7BB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 </w:t>
      </w:r>
      <w:r w:rsidR="00622927" w:rsidRPr="004E4BD8">
        <w:rPr>
          <w:rFonts w:ascii="Traditional Arabic" w:hAnsi="Traditional Arabic" w:cs="Traditional Arabic"/>
          <w:color w:val="000000" w:themeColor="text1"/>
          <w:sz w:val="40"/>
          <w:szCs w:val="40"/>
          <w:lang w:val="fr-FR" w:bidi="ar-MA"/>
        </w:rPr>
        <w:sym w:font="Wingdings 2" w:char="F079"/>
      </w:r>
      <w:r w:rsidRPr="004E4BD8">
        <w:rPr>
          <w:rFonts w:ascii="Traditional Arabic" w:hAnsi="Traditional Arabic" w:cs="Traditional Arabic"/>
          <w:b/>
          <w:bCs/>
          <w:color w:val="000000" w:themeColor="text1"/>
          <w:sz w:val="40"/>
          <w:szCs w:val="40"/>
          <w:rtl/>
          <w:lang w:val="fr-FR" w:bidi="ar-MA"/>
        </w:rPr>
        <w:t>العوامل اللغوية</w:t>
      </w:r>
      <w:r w:rsidR="004E4BD8">
        <w:rPr>
          <w:rFonts w:ascii="Traditional Arabic" w:hAnsi="Traditional Arabic" w:cs="Traditional Arabic"/>
          <w:b/>
          <w:bCs/>
          <w:color w:val="000000" w:themeColor="text1"/>
          <w:sz w:val="40"/>
          <w:szCs w:val="40"/>
          <w:rtl/>
          <w:lang w:val="fr-FR" w:bidi="ar-MA"/>
        </w:rPr>
        <w:t xml:space="preserve">... </w:t>
      </w:r>
      <w:r w:rsidR="00E941C1" w:rsidRPr="004E4BD8">
        <w:rPr>
          <w:rFonts w:ascii="Traditional Arabic" w:hAnsi="Traditional Arabic" w:cs="Traditional Arabic"/>
          <w:color w:val="000000" w:themeColor="text1"/>
          <w:sz w:val="40"/>
          <w:szCs w:val="40"/>
          <w:rtl/>
          <w:lang w:val="fr-FR" w:bidi="ar-MA"/>
        </w:rPr>
        <w:t xml:space="preserve">ويقصد بها تلك </w:t>
      </w:r>
      <w:r w:rsidR="00003A93" w:rsidRPr="004E4BD8">
        <w:rPr>
          <w:rFonts w:ascii="Traditional Arabic" w:hAnsi="Traditional Arabic" w:cs="Traditional Arabic"/>
          <w:color w:val="000000" w:themeColor="text1"/>
          <w:sz w:val="40"/>
          <w:szCs w:val="40"/>
          <w:rtl/>
          <w:lang w:val="fr-FR" w:bidi="ar-MA"/>
        </w:rPr>
        <w:t>العوامل " التي تؤثر في تطور الأ</w:t>
      </w:r>
      <w:r w:rsidR="00E941C1" w:rsidRPr="004E4BD8">
        <w:rPr>
          <w:rFonts w:ascii="Traditional Arabic" w:hAnsi="Traditional Arabic" w:cs="Traditional Arabic"/>
          <w:color w:val="000000" w:themeColor="text1"/>
          <w:sz w:val="40"/>
          <w:szCs w:val="40"/>
          <w:rtl/>
          <w:lang w:val="fr-FR" w:bidi="ar-MA"/>
        </w:rPr>
        <w:t>صوات فيرجع أهمها إلى ثلاثة أمور: أحدها تفاعل أصوات الكلمة بعضها مع بعض؛ وثانيها موقع الصوت في الكلمة؛ وثالثها تناوب ال</w:t>
      </w:r>
      <w:r w:rsidR="00003A93" w:rsidRPr="004E4BD8">
        <w:rPr>
          <w:rFonts w:ascii="Traditional Arabic" w:hAnsi="Traditional Arabic" w:cs="Traditional Arabic"/>
          <w:color w:val="000000" w:themeColor="text1"/>
          <w:sz w:val="40"/>
          <w:szCs w:val="40"/>
          <w:rtl/>
          <w:lang w:val="fr-FR" w:bidi="ar-MA"/>
        </w:rPr>
        <w:t>أ</w:t>
      </w:r>
      <w:r w:rsidR="00E941C1" w:rsidRPr="004E4BD8">
        <w:rPr>
          <w:rFonts w:ascii="Traditional Arabic" w:hAnsi="Traditional Arabic" w:cs="Traditional Arabic"/>
          <w:color w:val="000000" w:themeColor="text1"/>
          <w:sz w:val="40"/>
          <w:szCs w:val="40"/>
          <w:rtl/>
          <w:lang w:val="fr-FR" w:bidi="ar-MA"/>
        </w:rPr>
        <w:t xml:space="preserve">صوات </w:t>
      </w:r>
      <w:r w:rsidR="00C626B0" w:rsidRPr="004E4BD8">
        <w:rPr>
          <w:rFonts w:ascii="Traditional Arabic" w:hAnsi="Traditional Arabic" w:cs="Traditional Arabic"/>
          <w:color w:val="000000" w:themeColor="text1"/>
          <w:sz w:val="40"/>
          <w:szCs w:val="40"/>
          <w:rtl/>
          <w:lang w:val="fr-FR" w:bidi="ar-MA"/>
        </w:rPr>
        <w:t>وحلول بعضها محل بعض"</w:t>
      </w:r>
      <w:r w:rsidR="004E4BD8">
        <w:rPr>
          <w:rFonts w:ascii="Traditional Arabic" w:hAnsi="Traditional Arabic" w:cs="Traditional Arabic"/>
          <w:color w:val="000000" w:themeColor="text1"/>
          <w:sz w:val="40"/>
          <w:szCs w:val="40"/>
          <w:rtl/>
          <w:lang w:val="fr-FR" w:bidi="ar-MA"/>
        </w:rPr>
        <w:t xml:space="preserve">. </w:t>
      </w:r>
      <w:r w:rsidRPr="004E4BD8">
        <w:rPr>
          <w:rStyle w:val="a6"/>
          <w:rFonts w:ascii="Traditional Arabic" w:hAnsi="Traditional Arabic" w:cs="Traditional Arabic"/>
          <w:color w:val="000000" w:themeColor="text1"/>
          <w:sz w:val="40"/>
          <w:szCs w:val="40"/>
          <w:rtl/>
          <w:lang w:val="fr-FR" w:bidi="ar-MA"/>
        </w:rPr>
        <w:footnoteReference w:id="12"/>
      </w:r>
      <w:r w:rsidRPr="004E4BD8">
        <w:rPr>
          <w:rFonts w:ascii="Traditional Arabic" w:hAnsi="Traditional Arabic" w:cs="Traditional Arabic"/>
          <w:color w:val="000000" w:themeColor="text1"/>
          <w:sz w:val="40"/>
          <w:szCs w:val="40"/>
          <w:rtl/>
          <w:lang w:val="fr-FR" w:bidi="ar-MA"/>
        </w:rPr>
        <w:t xml:space="preserve"> </w:t>
      </w:r>
    </w:p>
    <w:p w:rsidR="000F6573" w:rsidRPr="004E4BD8" w:rsidRDefault="000F6573"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هذه أهم العوامل التي تساهم في نشأة اللغة وتطورها داخليا وخارجيا</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وقد حصرناها في العوامل الاجتماعية، والعوامل اللسانية، والعوامل الطبيعية والجغرافية والفيزيولوجية والإثنوغرافية، والعوامل الأدبية وال</w:t>
      </w:r>
      <w:r w:rsidR="00AF0A5E" w:rsidRPr="004E4BD8">
        <w:rPr>
          <w:rFonts w:ascii="Traditional Arabic" w:hAnsi="Traditional Arabic" w:cs="Traditional Arabic"/>
          <w:color w:val="000000" w:themeColor="text1"/>
          <w:sz w:val="40"/>
          <w:szCs w:val="40"/>
          <w:rtl/>
          <w:lang w:val="fr-FR" w:bidi="ar-MA"/>
        </w:rPr>
        <w:t>إ</w:t>
      </w:r>
      <w:r w:rsidRPr="004E4BD8">
        <w:rPr>
          <w:rFonts w:ascii="Traditional Arabic" w:hAnsi="Traditional Arabic" w:cs="Traditional Arabic"/>
          <w:color w:val="000000" w:themeColor="text1"/>
          <w:sz w:val="40"/>
          <w:szCs w:val="40"/>
          <w:rtl/>
          <w:lang w:val="fr-FR" w:bidi="ar-MA"/>
        </w:rPr>
        <w:t>بداعية، وانتقال اللغة من السلف إلى الخلف</w:t>
      </w:r>
      <w:r w:rsidR="00AF0A5E"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وعامل التأ</w:t>
      </w:r>
      <w:r w:rsidR="00AF0A5E" w:rsidRPr="004E4BD8">
        <w:rPr>
          <w:rFonts w:ascii="Traditional Arabic" w:hAnsi="Traditional Arabic" w:cs="Traditional Arabic"/>
          <w:color w:val="000000" w:themeColor="text1"/>
          <w:sz w:val="40"/>
          <w:szCs w:val="40"/>
          <w:rtl/>
          <w:lang w:val="fr-FR" w:bidi="ar-MA"/>
        </w:rPr>
        <w:t>ثير</w:t>
      </w:r>
      <w:r w:rsidRPr="004E4BD8">
        <w:rPr>
          <w:rFonts w:ascii="Traditional Arabic" w:hAnsi="Traditional Arabic" w:cs="Traditional Arabic"/>
          <w:color w:val="000000" w:themeColor="text1"/>
          <w:sz w:val="40"/>
          <w:szCs w:val="40"/>
          <w:rtl/>
          <w:lang w:val="fr-FR" w:bidi="ar-MA"/>
        </w:rPr>
        <w:t xml:space="preserve"> والتأثر</w:t>
      </w:r>
      <w:r w:rsidR="004E4BD8">
        <w:rPr>
          <w:rFonts w:ascii="Traditional Arabic" w:hAnsi="Traditional Arabic" w:cs="Traditional Arabic"/>
          <w:color w:val="000000" w:themeColor="text1"/>
          <w:sz w:val="40"/>
          <w:szCs w:val="40"/>
          <w:rtl/>
          <w:lang w:val="fr-FR" w:bidi="ar-MA"/>
        </w:rPr>
        <w:t>،</w:t>
      </w:r>
      <w:r w:rsidR="00AF0A5E"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w:t>
      </w:r>
      <w:r w:rsidR="00AF0A5E" w:rsidRPr="004E4BD8">
        <w:rPr>
          <w:rFonts w:ascii="Traditional Arabic" w:hAnsi="Traditional Arabic" w:cs="Traditional Arabic"/>
          <w:color w:val="000000" w:themeColor="text1"/>
          <w:sz w:val="40"/>
          <w:szCs w:val="40"/>
          <w:rtl/>
          <w:lang w:val="fr-FR" w:bidi="ar-MA"/>
        </w:rPr>
        <w:t xml:space="preserve">عامل </w:t>
      </w:r>
      <w:r w:rsidRPr="004E4BD8">
        <w:rPr>
          <w:rFonts w:ascii="Traditional Arabic" w:hAnsi="Traditional Arabic" w:cs="Traditional Arabic"/>
          <w:color w:val="000000" w:themeColor="text1"/>
          <w:sz w:val="40"/>
          <w:szCs w:val="40"/>
          <w:rtl/>
          <w:lang w:val="fr-FR" w:bidi="ar-MA"/>
        </w:rPr>
        <w:t>الاحتكاك باللغ</w:t>
      </w:r>
      <w:r w:rsidR="0037779B" w:rsidRPr="004E4BD8">
        <w:rPr>
          <w:rFonts w:ascii="Traditional Arabic" w:hAnsi="Traditional Arabic" w:cs="Traditional Arabic"/>
          <w:color w:val="000000" w:themeColor="text1"/>
          <w:sz w:val="40"/>
          <w:szCs w:val="40"/>
          <w:rtl/>
          <w:lang w:val="fr-FR" w:bidi="ar-MA"/>
        </w:rPr>
        <w:t>ات</w:t>
      </w:r>
      <w:r w:rsidRPr="004E4BD8">
        <w:rPr>
          <w:rFonts w:ascii="Traditional Arabic" w:hAnsi="Traditional Arabic" w:cs="Traditional Arabic"/>
          <w:color w:val="000000" w:themeColor="text1"/>
          <w:sz w:val="40"/>
          <w:szCs w:val="40"/>
          <w:rtl/>
          <w:lang w:val="fr-FR" w:bidi="ar-MA"/>
        </w:rPr>
        <w:t xml:space="preserve"> المجاورة</w:t>
      </w:r>
      <w:r w:rsidR="004E4BD8">
        <w:rPr>
          <w:rFonts w:ascii="Traditional Arabic" w:hAnsi="Traditional Arabic" w:cs="Traditional Arabic"/>
          <w:color w:val="000000" w:themeColor="text1"/>
          <w:sz w:val="40"/>
          <w:szCs w:val="40"/>
          <w:rtl/>
          <w:lang w:val="fr-FR" w:bidi="ar-MA"/>
        </w:rPr>
        <w:t xml:space="preserve">. </w:t>
      </w:r>
    </w:p>
    <w:p w:rsidR="00622927" w:rsidRPr="004E4BD8" w:rsidRDefault="00622927" w:rsidP="00C51536">
      <w:pPr>
        <w:jc w:val="both"/>
        <w:rPr>
          <w:rFonts w:ascii="Traditional Arabic" w:hAnsi="Traditional Arabic" w:cs="Traditional Arabic"/>
          <w:color w:val="000000" w:themeColor="text1"/>
          <w:sz w:val="40"/>
          <w:szCs w:val="40"/>
          <w:rtl/>
          <w:lang w:val="fr-FR" w:bidi="ar-MA"/>
        </w:rPr>
      </w:pPr>
    </w:p>
    <w:p w:rsidR="00113378" w:rsidRPr="004E4BD8" w:rsidRDefault="00113378" w:rsidP="004E4BD8">
      <w:pPr>
        <w:pStyle w:val="2"/>
        <w:jc w:val="center"/>
        <w:rPr>
          <w:b/>
          <w:bCs/>
          <w:rtl/>
          <w:lang w:bidi="ar-MA"/>
        </w:rPr>
      </w:pPr>
      <w:bookmarkStart w:id="9" w:name="_Toc428705284"/>
      <w:r w:rsidRPr="004E4BD8">
        <w:rPr>
          <w:b/>
          <w:bCs/>
          <w:rtl/>
          <w:lang w:bidi="ar-MA"/>
        </w:rPr>
        <w:t>المطلب ال</w:t>
      </w:r>
      <w:r w:rsidR="00165A38" w:rsidRPr="004E4BD8">
        <w:rPr>
          <w:b/>
          <w:bCs/>
          <w:rtl/>
          <w:lang w:bidi="ar-MA"/>
        </w:rPr>
        <w:t>ثامن</w:t>
      </w:r>
      <w:r w:rsidRPr="004E4BD8">
        <w:rPr>
          <w:b/>
          <w:bCs/>
          <w:rtl/>
          <w:lang w:bidi="ar-MA"/>
        </w:rPr>
        <w:t>: الصراع اللغوي</w:t>
      </w:r>
      <w:bookmarkEnd w:id="9"/>
    </w:p>
    <w:p w:rsidR="00113378" w:rsidRPr="004E4BD8" w:rsidRDefault="00113378"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يعد قانون الصراع اللغوي من أهم القوانين الأساسية التي تخضع لها اللغة إلى جانب قانون التطور، وقانون الاحتكاك، وقانون التبدل والتغير</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ويعني هذا أن اللغة قد تفرض نفسها على لغة أو لغات أخرى بعد انتصارها وغلبتها</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وقد تندحر اللغة بعد انهزامها</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أو تقصى وتهمش بعد فقدان أهميتها السياسية، والعسكرية، والاقتصادية</w:t>
      </w:r>
      <w:r w:rsidR="004E4BD8">
        <w:rPr>
          <w:rFonts w:ascii="Traditional Arabic" w:hAnsi="Traditional Arabic" w:cs="Traditional Arabic"/>
          <w:color w:val="000000" w:themeColor="text1"/>
          <w:sz w:val="40"/>
          <w:szCs w:val="40"/>
          <w:rtl/>
          <w:lang w:val="fr-FR" w:bidi="ar-MA"/>
        </w:rPr>
        <w:t xml:space="preserve">. </w:t>
      </w:r>
    </w:p>
    <w:p w:rsidR="00113378" w:rsidRPr="004E4BD8" w:rsidRDefault="00113378"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إذاً، " يحدث بين اللغات ما يحدث بين </w:t>
      </w:r>
      <w:r w:rsidR="00165A38"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فراد الكائنات الحية وجماعاتها من احتكاك وصراع وتنازع على البقاء</w:t>
      </w:r>
      <w:r w:rsidR="00165A38" w:rsidRPr="004E4BD8">
        <w:rPr>
          <w:rFonts w:ascii="Traditional Arabic" w:hAnsi="Traditional Arabic" w:cs="Traditional Arabic"/>
          <w:color w:val="000000" w:themeColor="text1"/>
          <w:sz w:val="40"/>
          <w:szCs w:val="40"/>
          <w:rtl/>
          <w:lang w:val="fr-FR" w:bidi="ar-MA"/>
        </w:rPr>
        <w:t>، وسعي وراء الغلب والسيطرة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وتخ</w:t>
      </w:r>
      <w:r w:rsidR="00165A38" w:rsidRPr="004E4BD8">
        <w:rPr>
          <w:rFonts w:ascii="Traditional Arabic" w:hAnsi="Traditional Arabic" w:cs="Traditional Arabic"/>
          <w:color w:val="000000" w:themeColor="text1"/>
          <w:sz w:val="40"/>
          <w:szCs w:val="40"/>
          <w:rtl/>
          <w:lang w:val="fr-FR" w:bidi="ar-MA"/>
        </w:rPr>
        <w:t>تلف نتائج هذا الصراع باختلاف الأحوال</w:t>
      </w:r>
      <w:r w:rsidR="004E4BD8">
        <w:rPr>
          <w:rFonts w:ascii="Traditional Arabic" w:hAnsi="Traditional Arabic" w:cs="Traditional Arabic"/>
          <w:color w:val="000000" w:themeColor="text1"/>
          <w:sz w:val="40"/>
          <w:szCs w:val="40"/>
          <w:rtl/>
          <w:lang w:val="fr-FR" w:bidi="ar-MA"/>
        </w:rPr>
        <w:t xml:space="preserve">. </w:t>
      </w:r>
      <w:r w:rsidR="00165A38" w:rsidRPr="004E4BD8">
        <w:rPr>
          <w:rFonts w:ascii="Traditional Arabic" w:hAnsi="Traditional Arabic" w:cs="Traditional Arabic"/>
          <w:color w:val="000000" w:themeColor="text1"/>
          <w:sz w:val="40"/>
          <w:szCs w:val="40"/>
          <w:rtl/>
          <w:lang w:val="fr-FR" w:bidi="ar-MA"/>
        </w:rPr>
        <w:t>فتارة ترجح كفة أحد المتنازعين،</w:t>
      </w:r>
      <w:r w:rsidRPr="004E4BD8">
        <w:rPr>
          <w:rFonts w:ascii="Traditional Arabic" w:hAnsi="Traditional Arabic" w:cs="Traditional Arabic"/>
          <w:color w:val="000000" w:themeColor="text1"/>
          <w:sz w:val="40"/>
          <w:szCs w:val="40"/>
          <w:rtl/>
          <w:lang w:val="fr-FR" w:bidi="ar-MA"/>
        </w:rPr>
        <w:t xml:space="preserve"> فيسارع إلى القضاء على </w:t>
      </w:r>
      <w:r w:rsidR="00165A38" w:rsidRPr="004E4BD8">
        <w:rPr>
          <w:rFonts w:ascii="Traditional Arabic" w:hAnsi="Traditional Arabic" w:cs="Traditional Arabic"/>
          <w:color w:val="000000" w:themeColor="text1"/>
          <w:sz w:val="40"/>
          <w:szCs w:val="40"/>
          <w:rtl/>
          <w:lang w:val="fr-FR" w:bidi="ar-MA"/>
        </w:rPr>
        <w:t>الآ</w:t>
      </w:r>
      <w:r w:rsidRPr="004E4BD8">
        <w:rPr>
          <w:rFonts w:ascii="Traditional Arabic" w:hAnsi="Traditional Arabic" w:cs="Traditional Arabic"/>
          <w:color w:val="000000" w:themeColor="text1"/>
          <w:sz w:val="40"/>
          <w:szCs w:val="40"/>
          <w:rtl/>
          <w:lang w:val="fr-FR" w:bidi="ar-MA"/>
        </w:rPr>
        <w:t xml:space="preserve">خر مستخدما في </w:t>
      </w:r>
      <w:r w:rsidRPr="004E4BD8">
        <w:rPr>
          <w:rFonts w:ascii="Traditional Arabic" w:hAnsi="Traditional Arabic" w:cs="Traditional Arabic"/>
          <w:color w:val="000000" w:themeColor="text1"/>
          <w:sz w:val="40"/>
          <w:szCs w:val="40"/>
          <w:rtl/>
          <w:lang w:val="fr-FR" w:bidi="ar-MA"/>
        </w:rPr>
        <w:lastRenderedPageBreak/>
        <w:t>ذلك وسائل القسوة والعنف، ويتعقب فلوله فلايكاد يبقى على أثر من آثاره</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وتارة ترجح كفة أحدهما كذلك، ولكنه يمهل الآخر، وينتقص بالتدريج من قوته ونف</w:t>
      </w:r>
      <w:r w:rsidR="00165A38" w:rsidRPr="004E4BD8">
        <w:rPr>
          <w:rFonts w:ascii="Traditional Arabic" w:hAnsi="Traditional Arabic" w:cs="Traditional Arabic"/>
          <w:color w:val="000000" w:themeColor="text1"/>
          <w:sz w:val="40"/>
          <w:szCs w:val="40"/>
          <w:rtl/>
          <w:lang w:val="fr-FR" w:bidi="ar-MA"/>
        </w:rPr>
        <w:t>وذ</w:t>
      </w:r>
      <w:r w:rsidRPr="004E4BD8">
        <w:rPr>
          <w:rFonts w:ascii="Traditional Arabic" w:hAnsi="Traditional Arabic" w:cs="Traditional Arabic"/>
          <w:color w:val="000000" w:themeColor="text1"/>
          <w:sz w:val="40"/>
          <w:szCs w:val="40"/>
          <w:rtl/>
          <w:lang w:val="fr-FR" w:bidi="ar-MA"/>
        </w:rPr>
        <w:t>ه، ويعمل على خضد شوكته شيئا فشيئا حت</w:t>
      </w:r>
      <w:r w:rsidR="00165A38" w:rsidRPr="004E4BD8">
        <w:rPr>
          <w:rFonts w:ascii="Traditional Arabic" w:hAnsi="Traditional Arabic" w:cs="Traditional Arabic"/>
          <w:color w:val="000000" w:themeColor="text1"/>
          <w:sz w:val="40"/>
          <w:szCs w:val="40"/>
          <w:rtl/>
          <w:lang w:val="fr-FR" w:bidi="ar-MA"/>
        </w:rPr>
        <w:t xml:space="preserve">ى </w:t>
      </w:r>
      <w:r w:rsidRPr="004E4BD8">
        <w:rPr>
          <w:rFonts w:ascii="Traditional Arabic" w:hAnsi="Traditional Arabic" w:cs="Traditional Arabic"/>
          <w:color w:val="000000" w:themeColor="text1"/>
          <w:sz w:val="40"/>
          <w:szCs w:val="40"/>
          <w:rtl/>
          <w:lang w:val="fr-FR" w:bidi="ar-MA"/>
        </w:rPr>
        <w:t>يتم له النصر</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وأحيانا تتكافأ قواهما أو تكاد فتظل الحرب بينهما سجالا</w:t>
      </w:r>
      <w:r w:rsidR="004E4BD8">
        <w:rPr>
          <w:rFonts w:ascii="Traditional Arabic" w:hAnsi="Traditional Arabic" w:cs="Traditional Arabic"/>
          <w:color w:val="000000" w:themeColor="text1"/>
          <w:sz w:val="40"/>
          <w:szCs w:val="40"/>
          <w:rtl/>
          <w:lang w:val="fr-FR" w:bidi="ar-MA"/>
        </w:rPr>
        <w:t>،</w:t>
      </w:r>
      <w:r w:rsidR="00165A38"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ويظل كل منهما في </w:t>
      </w:r>
      <w:r w:rsidR="00165A38"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ثنائهما مح</w:t>
      </w:r>
      <w:r w:rsidR="004C5A66" w:rsidRPr="004E4BD8">
        <w:rPr>
          <w:rFonts w:ascii="Traditional Arabic" w:hAnsi="Traditional Arabic" w:cs="Traditional Arabic"/>
          <w:color w:val="000000" w:themeColor="text1"/>
          <w:sz w:val="40"/>
          <w:szCs w:val="40"/>
          <w:rtl/>
          <w:lang w:val="fr-FR" w:bidi="ar-MA"/>
        </w:rPr>
        <w:t>تفظا بشخصيته ومميزاته</w:t>
      </w:r>
      <w:r w:rsidR="004E4BD8">
        <w:rPr>
          <w:rFonts w:ascii="Traditional Arabic" w:hAnsi="Traditional Arabic" w:cs="Traditional Arabic"/>
          <w:color w:val="000000" w:themeColor="text1"/>
          <w:sz w:val="40"/>
          <w:szCs w:val="40"/>
          <w:rtl/>
          <w:lang w:val="fr-FR" w:bidi="ar-MA"/>
        </w:rPr>
        <w:t xml:space="preserve">. </w:t>
      </w:r>
      <w:r w:rsidR="004C5A66" w:rsidRPr="004E4BD8">
        <w:rPr>
          <w:rFonts w:ascii="Traditional Arabic" w:hAnsi="Traditional Arabic" w:cs="Traditional Arabic"/>
          <w:color w:val="000000" w:themeColor="text1"/>
          <w:sz w:val="40"/>
          <w:szCs w:val="40"/>
          <w:rtl/>
          <w:lang w:val="fr-FR" w:bidi="ar-MA"/>
        </w:rPr>
        <w:t>"</w:t>
      </w:r>
      <w:r w:rsidR="00863310" w:rsidRPr="004E4BD8">
        <w:rPr>
          <w:rStyle w:val="a6"/>
          <w:rFonts w:ascii="Traditional Arabic" w:hAnsi="Traditional Arabic" w:cs="Traditional Arabic"/>
          <w:color w:val="000000" w:themeColor="text1"/>
          <w:sz w:val="40"/>
          <w:szCs w:val="40"/>
          <w:rtl/>
          <w:lang w:val="fr-FR" w:bidi="ar-MA"/>
        </w:rPr>
        <w:footnoteReference w:id="13"/>
      </w:r>
    </w:p>
    <w:p w:rsidR="00863310" w:rsidRPr="004E4BD8" w:rsidRDefault="0086331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وقد ينتج هذا الصراع اللغوي عن الاحتكاك اللغوي من جهة، أو هجرة أقوام إلى البلد المضيف ينطقون لغة غير لغة القوم من جهة أخرى</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ويعني هذا إما أن يقع نزوح عناصر أجنبية إلى البلد عبر الفتوحات أو الحروب أو الاستعمار أو الهجرة</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فيقع صراع بين اللغة المحلية </w:t>
      </w:r>
      <w:r w:rsidR="00165A38" w:rsidRPr="004E4BD8">
        <w:rPr>
          <w:rFonts w:ascii="Traditional Arabic" w:hAnsi="Traditional Arabic" w:cs="Traditional Arabic"/>
          <w:color w:val="000000" w:themeColor="text1"/>
          <w:sz w:val="40"/>
          <w:szCs w:val="40"/>
          <w:rtl/>
          <w:lang w:val="fr-FR" w:bidi="ar-MA"/>
        </w:rPr>
        <w:t>و</w:t>
      </w:r>
      <w:r w:rsidRPr="004E4BD8">
        <w:rPr>
          <w:rFonts w:ascii="Traditional Arabic" w:hAnsi="Traditional Arabic" w:cs="Traditional Arabic"/>
          <w:color w:val="000000" w:themeColor="text1"/>
          <w:sz w:val="40"/>
          <w:szCs w:val="40"/>
          <w:rtl/>
          <w:lang w:val="fr-FR" w:bidi="ar-MA"/>
        </w:rPr>
        <w:t xml:space="preserve"> لغة النازح</w:t>
      </w:r>
      <w:r w:rsidR="00165A38"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فتنتصر اللغة التي لها الغلبة والقوة والسلطة والنفوذ، وتضمحل لغة الضعيف</w:t>
      </w:r>
      <w:r w:rsidR="00F932F6"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وتتضاءل قيمتها أمام لغة العدو</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وقد يكون الصراع بين اللغة الر</w:t>
      </w:r>
      <w:r w:rsidR="00F932F6" w:rsidRPr="004E4BD8">
        <w:rPr>
          <w:rFonts w:ascii="Traditional Arabic" w:hAnsi="Traditional Arabic" w:cs="Traditional Arabic"/>
          <w:color w:val="000000" w:themeColor="text1"/>
          <w:sz w:val="40"/>
          <w:szCs w:val="40"/>
          <w:rtl/>
          <w:lang w:val="fr-FR" w:bidi="ar-MA"/>
        </w:rPr>
        <w:t>اقية</w:t>
      </w:r>
      <w:r w:rsidRPr="004E4BD8">
        <w:rPr>
          <w:rFonts w:ascii="Traditional Arabic" w:hAnsi="Traditional Arabic" w:cs="Traditional Arabic"/>
          <w:color w:val="000000" w:themeColor="text1"/>
          <w:sz w:val="40"/>
          <w:szCs w:val="40"/>
          <w:rtl/>
          <w:lang w:val="fr-FR" w:bidi="ar-MA"/>
        </w:rPr>
        <w:t xml:space="preserve"> واللغة ال</w:t>
      </w:r>
      <w:r w:rsidR="00F932F6" w:rsidRPr="004E4BD8">
        <w:rPr>
          <w:rFonts w:ascii="Traditional Arabic" w:hAnsi="Traditional Arabic" w:cs="Traditional Arabic"/>
          <w:color w:val="000000" w:themeColor="text1"/>
          <w:sz w:val="40"/>
          <w:szCs w:val="40"/>
          <w:rtl/>
          <w:lang w:val="fr-FR" w:bidi="ar-MA"/>
        </w:rPr>
        <w:t>متدنية</w:t>
      </w:r>
      <w:r w:rsidRPr="004E4BD8">
        <w:rPr>
          <w:rFonts w:ascii="Traditional Arabic" w:hAnsi="Traditional Arabic" w:cs="Traditional Arabic"/>
          <w:color w:val="000000" w:themeColor="text1"/>
          <w:sz w:val="40"/>
          <w:szCs w:val="40"/>
          <w:rtl/>
          <w:lang w:val="fr-FR" w:bidi="ar-MA"/>
        </w:rPr>
        <w:t>، أو يكون الصراع بين لغة متقدمة علميا (اللغة الإنجليزية) ولغ</w:t>
      </w:r>
      <w:r w:rsidR="00F932F6" w:rsidRPr="004E4BD8">
        <w:rPr>
          <w:rFonts w:ascii="Traditional Arabic" w:hAnsi="Traditional Arabic" w:cs="Traditional Arabic"/>
          <w:color w:val="000000" w:themeColor="text1"/>
          <w:sz w:val="40"/>
          <w:szCs w:val="40"/>
          <w:rtl/>
          <w:lang w:val="fr-FR" w:bidi="ar-MA"/>
        </w:rPr>
        <w:t>ة متخلفة في ذلك المجال(اللغة الإسبانية أو البرتغالية)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وقد تنقرض لغة </w:t>
      </w:r>
      <w:r w:rsidR="00F932F6" w:rsidRPr="004E4BD8">
        <w:rPr>
          <w:rFonts w:ascii="Traditional Arabic" w:hAnsi="Traditional Arabic" w:cs="Traditional Arabic"/>
          <w:color w:val="000000" w:themeColor="text1"/>
          <w:sz w:val="40"/>
          <w:szCs w:val="40"/>
          <w:rtl/>
          <w:lang w:val="fr-FR" w:bidi="ar-MA"/>
        </w:rPr>
        <w:t>إ</w:t>
      </w:r>
      <w:r w:rsidRPr="004E4BD8">
        <w:rPr>
          <w:rFonts w:ascii="Traditional Arabic" w:hAnsi="Traditional Arabic" w:cs="Traditional Arabic"/>
          <w:color w:val="000000" w:themeColor="text1"/>
          <w:sz w:val="40"/>
          <w:szCs w:val="40"/>
          <w:rtl/>
          <w:lang w:val="fr-FR" w:bidi="ar-MA"/>
        </w:rPr>
        <w:t>ما بطريقة سريعة ومفاجئة</w:t>
      </w:r>
      <w:r w:rsidR="00F932F6" w:rsidRP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وإما بطريقة متدرجة حسب </w:t>
      </w:r>
      <w:r w:rsidR="00F932F6" w:rsidRPr="004E4BD8">
        <w:rPr>
          <w:rFonts w:ascii="Traditional Arabic" w:hAnsi="Traditional Arabic" w:cs="Traditional Arabic"/>
          <w:color w:val="000000" w:themeColor="text1"/>
          <w:sz w:val="40"/>
          <w:szCs w:val="40"/>
          <w:rtl/>
          <w:lang w:val="fr-FR" w:bidi="ar-MA"/>
        </w:rPr>
        <w:t xml:space="preserve">طبيعة </w:t>
      </w:r>
      <w:r w:rsidRPr="004E4BD8">
        <w:rPr>
          <w:rFonts w:ascii="Traditional Arabic" w:hAnsi="Traditional Arabic" w:cs="Traditional Arabic"/>
          <w:color w:val="000000" w:themeColor="text1"/>
          <w:sz w:val="40"/>
          <w:szCs w:val="40"/>
          <w:rtl/>
          <w:lang w:val="fr-FR" w:bidi="ar-MA"/>
        </w:rPr>
        <w:t>ضعف الدولة وتقهقرها الحضاري</w:t>
      </w:r>
      <w:r w:rsidR="004E4BD8">
        <w:rPr>
          <w:rFonts w:ascii="Traditional Arabic" w:hAnsi="Traditional Arabic" w:cs="Traditional Arabic"/>
          <w:color w:val="000000" w:themeColor="text1"/>
          <w:sz w:val="40"/>
          <w:szCs w:val="40"/>
          <w:rtl/>
          <w:lang w:val="fr-FR" w:bidi="ar-MA"/>
        </w:rPr>
        <w:t xml:space="preserve">. </w:t>
      </w:r>
    </w:p>
    <w:p w:rsidR="00863310" w:rsidRPr="004E4BD8" w:rsidRDefault="0086331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وقصارى القول</w:t>
      </w:r>
      <w:r w:rsidR="00B20689" w:rsidRPr="004E4BD8">
        <w:rPr>
          <w:rFonts w:ascii="Traditional Arabic" w:hAnsi="Traditional Arabic" w:cs="Traditional Arabic"/>
          <w:color w:val="000000" w:themeColor="text1"/>
          <w:sz w:val="40"/>
          <w:szCs w:val="40"/>
          <w:rtl/>
          <w:lang w:val="fr-FR" w:bidi="ar-MA"/>
        </w:rPr>
        <w:t>:" متى اجتمع لغتان في بلد واحد لامناص من تأثر كل منهما بالأخرى، سواء أتغلبت إحداهما أم كتب لكلتيهما البقاء</w:t>
      </w:r>
      <w:r w:rsidR="004E4BD8">
        <w:rPr>
          <w:rFonts w:ascii="Traditional Arabic" w:hAnsi="Traditional Arabic" w:cs="Traditional Arabic"/>
          <w:color w:val="000000" w:themeColor="text1"/>
          <w:sz w:val="40"/>
          <w:szCs w:val="40"/>
          <w:rtl/>
          <w:lang w:val="fr-FR" w:bidi="ar-MA"/>
        </w:rPr>
        <w:t xml:space="preserve">. </w:t>
      </w:r>
      <w:r w:rsidR="00B20689" w:rsidRPr="004E4BD8">
        <w:rPr>
          <w:rFonts w:ascii="Traditional Arabic" w:hAnsi="Traditional Arabic" w:cs="Traditional Arabic"/>
          <w:color w:val="000000" w:themeColor="text1"/>
          <w:sz w:val="40"/>
          <w:szCs w:val="40"/>
          <w:rtl/>
          <w:lang w:val="fr-FR" w:bidi="ar-MA"/>
        </w:rPr>
        <w:t>غير أن هذا التأثر يختلف في مبلغه ومنهجه ونواحي ظهوره ونتائجه في الحالة الأولى عنه في الحالة الثانية</w:t>
      </w:r>
      <w:r w:rsidR="004E4BD8">
        <w:rPr>
          <w:rFonts w:ascii="Traditional Arabic" w:hAnsi="Traditional Arabic" w:cs="Traditional Arabic"/>
          <w:color w:val="000000" w:themeColor="text1"/>
          <w:sz w:val="40"/>
          <w:szCs w:val="40"/>
          <w:rtl/>
          <w:lang w:val="fr-FR" w:bidi="ar-MA"/>
        </w:rPr>
        <w:t xml:space="preserve">. </w:t>
      </w:r>
    </w:p>
    <w:p w:rsidR="00B20689" w:rsidRPr="004E4BD8" w:rsidRDefault="00B20689"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فإذا كان الغلب كتب لإحداهما نراها تسيغ كل ما تأخذه</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من الأخرى مهما كثرت كميته، فيستحيل إلى عناصر من نوع عناصرها، فتزداد به قوة ونشاطا؛ بدون أن تدع له مجالا للتأثير في بنيتها أو تغيير تكوينها الأصلي؛ على حين إن المغلوبة لاتقوى على مقاومة</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ما تقذفها به الغالبة من مفردات وقواعد وأساليب، ولا تكاد تسيغ ما تتجرعه منها، فيتخمها ويضعف بنيتها، فتخور قواها وتفنى أنسجتها الأصلية شيئا فشيئا حتى تزول: كما</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كان شأن الإنجليزية الغالبة مع النورماندية المغلو</w:t>
      </w:r>
      <w:r w:rsidR="00F932F6" w:rsidRPr="004E4BD8">
        <w:rPr>
          <w:rFonts w:ascii="Traditional Arabic" w:hAnsi="Traditional Arabic" w:cs="Traditional Arabic"/>
          <w:color w:val="000000" w:themeColor="text1"/>
          <w:sz w:val="40"/>
          <w:szCs w:val="40"/>
          <w:rtl/>
          <w:lang w:val="fr-FR" w:bidi="ar-MA"/>
        </w:rPr>
        <w:t>ب</w:t>
      </w:r>
      <w:r w:rsidRPr="004E4BD8">
        <w:rPr>
          <w:rFonts w:ascii="Traditional Arabic" w:hAnsi="Traditional Arabic" w:cs="Traditional Arabic"/>
          <w:color w:val="000000" w:themeColor="text1"/>
          <w:sz w:val="40"/>
          <w:szCs w:val="40"/>
          <w:rtl/>
          <w:lang w:val="fr-FR" w:bidi="ar-MA"/>
        </w:rPr>
        <w:t>ة</w:t>
      </w:r>
      <w:r w:rsidR="004E4BD8">
        <w:rPr>
          <w:rFonts w:ascii="Traditional Arabic" w:hAnsi="Traditional Arabic" w:cs="Traditional Arabic"/>
          <w:color w:val="000000" w:themeColor="text1"/>
          <w:sz w:val="40"/>
          <w:szCs w:val="40"/>
          <w:rtl/>
          <w:lang w:val="fr-FR" w:bidi="ar-MA"/>
        </w:rPr>
        <w:t xml:space="preserve">. </w:t>
      </w:r>
    </w:p>
    <w:p w:rsidR="00567AEB" w:rsidRPr="004E4BD8" w:rsidRDefault="00B20689"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lastRenderedPageBreak/>
        <w:t>وإذا كان البقاء قد كتب لكلتيهما تعمد كل منهما إلى ما تأخذه من الأخرى فتسيغه وتفيض عليه من حيويتها وتقاوم آثاره الهدامة</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فتبقى كل منهما متميزة الشخصية</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وموفورة القوى سليمة البناء: كما كان شأن الفارسية مع العربية</w:t>
      </w:r>
      <w:r w:rsidR="004E4BD8">
        <w:rPr>
          <w:rFonts w:ascii="Traditional Arabic" w:hAnsi="Traditional Arabic" w:cs="Traditional Arabic"/>
          <w:color w:val="000000" w:themeColor="text1"/>
          <w:sz w:val="40"/>
          <w:szCs w:val="40"/>
          <w:rtl/>
          <w:lang w:val="fr-FR" w:bidi="ar-MA"/>
        </w:rPr>
        <w:t xml:space="preserve">. </w:t>
      </w:r>
      <w:r w:rsidRPr="004E4BD8">
        <w:rPr>
          <w:rStyle w:val="a6"/>
          <w:rFonts w:ascii="Traditional Arabic" w:hAnsi="Traditional Arabic" w:cs="Traditional Arabic"/>
          <w:color w:val="000000" w:themeColor="text1"/>
          <w:sz w:val="40"/>
          <w:szCs w:val="40"/>
          <w:rtl/>
          <w:lang w:val="fr-FR" w:bidi="ar-MA"/>
        </w:rPr>
        <w:footnoteReference w:id="14"/>
      </w:r>
      <w:r w:rsidRPr="004E4BD8">
        <w:rPr>
          <w:rFonts w:ascii="Traditional Arabic" w:hAnsi="Traditional Arabic" w:cs="Traditional Arabic"/>
          <w:color w:val="000000" w:themeColor="text1"/>
          <w:sz w:val="40"/>
          <w:szCs w:val="40"/>
          <w:rtl/>
          <w:lang w:val="fr-FR" w:bidi="ar-MA"/>
        </w:rPr>
        <w:t xml:space="preserve">" </w:t>
      </w:r>
    </w:p>
    <w:p w:rsidR="00F932F6" w:rsidRPr="004E4BD8" w:rsidRDefault="00F932F6"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وهكذا، يتضح لنا أن الصراع اللغوي مظهر من مظاهر الحياة اللغوية الطبيعية في المجتمع الإنساني</w:t>
      </w:r>
      <w:r w:rsidR="004E4BD8">
        <w:rPr>
          <w:rFonts w:ascii="Traditional Arabic" w:hAnsi="Traditional Arabic" w:cs="Traditional Arabic"/>
          <w:color w:val="000000" w:themeColor="text1"/>
          <w:sz w:val="40"/>
          <w:szCs w:val="40"/>
          <w:rtl/>
          <w:lang w:val="fr-FR" w:bidi="ar-MA"/>
        </w:rPr>
        <w:t xml:space="preserve">. </w:t>
      </w:r>
    </w:p>
    <w:p w:rsidR="00567AEB" w:rsidRPr="004E4BD8" w:rsidRDefault="00567AEB" w:rsidP="00C51536">
      <w:pPr>
        <w:jc w:val="both"/>
        <w:rPr>
          <w:rFonts w:ascii="Traditional Arabic" w:hAnsi="Traditional Arabic" w:cs="Traditional Arabic"/>
          <w:color w:val="000000" w:themeColor="text1"/>
          <w:sz w:val="40"/>
          <w:szCs w:val="40"/>
          <w:rtl/>
          <w:lang w:val="fr-FR" w:bidi="ar-MA"/>
        </w:rPr>
      </w:pPr>
    </w:p>
    <w:p w:rsidR="00567AEB" w:rsidRPr="004E4BD8" w:rsidRDefault="00567AEB" w:rsidP="004E4BD8">
      <w:pPr>
        <w:pStyle w:val="2"/>
        <w:jc w:val="center"/>
        <w:rPr>
          <w:b/>
          <w:bCs/>
          <w:rtl/>
          <w:lang w:bidi="ar-MA"/>
        </w:rPr>
      </w:pPr>
      <w:bookmarkStart w:id="10" w:name="_Toc428705285"/>
      <w:r w:rsidRPr="004E4BD8">
        <w:rPr>
          <w:b/>
          <w:bCs/>
          <w:rtl/>
          <w:lang w:bidi="ar-MA"/>
        </w:rPr>
        <w:t>المطلب ال</w:t>
      </w:r>
      <w:r w:rsidR="00EA6115" w:rsidRPr="004E4BD8">
        <w:rPr>
          <w:b/>
          <w:bCs/>
          <w:rtl/>
          <w:lang w:bidi="ar-MA"/>
        </w:rPr>
        <w:t>تاسع</w:t>
      </w:r>
      <w:r w:rsidRPr="004E4BD8">
        <w:rPr>
          <w:b/>
          <w:bCs/>
          <w:rtl/>
          <w:lang w:bidi="ar-MA"/>
        </w:rPr>
        <w:t>:</w:t>
      </w:r>
      <w:r w:rsidR="00C51536" w:rsidRPr="004E4BD8">
        <w:rPr>
          <w:b/>
          <w:bCs/>
          <w:rtl/>
          <w:lang w:bidi="ar-MA"/>
        </w:rPr>
        <w:t xml:space="preserve"> </w:t>
      </w:r>
      <w:r w:rsidRPr="004E4BD8">
        <w:rPr>
          <w:b/>
          <w:bCs/>
          <w:rtl/>
          <w:lang w:bidi="ar-MA"/>
        </w:rPr>
        <w:t>التنوع اللغوي واللهجي</w:t>
      </w:r>
      <w:bookmarkEnd w:id="10"/>
    </w:p>
    <w:p w:rsidR="00113378" w:rsidRPr="004E4BD8" w:rsidRDefault="00C51536" w:rsidP="004E4BD8">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   </w:t>
      </w:r>
      <w:r w:rsidR="00567AEB" w:rsidRPr="004E4BD8">
        <w:rPr>
          <w:rFonts w:ascii="Traditional Arabic" w:hAnsi="Traditional Arabic" w:cs="Traditional Arabic"/>
          <w:color w:val="000000" w:themeColor="text1"/>
          <w:sz w:val="40"/>
          <w:szCs w:val="40"/>
          <w:rtl/>
          <w:lang w:val="fr-FR" w:bidi="ar-MA"/>
        </w:rPr>
        <w:t>من المعروف أن الفصيلة اللغوية تتفرع إلى مجموعة من اللغات، وتتفرع كل لغة على حدة إلى لهجات متنوعة</w:t>
      </w:r>
      <w:r w:rsidR="004E4BD8">
        <w:rPr>
          <w:rFonts w:ascii="Traditional Arabic" w:hAnsi="Traditional Arabic" w:cs="Traditional Arabic"/>
          <w:color w:val="000000" w:themeColor="text1"/>
          <w:sz w:val="40"/>
          <w:szCs w:val="40"/>
          <w:rtl/>
          <w:lang w:val="fr-FR" w:bidi="ar-MA"/>
        </w:rPr>
        <w:t xml:space="preserve">. </w:t>
      </w:r>
      <w:r w:rsidR="00567AEB" w:rsidRPr="004E4BD8">
        <w:rPr>
          <w:rFonts w:ascii="Traditional Arabic" w:hAnsi="Traditional Arabic" w:cs="Traditional Arabic"/>
          <w:color w:val="000000" w:themeColor="text1"/>
          <w:sz w:val="40"/>
          <w:szCs w:val="40"/>
          <w:rtl/>
          <w:lang w:val="fr-FR" w:bidi="ar-MA"/>
        </w:rPr>
        <w:t>ومن ه</w:t>
      </w:r>
      <w:r w:rsidR="003646A8" w:rsidRPr="004E4BD8">
        <w:rPr>
          <w:rFonts w:ascii="Traditional Arabic" w:hAnsi="Traditional Arabic" w:cs="Traditional Arabic"/>
          <w:color w:val="000000" w:themeColor="text1"/>
          <w:sz w:val="40"/>
          <w:szCs w:val="40"/>
          <w:rtl/>
          <w:lang w:val="fr-FR" w:bidi="ar-MA"/>
        </w:rPr>
        <w:t>ن</w:t>
      </w:r>
      <w:r w:rsidR="00567AEB" w:rsidRPr="004E4BD8">
        <w:rPr>
          <w:rFonts w:ascii="Traditional Arabic" w:hAnsi="Traditional Arabic" w:cs="Traditional Arabic"/>
          <w:color w:val="000000" w:themeColor="text1"/>
          <w:sz w:val="40"/>
          <w:szCs w:val="40"/>
          <w:rtl/>
          <w:lang w:val="fr-FR" w:bidi="ar-MA"/>
        </w:rPr>
        <w:t>ا، فاللغة المعيارية ال</w:t>
      </w:r>
      <w:r w:rsidR="003646A8" w:rsidRPr="004E4BD8">
        <w:rPr>
          <w:rFonts w:ascii="Traditional Arabic" w:hAnsi="Traditional Arabic" w:cs="Traditional Arabic"/>
          <w:color w:val="000000" w:themeColor="text1"/>
          <w:sz w:val="40"/>
          <w:szCs w:val="40"/>
          <w:rtl/>
          <w:lang w:val="fr-FR" w:bidi="ar-MA"/>
        </w:rPr>
        <w:t>أ</w:t>
      </w:r>
      <w:r w:rsidR="00567AEB" w:rsidRPr="004E4BD8">
        <w:rPr>
          <w:rFonts w:ascii="Traditional Arabic" w:hAnsi="Traditional Arabic" w:cs="Traditional Arabic"/>
          <w:color w:val="000000" w:themeColor="text1"/>
          <w:sz w:val="40"/>
          <w:szCs w:val="40"/>
          <w:rtl/>
          <w:lang w:val="fr-FR" w:bidi="ar-MA"/>
        </w:rPr>
        <w:t xml:space="preserve">صلية </w:t>
      </w:r>
      <w:r w:rsidR="003646A8" w:rsidRPr="004E4BD8">
        <w:rPr>
          <w:rFonts w:ascii="Traditional Arabic" w:hAnsi="Traditional Arabic" w:cs="Traditional Arabic"/>
          <w:color w:val="000000" w:themeColor="text1"/>
          <w:sz w:val="40"/>
          <w:szCs w:val="40"/>
          <w:rtl/>
          <w:lang w:val="fr-FR" w:bidi="ar-MA"/>
        </w:rPr>
        <w:t>(</w:t>
      </w:r>
      <w:r w:rsidR="003646A8" w:rsidRPr="004E4BD8">
        <w:rPr>
          <w:rFonts w:ascii="Traditional Arabic" w:hAnsi="Traditional Arabic" w:cs="Traditional Arabic"/>
          <w:color w:val="000000" w:themeColor="text1"/>
          <w:sz w:val="40"/>
          <w:szCs w:val="40"/>
          <w:lang w:val="fr-FR" w:bidi="ar-MA"/>
        </w:rPr>
        <w:t>La langue Standard</w:t>
      </w:r>
      <w:r w:rsidR="003646A8" w:rsidRPr="004E4BD8">
        <w:rPr>
          <w:rFonts w:ascii="Traditional Arabic" w:hAnsi="Traditional Arabic" w:cs="Traditional Arabic"/>
          <w:color w:val="000000" w:themeColor="text1"/>
          <w:sz w:val="40"/>
          <w:szCs w:val="40"/>
          <w:rtl/>
          <w:lang w:val="fr-FR" w:bidi="ar-MA"/>
        </w:rPr>
        <w:t xml:space="preserve">) </w:t>
      </w:r>
      <w:r w:rsidR="00567AEB" w:rsidRPr="004E4BD8">
        <w:rPr>
          <w:rFonts w:ascii="Traditional Arabic" w:hAnsi="Traditional Arabic" w:cs="Traditional Arabic"/>
          <w:color w:val="000000" w:themeColor="text1"/>
          <w:sz w:val="40"/>
          <w:szCs w:val="40"/>
          <w:rtl/>
          <w:lang w:val="fr-FR" w:bidi="ar-MA"/>
        </w:rPr>
        <w:t>تتفرع إلى عدة لهجات محلية (</w:t>
      </w:r>
      <w:r w:rsidR="00567AEB" w:rsidRPr="004E4BD8">
        <w:rPr>
          <w:rFonts w:ascii="Traditional Arabic" w:hAnsi="Traditional Arabic" w:cs="Traditional Arabic"/>
          <w:color w:val="000000" w:themeColor="text1"/>
          <w:sz w:val="40"/>
          <w:szCs w:val="40"/>
          <w:lang w:val="fr-FR" w:bidi="ar-MA"/>
        </w:rPr>
        <w:t>Dialectes Locaux</w:t>
      </w:r>
      <w:r w:rsidR="00567AEB" w:rsidRPr="004E4BD8">
        <w:rPr>
          <w:rFonts w:ascii="Traditional Arabic" w:hAnsi="Traditional Arabic" w:cs="Traditional Arabic"/>
          <w:color w:val="000000" w:themeColor="text1"/>
          <w:sz w:val="40"/>
          <w:szCs w:val="40"/>
          <w:rtl/>
          <w:lang w:val="fr-FR" w:bidi="ar-MA"/>
        </w:rPr>
        <w:t>) ولهجات اجتماعية (</w:t>
      </w:r>
      <w:r w:rsidR="00567AEB" w:rsidRPr="004E4BD8">
        <w:rPr>
          <w:rFonts w:ascii="Traditional Arabic" w:hAnsi="Traditional Arabic" w:cs="Traditional Arabic"/>
          <w:color w:val="000000" w:themeColor="text1"/>
          <w:sz w:val="40"/>
          <w:szCs w:val="40"/>
          <w:lang w:val="fr-FR" w:bidi="ar-MA"/>
        </w:rPr>
        <w:t>Dialectes sociaux</w:t>
      </w:r>
      <w:r w:rsidR="00567AEB" w:rsidRPr="004E4BD8">
        <w:rPr>
          <w:rFonts w:ascii="Traditional Arabic" w:hAnsi="Traditional Arabic" w:cs="Traditional Arabic"/>
          <w:color w:val="000000" w:themeColor="text1"/>
          <w:sz w:val="40"/>
          <w:szCs w:val="40"/>
          <w:rtl/>
          <w:lang w:val="fr-FR" w:bidi="ar-MA"/>
        </w:rPr>
        <w:t>)</w:t>
      </w:r>
      <w:r w:rsidR="004E4BD8">
        <w:rPr>
          <w:rFonts w:ascii="Traditional Arabic" w:hAnsi="Traditional Arabic" w:cs="Traditional Arabic"/>
          <w:color w:val="000000" w:themeColor="text1"/>
          <w:sz w:val="40"/>
          <w:szCs w:val="40"/>
          <w:rtl/>
          <w:lang w:val="fr-FR" w:bidi="ar-MA"/>
        </w:rPr>
        <w:t xml:space="preserve">. </w:t>
      </w:r>
      <w:r w:rsidR="00AA7294" w:rsidRPr="004E4BD8">
        <w:rPr>
          <w:rFonts w:ascii="Traditional Arabic" w:hAnsi="Traditional Arabic" w:cs="Traditional Arabic"/>
          <w:color w:val="000000" w:themeColor="text1"/>
          <w:sz w:val="40"/>
          <w:szCs w:val="40"/>
          <w:rtl/>
          <w:lang w:val="fr-FR" w:bidi="ar-MA"/>
        </w:rPr>
        <w:t>فيقصد بالأولى انقسام اللغة إلى مجموعة من اللهجات الجغرافية المحلية</w:t>
      </w:r>
      <w:r w:rsidR="004E4BD8">
        <w:rPr>
          <w:rFonts w:ascii="Traditional Arabic" w:hAnsi="Traditional Arabic" w:cs="Traditional Arabic"/>
          <w:color w:val="000000" w:themeColor="text1"/>
          <w:sz w:val="40"/>
          <w:szCs w:val="40"/>
          <w:rtl/>
          <w:lang w:val="fr-FR" w:bidi="ar-MA"/>
        </w:rPr>
        <w:t xml:space="preserve">. </w:t>
      </w:r>
      <w:r w:rsidR="00AA7294" w:rsidRPr="004E4BD8">
        <w:rPr>
          <w:rFonts w:ascii="Traditional Arabic" w:hAnsi="Traditional Arabic" w:cs="Traditional Arabic"/>
          <w:color w:val="000000" w:themeColor="text1"/>
          <w:sz w:val="40"/>
          <w:szCs w:val="40"/>
          <w:rtl/>
          <w:lang w:val="fr-FR" w:bidi="ar-MA"/>
        </w:rPr>
        <w:t xml:space="preserve">في حين، تدل الثانية على انقسام اللغة إلى مجموعة من الطبقات الاجتماعية أو </w:t>
      </w:r>
      <w:r w:rsidR="003646A8" w:rsidRPr="004E4BD8">
        <w:rPr>
          <w:rFonts w:ascii="Traditional Arabic" w:hAnsi="Traditional Arabic" w:cs="Traditional Arabic"/>
          <w:color w:val="000000" w:themeColor="text1"/>
          <w:sz w:val="40"/>
          <w:szCs w:val="40"/>
          <w:rtl/>
          <w:lang w:val="fr-FR" w:bidi="ar-MA"/>
        </w:rPr>
        <w:t>فئات وطوائف و</w:t>
      </w:r>
      <w:r w:rsidR="00AA7294" w:rsidRPr="004E4BD8">
        <w:rPr>
          <w:rFonts w:ascii="Traditional Arabic" w:hAnsi="Traditional Arabic" w:cs="Traditional Arabic"/>
          <w:color w:val="000000" w:themeColor="text1"/>
          <w:sz w:val="40"/>
          <w:szCs w:val="40"/>
          <w:rtl/>
          <w:lang w:val="fr-FR" w:bidi="ar-MA"/>
        </w:rPr>
        <w:t xml:space="preserve">طبقات </w:t>
      </w:r>
      <w:r w:rsidR="003646A8" w:rsidRPr="004E4BD8">
        <w:rPr>
          <w:rFonts w:ascii="Traditional Arabic" w:hAnsi="Traditional Arabic" w:cs="Traditional Arabic"/>
          <w:color w:val="000000" w:themeColor="text1"/>
          <w:sz w:val="40"/>
          <w:szCs w:val="40"/>
          <w:rtl/>
          <w:lang w:val="fr-FR" w:bidi="ar-MA"/>
        </w:rPr>
        <w:t>سكانية واجتماعية</w:t>
      </w:r>
      <w:r w:rsidR="004E4BD8">
        <w:rPr>
          <w:rFonts w:ascii="Traditional Arabic" w:hAnsi="Traditional Arabic" w:cs="Traditional Arabic"/>
          <w:color w:val="000000" w:themeColor="text1"/>
          <w:sz w:val="40"/>
          <w:szCs w:val="40"/>
          <w:rtl/>
          <w:lang w:val="fr-FR" w:bidi="ar-MA"/>
        </w:rPr>
        <w:t xml:space="preserve">. </w:t>
      </w:r>
    </w:p>
    <w:p w:rsidR="00AA7294" w:rsidRPr="004E4BD8" w:rsidRDefault="00AD07CA"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هذا، </w:t>
      </w:r>
      <w:r w:rsidR="00AA7294" w:rsidRPr="004E4BD8">
        <w:rPr>
          <w:rFonts w:ascii="Traditional Arabic" w:hAnsi="Traditional Arabic" w:cs="Traditional Arabic"/>
          <w:color w:val="000000" w:themeColor="text1"/>
          <w:sz w:val="40"/>
          <w:szCs w:val="40"/>
          <w:rtl/>
          <w:lang w:val="fr-FR" w:bidi="ar-MA"/>
        </w:rPr>
        <w:t>ويعود انتشار اللغة إلى عوامل الصراع اللغوي، وعامل الهجرة والنزوح والحروب، وعامل الاحتكاك اللغوي بين المناطق المتجاورة، وقد تنتشر اللغة بفضل النمو الديمغرافي</w:t>
      </w:r>
      <w:r w:rsidR="004E4BD8">
        <w:rPr>
          <w:rFonts w:ascii="Traditional Arabic" w:hAnsi="Traditional Arabic" w:cs="Traditional Arabic"/>
          <w:color w:val="000000" w:themeColor="text1"/>
          <w:sz w:val="40"/>
          <w:szCs w:val="40"/>
          <w:rtl/>
          <w:lang w:val="fr-FR" w:bidi="ar-MA"/>
        </w:rPr>
        <w:t>،</w:t>
      </w:r>
      <w:r w:rsidR="00AA7294" w:rsidRPr="004E4BD8">
        <w:rPr>
          <w:rFonts w:ascii="Traditional Arabic" w:hAnsi="Traditional Arabic" w:cs="Traditional Arabic"/>
          <w:color w:val="000000" w:themeColor="text1"/>
          <w:sz w:val="40"/>
          <w:szCs w:val="40"/>
          <w:rtl/>
          <w:lang w:val="fr-FR" w:bidi="ar-MA"/>
        </w:rPr>
        <w:t xml:space="preserve"> وتطور عمرانها البشري</w:t>
      </w:r>
      <w:r w:rsidR="004E4BD8">
        <w:rPr>
          <w:rFonts w:ascii="Traditional Arabic" w:hAnsi="Traditional Arabic" w:cs="Traditional Arabic"/>
          <w:color w:val="000000" w:themeColor="text1"/>
          <w:sz w:val="40"/>
          <w:szCs w:val="40"/>
          <w:rtl/>
          <w:lang w:val="fr-FR" w:bidi="ar-MA"/>
        </w:rPr>
        <w:t xml:space="preserve">. </w:t>
      </w:r>
      <w:r w:rsidR="00AA7294" w:rsidRPr="004E4BD8">
        <w:rPr>
          <w:rFonts w:ascii="Traditional Arabic" w:hAnsi="Traditional Arabic" w:cs="Traditional Arabic"/>
          <w:color w:val="000000" w:themeColor="text1"/>
          <w:sz w:val="40"/>
          <w:szCs w:val="40"/>
          <w:rtl/>
          <w:lang w:val="fr-FR" w:bidi="ar-MA"/>
        </w:rPr>
        <w:t xml:space="preserve">وكلما اتسع عدد </w:t>
      </w:r>
      <w:r w:rsidRPr="004E4BD8">
        <w:rPr>
          <w:rFonts w:ascii="Traditional Arabic" w:hAnsi="Traditional Arabic" w:cs="Traditional Arabic"/>
          <w:color w:val="000000" w:themeColor="text1"/>
          <w:sz w:val="40"/>
          <w:szCs w:val="40"/>
          <w:rtl/>
          <w:lang w:val="fr-FR" w:bidi="ar-MA"/>
        </w:rPr>
        <w:t>أ</w:t>
      </w:r>
      <w:r w:rsidR="00AA7294" w:rsidRPr="004E4BD8">
        <w:rPr>
          <w:rFonts w:ascii="Traditional Arabic" w:hAnsi="Traditional Arabic" w:cs="Traditional Arabic"/>
          <w:color w:val="000000" w:themeColor="text1"/>
          <w:sz w:val="40"/>
          <w:szCs w:val="40"/>
          <w:rtl/>
          <w:lang w:val="fr-FR" w:bidi="ar-MA"/>
        </w:rPr>
        <w:t>فراد المتكلمي</w:t>
      </w:r>
      <w:r w:rsidRPr="004E4BD8">
        <w:rPr>
          <w:rFonts w:ascii="Traditional Arabic" w:hAnsi="Traditional Arabic" w:cs="Traditional Arabic"/>
          <w:color w:val="000000" w:themeColor="text1"/>
          <w:sz w:val="40"/>
          <w:szCs w:val="40"/>
          <w:rtl/>
          <w:lang w:val="fr-FR" w:bidi="ar-MA"/>
        </w:rPr>
        <w:t>ن بلغة معينة، وتوسعت الرقعة الج</w:t>
      </w:r>
      <w:r w:rsidR="00AA7294" w:rsidRPr="004E4BD8">
        <w:rPr>
          <w:rFonts w:ascii="Traditional Arabic" w:hAnsi="Traditional Arabic" w:cs="Traditional Arabic"/>
          <w:color w:val="000000" w:themeColor="text1"/>
          <w:sz w:val="40"/>
          <w:szCs w:val="40"/>
          <w:rtl/>
          <w:lang w:val="fr-FR" w:bidi="ar-MA"/>
        </w:rPr>
        <w:t>غ</w:t>
      </w:r>
      <w:r w:rsidRPr="004E4BD8">
        <w:rPr>
          <w:rFonts w:ascii="Traditional Arabic" w:hAnsi="Traditional Arabic" w:cs="Traditional Arabic"/>
          <w:color w:val="000000" w:themeColor="text1"/>
          <w:sz w:val="40"/>
          <w:szCs w:val="40"/>
          <w:rtl/>
          <w:lang w:val="fr-FR" w:bidi="ar-MA"/>
        </w:rPr>
        <w:t>را</w:t>
      </w:r>
      <w:r w:rsidR="00AA7294" w:rsidRPr="004E4BD8">
        <w:rPr>
          <w:rFonts w:ascii="Traditional Arabic" w:hAnsi="Traditional Arabic" w:cs="Traditional Arabic"/>
          <w:color w:val="000000" w:themeColor="text1"/>
          <w:sz w:val="40"/>
          <w:szCs w:val="40"/>
          <w:rtl/>
          <w:lang w:val="fr-FR" w:bidi="ar-MA"/>
        </w:rPr>
        <w:t xml:space="preserve">فية، قد تنفصل منطقة جغرافية ما عن </w:t>
      </w:r>
      <w:r w:rsidR="00401136" w:rsidRPr="004E4BD8">
        <w:rPr>
          <w:rFonts w:ascii="Traditional Arabic" w:hAnsi="Traditional Arabic" w:cs="Traditional Arabic"/>
          <w:color w:val="000000" w:themeColor="text1"/>
          <w:sz w:val="40"/>
          <w:szCs w:val="40"/>
          <w:rtl/>
          <w:lang w:val="fr-FR" w:bidi="ar-MA"/>
        </w:rPr>
        <w:t>سلطة المركز، فتكون لنفسها لغة خاصة بها تحافظ على بعض القواعد الموجودة في اللغة ال</w:t>
      </w:r>
      <w:r w:rsidRPr="004E4BD8">
        <w:rPr>
          <w:rFonts w:ascii="Traditional Arabic" w:hAnsi="Traditional Arabic" w:cs="Traditional Arabic"/>
          <w:color w:val="000000" w:themeColor="text1"/>
          <w:sz w:val="40"/>
          <w:szCs w:val="40"/>
          <w:rtl/>
          <w:lang w:val="fr-FR" w:bidi="ar-MA"/>
        </w:rPr>
        <w:t>أ</w:t>
      </w:r>
      <w:r w:rsidR="00401136" w:rsidRPr="004E4BD8">
        <w:rPr>
          <w:rFonts w:ascii="Traditional Arabic" w:hAnsi="Traditional Arabic" w:cs="Traditional Arabic"/>
          <w:color w:val="000000" w:themeColor="text1"/>
          <w:sz w:val="40"/>
          <w:szCs w:val="40"/>
          <w:rtl/>
          <w:lang w:val="fr-FR" w:bidi="ar-MA"/>
        </w:rPr>
        <w:t>صلية</w:t>
      </w:r>
      <w:r w:rsidR="004E4BD8">
        <w:rPr>
          <w:rFonts w:ascii="Traditional Arabic" w:hAnsi="Traditional Arabic" w:cs="Traditional Arabic"/>
          <w:color w:val="000000" w:themeColor="text1"/>
          <w:sz w:val="40"/>
          <w:szCs w:val="40"/>
          <w:rtl/>
          <w:lang w:val="fr-FR" w:bidi="ar-MA"/>
        </w:rPr>
        <w:t xml:space="preserve">. </w:t>
      </w:r>
      <w:r w:rsidR="00401136" w:rsidRPr="004E4BD8">
        <w:rPr>
          <w:rFonts w:ascii="Traditional Arabic" w:hAnsi="Traditional Arabic" w:cs="Traditional Arabic"/>
          <w:color w:val="000000" w:themeColor="text1"/>
          <w:sz w:val="40"/>
          <w:szCs w:val="40"/>
          <w:rtl/>
          <w:lang w:val="fr-FR" w:bidi="ar-MA"/>
        </w:rPr>
        <w:t>وبعد ذلك، تزداد الفوارق بشكل تدريجي</w:t>
      </w:r>
      <w:r w:rsidR="004E4BD8">
        <w:rPr>
          <w:rFonts w:ascii="Traditional Arabic" w:hAnsi="Traditional Arabic" w:cs="Traditional Arabic"/>
          <w:color w:val="000000" w:themeColor="text1"/>
          <w:sz w:val="40"/>
          <w:szCs w:val="40"/>
          <w:rtl/>
          <w:lang w:val="fr-FR" w:bidi="ar-MA"/>
        </w:rPr>
        <w:t xml:space="preserve">. </w:t>
      </w:r>
      <w:r w:rsidR="00A557D6" w:rsidRPr="004E4BD8">
        <w:rPr>
          <w:rFonts w:ascii="Traditional Arabic" w:hAnsi="Traditional Arabic" w:cs="Traditional Arabic"/>
          <w:color w:val="000000" w:themeColor="text1"/>
          <w:sz w:val="40"/>
          <w:szCs w:val="40"/>
          <w:rtl/>
          <w:lang w:val="fr-FR" w:bidi="ar-MA"/>
        </w:rPr>
        <w:t>والدليل على ذلك انقسام الفصائل اللغوية إلى لغات ثم إلى لهجات</w:t>
      </w:r>
      <w:r w:rsidR="004E4BD8">
        <w:rPr>
          <w:rFonts w:ascii="Traditional Arabic" w:hAnsi="Traditional Arabic" w:cs="Traditional Arabic"/>
          <w:color w:val="000000" w:themeColor="text1"/>
          <w:sz w:val="40"/>
          <w:szCs w:val="40"/>
          <w:rtl/>
          <w:lang w:val="fr-FR" w:bidi="ar-MA"/>
        </w:rPr>
        <w:t xml:space="preserve">. </w:t>
      </w:r>
      <w:r w:rsidR="00A557D6" w:rsidRPr="004E4BD8">
        <w:rPr>
          <w:rFonts w:ascii="Traditional Arabic" w:hAnsi="Traditional Arabic" w:cs="Traditional Arabic"/>
          <w:color w:val="000000" w:themeColor="text1"/>
          <w:sz w:val="40"/>
          <w:szCs w:val="40"/>
          <w:rtl/>
          <w:lang w:val="fr-FR" w:bidi="ar-MA"/>
        </w:rPr>
        <w:t>كما أن تفرق أمازيغ المغرب في البلاد أدى إلى وجود ثلاث لهجات مختلفة في كثير من الملا</w:t>
      </w:r>
      <w:r w:rsidRPr="004E4BD8">
        <w:rPr>
          <w:rFonts w:ascii="Traditional Arabic" w:hAnsi="Traditional Arabic" w:cs="Traditional Arabic"/>
          <w:color w:val="000000" w:themeColor="text1"/>
          <w:sz w:val="40"/>
          <w:szCs w:val="40"/>
          <w:rtl/>
          <w:lang w:val="fr-FR" w:bidi="ar-MA"/>
        </w:rPr>
        <w:t>م</w:t>
      </w:r>
      <w:r w:rsidR="00A557D6" w:rsidRPr="004E4BD8">
        <w:rPr>
          <w:rFonts w:ascii="Traditional Arabic" w:hAnsi="Traditional Arabic" w:cs="Traditional Arabic"/>
          <w:color w:val="000000" w:themeColor="text1"/>
          <w:sz w:val="40"/>
          <w:szCs w:val="40"/>
          <w:rtl/>
          <w:lang w:val="fr-FR" w:bidi="ar-MA"/>
        </w:rPr>
        <w:t xml:space="preserve">ح اللسانية والاجتماعية، </w:t>
      </w:r>
      <w:r w:rsidRPr="004E4BD8">
        <w:rPr>
          <w:rFonts w:ascii="Traditional Arabic" w:hAnsi="Traditional Arabic" w:cs="Traditional Arabic"/>
          <w:color w:val="000000" w:themeColor="text1"/>
          <w:sz w:val="40"/>
          <w:szCs w:val="40"/>
          <w:rtl/>
          <w:lang w:val="fr-FR" w:bidi="ar-MA"/>
        </w:rPr>
        <w:t xml:space="preserve">وهي: </w:t>
      </w:r>
      <w:r w:rsidR="00A557D6" w:rsidRPr="004E4BD8">
        <w:rPr>
          <w:rFonts w:ascii="Traditional Arabic" w:hAnsi="Traditional Arabic" w:cs="Traditional Arabic"/>
          <w:color w:val="000000" w:themeColor="text1"/>
          <w:sz w:val="40"/>
          <w:szCs w:val="40"/>
          <w:rtl/>
          <w:lang w:val="fr-FR" w:bidi="ar-MA"/>
        </w:rPr>
        <w:t>اللهجة</w:t>
      </w:r>
      <w:r w:rsidRPr="004E4BD8">
        <w:rPr>
          <w:rFonts w:ascii="Traditional Arabic" w:hAnsi="Traditional Arabic" w:cs="Traditional Arabic"/>
          <w:color w:val="000000" w:themeColor="text1"/>
          <w:sz w:val="40"/>
          <w:szCs w:val="40"/>
          <w:rtl/>
          <w:lang w:val="fr-FR" w:bidi="ar-MA"/>
        </w:rPr>
        <w:t xml:space="preserve"> الريفية بمنطقة الريف، ولهجة تا</w:t>
      </w:r>
      <w:r w:rsidR="00A557D6" w:rsidRPr="004E4BD8">
        <w:rPr>
          <w:rFonts w:ascii="Traditional Arabic" w:hAnsi="Traditional Arabic" w:cs="Traditional Arabic"/>
          <w:color w:val="000000" w:themeColor="text1"/>
          <w:sz w:val="40"/>
          <w:szCs w:val="40"/>
          <w:rtl/>
          <w:lang w:val="fr-FR" w:bidi="ar-MA"/>
        </w:rPr>
        <w:t>شلحيت في مختلف مناطق سوس، ولهجة تامازيغت بالأطلس المتوسط</w:t>
      </w:r>
      <w:r w:rsidR="004E4BD8">
        <w:rPr>
          <w:rFonts w:ascii="Traditional Arabic" w:hAnsi="Traditional Arabic" w:cs="Traditional Arabic"/>
          <w:color w:val="000000" w:themeColor="text1"/>
          <w:sz w:val="40"/>
          <w:szCs w:val="40"/>
          <w:rtl/>
          <w:lang w:val="fr-FR" w:bidi="ar-MA"/>
        </w:rPr>
        <w:t xml:space="preserve">. </w:t>
      </w:r>
    </w:p>
    <w:p w:rsidR="00A557D6" w:rsidRPr="004E4BD8" w:rsidRDefault="00A557D6"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lastRenderedPageBreak/>
        <w:t xml:space="preserve">وثمة عوامل أخرى تقوم بدور هام في تفريع اللغة </w:t>
      </w:r>
      <w:r w:rsidR="00EF5414" w:rsidRPr="004E4BD8">
        <w:rPr>
          <w:rFonts w:ascii="Traditional Arabic" w:hAnsi="Traditional Arabic" w:cs="Traditional Arabic"/>
          <w:color w:val="000000" w:themeColor="text1"/>
          <w:sz w:val="40"/>
          <w:szCs w:val="40"/>
          <w:rtl/>
          <w:lang w:val="fr-FR" w:bidi="ar-MA"/>
        </w:rPr>
        <w:t>إ</w:t>
      </w:r>
      <w:r w:rsidRPr="004E4BD8">
        <w:rPr>
          <w:rFonts w:ascii="Traditional Arabic" w:hAnsi="Traditional Arabic" w:cs="Traditional Arabic"/>
          <w:color w:val="000000" w:themeColor="text1"/>
          <w:sz w:val="40"/>
          <w:szCs w:val="40"/>
          <w:rtl/>
          <w:lang w:val="fr-FR" w:bidi="ar-MA"/>
        </w:rPr>
        <w:t>لى لهجات</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مثل: العوامل السياسية، والعوامل الاجتماعية، والعوامل الإثنية والعرقية، والعوامل الجغرافية، والعوامل ا</w:t>
      </w:r>
      <w:r w:rsidR="00EF5414" w:rsidRPr="004E4BD8">
        <w:rPr>
          <w:rFonts w:ascii="Traditional Arabic" w:hAnsi="Traditional Arabic" w:cs="Traditional Arabic"/>
          <w:color w:val="000000" w:themeColor="text1"/>
          <w:sz w:val="40"/>
          <w:szCs w:val="40"/>
          <w:rtl/>
          <w:lang w:val="fr-FR" w:bidi="ar-MA"/>
        </w:rPr>
        <w:t>ل</w:t>
      </w:r>
      <w:r w:rsidRPr="004E4BD8">
        <w:rPr>
          <w:rFonts w:ascii="Traditional Arabic" w:hAnsi="Traditional Arabic" w:cs="Traditional Arabic"/>
          <w:color w:val="000000" w:themeColor="text1"/>
          <w:sz w:val="40"/>
          <w:szCs w:val="40"/>
          <w:rtl/>
          <w:lang w:val="fr-FR" w:bidi="ar-MA"/>
        </w:rPr>
        <w:t>شعبية، والعوامل النفسية والمزاجية</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وبذلك، تحدث اختلافات صوتية، وصرفية، وتركيبية، ودلالية</w:t>
      </w:r>
      <w:r w:rsidR="004E4BD8">
        <w:rPr>
          <w:rFonts w:ascii="Traditional Arabic" w:hAnsi="Traditional Arabic" w:cs="Traditional Arabic"/>
          <w:color w:val="000000" w:themeColor="text1"/>
          <w:sz w:val="40"/>
          <w:szCs w:val="40"/>
          <w:rtl/>
          <w:lang w:val="fr-FR" w:bidi="ar-MA"/>
        </w:rPr>
        <w:t xml:space="preserve">. </w:t>
      </w:r>
    </w:p>
    <w:p w:rsidR="00AA7294" w:rsidRPr="004E4BD8" w:rsidRDefault="00AA7294" w:rsidP="00C51536">
      <w:pPr>
        <w:jc w:val="both"/>
        <w:rPr>
          <w:rFonts w:ascii="Traditional Arabic" w:hAnsi="Traditional Arabic" w:cs="Traditional Arabic"/>
          <w:color w:val="000000" w:themeColor="text1"/>
          <w:sz w:val="40"/>
          <w:szCs w:val="40"/>
          <w:lang w:val="fr-FR" w:bidi="ar-MA"/>
        </w:rPr>
      </w:pPr>
    </w:p>
    <w:p w:rsidR="00021BBF" w:rsidRPr="004E4BD8" w:rsidRDefault="00A557D6" w:rsidP="004E4BD8">
      <w:pPr>
        <w:pStyle w:val="2"/>
        <w:jc w:val="center"/>
        <w:rPr>
          <w:b/>
          <w:bCs/>
          <w:rtl/>
          <w:lang w:bidi="ar-MA"/>
        </w:rPr>
      </w:pPr>
      <w:bookmarkStart w:id="11" w:name="_Toc428705286"/>
      <w:r w:rsidRPr="004E4BD8">
        <w:rPr>
          <w:b/>
          <w:bCs/>
          <w:rtl/>
          <w:lang w:bidi="ar-MA"/>
        </w:rPr>
        <w:t>المطلب ال</w:t>
      </w:r>
      <w:r w:rsidR="00D40046" w:rsidRPr="004E4BD8">
        <w:rPr>
          <w:b/>
          <w:bCs/>
          <w:rtl/>
          <w:lang w:bidi="ar-MA"/>
        </w:rPr>
        <w:t>عاشر</w:t>
      </w:r>
      <w:r w:rsidRPr="004E4BD8">
        <w:rPr>
          <w:b/>
          <w:bCs/>
          <w:rtl/>
          <w:lang w:bidi="ar-MA"/>
        </w:rPr>
        <w:t xml:space="preserve">: </w:t>
      </w:r>
      <w:r w:rsidR="00021BBF" w:rsidRPr="004E4BD8">
        <w:rPr>
          <w:b/>
          <w:bCs/>
          <w:rtl/>
          <w:lang w:bidi="ar-MA"/>
        </w:rPr>
        <w:t>الت</w:t>
      </w:r>
      <w:r w:rsidR="008665EB" w:rsidRPr="004E4BD8">
        <w:rPr>
          <w:b/>
          <w:bCs/>
          <w:rtl/>
          <w:lang w:bidi="ar-MA"/>
        </w:rPr>
        <w:t>غيرات</w:t>
      </w:r>
      <w:r w:rsidR="00021BBF" w:rsidRPr="004E4BD8">
        <w:rPr>
          <w:b/>
          <w:bCs/>
          <w:rtl/>
          <w:lang w:bidi="ar-MA"/>
        </w:rPr>
        <w:t xml:space="preserve"> </w:t>
      </w:r>
      <w:r w:rsidR="00334A37" w:rsidRPr="004E4BD8">
        <w:rPr>
          <w:b/>
          <w:bCs/>
          <w:rtl/>
          <w:lang w:bidi="ar-MA"/>
        </w:rPr>
        <w:t xml:space="preserve">والتبدلات </w:t>
      </w:r>
      <w:r w:rsidR="00021BBF" w:rsidRPr="004E4BD8">
        <w:rPr>
          <w:b/>
          <w:bCs/>
          <w:rtl/>
          <w:lang w:bidi="ar-MA"/>
        </w:rPr>
        <w:t>اللسانية</w:t>
      </w:r>
      <w:bookmarkEnd w:id="11"/>
    </w:p>
    <w:p w:rsidR="00334A37" w:rsidRPr="004E4BD8" w:rsidRDefault="00334A3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تدرس اللسانيات الاجتماعية مجموعة من التغيرات والتبدلات اللغوية الناتجة عن العوامل و الآثار الاجتماعية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أي: تصف مختلف التغيرات التي تطرأ على اللغة داخل المجتمع، وهي على أربعة أصناف:</w:t>
      </w:r>
    </w:p>
    <w:p w:rsidR="00334A37" w:rsidRPr="004E4BD8" w:rsidRDefault="00524FC7"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t xml:space="preserve">" </w:t>
      </w:r>
      <w:r w:rsidR="00334A37" w:rsidRPr="004E4BD8">
        <w:rPr>
          <w:rFonts w:ascii="Traditional Arabic" w:hAnsi="Traditional Arabic" w:cs="Traditional Arabic"/>
          <w:color w:val="000000" w:themeColor="text1"/>
          <w:sz w:val="40"/>
          <w:szCs w:val="40"/>
          <w:lang w:bidi="ar-MA"/>
        </w:rPr>
        <w:sym w:font="Wingdings 2" w:char="F075"/>
      </w:r>
      <w:r w:rsidR="00334A37" w:rsidRPr="004E4BD8">
        <w:rPr>
          <w:rFonts w:ascii="Traditional Arabic" w:hAnsi="Traditional Arabic" w:cs="Traditional Arabic"/>
          <w:color w:val="000000" w:themeColor="text1"/>
          <w:sz w:val="40"/>
          <w:szCs w:val="40"/>
          <w:rtl/>
          <w:lang w:bidi="ar-MA"/>
        </w:rPr>
        <w:t>تغييرات تاريخية مرتبطة بعامل الزمن</w:t>
      </w:r>
      <w:r w:rsidR="004E4BD8">
        <w:rPr>
          <w:rFonts w:ascii="Traditional Arabic" w:hAnsi="Traditional Arabic" w:cs="Traditional Arabic"/>
          <w:color w:val="000000" w:themeColor="text1"/>
          <w:sz w:val="40"/>
          <w:szCs w:val="40"/>
          <w:rtl/>
          <w:lang w:bidi="ar-MA"/>
        </w:rPr>
        <w:t xml:space="preserve">. </w:t>
      </w:r>
    </w:p>
    <w:p w:rsidR="00334A37" w:rsidRPr="004E4BD8" w:rsidRDefault="00334A37"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lang w:bidi="ar-MA"/>
        </w:rPr>
        <w:sym w:font="Wingdings 2" w:char="F076"/>
      </w:r>
      <w:r w:rsidRPr="004E4BD8">
        <w:rPr>
          <w:rFonts w:ascii="Traditional Arabic" w:hAnsi="Traditional Arabic" w:cs="Traditional Arabic"/>
          <w:color w:val="000000" w:themeColor="text1"/>
          <w:sz w:val="40"/>
          <w:szCs w:val="40"/>
          <w:rtl/>
          <w:lang w:bidi="ar-MA"/>
        </w:rPr>
        <w:t>تغييرات مكانية تتصل بالتوزيع الجغرافي للغة، وبحسب المناطق والجهات</w:t>
      </w:r>
      <w:r w:rsidR="004E4BD8">
        <w:rPr>
          <w:rFonts w:ascii="Traditional Arabic" w:hAnsi="Traditional Arabic" w:cs="Traditional Arabic"/>
          <w:color w:val="000000" w:themeColor="text1"/>
          <w:sz w:val="40"/>
          <w:szCs w:val="40"/>
          <w:rtl/>
          <w:lang w:bidi="ar-MA"/>
        </w:rPr>
        <w:t xml:space="preserve">. </w:t>
      </w:r>
    </w:p>
    <w:p w:rsidR="00334A37" w:rsidRPr="004E4BD8" w:rsidRDefault="00334A37"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lang w:bidi="ar-MA"/>
        </w:rPr>
        <w:sym w:font="Wingdings 2" w:char="F077"/>
      </w:r>
      <w:r w:rsidRPr="004E4BD8">
        <w:rPr>
          <w:rFonts w:ascii="Traditional Arabic" w:hAnsi="Traditional Arabic" w:cs="Traditional Arabic"/>
          <w:color w:val="000000" w:themeColor="text1"/>
          <w:sz w:val="40"/>
          <w:szCs w:val="40"/>
          <w:rtl/>
          <w:lang w:bidi="ar-MA"/>
        </w:rPr>
        <w:t>تغييرات ذات صلة بأشكال استعمالات اللغة ومستوياتها بالنظر إلى الطبيعة الاجتماعية- الاقتصادية للناطقين بتلك اللغة</w:t>
      </w:r>
      <w:r w:rsidR="004E4BD8">
        <w:rPr>
          <w:rFonts w:ascii="Traditional Arabic" w:hAnsi="Traditional Arabic" w:cs="Traditional Arabic"/>
          <w:color w:val="000000" w:themeColor="text1"/>
          <w:sz w:val="40"/>
          <w:szCs w:val="40"/>
          <w:rtl/>
          <w:lang w:bidi="ar-MA"/>
        </w:rPr>
        <w:t xml:space="preserve">. </w:t>
      </w:r>
    </w:p>
    <w:p w:rsidR="00334A37" w:rsidRPr="004E4BD8" w:rsidRDefault="00334A3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8"/>
      </w:r>
      <w:r w:rsidRPr="004E4BD8">
        <w:rPr>
          <w:rFonts w:ascii="Traditional Arabic" w:hAnsi="Traditional Arabic" w:cs="Traditional Arabic"/>
          <w:color w:val="000000" w:themeColor="text1"/>
          <w:sz w:val="40"/>
          <w:szCs w:val="40"/>
          <w:rtl/>
          <w:lang w:bidi="ar-MA"/>
        </w:rPr>
        <w:t>تغييرات يتحكم فيها السياق الاجتماعي، ما يضعنا أمام سجلات مختلفة للغة مرتبطة بمناسبة الحديث والمستوى الثقافي للمتلكم اللغوي</w:t>
      </w:r>
      <w:r w:rsidRPr="004E4BD8">
        <w:rPr>
          <w:rStyle w:val="a6"/>
          <w:rFonts w:ascii="Traditional Arabic" w:hAnsi="Traditional Arabic" w:cs="Traditional Arabic"/>
          <w:color w:val="000000" w:themeColor="text1"/>
          <w:sz w:val="40"/>
          <w:szCs w:val="40"/>
          <w:rtl/>
          <w:lang w:bidi="ar-MA"/>
        </w:rPr>
        <w:footnoteReference w:id="15"/>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w:t>
      </w:r>
    </w:p>
    <w:p w:rsidR="009635E1" w:rsidRPr="004E4BD8" w:rsidRDefault="009635E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ويتحدث وليام لابوف عن تغيرات دياكرونية، وتغيرات جغرافية، وتغيرات لها علاقة بالسجلات </w:t>
      </w:r>
      <w:r w:rsidR="0054428D" w:rsidRPr="004E4BD8">
        <w:rPr>
          <w:rFonts w:ascii="Traditional Arabic" w:hAnsi="Traditional Arabic" w:cs="Traditional Arabic"/>
          <w:color w:val="000000" w:themeColor="text1"/>
          <w:sz w:val="40"/>
          <w:szCs w:val="40"/>
          <w:rtl/>
          <w:lang w:bidi="ar-MA"/>
        </w:rPr>
        <w:t xml:space="preserve">أو الطبقات </w:t>
      </w:r>
      <w:r w:rsidRPr="004E4BD8">
        <w:rPr>
          <w:rFonts w:ascii="Traditional Arabic" w:hAnsi="Traditional Arabic" w:cs="Traditional Arabic"/>
          <w:color w:val="000000" w:themeColor="text1"/>
          <w:sz w:val="40"/>
          <w:szCs w:val="40"/>
          <w:rtl/>
          <w:lang w:bidi="ar-MA"/>
        </w:rPr>
        <w:t>اللغوية، وتغيرات لها علاقة بالطبقات الاجتماعية</w:t>
      </w:r>
      <w:r w:rsidR="004E4BD8">
        <w:rPr>
          <w:rFonts w:ascii="Traditional Arabic" w:hAnsi="Traditional Arabic" w:cs="Traditional Arabic"/>
          <w:color w:val="000000" w:themeColor="text1"/>
          <w:sz w:val="40"/>
          <w:szCs w:val="40"/>
          <w:rtl/>
          <w:lang w:bidi="ar-MA"/>
        </w:rPr>
        <w:t xml:space="preserve">. </w:t>
      </w:r>
      <w:r w:rsidR="00524FC7" w:rsidRPr="004E4BD8">
        <w:rPr>
          <w:rFonts w:ascii="Traditional Arabic" w:hAnsi="Traditional Arabic" w:cs="Traditional Arabic"/>
          <w:color w:val="000000" w:themeColor="text1"/>
          <w:sz w:val="40"/>
          <w:szCs w:val="40"/>
          <w:rtl/>
          <w:lang w:bidi="ar-MA"/>
        </w:rPr>
        <w:t>وبتعبير آخر، هناك تغيرات لسانية سانكرونية، وتغيرات دياكرونية، وتغيرات في اللغة المعيارية، وتغيرات في اللهجات المحلية، وتغيرات في اللهجات الاجتماعية والفئوية والطبقية</w:t>
      </w:r>
      <w:r w:rsidR="004E4BD8">
        <w:rPr>
          <w:rFonts w:ascii="Traditional Arabic" w:hAnsi="Traditional Arabic" w:cs="Traditional Arabic"/>
          <w:color w:val="000000" w:themeColor="text1"/>
          <w:sz w:val="40"/>
          <w:szCs w:val="40"/>
          <w:rtl/>
          <w:lang w:bidi="ar-MA"/>
        </w:rPr>
        <w:t xml:space="preserve">... </w:t>
      </w:r>
    </w:p>
    <w:p w:rsidR="00334A37" w:rsidRPr="004E4BD8" w:rsidRDefault="004C45B1"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ومن هنا، </w:t>
      </w:r>
      <w:r w:rsidR="00334A37" w:rsidRPr="004E4BD8">
        <w:rPr>
          <w:rFonts w:ascii="Traditional Arabic" w:hAnsi="Traditional Arabic" w:cs="Traditional Arabic"/>
          <w:color w:val="000000" w:themeColor="text1"/>
          <w:sz w:val="40"/>
          <w:szCs w:val="40"/>
          <w:rtl/>
          <w:lang w:val="fr-FR" w:bidi="ar-MA"/>
        </w:rPr>
        <w:t>تنبني اللسانيات الاجتماعية على مفاهيم إجرائية أساسية هي: المعيارية، والتنوع، والتبدل أو التغير، وأنواع التغير، والسياق الاجتماعي</w:t>
      </w:r>
      <w:r w:rsidR="002C6222" w:rsidRPr="004E4BD8">
        <w:rPr>
          <w:rFonts w:ascii="Traditional Arabic" w:hAnsi="Traditional Arabic" w:cs="Traditional Arabic"/>
          <w:color w:val="000000" w:themeColor="text1"/>
          <w:sz w:val="40"/>
          <w:szCs w:val="40"/>
          <w:rtl/>
          <w:lang w:val="fr-FR" w:bidi="ar-MA"/>
        </w:rPr>
        <w:t>، وأسباب التبدل ونتائجه</w:t>
      </w:r>
      <w:r w:rsidR="004E4BD8">
        <w:rPr>
          <w:rFonts w:ascii="Traditional Arabic" w:hAnsi="Traditional Arabic" w:cs="Traditional Arabic"/>
          <w:color w:val="000000" w:themeColor="text1"/>
          <w:sz w:val="40"/>
          <w:szCs w:val="40"/>
          <w:rtl/>
          <w:lang w:val="fr-FR" w:bidi="ar-MA"/>
        </w:rPr>
        <w:t xml:space="preserve">... </w:t>
      </w:r>
    </w:p>
    <w:p w:rsidR="00334A37" w:rsidRPr="004E4BD8" w:rsidRDefault="00334A37"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w:t>
      </w:r>
      <w:r w:rsidR="009621E4" w:rsidRPr="004E4BD8">
        <w:rPr>
          <w:rFonts w:ascii="Traditional Arabic" w:hAnsi="Traditional Arabic" w:cs="Traditional Arabic"/>
          <w:color w:val="000000" w:themeColor="text1"/>
          <w:sz w:val="40"/>
          <w:szCs w:val="40"/>
          <w:rtl/>
          <w:lang w:val="fr-FR" w:bidi="ar-MA"/>
        </w:rPr>
        <w:t xml:space="preserve">على العموم، </w:t>
      </w:r>
      <w:r w:rsidRPr="004E4BD8">
        <w:rPr>
          <w:rFonts w:ascii="Traditional Arabic" w:hAnsi="Traditional Arabic" w:cs="Traditional Arabic"/>
          <w:color w:val="000000" w:themeColor="text1"/>
          <w:sz w:val="40"/>
          <w:szCs w:val="40"/>
          <w:rtl/>
          <w:lang w:val="fr-FR" w:bidi="ar-MA"/>
        </w:rPr>
        <w:t xml:space="preserve">تخضع اللغات لتبدلات </w:t>
      </w:r>
      <w:r w:rsidR="00D01E1B" w:rsidRPr="004E4BD8">
        <w:rPr>
          <w:rFonts w:ascii="Traditional Arabic" w:hAnsi="Traditional Arabic" w:cs="Traditional Arabic"/>
          <w:color w:val="000000" w:themeColor="text1"/>
          <w:sz w:val="40"/>
          <w:szCs w:val="40"/>
          <w:rtl/>
          <w:lang w:val="fr-FR" w:bidi="ar-MA"/>
        </w:rPr>
        <w:t xml:space="preserve">وتغيرات </w:t>
      </w:r>
      <w:r w:rsidRPr="004E4BD8">
        <w:rPr>
          <w:rFonts w:ascii="Traditional Arabic" w:hAnsi="Traditional Arabic" w:cs="Traditional Arabic"/>
          <w:color w:val="000000" w:themeColor="text1"/>
          <w:sz w:val="40"/>
          <w:szCs w:val="40"/>
          <w:rtl/>
          <w:lang w:val="fr-FR" w:bidi="ar-MA"/>
        </w:rPr>
        <w:t>لسانية (اللغة المعيارية</w:t>
      </w:r>
      <w:r w:rsidR="00337118" w:rsidRPr="004E4BD8">
        <w:rPr>
          <w:rFonts w:ascii="Traditional Arabic" w:hAnsi="Traditional Arabic" w:cs="Traditional Arabic"/>
          <w:color w:val="000000" w:themeColor="text1"/>
          <w:sz w:val="40"/>
          <w:szCs w:val="40"/>
          <w:rtl/>
          <w:lang w:val="fr-FR" w:bidi="ar-MA"/>
        </w:rPr>
        <w:t xml:space="preserve"> في مقابل </w:t>
      </w:r>
      <w:r w:rsidRPr="004E4BD8">
        <w:rPr>
          <w:rFonts w:ascii="Traditional Arabic" w:hAnsi="Traditional Arabic" w:cs="Traditional Arabic"/>
          <w:color w:val="000000" w:themeColor="text1"/>
          <w:sz w:val="40"/>
          <w:szCs w:val="40"/>
          <w:rtl/>
          <w:lang w:val="fr-FR" w:bidi="ar-MA"/>
        </w:rPr>
        <w:t xml:space="preserve">اللهجة)، وتبدلات جغرافية ( لغة العاصمة ولغة المدن الأخرى)، وتبدلات فضائية </w:t>
      </w:r>
      <w:r w:rsidR="00D01E1B" w:rsidRPr="004E4BD8">
        <w:rPr>
          <w:rFonts w:ascii="Traditional Arabic" w:hAnsi="Traditional Arabic" w:cs="Traditional Arabic"/>
          <w:color w:val="000000" w:themeColor="text1"/>
          <w:sz w:val="40"/>
          <w:szCs w:val="40"/>
          <w:rtl/>
          <w:lang w:val="fr-FR" w:bidi="ar-MA"/>
        </w:rPr>
        <w:t xml:space="preserve">محلية </w:t>
      </w:r>
      <w:r w:rsidRPr="004E4BD8">
        <w:rPr>
          <w:rFonts w:ascii="Traditional Arabic" w:hAnsi="Traditional Arabic" w:cs="Traditional Arabic"/>
          <w:color w:val="000000" w:themeColor="text1"/>
          <w:sz w:val="40"/>
          <w:szCs w:val="40"/>
          <w:rtl/>
          <w:lang w:val="fr-FR" w:bidi="ar-MA"/>
        </w:rPr>
        <w:t xml:space="preserve">( لغة المدينة </w:t>
      </w:r>
      <w:r w:rsidRPr="004E4BD8">
        <w:rPr>
          <w:rFonts w:ascii="Traditional Arabic" w:hAnsi="Traditional Arabic" w:cs="Traditional Arabic"/>
          <w:color w:val="000000" w:themeColor="text1"/>
          <w:sz w:val="40"/>
          <w:szCs w:val="40"/>
          <w:rtl/>
          <w:lang w:val="fr-FR" w:bidi="ar-MA"/>
        </w:rPr>
        <w:lastRenderedPageBreak/>
        <w:t>ولغة البادية)، وتبدلات طبقية اجتماعية (لغة الفقراء ولغة الأغنياء)، وتبدلات إثنية (لغة الأمازيغ ولغة</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الباسك أو الأكراد)، وتبدلات جنسية (لغة النساء ولغة الرجال)، وتبدلات عمرية (لغة الأطفال ولغة الشباب ولغة الشيوخ)، وتبدلات دينية (لغة </w:t>
      </w:r>
      <w:r w:rsidR="00D01E1B" w:rsidRPr="004E4BD8">
        <w:rPr>
          <w:rFonts w:ascii="Traditional Arabic" w:hAnsi="Traditional Arabic" w:cs="Traditional Arabic"/>
          <w:color w:val="000000" w:themeColor="text1"/>
          <w:sz w:val="40"/>
          <w:szCs w:val="40"/>
          <w:rtl/>
          <w:lang w:val="fr-FR" w:bidi="ar-MA"/>
        </w:rPr>
        <w:t xml:space="preserve">المثقفين </w:t>
      </w:r>
      <w:r w:rsidRPr="004E4BD8">
        <w:rPr>
          <w:rFonts w:ascii="Traditional Arabic" w:hAnsi="Traditional Arabic" w:cs="Traditional Arabic"/>
          <w:color w:val="000000" w:themeColor="text1"/>
          <w:sz w:val="40"/>
          <w:szCs w:val="40"/>
          <w:rtl/>
          <w:lang w:val="fr-FR" w:bidi="ar-MA"/>
        </w:rPr>
        <w:t xml:space="preserve">العصريين ولغة </w:t>
      </w:r>
      <w:r w:rsidR="00D01E1B" w:rsidRPr="004E4BD8">
        <w:rPr>
          <w:rFonts w:ascii="Traditional Arabic" w:hAnsi="Traditional Arabic" w:cs="Traditional Arabic"/>
          <w:color w:val="000000" w:themeColor="text1"/>
          <w:sz w:val="40"/>
          <w:szCs w:val="40"/>
          <w:rtl/>
          <w:lang w:val="fr-FR" w:bidi="ar-MA"/>
        </w:rPr>
        <w:t xml:space="preserve">المثقفين من </w:t>
      </w:r>
      <w:r w:rsidRPr="004E4BD8">
        <w:rPr>
          <w:rFonts w:ascii="Traditional Arabic" w:hAnsi="Traditional Arabic" w:cs="Traditional Arabic"/>
          <w:color w:val="000000" w:themeColor="text1"/>
          <w:sz w:val="40"/>
          <w:szCs w:val="40"/>
          <w:rtl/>
          <w:lang w:val="fr-FR" w:bidi="ar-MA"/>
        </w:rPr>
        <w:t>رجال الدين)، وتبدلات سياسية (لغة النخبة السياسية ولغة العامة)</w:t>
      </w:r>
      <w:r w:rsidR="004E4BD8">
        <w:rPr>
          <w:rFonts w:ascii="Traditional Arabic" w:hAnsi="Traditional Arabic" w:cs="Traditional Arabic"/>
          <w:color w:val="000000" w:themeColor="text1"/>
          <w:sz w:val="40"/>
          <w:szCs w:val="40"/>
          <w:rtl/>
          <w:lang w:val="fr-FR" w:bidi="ar-MA"/>
        </w:rPr>
        <w:t xml:space="preserve">... </w:t>
      </w:r>
    </w:p>
    <w:p w:rsidR="00334A37" w:rsidRPr="004E4BD8" w:rsidRDefault="00334A3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وعليه، تستند اللسانيات الاجتماعية إلى دراسة مجموعة من المكونات الاجتماعية، مثل: السن، والجنس، والطبقة الاجتماعية، والإثنية أو العرق</w:t>
      </w:r>
      <w:r w:rsidR="004E4BD8">
        <w:rPr>
          <w:rFonts w:ascii="Traditional Arabic" w:hAnsi="Traditional Arabic" w:cs="Traditional Arabic"/>
          <w:color w:val="000000" w:themeColor="text1"/>
          <w:sz w:val="40"/>
          <w:szCs w:val="40"/>
          <w:rtl/>
          <w:lang w:bidi="ar-MA"/>
        </w:rPr>
        <w:t xml:space="preserve">. </w:t>
      </w:r>
    </w:p>
    <w:p w:rsidR="00334A37" w:rsidRPr="004E4BD8" w:rsidRDefault="00340722"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ونلاحظ في المجتمع </w:t>
      </w:r>
      <w:r w:rsidR="002E3B8B" w:rsidRPr="004E4BD8">
        <w:rPr>
          <w:rFonts w:ascii="Traditional Arabic" w:hAnsi="Traditional Arabic" w:cs="Traditional Arabic"/>
          <w:color w:val="000000" w:themeColor="text1"/>
          <w:sz w:val="40"/>
          <w:szCs w:val="40"/>
          <w:rtl/>
          <w:lang w:bidi="ar-MA"/>
        </w:rPr>
        <w:t xml:space="preserve">الواحد </w:t>
      </w:r>
      <w:r w:rsidRPr="004E4BD8">
        <w:rPr>
          <w:rFonts w:ascii="Traditional Arabic" w:hAnsi="Traditional Arabic" w:cs="Traditional Arabic"/>
          <w:color w:val="000000" w:themeColor="text1"/>
          <w:sz w:val="40"/>
          <w:szCs w:val="40"/>
          <w:rtl/>
          <w:lang w:bidi="ar-MA"/>
        </w:rPr>
        <w:t>مجموعة من العاميات واللهجات واللغات الطبقية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المتنوعة والمختلفة</w:t>
      </w:r>
      <w:r w:rsidR="00C51536" w:rsidRPr="004E4BD8">
        <w:rPr>
          <w:rFonts w:ascii="Traditional Arabic" w:hAnsi="Traditional Arabic" w:cs="Traditional Arabic"/>
          <w:color w:val="000000" w:themeColor="text1"/>
          <w:sz w:val="40"/>
          <w:szCs w:val="40"/>
          <w:rtl/>
          <w:lang w:bidi="ar-MA"/>
        </w:rPr>
        <w:t xml:space="preserve"> </w:t>
      </w:r>
      <w:r w:rsidR="00334A37" w:rsidRPr="004E4BD8">
        <w:rPr>
          <w:rFonts w:ascii="Traditional Arabic" w:hAnsi="Traditional Arabic" w:cs="Traditional Arabic"/>
          <w:color w:val="000000" w:themeColor="text1"/>
          <w:sz w:val="40"/>
          <w:szCs w:val="40"/>
          <w:rtl/>
          <w:lang w:bidi="ar-MA"/>
        </w:rPr>
        <w:t>(</w:t>
      </w:r>
      <w:hyperlink r:id="rId15" w:tooltip="Sociolecte" w:history="1">
        <w:r w:rsidR="00334A37" w:rsidRPr="004E4BD8">
          <w:rPr>
            <w:rStyle w:val="Hyperlink"/>
            <w:rFonts w:ascii="Traditional Arabic" w:hAnsi="Traditional Arabic" w:cs="Traditional Arabic"/>
            <w:b/>
            <w:bCs/>
            <w:color w:val="000000" w:themeColor="text1"/>
            <w:sz w:val="40"/>
            <w:szCs w:val="40"/>
            <w:u w:val="none"/>
          </w:rPr>
          <w:t>sociolectes</w:t>
        </w:r>
      </w:hyperlink>
      <w:r w:rsidR="00334A37" w:rsidRPr="004E4BD8">
        <w:rPr>
          <w:rFonts w:ascii="Traditional Arabic" w:hAnsi="Traditional Arabic" w:cs="Traditional Arabic"/>
          <w:color w:val="000000" w:themeColor="text1"/>
          <w:sz w:val="40"/>
          <w:szCs w:val="40"/>
          <w:rtl/>
          <w:lang w:bidi="ar-MA"/>
        </w:rPr>
        <w:t xml:space="preserve">) التي </w:t>
      </w:r>
      <w:r w:rsidRPr="004E4BD8">
        <w:rPr>
          <w:rFonts w:ascii="Traditional Arabic" w:hAnsi="Traditional Arabic" w:cs="Traditional Arabic"/>
          <w:color w:val="000000" w:themeColor="text1"/>
          <w:sz w:val="40"/>
          <w:szCs w:val="40"/>
          <w:rtl/>
          <w:lang w:bidi="ar-MA"/>
        </w:rPr>
        <w:t>تفرعت عن اللغة الأم المعيارية، ويمكن حصرها - مثلا- في:</w:t>
      </w:r>
      <w:r w:rsidR="00C51536" w:rsidRPr="004E4BD8">
        <w:rPr>
          <w:rFonts w:ascii="Traditional Arabic" w:hAnsi="Traditional Arabic" w:cs="Traditional Arabic"/>
          <w:color w:val="000000" w:themeColor="text1"/>
          <w:sz w:val="40"/>
          <w:szCs w:val="40"/>
          <w:rtl/>
          <w:lang w:bidi="ar-MA"/>
        </w:rPr>
        <w:t xml:space="preserve"> </w:t>
      </w:r>
      <w:r w:rsidR="00334A37" w:rsidRPr="004E4BD8">
        <w:rPr>
          <w:rFonts w:ascii="Traditional Arabic" w:hAnsi="Traditional Arabic" w:cs="Traditional Arabic"/>
          <w:color w:val="000000" w:themeColor="text1"/>
          <w:sz w:val="40"/>
          <w:szCs w:val="40"/>
          <w:rtl/>
          <w:lang w:bidi="ar-MA"/>
        </w:rPr>
        <w:t>لغة الأطفال، ولغة الشباب، ولغة الرجال، ولغة النساء، ولغة الطلبة، ولغ</w:t>
      </w:r>
      <w:r w:rsidR="00BD05B6" w:rsidRPr="004E4BD8">
        <w:rPr>
          <w:rFonts w:ascii="Traditional Arabic" w:hAnsi="Traditional Arabic" w:cs="Traditional Arabic"/>
          <w:color w:val="000000" w:themeColor="text1"/>
          <w:sz w:val="40"/>
          <w:szCs w:val="40"/>
          <w:rtl/>
          <w:lang w:bidi="ar-MA"/>
        </w:rPr>
        <w:t>ة المتعلمين، ولغة الأسياد، و</w:t>
      </w:r>
      <w:r w:rsidR="00334A37" w:rsidRPr="004E4BD8">
        <w:rPr>
          <w:rFonts w:ascii="Traditional Arabic" w:hAnsi="Traditional Arabic" w:cs="Traditional Arabic"/>
          <w:color w:val="000000" w:themeColor="text1"/>
          <w:sz w:val="40"/>
          <w:szCs w:val="40"/>
          <w:rtl/>
          <w:lang w:bidi="ar-MA"/>
        </w:rPr>
        <w:t xml:space="preserve">لغة أصحاب الشهادات والدبلومات، ولغة الأغنياء، ولغة الفقراء، ولغة العلماء، ولغة الفلاحين، </w:t>
      </w:r>
      <w:r w:rsidRPr="004E4BD8">
        <w:rPr>
          <w:rFonts w:ascii="Traditional Arabic" w:hAnsi="Traditional Arabic" w:cs="Traditional Arabic"/>
          <w:color w:val="000000" w:themeColor="text1"/>
          <w:sz w:val="40"/>
          <w:szCs w:val="40"/>
          <w:rtl/>
          <w:lang w:bidi="ar-MA"/>
        </w:rPr>
        <w:t>ولغة السياسيين</w:t>
      </w:r>
      <w:r w:rsidR="00334A37"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w:t>
      </w:r>
      <w:r w:rsidR="00334A37" w:rsidRPr="004E4BD8">
        <w:rPr>
          <w:rFonts w:ascii="Traditional Arabic" w:hAnsi="Traditional Arabic" w:cs="Traditional Arabic"/>
          <w:color w:val="000000" w:themeColor="text1"/>
          <w:sz w:val="40"/>
          <w:szCs w:val="40"/>
          <w:rtl/>
          <w:lang w:bidi="ar-MA"/>
        </w:rPr>
        <w:t>ولغة المهنيين</w:t>
      </w:r>
      <w:r w:rsidR="004E4BD8">
        <w:rPr>
          <w:rFonts w:ascii="Traditional Arabic" w:hAnsi="Traditional Arabic" w:cs="Traditional Arabic"/>
          <w:color w:val="000000" w:themeColor="text1"/>
          <w:sz w:val="40"/>
          <w:szCs w:val="40"/>
          <w:rtl/>
          <w:lang w:bidi="ar-MA"/>
        </w:rPr>
        <w:t xml:space="preserve">... </w:t>
      </w:r>
    </w:p>
    <w:p w:rsidR="00854CD1" w:rsidRPr="004E4BD8" w:rsidRDefault="00854CD1" w:rsidP="00C51536">
      <w:pPr>
        <w:jc w:val="both"/>
        <w:rPr>
          <w:rFonts w:ascii="Traditional Arabic" w:hAnsi="Traditional Arabic" w:cs="Traditional Arabic"/>
          <w:b/>
          <w:bCs/>
          <w:color w:val="000000" w:themeColor="text1"/>
          <w:sz w:val="48"/>
          <w:szCs w:val="48"/>
          <w:rtl/>
          <w:lang w:bidi="ar-MA"/>
        </w:rPr>
      </w:pPr>
    </w:p>
    <w:p w:rsidR="00617ED5" w:rsidRPr="004E4BD8" w:rsidRDefault="00021BBF" w:rsidP="004E4BD8">
      <w:pPr>
        <w:pStyle w:val="2"/>
        <w:jc w:val="center"/>
        <w:rPr>
          <w:b/>
          <w:bCs/>
          <w:rtl/>
          <w:lang w:bidi="ar-MA"/>
        </w:rPr>
      </w:pPr>
      <w:bookmarkStart w:id="12" w:name="_Toc428705287"/>
      <w:r w:rsidRPr="004E4BD8">
        <w:rPr>
          <w:b/>
          <w:bCs/>
          <w:rtl/>
          <w:lang w:bidi="ar-MA"/>
        </w:rPr>
        <w:t xml:space="preserve">المطلب </w:t>
      </w:r>
      <w:r w:rsidR="00FC592C" w:rsidRPr="004E4BD8">
        <w:rPr>
          <w:b/>
          <w:bCs/>
          <w:rtl/>
          <w:lang w:bidi="ar-MA"/>
        </w:rPr>
        <w:t>الحادي عشر</w:t>
      </w:r>
      <w:r w:rsidRPr="004E4BD8">
        <w:rPr>
          <w:b/>
          <w:bCs/>
          <w:rtl/>
          <w:lang w:bidi="ar-MA"/>
        </w:rPr>
        <w:t xml:space="preserve">: </w:t>
      </w:r>
      <w:r w:rsidR="00617ED5" w:rsidRPr="004E4BD8">
        <w:rPr>
          <w:b/>
          <w:bCs/>
          <w:rtl/>
          <w:lang w:bidi="ar-MA"/>
        </w:rPr>
        <w:t>تصورات لسانية اجتماعية مختلفة</w:t>
      </w:r>
      <w:bookmarkEnd w:id="12"/>
    </w:p>
    <w:p w:rsidR="008665EB" w:rsidRPr="004E4BD8" w:rsidRDefault="008665EB"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يمكن الحديث عن مجموعة من التصورات النظرية والتطبيقية التي تندرج ضمن اللسانيات الاجتماعية، ويمكن التوقف عند بعضها لاستجلاء مختلف مرتكزاتها النظرية والمفاهيمية وآلياتها المنهجية والتطبيقية على الوجه التالي:</w:t>
      </w:r>
    </w:p>
    <w:p w:rsidR="008665EB" w:rsidRPr="004E4BD8" w:rsidRDefault="008665EB" w:rsidP="004E4BD8">
      <w:pPr>
        <w:pStyle w:val="2"/>
        <w:jc w:val="center"/>
        <w:rPr>
          <w:b/>
          <w:bCs/>
          <w:color w:val="C00000"/>
          <w:rtl/>
          <w:lang w:bidi="ar-MA"/>
        </w:rPr>
      </w:pPr>
      <w:bookmarkStart w:id="13" w:name="_Toc428705288"/>
      <w:r w:rsidRPr="004E4BD8">
        <w:rPr>
          <w:b/>
          <w:bCs/>
          <w:color w:val="C00000"/>
          <w:rtl/>
          <w:lang w:bidi="ar-MA"/>
        </w:rPr>
        <w:t xml:space="preserve">الفرع الأول: شارل فيركسون </w:t>
      </w:r>
      <w:r w:rsidR="00C16D1F" w:rsidRPr="004E4BD8">
        <w:rPr>
          <w:b/>
          <w:bCs/>
          <w:color w:val="C00000"/>
          <w:rtl/>
          <w:lang w:bidi="ar-MA"/>
        </w:rPr>
        <w:t>والازدواجية اللغوية</w:t>
      </w:r>
      <w:bookmarkEnd w:id="13"/>
    </w:p>
    <w:p w:rsidR="004B119E" w:rsidRPr="004E4BD8" w:rsidRDefault="004B119E"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يعد الأمريكي شارل فركسون (</w:t>
      </w:r>
      <w:r w:rsidRPr="004E4BD8">
        <w:rPr>
          <w:rFonts w:ascii="Traditional Arabic" w:hAnsi="Traditional Arabic" w:cs="Traditional Arabic"/>
          <w:color w:val="000000" w:themeColor="text1"/>
          <w:sz w:val="40"/>
          <w:szCs w:val="40"/>
          <w:lang w:bidi="ar-MA"/>
        </w:rPr>
        <w:t>Charles Ferguson</w:t>
      </w:r>
      <w:r w:rsidRPr="004E4BD8">
        <w:rPr>
          <w:rFonts w:ascii="Traditional Arabic" w:hAnsi="Traditional Arabic" w:cs="Traditional Arabic"/>
          <w:color w:val="000000" w:themeColor="text1"/>
          <w:sz w:val="40"/>
          <w:szCs w:val="40"/>
          <w:rtl/>
          <w:lang w:bidi="ar-MA"/>
        </w:rPr>
        <w:t>) من أهم رواد اللسانيات الاجتماعية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ركز كثيرا على الازدواجية اللغوية</w:t>
      </w:r>
      <w:r w:rsidRPr="004E4BD8">
        <w:rPr>
          <w:rStyle w:val="a6"/>
          <w:rFonts w:ascii="Traditional Arabic" w:hAnsi="Traditional Arabic" w:cs="Traditional Arabic"/>
          <w:color w:val="000000" w:themeColor="text1"/>
          <w:sz w:val="40"/>
          <w:szCs w:val="40"/>
          <w:rtl/>
          <w:lang w:bidi="ar-MA"/>
        </w:rPr>
        <w:footnoteReference w:id="16"/>
      </w:r>
      <w:r w:rsidRPr="004E4BD8">
        <w:rPr>
          <w:rFonts w:ascii="Traditional Arabic" w:hAnsi="Traditional Arabic" w:cs="Traditional Arabic"/>
          <w:color w:val="000000" w:themeColor="text1"/>
          <w:sz w:val="40"/>
          <w:szCs w:val="40"/>
          <w:rtl/>
          <w:lang w:bidi="ar-MA"/>
        </w:rPr>
        <w:t xml:space="preserve"> واحتكاك اللغات</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كما اهتم بالوضعية اللسانية في إثيوبيا</w:t>
      </w:r>
      <w:r w:rsidRPr="004E4BD8">
        <w:rPr>
          <w:rStyle w:val="a6"/>
          <w:rFonts w:ascii="Traditional Arabic" w:hAnsi="Traditional Arabic" w:cs="Traditional Arabic"/>
          <w:color w:val="000000" w:themeColor="text1"/>
          <w:sz w:val="40"/>
          <w:szCs w:val="40"/>
          <w:rtl/>
          <w:lang w:bidi="ar-MA"/>
        </w:rPr>
        <w:footnoteReference w:id="17"/>
      </w:r>
      <w:r w:rsidR="004E4BD8">
        <w:rPr>
          <w:rFonts w:ascii="Traditional Arabic" w:hAnsi="Traditional Arabic" w:cs="Traditional Arabic"/>
          <w:color w:val="000000" w:themeColor="text1"/>
          <w:sz w:val="40"/>
          <w:szCs w:val="40"/>
          <w:rtl/>
          <w:lang w:bidi="ar-MA"/>
        </w:rPr>
        <w:t xml:space="preserve">... </w:t>
      </w:r>
    </w:p>
    <w:p w:rsidR="00672C57" w:rsidRPr="004E4BD8" w:rsidRDefault="004B119E"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lastRenderedPageBreak/>
        <w:t>والمقصود بالازدواجية اللغوية (</w:t>
      </w:r>
      <w:r w:rsidRPr="004E4BD8">
        <w:rPr>
          <w:rFonts w:ascii="Traditional Arabic" w:hAnsi="Traditional Arabic" w:cs="Traditional Arabic"/>
          <w:b/>
          <w:bCs/>
          <w:color w:val="000000" w:themeColor="text1"/>
          <w:sz w:val="40"/>
          <w:szCs w:val="40"/>
        </w:rPr>
        <w:t>La diglossie</w:t>
      </w:r>
      <w:r w:rsidRPr="004E4BD8">
        <w:rPr>
          <w:rFonts w:ascii="Traditional Arabic" w:hAnsi="Traditional Arabic" w:cs="Traditional Arabic"/>
          <w:color w:val="000000" w:themeColor="text1"/>
          <w:sz w:val="40"/>
          <w:szCs w:val="40"/>
          <w:rtl/>
          <w:lang w:bidi="ar-MA"/>
        </w:rPr>
        <w:t>) هو استعمال مستويين لغويين مختلفين: أحدهما من مستوى فصيح، والثاني عامي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تعني الازدواجية اللغوية التنافس بين لغة رسمية مكتوبة ومدونة ولغة عامية شعبية</w:t>
      </w:r>
      <w:r w:rsidR="004E4BD8">
        <w:rPr>
          <w:rFonts w:ascii="Traditional Arabic" w:hAnsi="Traditional Arabic" w:cs="Traditional Arabic"/>
          <w:color w:val="000000" w:themeColor="text1"/>
          <w:sz w:val="40"/>
          <w:szCs w:val="40"/>
          <w:rtl/>
          <w:lang w:bidi="ar-MA"/>
        </w:rPr>
        <w:t xml:space="preserve">. </w:t>
      </w:r>
      <w:r w:rsidR="00672C57" w:rsidRPr="004E4BD8">
        <w:rPr>
          <w:rFonts w:ascii="Traditional Arabic" w:hAnsi="Traditional Arabic" w:cs="Traditional Arabic"/>
          <w:color w:val="000000" w:themeColor="text1"/>
          <w:sz w:val="40"/>
          <w:szCs w:val="40"/>
          <w:rtl/>
          <w:lang w:bidi="ar-MA"/>
        </w:rPr>
        <w:t>أما شارل فريكسون، فيعرفها بأنها حالة لغوية ثابتة وقارة</w:t>
      </w:r>
      <w:r w:rsidR="004E4BD8">
        <w:rPr>
          <w:rFonts w:ascii="Traditional Arabic" w:hAnsi="Traditional Arabic" w:cs="Traditional Arabic"/>
          <w:color w:val="000000" w:themeColor="text1"/>
          <w:sz w:val="40"/>
          <w:szCs w:val="40"/>
          <w:rtl/>
          <w:lang w:bidi="ar-MA"/>
        </w:rPr>
        <w:t>،</w:t>
      </w:r>
      <w:r w:rsidR="00672C57" w:rsidRPr="004E4BD8">
        <w:rPr>
          <w:rFonts w:ascii="Traditional Arabic" w:hAnsi="Traditional Arabic" w:cs="Traditional Arabic"/>
          <w:color w:val="000000" w:themeColor="text1"/>
          <w:sz w:val="40"/>
          <w:szCs w:val="40"/>
          <w:rtl/>
          <w:lang w:bidi="ar-MA"/>
        </w:rPr>
        <w:t xml:space="preserve"> تتضمن نمطين لغويين: نمطا لغويا عاليا وراقيا ورفيعا </w:t>
      </w:r>
      <w:r w:rsidR="00C131EB" w:rsidRPr="004E4BD8">
        <w:rPr>
          <w:rFonts w:ascii="Traditional Arabic" w:hAnsi="Traditional Arabic" w:cs="Traditional Arabic"/>
          <w:color w:val="000000" w:themeColor="text1"/>
          <w:sz w:val="40"/>
          <w:szCs w:val="40"/>
          <w:rtl/>
          <w:lang w:bidi="ar-MA"/>
        </w:rPr>
        <w:t>معترفا به</w:t>
      </w:r>
      <w:r w:rsidR="00672C57" w:rsidRPr="004E4BD8">
        <w:rPr>
          <w:rFonts w:ascii="Traditional Arabic" w:hAnsi="Traditional Arabic" w:cs="Traditional Arabic"/>
          <w:color w:val="000000" w:themeColor="text1"/>
          <w:sz w:val="40"/>
          <w:szCs w:val="40"/>
          <w:rtl/>
          <w:lang w:bidi="ar-MA"/>
        </w:rPr>
        <w:t>، يتعلمه الناس في المدارس الحكومية، ويتخذ طابعا رسميا ومؤسساتيا، ويستخدم لأغراض كتابية وتواصلية</w:t>
      </w:r>
      <w:r w:rsidR="00C131EB" w:rsidRPr="004E4BD8">
        <w:rPr>
          <w:rFonts w:ascii="Traditional Arabic" w:hAnsi="Traditional Arabic" w:cs="Traditional Arabic"/>
          <w:color w:val="000000" w:themeColor="text1"/>
          <w:sz w:val="40"/>
          <w:szCs w:val="40"/>
          <w:rtl/>
          <w:lang w:bidi="ar-MA"/>
        </w:rPr>
        <w:t>،</w:t>
      </w:r>
      <w:r w:rsidR="00672C57" w:rsidRPr="004E4BD8">
        <w:rPr>
          <w:rFonts w:ascii="Traditional Arabic" w:hAnsi="Traditional Arabic" w:cs="Traditional Arabic"/>
          <w:color w:val="000000" w:themeColor="text1"/>
          <w:sz w:val="40"/>
          <w:szCs w:val="40"/>
          <w:rtl/>
          <w:lang w:bidi="ar-MA"/>
        </w:rPr>
        <w:t xml:space="preserve"> و</w:t>
      </w:r>
      <w:r w:rsidR="00C131EB" w:rsidRPr="004E4BD8">
        <w:rPr>
          <w:rFonts w:ascii="Traditional Arabic" w:hAnsi="Traditional Arabic" w:cs="Traditional Arabic"/>
          <w:color w:val="000000" w:themeColor="text1"/>
          <w:sz w:val="40"/>
          <w:szCs w:val="40"/>
          <w:rtl/>
          <w:lang w:bidi="ar-MA"/>
        </w:rPr>
        <w:t xml:space="preserve">أيضا </w:t>
      </w:r>
      <w:r w:rsidR="00672C57" w:rsidRPr="004E4BD8">
        <w:rPr>
          <w:rFonts w:ascii="Traditional Arabic" w:hAnsi="Traditional Arabic" w:cs="Traditional Arabic"/>
          <w:color w:val="000000" w:themeColor="text1"/>
          <w:sz w:val="40"/>
          <w:szCs w:val="40"/>
          <w:rtl/>
          <w:lang w:bidi="ar-MA"/>
        </w:rPr>
        <w:t>في المحادثات الرسمية، كاللغة العربية الفصحى</w:t>
      </w:r>
      <w:r w:rsidR="007019E1" w:rsidRPr="004E4BD8">
        <w:rPr>
          <w:rFonts w:ascii="Traditional Arabic" w:hAnsi="Traditional Arabic" w:cs="Traditional Arabic"/>
          <w:color w:val="000000" w:themeColor="text1"/>
          <w:sz w:val="40"/>
          <w:szCs w:val="40"/>
          <w:rtl/>
          <w:lang w:bidi="ar-MA"/>
        </w:rPr>
        <w:t xml:space="preserve">- مثلا- </w:t>
      </w:r>
      <w:r w:rsidR="00672C57" w:rsidRPr="004E4BD8">
        <w:rPr>
          <w:rFonts w:ascii="Traditional Arabic" w:hAnsi="Traditional Arabic" w:cs="Traditional Arabic"/>
          <w:color w:val="000000" w:themeColor="text1"/>
          <w:sz w:val="40"/>
          <w:szCs w:val="40"/>
          <w:rtl/>
          <w:lang w:bidi="ar-MA"/>
        </w:rPr>
        <w:t>؛ ونمطا عاميا وشعبيا متدنيا، يستعمله الناس لأغراض تواصلية شفوية عادية</w:t>
      </w:r>
      <w:r w:rsidR="004E4BD8">
        <w:rPr>
          <w:rFonts w:ascii="Traditional Arabic" w:hAnsi="Traditional Arabic" w:cs="Traditional Arabic"/>
          <w:color w:val="000000" w:themeColor="text1"/>
          <w:sz w:val="40"/>
          <w:szCs w:val="40"/>
          <w:rtl/>
          <w:lang w:bidi="ar-MA"/>
        </w:rPr>
        <w:t xml:space="preserve">. </w:t>
      </w:r>
      <w:r w:rsidR="00672C57" w:rsidRPr="004E4BD8">
        <w:rPr>
          <w:rFonts w:ascii="Traditional Arabic" w:hAnsi="Traditional Arabic" w:cs="Traditional Arabic"/>
          <w:color w:val="000000" w:themeColor="text1"/>
          <w:sz w:val="40"/>
          <w:szCs w:val="40"/>
          <w:rtl/>
          <w:lang w:bidi="ar-MA"/>
        </w:rPr>
        <w:t xml:space="preserve">كما يستعمل </w:t>
      </w:r>
      <w:r w:rsidR="00C131EB" w:rsidRPr="004E4BD8">
        <w:rPr>
          <w:rFonts w:ascii="Traditional Arabic" w:hAnsi="Traditional Arabic" w:cs="Traditional Arabic"/>
          <w:color w:val="000000" w:themeColor="text1"/>
          <w:sz w:val="40"/>
          <w:szCs w:val="40"/>
          <w:rtl/>
          <w:lang w:bidi="ar-MA"/>
        </w:rPr>
        <w:t>دا</w:t>
      </w:r>
      <w:r w:rsidR="00672C57" w:rsidRPr="004E4BD8">
        <w:rPr>
          <w:rFonts w:ascii="Traditional Arabic" w:hAnsi="Traditional Arabic" w:cs="Traditional Arabic"/>
          <w:color w:val="000000" w:themeColor="text1"/>
          <w:sz w:val="40"/>
          <w:szCs w:val="40"/>
          <w:rtl/>
          <w:lang w:bidi="ar-MA"/>
        </w:rPr>
        <w:t>خل المنزل وال</w:t>
      </w:r>
      <w:r w:rsidR="00C131EB" w:rsidRPr="004E4BD8">
        <w:rPr>
          <w:rFonts w:ascii="Traditional Arabic" w:hAnsi="Traditional Arabic" w:cs="Traditional Arabic"/>
          <w:color w:val="000000" w:themeColor="text1"/>
          <w:sz w:val="40"/>
          <w:szCs w:val="40"/>
          <w:rtl/>
          <w:lang w:bidi="ar-MA"/>
        </w:rPr>
        <w:t>أ</w:t>
      </w:r>
      <w:r w:rsidR="00672C57" w:rsidRPr="004E4BD8">
        <w:rPr>
          <w:rFonts w:ascii="Traditional Arabic" w:hAnsi="Traditional Arabic" w:cs="Traditional Arabic"/>
          <w:color w:val="000000" w:themeColor="text1"/>
          <w:sz w:val="40"/>
          <w:szCs w:val="40"/>
          <w:rtl/>
          <w:lang w:bidi="ar-MA"/>
        </w:rPr>
        <w:t>سرة والشارع</w:t>
      </w:r>
      <w:r w:rsidR="00C131EB" w:rsidRPr="004E4BD8">
        <w:rPr>
          <w:rFonts w:ascii="Traditional Arabic" w:hAnsi="Traditional Arabic" w:cs="Traditional Arabic"/>
          <w:color w:val="000000" w:themeColor="text1"/>
          <w:sz w:val="40"/>
          <w:szCs w:val="40"/>
          <w:rtl/>
          <w:lang w:bidi="ar-MA"/>
        </w:rPr>
        <w:t>، كما هو حال الد</w:t>
      </w:r>
      <w:r w:rsidR="00D8634C" w:rsidRPr="004E4BD8">
        <w:rPr>
          <w:rFonts w:ascii="Traditional Arabic" w:hAnsi="Traditional Arabic" w:cs="Traditional Arabic"/>
          <w:color w:val="000000" w:themeColor="text1"/>
          <w:sz w:val="40"/>
          <w:szCs w:val="40"/>
          <w:rtl/>
          <w:lang w:bidi="ar-MA"/>
        </w:rPr>
        <w:t>ار</w:t>
      </w:r>
      <w:r w:rsidR="00C131EB" w:rsidRPr="004E4BD8">
        <w:rPr>
          <w:rFonts w:ascii="Traditional Arabic" w:hAnsi="Traditional Arabic" w:cs="Traditional Arabic"/>
          <w:color w:val="000000" w:themeColor="text1"/>
          <w:sz w:val="40"/>
          <w:szCs w:val="40"/>
          <w:rtl/>
          <w:lang w:bidi="ar-MA"/>
        </w:rPr>
        <w:t>جة أو العامية المحلية</w:t>
      </w:r>
      <w:r w:rsidR="004E4BD8">
        <w:rPr>
          <w:rFonts w:ascii="Traditional Arabic" w:hAnsi="Traditional Arabic" w:cs="Traditional Arabic"/>
          <w:color w:val="000000" w:themeColor="text1"/>
          <w:sz w:val="40"/>
          <w:szCs w:val="40"/>
          <w:rtl/>
          <w:lang w:bidi="ar-MA"/>
        </w:rPr>
        <w:t xml:space="preserve">. </w:t>
      </w:r>
    </w:p>
    <w:p w:rsidR="004B119E" w:rsidRPr="004E4BD8" w:rsidRDefault="00672C5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وقد درس فيركسون أربغ لغات هي: العربية، واليونانية، والألمانية السو</w:t>
      </w:r>
      <w:r w:rsidR="00C131EB" w:rsidRPr="004E4BD8">
        <w:rPr>
          <w:rFonts w:ascii="Traditional Arabic" w:hAnsi="Traditional Arabic" w:cs="Traditional Arabic"/>
          <w:color w:val="000000" w:themeColor="text1"/>
          <w:sz w:val="40"/>
          <w:szCs w:val="40"/>
          <w:rtl/>
          <w:lang w:bidi="ar-MA"/>
        </w:rPr>
        <w:t>يس</w:t>
      </w:r>
      <w:r w:rsidRPr="004E4BD8">
        <w:rPr>
          <w:rFonts w:ascii="Traditional Arabic" w:hAnsi="Traditional Arabic" w:cs="Traditional Arabic"/>
          <w:color w:val="000000" w:themeColor="text1"/>
          <w:sz w:val="40"/>
          <w:szCs w:val="40"/>
          <w:rtl/>
          <w:lang w:bidi="ar-MA"/>
        </w:rPr>
        <w:t>رية، وال</w:t>
      </w:r>
      <w:r w:rsidR="00C131EB" w:rsidRPr="004E4BD8">
        <w:rPr>
          <w:rFonts w:ascii="Traditional Arabic" w:hAnsi="Traditional Arabic" w:cs="Traditional Arabic"/>
          <w:color w:val="000000" w:themeColor="text1"/>
          <w:sz w:val="40"/>
          <w:szCs w:val="40"/>
          <w:rtl/>
          <w:lang w:bidi="ar-MA"/>
        </w:rPr>
        <w:t>ل</w:t>
      </w:r>
      <w:r w:rsidRPr="004E4BD8">
        <w:rPr>
          <w:rFonts w:ascii="Traditional Arabic" w:hAnsi="Traditional Arabic" w:cs="Traditional Arabic"/>
          <w:color w:val="000000" w:themeColor="text1"/>
          <w:sz w:val="40"/>
          <w:szCs w:val="40"/>
          <w:rtl/>
          <w:lang w:bidi="ar-MA"/>
        </w:rPr>
        <w:t>غة الهجينة في هايتي</w:t>
      </w:r>
      <w:r w:rsidR="00C131EB" w:rsidRPr="004E4BD8">
        <w:rPr>
          <w:rFonts w:ascii="Traditional Arabic" w:hAnsi="Traditional Arabic" w:cs="Traditional Arabic"/>
          <w:color w:val="000000" w:themeColor="text1"/>
          <w:sz w:val="40"/>
          <w:szCs w:val="40"/>
          <w:rtl/>
          <w:lang w:bidi="ar-MA"/>
        </w:rPr>
        <w:t>،</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بغية معالجة ظاهرة الازدواجية اللغوية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ومن هنا، فقد مي</w:t>
      </w:r>
      <w:r w:rsidR="00C131EB" w:rsidRPr="004E4BD8">
        <w:rPr>
          <w:rFonts w:ascii="Traditional Arabic" w:hAnsi="Traditional Arabic" w:cs="Traditional Arabic"/>
          <w:color w:val="000000" w:themeColor="text1"/>
          <w:sz w:val="40"/>
          <w:szCs w:val="40"/>
          <w:rtl/>
          <w:lang w:bidi="ar-MA"/>
        </w:rPr>
        <w:t>ز مستويات هذه اللغات وأنماطها ا</w:t>
      </w:r>
      <w:r w:rsidRPr="004E4BD8">
        <w:rPr>
          <w:rFonts w:ascii="Traditional Arabic" w:hAnsi="Traditional Arabic" w:cs="Traditional Arabic"/>
          <w:color w:val="000000" w:themeColor="text1"/>
          <w:sz w:val="40"/>
          <w:szCs w:val="40"/>
          <w:rtl/>
          <w:lang w:bidi="ar-MA"/>
        </w:rPr>
        <w:t>لراقية والشعبية في الجدول التالي:</w:t>
      </w:r>
    </w:p>
    <w:tbl>
      <w:tblPr>
        <w:tblStyle w:val="6"/>
        <w:bidiVisual/>
        <w:tblW w:w="0" w:type="auto"/>
        <w:tblLook w:val="04A0" w:firstRow="1" w:lastRow="0" w:firstColumn="1" w:lastColumn="0" w:noHBand="0" w:noVBand="1"/>
      </w:tblPr>
      <w:tblGrid>
        <w:gridCol w:w="3935"/>
        <w:gridCol w:w="2551"/>
        <w:gridCol w:w="2726"/>
      </w:tblGrid>
      <w:tr w:rsidR="00EF7C0A" w:rsidRPr="004E4BD8" w:rsidTr="004E4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center"/>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الحالة</w:t>
            </w:r>
          </w:p>
        </w:tc>
        <w:tc>
          <w:tcPr>
            <w:tcW w:w="2551" w:type="dxa"/>
          </w:tcPr>
          <w:p w:rsidR="00EF7C0A" w:rsidRPr="004E4BD8" w:rsidRDefault="00EF7C0A" w:rsidP="00C51536">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نمط راق وعال</w:t>
            </w:r>
          </w:p>
        </w:tc>
        <w:tc>
          <w:tcPr>
            <w:tcW w:w="2726" w:type="dxa"/>
          </w:tcPr>
          <w:p w:rsidR="00EF7C0A" w:rsidRPr="004E4BD8" w:rsidRDefault="00EF7C0A" w:rsidP="00C51536">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نمط شعبي وعامي</w:t>
            </w: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المواعظ في المسجد أو الكنيسة</w:t>
            </w:r>
          </w:p>
        </w:tc>
        <w:tc>
          <w:tcPr>
            <w:tcW w:w="2551" w:type="dxa"/>
          </w:tcPr>
          <w:p w:rsidR="00EF7C0A" w:rsidRPr="004E4BD8" w:rsidRDefault="00EF7C0A" w:rsidP="00C51536">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التعليمات للخدم والعمال والكتبة</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c>
          <w:tcPr>
            <w:tcW w:w="2726"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الرسائل الشخصية</w:t>
            </w:r>
          </w:p>
        </w:tc>
        <w:tc>
          <w:tcPr>
            <w:tcW w:w="2551"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محاضرات الجامعة</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الخطبة في مجلس الأمة؛ الحديث السياسي</w:t>
            </w:r>
          </w:p>
        </w:tc>
        <w:tc>
          <w:tcPr>
            <w:tcW w:w="2551"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الح</w:t>
            </w:r>
            <w:r w:rsidR="00866B1B" w:rsidRPr="004E4BD8">
              <w:rPr>
                <w:rFonts w:ascii="Traditional Arabic" w:hAnsi="Traditional Arabic" w:cs="Traditional Arabic"/>
                <w:sz w:val="40"/>
                <w:szCs w:val="40"/>
                <w:rtl/>
                <w:lang w:bidi="ar-MA"/>
              </w:rPr>
              <w:t>د</w:t>
            </w:r>
            <w:r w:rsidRPr="004E4BD8">
              <w:rPr>
                <w:rFonts w:ascii="Traditional Arabic" w:hAnsi="Traditional Arabic" w:cs="Traditional Arabic"/>
                <w:sz w:val="40"/>
                <w:szCs w:val="40"/>
                <w:rtl/>
                <w:lang w:bidi="ar-MA"/>
              </w:rPr>
              <w:t>يث مع الزملاء والأصدقاء و</w:t>
            </w:r>
            <w:r w:rsidR="00866B1B" w:rsidRPr="004E4BD8">
              <w:rPr>
                <w:rFonts w:ascii="Traditional Arabic" w:hAnsi="Traditional Arabic" w:cs="Traditional Arabic"/>
                <w:sz w:val="40"/>
                <w:szCs w:val="40"/>
                <w:rtl/>
                <w:lang w:bidi="ar-MA"/>
              </w:rPr>
              <w:t>أ</w:t>
            </w:r>
            <w:r w:rsidRPr="004E4BD8">
              <w:rPr>
                <w:rFonts w:ascii="Traditional Arabic" w:hAnsi="Traditional Arabic" w:cs="Traditional Arabic"/>
                <w:sz w:val="40"/>
                <w:szCs w:val="40"/>
                <w:rtl/>
                <w:lang w:bidi="ar-MA"/>
              </w:rPr>
              <w:t>فراد العائلة</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c>
          <w:tcPr>
            <w:tcW w:w="2726"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EF7C0A"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lastRenderedPageBreak/>
              <w:t>إذاعة الأخبار</w:t>
            </w:r>
          </w:p>
        </w:tc>
        <w:tc>
          <w:tcPr>
            <w:tcW w:w="2551"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866B1B"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 xml:space="preserve">التمثيليات الاجتماعية في الإذاعة </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c>
          <w:tcPr>
            <w:tcW w:w="2726" w:type="dxa"/>
          </w:tcPr>
          <w:p w:rsidR="00EF7C0A" w:rsidRPr="004E4BD8" w:rsidRDefault="00866B1B"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866B1B"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افتتاحية الصحف، أخبار الصحف والعناوين</w:t>
            </w:r>
          </w:p>
        </w:tc>
        <w:tc>
          <w:tcPr>
            <w:tcW w:w="2551" w:type="dxa"/>
          </w:tcPr>
          <w:p w:rsidR="00EF7C0A" w:rsidRPr="004E4BD8" w:rsidRDefault="00866B1B"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866B1B"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التعليق على الكاريكاتور</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c>
          <w:tcPr>
            <w:tcW w:w="2726" w:type="dxa"/>
          </w:tcPr>
          <w:p w:rsidR="00EF7C0A" w:rsidRPr="004E4BD8" w:rsidRDefault="00866B1B"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r>
      <w:tr w:rsidR="00EF7C0A" w:rsidRPr="004E4BD8" w:rsidTr="004E4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866B1B"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الشعر</w:t>
            </w:r>
          </w:p>
        </w:tc>
        <w:tc>
          <w:tcPr>
            <w:tcW w:w="2551" w:type="dxa"/>
          </w:tcPr>
          <w:p w:rsidR="00EF7C0A" w:rsidRPr="004E4BD8" w:rsidRDefault="00866B1B"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c>
          <w:tcPr>
            <w:tcW w:w="2726" w:type="dxa"/>
          </w:tcPr>
          <w:p w:rsidR="00EF7C0A" w:rsidRPr="004E4BD8" w:rsidRDefault="00EF7C0A" w:rsidP="00C51536">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40"/>
                <w:szCs w:val="40"/>
                <w:rtl/>
                <w:lang w:bidi="ar-MA"/>
              </w:rPr>
            </w:pPr>
          </w:p>
        </w:tc>
      </w:tr>
      <w:tr w:rsidR="00EF7C0A" w:rsidRPr="004E4BD8" w:rsidTr="004E4BD8">
        <w:tc>
          <w:tcPr>
            <w:cnfStyle w:val="001000000000" w:firstRow="0" w:lastRow="0" w:firstColumn="1" w:lastColumn="0" w:oddVBand="0" w:evenVBand="0" w:oddHBand="0" w:evenHBand="0" w:firstRowFirstColumn="0" w:firstRowLastColumn="0" w:lastRowFirstColumn="0" w:lastRowLastColumn="0"/>
            <w:tcW w:w="3935" w:type="dxa"/>
          </w:tcPr>
          <w:p w:rsidR="00EF7C0A" w:rsidRPr="004E4BD8" w:rsidRDefault="00866B1B" w:rsidP="00C51536">
            <w:pPr>
              <w:jc w:val="both"/>
              <w:rPr>
                <w:rFonts w:ascii="Traditional Arabic" w:hAnsi="Traditional Arabic" w:cs="Traditional Arabic"/>
                <w:b w:val="0"/>
                <w:bCs w:val="0"/>
                <w:sz w:val="40"/>
                <w:szCs w:val="40"/>
                <w:rtl/>
                <w:lang w:bidi="ar-MA"/>
              </w:rPr>
            </w:pPr>
            <w:r w:rsidRPr="004E4BD8">
              <w:rPr>
                <w:rFonts w:ascii="Traditional Arabic" w:hAnsi="Traditional Arabic" w:cs="Traditional Arabic"/>
                <w:sz w:val="40"/>
                <w:szCs w:val="40"/>
                <w:rtl/>
                <w:lang w:bidi="ar-MA"/>
              </w:rPr>
              <w:t>الأدب الشعبي</w:t>
            </w:r>
          </w:p>
        </w:tc>
        <w:tc>
          <w:tcPr>
            <w:tcW w:w="2551" w:type="dxa"/>
          </w:tcPr>
          <w:p w:rsidR="00EF7C0A" w:rsidRPr="004E4BD8" w:rsidRDefault="00EF7C0A"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p>
        </w:tc>
        <w:tc>
          <w:tcPr>
            <w:tcW w:w="2726" w:type="dxa"/>
          </w:tcPr>
          <w:p w:rsidR="00EF7C0A" w:rsidRPr="004E4BD8" w:rsidRDefault="00866B1B" w:rsidP="00C51536">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40"/>
                <w:szCs w:val="40"/>
                <w:rtl/>
                <w:lang w:bidi="ar-MA"/>
              </w:rPr>
            </w:pPr>
            <w:r w:rsidRPr="004E4BD8">
              <w:rPr>
                <w:rFonts w:ascii="Traditional Arabic" w:hAnsi="Traditional Arabic" w:cs="Traditional Arabic"/>
                <w:b/>
                <w:bCs/>
                <w:sz w:val="40"/>
                <w:szCs w:val="40"/>
                <w:lang w:bidi="ar-MA"/>
              </w:rPr>
              <w:sym w:font="Wingdings 2" w:char="F04F"/>
            </w:r>
          </w:p>
        </w:tc>
      </w:tr>
    </w:tbl>
    <w:p w:rsidR="00672C57" w:rsidRPr="004E4BD8" w:rsidRDefault="00672C57" w:rsidP="00C51536">
      <w:pPr>
        <w:jc w:val="both"/>
        <w:rPr>
          <w:rFonts w:ascii="Traditional Arabic" w:hAnsi="Traditional Arabic" w:cs="Traditional Arabic"/>
          <w:color w:val="000000" w:themeColor="text1"/>
          <w:sz w:val="40"/>
          <w:szCs w:val="40"/>
          <w:rtl/>
          <w:lang w:bidi="ar-MA"/>
        </w:rPr>
      </w:pPr>
    </w:p>
    <w:p w:rsidR="00617ED5" w:rsidRPr="004E4BD8" w:rsidRDefault="00B9726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إذاً، يتحدث شارل فيركسون </w:t>
      </w:r>
      <w:r w:rsidR="00617ED5" w:rsidRPr="004E4BD8">
        <w:rPr>
          <w:rFonts w:ascii="Traditional Arabic" w:hAnsi="Traditional Arabic" w:cs="Traditional Arabic"/>
          <w:color w:val="000000" w:themeColor="text1"/>
          <w:sz w:val="40"/>
          <w:szCs w:val="40"/>
          <w:rtl/>
          <w:lang w:bidi="ar-MA"/>
        </w:rPr>
        <w:t xml:space="preserve">عن </w:t>
      </w:r>
      <w:r w:rsidR="008665EB" w:rsidRPr="004E4BD8">
        <w:rPr>
          <w:rFonts w:ascii="Traditional Arabic" w:hAnsi="Traditional Arabic" w:cs="Traditional Arabic"/>
          <w:color w:val="000000" w:themeColor="text1"/>
          <w:sz w:val="40"/>
          <w:szCs w:val="40"/>
          <w:rtl/>
          <w:lang w:bidi="ar-MA"/>
        </w:rPr>
        <w:t xml:space="preserve">ظاهرة </w:t>
      </w:r>
      <w:r w:rsidR="00617ED5" w:rsidRPr="004E4BD8">
        <w:rPr>
          <w:rFonts w:ascii="Traditional Arabic" w:hAnsi="Traditional Arabic" w:cs="Traditional Arabic"/>
          <w:color w:val="000000" w:themeColor="text1"/>
          <w:sz w:val="40"/>
          <w:szCs w:val="40"/>
          <w:rtl/>
          <w:lang w:bidi="ar-MA"/>
        </w:rPr>
        <w:t xml:space="preserve">الطبقات اللغوية في علاقتها بالطبقات الاجتماعية، </w:t>
      </w:r>
      <w:r w:rsidRPr="004E4BD8">
        <w:rPr>
          <w:rFonts w:ascii="Traditional Arabic" w:hAnsi="Traditional Arabic" w:cs="Traditional Arabic"/>
          <w:color w:val="000000" w:themeColor="text1"/>
          <w:sz w:val="40"/>
          <w:szCs w:val="40"/>
          <w:rtl/>
          <w:lang w:bidi="ar-MA"/>
        </w:rPr>
        <w:t xml:space="preserve">مع </w:t>
      </w:r>
      <w:r w:rsidR="00617ED5" w:rsidRPr="004E4BD8">
        <w:rPr>
          <w:rFonts w:ascii="Traditional Arabic" w:hAnsi="Traditional Arabic" w:cs="Traditional Arabic"/>
          <w:color w:val="000000" w:themeColor="text1"/>
          <w:sz w:val="40"/>
          <w:szCs w:val="40"/>
          <w:rtl/>
          <w:lang w:bidi="ar-MA"/>
        </w:rPr>
        <w:t>التمييز بين الجملة المعيارية والجملة الشعبية</w:t>
      </w:r>
      <w:r w:rsid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كما تحدث شارل فيركسون (</w:t>
      </w:r>
      <w:r w:rsidR="00617ED5" w:rsidRPr="004E4BD8">
        <w:rPr>
          <w:rFonts w:ascii="Traditional Arabic" w:hAnsi="Traditional Arabic" w:cs="Traditional Arabic"/>
          <w:color w:val="000000" w:themeColor="text1"/>
          <w:sz w:val="40"/>
          <w:szCs w:val="40"/>
          <w:lang w:bidi="ar-MA"/>
        </w:rPr>
        <w:t>Charles Ferguson</w:t>
      </w:r>
      <w:r w:rsidR="00617ED5" w:rsidRPr="004E4BD8">
        <w:rPr>
          <w:rFonts w:ascii="Traditional Arabic" w:hAnsi="Traditional Arabic" w:cs="Traditional Arabic"/>
          <w:color w:val="000000" w:themeColor="text1"/>
          <w:sz w:val="40"/>
          <w:szCs w:val="40"/>
          <w:rtl/>
          <w:lang w:bidi="ar-MA"/>
        </w:rPr>
        <w:t>) عن مستويين من اللغة: المستوى العالي(العربية الفصحى - مثلا- )، والمستوى المتدني (العاميات واللهجات المتفرعة عن العربية الفصحى- مثلا-)</w:t>
      </w:r>
      <w:r w:rsidR="004E4BD8">
        <w:rPr>
          <w:rFonts w:ascii="Traditional Arabic" w:hAnsi="Traditional Arabic" w:cs="Traditional Arabic"/>
          <w:color w:val="000000" w:themeColor="text1"/>
          <w:sz w:val="40"/>
          <w:szCs w:val="40"/>
          <w:rtl/>
          <w:lang w:bidi="ar-MA"/>
        </w:rPr>
        <w:t xml:space="preserve">. </w:t>
      </w:r>
      <w:r w:rsidR="0013616D" w:rsidRPr="004E4BD8">
        <w:rPr>
          <w:rFonts w:ascii="Traditional Arabic" w:hAnsi="Traditional Arabic" w:cs="Traditional Arabic"/>
          <w:color w:val="000000" w:themeColor="text1"/>
          <w:sz w:val="40"/>
          <w:szCs w:val="40"/>
          <w:rtl/>
          <w:lang w:bidi="ar-MA"/>
        </w:rPr>
        <w:t xml:space="preserve">ويعني هذا </w:t>
      </w:r>
      <w:r w:rsidR="006C4B63" w:rsidRPr="004E4BD8">
        <w:rPr>
          <w:rFonts w:ascii="Traditional Arabic" w:hAnsi="Traditional Arabic" w:cs="Traditional Arabic"/>
          <w:color w:val="000000" w:themeColor="text1"/>
          <w:sz w:val="40"/>
          <w:szCs w:val="40"/>
          <w:rtl/>
          <w:lang w:bidi="ar-MA"/>
        </w:rPr>
        <w:t xml:space="preserve">أن </w:t>
      </w:r>
      <w:r w:rsidR="0013616D" w:rsidRPr="004E4BD8">
        <w:rPr>
          <w:rFonts w:ascii="Traditional Arabic" w:hAnsi="Traditional Arabic" w:cs="Traditional Arabic"/>
          <w:color w:val="000000" w:themeColor="text1"/>
          <w:sz w:val="40"/>
          <w:szCs w:val="40"/>
          <w:rtl/>
          <w:lang w:bidi="ar-MA"/>
        </w:rPr>
        <w:t>فركسون يميز بين العربية الفصحى والعاميات العربية</w:t>
      </w:r>
      <w:r w:rsidR="004E4BD8">
        <w:rPr>
          <w:rFonts w:ascii="Traditional Arabic" w:hAnsi="Traditional Arabic" w:cs="Traditional Arabic"/>
          <w:color w:val="000000" w:themeColor="text1"/>
          <w:sz w:val="40"/>
          <w:szCs w:val="40"/>
          <w:rtl/>
          <w:lang w:bidi="ar-MA"/>
        </w:rPr>
        <w:t>،</w:t>
      </w:r>
      <w:r w:rsidR="0013616D" w:rsidRPr="004E4BD8">
        <w:rPr>
          <w:rFonts w:ascii="Traditional Arabic" w:hAnsi="Traditional Arabic" w:cs="Traditional Arabic"/>
          <w:color w:val="000000" w:themeColor="text1"/>
          <w:sz w:val="40"/>
          <w:szCs w:val="40"/>
          <w:rtl/>
          <w:lang w:bidi="ar-MA"/>
        </w:rPr>
        <w:t xml:space="preserve"> وال</w:t>
      </w:r>
      <w:r w:rsidR="006C4B63" w:rsidRPr="004E4BD8">
        <w:rPr>
          <w:rFonts w:ascii="Traditional Arabic" w:hAnsi="Traditional Arabic" w:cs="Traditional Arabic"/>
          <w:color w:val="000000" w:themeColor="text1"/>
          <w:sz w:val="40"/>
          <w:szCs w:val="40"/>
          <w:rtl/>
          <w:lang w:bidi="ar-MA"/>
        </w:rPr>
        <w:t>أ</w:t>
      </w:r>
      <w:r w:rsidR="0013616D" w:rsidRPr="004E4BD8">
        <w:rPr>
          <w:rFonts w:ascii="Traditional Arabic" w:hAnsi="Traditional Arabic" w:cs="Traditional Arabic"/>
          <w:color w:val="000000" w:themeColor="text1"/>
          <w:sz w:val="40"/>
          <w:szCs w:val="40"/>
          <w:rtl/>
          <w:lang w:bidi="ar-MA"/>
        </w:rPr>
        <w:t>لمانية المعيارية والألمانية السو</w:t>
      </w:r>
      <w:r w:rsidR="006C4B63" w:rsidRPr="004E4BD8">
        <w:rPr>
          <w:rFonts w:ascii="Traditional Arabic" w:hAnsi="Traditional Arabic" w:cs="Traditional Arabic"/>
          <w:color w:val="000000" w:themeColor="text1"/>
          <w:sz w:val="40"/>
          <w:szCs w:val="40"/>
          <w:rtl/>
          <w:lang w:bidi="ar-MA"/>
        </w:rPr>
        <w:t>يسرية</w:t>
      </w:r>
      <w:r w:rsidR="0013616D" w:rsidRPr="004E4BD8">
        <w:rPr>
          <w:rFonts w:ascii="Traditional Arabic" w:hAnsi="Traditional Arabic" w:cs="Traditional Arabic"/>
          <w:color w:val="000000" w:themeColor="text1"/>
          <w:sz w:val="40"/>
          <w:szCs w:val="40"/>
          <w:rtl/>
          <w:lang w:bidi="ar-MA"/>
        </w:rPr>
        <w:t>، وفرنسية هايت</w:t>
      </w:r>
      <w:r w:rsidR="006C4B63" w:rsidRPr="004E4BD8">
        <w:rPr>
          <w:rFonts w:ascii="Traditional Arabic" w:hAnsi="Traditional Arabic" w:cs="Traditional Arabic"/>
          <w:color w:val="000000" w:themeColor="text1"/>
          <w:sz w:val="40"/>
          <w:szCs w:val="40"/>
          <w:rtl/>
          <w:lang w:bidi="ar-MA"/>
        </w:rPr>
        <w:t>ي</w:t>
      </w:r>
      <w:r w:rsidR="0013616D" w:rsidRPr="004E4BD8">
        <w:rPr>
          <w:rFonts w:ascii="Traditional Arabic" w:hAnsi="Traditional Arabic" w:cs="Traditional Arabic"/>
          <w:color w:val="000000" w:themeColor="text1"/>
          <w:sz w:val="40"/>
          <w:szCs w:val="40"/>
          <w:rtl/>
          <w:lang w:bidi="ar-MA"/>
        </w:rPr>
        <w:t xml:space="preserve"> المهجنة والمختلطة</w:t>
      </w:r>
      <w:r w:rsidR="004E4BD8">
        <w:rPr>
          <w:rFonts w:ascii="Traditional Arabic" w:hAnsi="Traditional Arabic" w:cs="Traditional Arabic"/>
          <w:color w:val="000000" w:themeColor="text1"/>
          <w:sz w:val="40"/>
          <w:szCs w:val="40"/>
          <w:rtl/>
          <w:lang w:bidi="ar-MA"/>
        </w:rPr>
        <w:t xml:space="preserve">. </w:t>
      </w:r>
      <w:r w:rsidR="0013616D" w:rsidRPr="004E4BD8">
        <w:rPr>
          <w:rFonts w:ascii="Traditional Arabic" w:hAnsi="Traditional Arabic" w:cs="Traditional Arabic"/>
          <w:color w:val="000000" w:themeColor="text1"/>
          <w:sz w:val="40"/>
          <w:szCs w:val="40"/>
          <w:rtl/>
          <w:lang w:bidi="ar-MA"/>
        </w:rPr>
        <w:t>ومن ثم، فهناك م</w:t>
      </w:r>
      <w:r w:rsidR="006C4B63" w:rsidRPr="004E4BD8">
        <w:rPr>
          <w:rFonts w:ascii="Traditional Arabic" w:hAnsi="Traditional Arabic" w:cs="Traditional Arabic"/>
          <w:color w:val="000000" w:themeColor="text1"/>
          <w:sz w:val="40"/>
          <w:szCs w:val="40"/>
          <w:rtl/>
          <w:lang w:bidi="ar-MA"/>
        </w:rPr>
        <w:t>س</w:t>
      </w:r>
      <w:r w:rsidR="0013616D" w:rsidRPr="004E4BD8">
        <w:rPr>
          <w:rFonts w:ascii="Traditional Arabic" w:hAnsi="Traditional Arabic" w:cs="Traditional Arabic"/>
          <w:color w:val="000000" w:themeColor="text1"/>
          <w:sz w:val="40"/>
          <w:szCs w:val="40"/>
          <w:rtl/>
          <w:lang w:bidi="ar-MA"/>
        </w:rPr>
        <w:t>توى لغوي مفضل، ومستوى لغوي مستهجن</w:t>
      </w:r>
      <w:r w:rsidR="004E4BD8">
        <w:rPr>
          <w:rFonts w:ascii="Traditional Arabic" w:hAnsi="Traditional Arabic" w:cs="Traditional Arabic"/>
          <w:color w:val="000000" w:themeColor="text1"/>
          <w:sz w:val="40"/>
          <w:szCs w:val="40"/>
          <w:rtl/>
          <w:lang w:bidi="ar-MA"/>
        </w:rPr>
        <w:t xml:space="preserve">. </w:t>
      </w:r>
    </w:p>
    <w:p w:rsidR="0013616D" w:rsidRPr="004E4BD8" w:rsidRDefault="0013616D"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t xml:space="preserve">ويرى </w:t>
      </w:r>
      <w:r w:rsidR="006C4B63" w:rsidRPr="004E4BD8">
        <w:rPr>
          <w:rFonts w:ascii="Traditional Arabic" w:hAnsi="Traditional Arabic" w:cs="Traditional Arabic"/>
          <w:color w:val="000000" w:themeColor="text1"/>
          <w:sz w:val="40"/>
          <w:szCs w:val="40"/>
          <w:rtl/>
          <w:lang w:bidi="ar-MA"/>
        </w:rPr>
        <w:t xml:space="preserve">الباحث المغربي </w:t>
      </w:r>
      <w:r w:rsidRPr="004E4BD8">
        <w:rPr>
          <w:rFonts w:ascii="Traditional Arabic" w:hAnsi="Traditional Arabic" w:cs="Traditional Arabic"/>
          <w:color w:val="000000" w:themeColor="text1"/>
          <w:sz w:val="40"/>
          <w:szCs w:val="40"/>
          <w:rtl/>
          <w:lang w:bidi="ar-MA"/>
        </w:rPr>
        <w:t>عبد الكريم بوفرة أن ويليام لابوف" أغفل حقيقة لغوية اجتماعية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أخرى لاتقل أهمية عن مجمل نظريته اللغوية –الاجتماعية عموما، وهي إمكانية وجود اختلاط وتداخل بين المستويين اللغويين داخل جزر هايتي نفسها على لسان </w:t>
      </w:r>
      <w:r w:rsidR="006C4B63" w:rsidRPr="004E4BD8">
        <w:rPr>
          <w:rFonts w:ascii="Traditional Arabic" w:hAnsi="Traditional Arabic" w:cs="Traditional Arabic"/>
          <w:color w:val="000000" w:themeColor="text1"/>
          <w:sz w:val="40"/>
          <w:szCs w:val="40"/>
          <w:rtl/>
          <w:lang w:bidi="ar-MA"/>
        </w:rPr>
        <w:t>أ</w:t>
      </w:r>
      <w:r w:rsidRPr="004E4BD8">
        <w:rPr>
          <w:rFonts w:ascii="Traditional Arabic" w:hAnsi="Traditional Arabic" w:cs="Traditional Arabic"/>
          <w:color w:val="000000" w:themeColor="text1"/>
          <w:sz w:val="40"/>
          <w:szCs w:val="40"/>
          <w:rtl/>
          <w:lang w:bidi="ar-MA"/>
        </w:rPr>
        <w:t>فراد محليين من مستوى ثقافي عال</w:t>
      </w:r>
      <w:r w:rsidR="004E4BD8">
        <w:rPr>
          <w:rFonts w:ascii="Traditional Arabic" w:hAnsi="Traditional Arabic" w:cs="Traditional Arabic"/>
          <w:color w:val="000000" w:themeColor="text1"/>
          <w:sz w:val="40"/>
          <w:szCs w:val="40"/>
          <w:rtl/>
          <w:lang w:bidi="ar-MA"/>
        </w:rPr>
        <w:t xml:space="preserve">. </w:t>
      </w:r>
      <w:r w:rsidR="007A25C7" w:rsidRPr="004E4BD8">
        <w:rPr>
          <w:rFonts w:ascii="Traditional Arabic" w:hAnsi="Traditional Arabic" w:cs="Traditional Arabic"/>
          <w:color w:val="000000" w:themeColor="text1"/>
          <w:sz w:val="40"/>
          <w:szCs w:val="40"/>
          <w:rtl/>
          <w:lang w:bidi="ar-MA"/>
        </w:rPr>
        <w:t>ويكون عبارة عن جمع بين اللغة الفرنسية والهج</w:t>
      </w:r>
      <w:r w:rsidR="006C4B63" w:rsidRPr="004E4BD8">
        <w:rPr>
          <w:rFonts w:ascii="Traditional Arabic" w:hAnsi="Traditional Arabic" w:cs="Traditional Arabic"/>
          <w:color w:val="000000" w:themeColor="text1"/>
          <w:sz w:val="40"/>
          <w:szCs w:val="40"/>
          <w:rtl/>
          <w:lang w:bidi="ar-MA"/>
        </w:rPr>
        <w:t>ن</w:t>
      </w:r>
      <w:r w:rsidR="007A25C7" w:rsidRPr="004E4BD8">
        <w:rPr>
          <w:rFonts w:ascii="Traditional Arabic" w:hAnsi="Traditional Arabic" w:cs="Traditional Arabic"/>
          <w:color w:val="000000" w:themeColor="text1"/>
          <w:sz w:val="40"/>
          <w:szCs w:val="40"/>
          <w:rtl/>
          <w:lang w:bidi="ar-MA"/>
        </w:rPr>
        <w:t>ة المحلية لدرجة يمكن الحديث فيها عن (</w:t>
      </w:r>
      <w:r w:rsidR="00C26BC4" w:rsidRPr="004E4BD8">
        <w:rPr>
          <w:rFonts w:ascii="Traditional Arabic" w:hAnsi="Traditional Arabic" w:cs="Traditional Arabic"/>
          <w:color w:val="000000" w:themeColor="text1"/>
          <w:sz w:val="40"/>
          <w:szCs w:val="40"/>
          <w:lang w:val="fr-FR" w:bidi="ar-MA"/>
        </w:rPr>
        <w:t>Une Interlangue</w:t>
      </w:r>
      <w:r w:rsidR="007A25C7" w:rsidRPr="004E4BD8">
        <w:rPr>
          <w:rFonts w:ascii="Traditional Arabic" w:hAnsi="Traditional Arabic" w:cs="Traditional Arabic"/>
          <w:color w:val="000000" w:themeColor="text1"/>
          <w:sz w:val="40"/>
          <w:szCs w:val="40"/>
          <w:rtl/>
          <w:lang w:bidi="ar-MA"/>
        </w:rPr>
        <w:t>) بالمعنى اللساني- الاجتماعي للكلمة</w:t>
      </w:r>
      <w:r w:rsidR="004E4BD8">
        <w:rPr>
          <w:rFonts w:ascii="Traditional Arabic" w:hAnsi="Traditional Arabic" w:cs="Traditional Arabic"/>
          <w:color w:val="000000" w:themeColor="text1"/>
          <w:sz w:val="40"/>
          <w:szCs w:val="40"/>
          <w:rtl/>
          <w:lang w:bidi="ar-MA"/>
        </w:rPr>
        <w:t xml:space="preserve">. </w:t>
      </w:r>
      <w:r w:rsidR="007A25C7" w:rsidRPr="004E4BD8">
        <w:rPr>
          <w:rFonts w:ascii="Traditional Arabic" w:hAnsi="Traditional Arabic" w:cs="Traditional Arabic"/>
          <w:color w:val="000000" w:themeColor="text1"/>
          <w:sz w:val="40"/>
          <w:szCs w:val="40"/>
          <w:rtl/>
          <w:lang w:bidi="ar-MA"/>
        </w:rPr>
        <w:lastRenderedPageBreak/>
        <w:t>علاوة على هذا كله، ي</w:t>
      </w:r>
      <w:r w:rsidR="006C4B63" w:rsidRPr="004E4BD8">
        <w:rPr>
          <w:rFonts w:ascii="Traditional Arabic" w:hAnsi="Traditional Arabic" w:cs="Traditional Arabic"/>
          <w:color w:val="000000" w:themeColor="text1"/>
          <w:sz w:val="40"/>
          <w:szCs w:val="40"/>
          <w:rtl/>
          <w:lang w:bidi="ar-MA"/>
        </w:rPr>
        <w:t>ح</w:t>
      </w:r>
      <w:r w:rsidR="007A25C7" w:rsidRPr="004E4BD8">
        <w:rPr>
          <w:rFonts w:ascii="Traditional Arabic" w:hAnsi="Traditional Arabic" w:cs="Traditional Arabic"/>
          <w:color w:val="000000" w:themeColor="text1"/>
          <w:sz w:val="40"/>
          <w:szCs w:val="40"/>
          <w:rtl/>
          <w:lang w:bidi="ar-MA"/>
        </w:rPr>
        <w:t xml:space="preserve">اول التصور </w:t>
      </w:r>
      <w:r w:rsidR="006C4B63" w:rsidRPr="004E4BD8">
        <w:rPr>
          <w:rFonts w:ascii="Traditional Arabic" w:hAnsi="Traditional Arabic" w:cs="Traditional Arabic"/>
          <w:color w:val="000000" w:themeColor="text1"/>
          <w:sz w:val="40"/>
          <w:szCs w:val="40"/>
          <w:rtl/>
          <w:lang w:bidi="ar-MA"/>
        </w:rPr>
        <w:t>أ</w:t>
      </w:r>
      <w:r w:rsidR="007A25C7" w:rsidRPr="004E4BD8">
        <w:rPr>
          <w:rFonts w:ascii="Traditional Arabic" w:hAnsi="Traditional Arabic" w:cs="Traditional Arabic"/>
          <w:color w:val="000000" w:themeColor="text1"/>
          <w:sz w:val="40"/>
          <w:szCs w:val="40"/>
          <w:rtl/>
          <w:lang w:bidi="ar-MA"/>
        </w:rPr>
        <w:t>علاه الانطلاق من فكرة خاطئة تقوم على إمكانية تصور التغيرات الصوتية قارة وثابتة</w:t>
      </w:r>
      <w:r w:rsidR="004E4BD8">
        <w:rPr>
          <w:rFonts w:ascii="Traditional Arabic" w:hAnsi="Traditional Arabic" w:cs="Traditional Arabic"/>
          <w:color w:val="000000" w:themeColor="text1"/>
          <w:sz w:val="40"/>
          <w:szCs w:val="40"/>
          <w:rtl/>
          <w:lang w:bidi="ar-MA"/>
        </w:rPr>
        <w:t xml:space="preserve">. </w:t>
      </w:r>
      <w:r w:rsidR="006C4B63" w:rsidRPr="004E4BD8">
        <w:rPr>
          <w:rFonts w:ascii="Traditional Arabic" w:hAnsi="Traditional Arabic" w:cs="Traditional Arabic"/>
          <w:color w:val="000000" w:themeColor="text1"/>
          <w:sz w:val="40"/>
          <w:szCs w:val="40"/>
          <w:rtl/>
          <w:lang w:bidi="ar-MA"/>
        </w:rPr>
        <w:t>أ</w:t>
      </w:r>
      <w:r w:rsidR="007A25C7" w:rsidRPr="004E4BD8">
        <w:rPr>
          <w:rFonts w:ascii="Traditional Arabic" w:hAnsi="Traditional Arabic" w:cs="Traditional Arabic"/>
          <w:color w:val="000000" w:themeColor="text1"/>
          <w:sz w:val="40"/>
          <w:szCs w:val="40"/>
          <w:rtl/>
          <w:lang w:bidi="ar-MA"/>
        </w:rPr>
        <w:t>ي</w:t>
      </w:r>
      <w:r w:rsidR="006C4B63" w:rsidRPr="004E4BD8">
        <w:rPr>
          <w:rFonts w:ascii="Traditional Arabic" w:hAnsi="Traditional Arabic" w:cs="Traditional Arabic"/>
          <w:color w:val="000000" w:themeColor="text1"/>
          <w:sz w:val="40"/>
          <w:szCs w:val="40"/>
          <w:rtl/>
          <w:lang w:bidi="ar-MA"/>
        </w:rPr>
        <w:t>:</w:t>
      </w:r>
      <w:r w:rsidR="007A25C7" w:rsidRPr="004E4BD8">
        <w:rPr>
          <w:rFonts w:ascii="Traditional Arabic" w:hAnsi="Traditional Arabic" w:cs="Traditional Arabic"/>
          <w:color w:val="000000" w:themeColor="text1"/>
          <w:sz w:val="40"/>
          <w:szCs w:val="40"/>
          <w:rtl/>
          <w:lang w:bidi="ar-MA"/>
        </w:rPr>
        <w:t xml:space="preserve"> غير قابلة للتحول أو التغيير</w:t>
      </w:r>
      <w:r w:rsidR="004E4BD8">
        <w:rPr>
          <w:rFonts w:ascii="Traditional Arabic" w:hAnsi="Traditional Arabic" w:cs="Traditional Arabic"/>
          <w:color w:val="000000" w:themeColor="text1"/>
          <w:sz w:val="40"/>
          <w:szCs w:val="40"/>
          <w:rtl/>
          <w:lang w:bidi="ar-MA"/>
        </w:rPr>
        <w:t xml:space="preserve">. </w:t>
      </w:r>
      <w:r w:rsidR="007A25C7" w:rsidRPr="004E4BD8">
        <w:rPr>
          <w:rFonts w:ascii="Traditional Arabic" w:hAnsi="Traditional Arabic" w:cs="Traditional Arabic"/>
          <w:color w:val="000000" w:themeColor="text1"/>
          <w:sz w:val="40"/>
          <w:szCs w:val="40"/>
          <w:rtl/>
          <w:lang w:bidi="ar-MA"/>
        </w:rPr>
        <w:t>"</w:t>
      </w:r>
      <w:r w:rsidR="00C26BC4" w:rsidRPr="004E4BD8">
        <w:rPr>
          <w:rStyle w:val="a6"/>
          <w:rFonts w:ascii="Traditional Arabic" w:hAnsi="Traditional Arabic" w:cs="Traditional Arabic"/>
          <w:color w:val="000000" w:themeColor="text1"/>
          <w:sz w:val="40"/>
          <w:szCs w:val="40"/>
          <w:rtl/>
          <w:lang w:bidi="ar-MA"/>
        </w:rPr>
        <w:footnoteReference w:id="18"/>
      </w:r>
    </w:p>
    <w:p w:rsidR="006D0C44" w:rsidRPr="004E4BD8" w:rsidRDefault="006D0C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وعليه، تعد الازدواجية اللغوية من أهم القضايا التي اهتمت بها اللسانيات</w:t>
      </w:r>
      <w:r w:rsidR="006C4B63" w:rsidRPr="004E4BD8">
        <w:rPr>
          <w:rFonts w:ascii="Traditional Arabic" w:hAnsi="Traditional Arabic" w:cs="Traditional Arabic"/>
          <w:color w:val="000000" w:themeColor="text1"/>
          <w:sz w:val="40"/>
          <w:szCs w:val="40"/>
          <w:rtl/>
          <w:lang w:bidi="ar-MA"/>
        </w:rPr>
        <w:t xml:space="preserve"> الاجتماعية، وخاصة في الحقل الل</w:t>
      </w:r>
      <w:r w:rsidRPr="004E4BD8">
        <w:rPr>
          <w:rFonts w:ascii="Traditional Arabic" w:hAnsi="Traditional Arabic" w:cs="Traditional Arabic"/>
          <w:color w:val="000000" w:themeColor="text1"/>
          <w:sz w:val="40"/>
          <w:szCs w:val="40"/>
          <w:rtl/>
          <w:lang w:bidi="ar-MA"/>
        </w:rPr>
        <w:t>ساني الغربي، وبالضبط مع شارل فريكسون</w:t>
      </w:r>
      <w:r w:rsidR="004E4BD8">
        <w:rPr>
          <w:rFonts w:ascii="Traditional Arabic" w:hAnsi="Traditional Arabic" w:cs="Traditional Arabic"/>
          <w:color w:val="000000" w:themeColor="text1"/>
          <w:sz w:val="40"/>
          <w:szCs w:val="40"/>
          <w:rtl/>
          <w:lang w:bidi="ar-MA"/>
        </w:rPr>
        <w:t xml:space="preserve">. </w:t>
      </w:r>
    </w:p>
    <w:p w:rsidR="008665EB" w:rsidRPr="004E4BD8" w:rsidRDefault="008665EB" w:rsidP="00C51536">
      <w:pPr>
        <w:jc w:val="both"/>
        <w:rPr>
          <w:rFonts w:ascii="Traditional Arabic" w:hAnsi="Traditional Arabic" w:cs="Traditional Arabic"/>
          <w:color w:val="000000" w:themeColor="text1"/>
          <w:sz w:val="40"/>
          <w:szCs w:val="40"/>
          <w:rtl/>
          <w:lang w:bidi="ar-MA"/>
        </w:rPr>
      </w:pPr>
    </w:p>
    <w:p w:rsidR="008665EB" w:rsidRPr="004E4BD8" w:rsidRDefault="008665EB" w:rsidP="004E4BD8">
      <w:pPr>
        <w:pStyle w:val="2"/>
        <w:jc w:val="center"/>
        <w:rPr>
          <w:b/>
          <w:bCs/>
          <w:color w:val="C00000"/>
          <w:rtl/>
          <w:lang w:bidi="ar-MA"/>
        </w:rPr>
      </w:pPr>
      <w:bookmarkStart w:id="14" w:name="_Toc428705289"/>
      <w:r w:rsidRPr="004E4BD8">
        <w:rPr>
          <w:b/>
          <w:bCs/>
          <w:color w:val="C00000"/>
          <w:rtl/>
          <w:lang w:bidi="ar-MA"/>
        </w:rPr>
        <w:t xml:space="preserve">الفرع الثاني: </w:t>
      </w:r>
      <w:r w:rsidR="008C131D" w:rsidRPr="004E4BD8">
        <w:rPr>
          <w:b/>
          <w:bCs/>
          <w:color w:val="C00000"/>
          <w:rtl/>
          <w:lang w:bidi="ar-MA"/>
        </w:rPr>
        <w:t>جان بابتيست مارسيليسي والتفاعل اللساني</w:t>
      </w:r>
      <w:bookmarkEnd w:id="14"/>
    </w:p>
    <w:p w:rsidR="00996EC0" w:rsidRPr="004E4BD8" w:rsidRDefault="00E842B3" w:rsidP="00C51536">
      <w:pPr>
        <w:pStyle w:val="3"/>
        <w:jc w:val="both"/>
        <w:rPr>
          <w:rFonts w:ascii="Traditional Arabic" w:hAnsi="Traditional Arabic" w:cs="Traditional Arabic"/>
          <w:b w:val="0"/>
          <w:bCs w:val="0"/>
          <w:color w:val="000000" w:themeColor="text1"/>
          <w:sz w:val="40"/>
          <w:szCs w:val="40"/>
          <w:rtl/>
          <w:lang w:bidi="ar-MA"/>
        </w:rPr>
      </w:pPr>
      <w:bookmarkStart w:id="15" w:name="_Toc428705290"/>
      <w:r w:rsidRPr="004E4BD8">
        <w:rPr>
          <w:rFonts w:ascii="Traditional Arabic" w:hAnsi="Traditional Arabic" w:cs="Traditional Arabic"/>
          <w:b w:val="0"/>
          <w:bCs w:val="0"/>
          <w:color w:val="000000" w:themeColor="text1"/>
          <w:sz w:val="40"/>
          <w:szCs w:val="40"/>
          <w:rtl/>
          <w:lang w:bidi="ar-MA"/>
        </w:rPr>
        <w:t>يعد جان ماري مارسي</w:t>
      </w:r>
      <w:r w:rsidR="008C131D" w:rsidRPr="004E4BD8">
        <w:rPr>
          <w:rFonts w:ascii="Traditional Arabic" w:hAnsi="Traditional Arabic" w:cs="Traditional Arabic"/>
          <w:b w:val="0"/>
          <w:bCs w:val="0"/>
          <w:color w:val="000000" w:themeColor="text1"/>
          <w:sz w:val="40"/>
          <w:szCs w:val="40"/>
          <w:rtl/>
          <w:lang w:bidi="ar-MA"/>
        </w:rPr>
        <w:t>ليسي(</w:t>
      </w:r>
      <w:r w:rsidR="008C131D" w:rsidRPr="004E4BD8">
        <w:rPr>
          <w:rFonts w:ascii="Traditional Arabic" w:hAnsi="Traditional Arabic" w:cs="Traditional Arabic"/>
          <w:color w:val="000000" w:themeColor="text1"/>
          <w:sz w:val="40"/>
          <w:szCs w:val="40"/>
        </w:rPr>
        <w:t>Jean-Baptiste Marcellesi</w:t>
      </w:r>
      <w:r w:rsidR="008C131D" w:rsidRPr="004E4BD8">
        <w:rPr>
          <w:rFonts w:ascii="Traditional Arabic" w:hAnsi="Traditional Arabic" w:cs="Traditional Arabic"/>
          <w:b w:val="0"/>
          <w:bCs w:val="0"/>
          <w:color w:val="000000" w:themeColor="text1"/>
          <w:sz w:val="40"/>
          <w:szCs w:val="40"/>
          <w:rtl/>
          <w:lang w:bidi="ar-MA"/>
        </w:rPr>
        <w:t>) من أهم مؤسسي اللسانيات الاجتماعية في فرنسا، وقد</w:t>
      </w:r>
      <w:r w:rsidR="009B046B" w:rsidRPr="004E4BD8">
        <w:rPr>
          <w:rFonts w:ascii="Traditional Arabic" w:hAnsi="Traditional Arabic" w:cs="Traditional Arabic"/>
          <w:b w:val="0"/>
          <w:bCs w:val="0"/>
          <w:color w:val="000000" w:themeColor="text1"/>
          <w:sz w:val="40"/>
          <w:szCs w:val="40"/>
          <w:rtl/>
          <w:lang w:bidi="ar-MA"/>
        </w:rPr>
        <w:t xml:space="preserve"> اهتم بالتفاعل اللساني باعتباره</w:t>
      </w:r>
      <w:r w:rsidR="008C131D" w:rsidRPr="004E4BD8">
        <w:rPr>
          <w:rFonts w:ascii="Traditional Arabic" w:hAnsi="Traditional Arabic" w:cs="Traditional Arabic"/>
          <w:b w:val="0"/>
          <w:bCs w:val="0"/>
          <w:color w:val="000000" w:themeColor="text1"/>
          <w:sz w:val="40"/>
          <w:szCs w:val="40"/>
          <w:rtl/>
          <w:lang w:bidi="ar-MA"/>
        </w:rPr>
        <w:t xml:space="preserve"> حدثا ديناميكيا مهما</w:t>
      </w:r>
      <w:r w:rsidR="004E4BD8">
        <w:rPr>
          <w:rFonts w:ascii="Traditional Arabic" w:hAnsi="Traditional Arabic" w:cs="Traditional Arabic"/>
          <w:b w:val="0"/>
          <w:bCs w:val="0"/>
          <w:color w:val="000000" w:themeColor="text1"/>
          <w:sz w:val="40"/>
          <w:szCs w:val="40"/>
          <w:rtl/>
          <w:lang w:bidi="ar-MA"/>
        </w:rPr>
        <w:t xml:space="preserve">. </w:t>
      </w:r>
      <w:r w:rsidR="008376E6" w:rsidRPr="004E4BD8">
        <w:rPr>
          <w:rFonts w:ascii="Traditional Arabic" w:hAnsi="Traditional Arabic" w:cs="Traditional Arabic"/>
          <w:b w:val="0"/>
          <w:bCs w:val="0"/>
          <w:color w:val="000000" w:themeColor="text1"/>
          <w:sz w:val="40"/>
          <w:szCs w:val="40"/>
          <w:rtl/>
          <w:lang w:bidi="ar-MA"/>
        </w:rPr>
        <w:t>كما اهتم بالثنائية اللغوية</w:t>
      </w:r>
      <w:r w:rsidRPr="004E4BD8">
        <w:rPr>
          <w:rFonts w:ascii="Traditional Arabic" w:hAnsi="Traditional Arabic" w:cs="Traditional Arabic"/>
          <w:b w:val="0"/>
          <w:bCs w:val="0"/>
          <w:color w:val="000000" w:themeColor="text1"/>
          <w:sz w:val="40"/>
          <w:szCs w:val="40"/>
          <w:rtl/>
          <w:lang w:bidi="ar-MA"/>
        </w:rPr>
        <w:t>، واختار لهجة كورسيكا نموذجا تطبيقيا لذلك</w:t>
      </w:r>
      <w:r w:rsidR="008376E6" w:rsidRPr="004E4BD8">
        <w:rPr>
          <w:rFonts w:ascii="Traditional Arabic" w:hAnsi="Traditional Arabic" w:cs="Traditional Arabic"/>
          <w:b w:val="0"/>
          <w:bCs w:val="0"/>
          <w:color w:val="000000" w:themeColor="text1"/>
          <w:sz w:val="40"/>
          <w:szCs w:val="40"/>
          <w:rtl/>
          <w:lang w:bidi="ar-MA"/>
        </w:rPr>
        <w:t xml:space="preserve"> </w:t>
      </w:r>
      <w:r w:rsidRPr="004E4BD8">
        <w:rPr>
          <w:rFonts w:ascii="Traditional Arabic" w:hAnsi="Traditional Arabic" w:cs="Traditional Arabic"/>
          <w:b w:val="0"/>
          <w:bCs w:val="0"/>
          <w:color w:val="000000" w:themeColor="text1"/>
          <w:sz w:val="40"/>
          <w:szCs w:val="40"/>
          <w:rtl/>
          <w:lang w:bidi="ar-MA"/>
        </w:rPr>
        <w:t>من أجل استكشاف</w:t>
      </w:r>
      <w:r w:rsidR="008376E6" w:rsidRPr="004E4BD8">
        <w:rPr>
          <w:rFonts w:ascii="Traditional Arabic" w:hAnsi="Traditional Arabic" w:cs="Traditional Arabic"/>
          <w:b w:val="0"/>
          <w:bCs w:val="0"/>
          <w:color w:val="000000" w:themeColor="text1"/>
          <w:sz w:val="40"/>
          <w:szCs w:val="40"/>
          <w:rtl/>
          <w:lang w:bidi="ar-MA"/>
        </w:rPr>
        <w:t xml:space="preserve"> منطق الصراع والسلطة والهيمن</w:t>
      </w:r>
      <w:r w:rsidR="00996EC0" w:rsidRPr="004E4BD8">
        <w:rPr>
          <w:rFonts w:ascii="Traditional Arabic" w:hAnsi="Traditional Arabic" w:cs="Traditional Arabic"/>
          <w:b w:val="0"/>
          <w:bCs w:val="0"/>
          <w:color w:val="000000" w:themeColor="text1"/>
          <w:sz w:val="40"/>
          <w:szCs w:val="40"/>
          <w:rtl/>
          <w:lang w:bidi="ar-MA"/>
        </w:rPr>
        <w:t>ة</w:t>
      </w:r>
      <w:r w:rsidR="004E4BD8">
        <w:rPr>
          <w:rFonts w:ascii="Traditional Arabic" w:hAnsi="Traditional Arabic" w:cs="Traditional Arabic"/>
          <w:b w:val="0"/>
          <w:bCs w:val="0"/>
          <w:color w:val="000000" w:themeColor="text1"/>
          <w:sz w:val="40"/>
          <w:szCs w:val="40"/>
          <w:rtl/>
          <w:lang w:bidi="ar-MA"/>
        </w:rPr>
        <w:t xml:space="preserve">. </w:t>
      </w:r>
      <w:bookmarkEnd w:id="15"/>
    </w:p>
    <w:p w:rsidR="00996EC0" w:rsidRPr="004E4BD8" w:rsidRDefault="00996EC0"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w:t>
      </w:r>
      <w:r w:rsidR="00D44CD7" w:rsidRPr="004E4BD8">
        <w:rPr>
          <w:rFonts w:ascii="Traditional Arabic" w:hAnsi="Traditional Arabic" w:cs="Traditional Arabic"/>
          <w:color w:val="000000" w:themeColor="text1"/>
          <w:sz w:val="40"/>
          <w:szCs w:val="40"/>
          <w:rtl/>
          <w:lang w:val="fr-FR" w:bidi="ar-MA"/>
        </w:rPr>
        <w:t xml:space="preserve">من جهة أخرى، </w:t>
      </w:r>
      <w:r w:rsidR="00F34CAC" w:rsidRPr="004E4BD8">
        <w:rPr>
          <w:rFonts w:ascii="Traditional Arabic" w:hAnsi="Traditional Arabic" w:cs="Traditional Arabic"/>
          <w:color w:val="000000" w:themeColor="text1"/>
          <w:sz w:val="40"/>
          <w:szCs w:val="40"/>
          <w:rtl/>
          <w:lang w:val="fr-FR" w:bidi="ar-MA"/>
        </w:rPr>
        <w:t xml:space="preserve">فقد </w:t>
      </w:r>
      <w:r w:rsidR="00D44CD7" w:rsidRPr="004E4BD8">
        <w:rPr>
          <w:rFonts w:ascii="Traditional Arabic" w:hAnsi="Traditional Arabic" w:cs="Traditional Arabic"/>
          <w:color w:val="000000" w:themeColor="text1"/>
          <w:sz w:val="40"/>
          <w:szCs w:val="40"/>
          <w:rtl/>
          <w:lang w:val="fr-FR" w:bidi="ar-MA"/>
        </w:rPr>
        <w:t xml:space="preserve">اهتم الباحث </w:t>
      </w:r>
      <w:r w:rsidRPr="004E4BD8">
        <w:rPr>
          <w:rFonts w:ascii="Traditional Arabic" w:hAnsi="Traditional Arabic" w:cs="Traditional Arabic"/>
          <w:color w:val="000000" w:themeColor="text1"/>
          <w:sz w:val="40"/>
          <w:szCs w:val="40"/>
          <w:rtl/>
          <w:lang w:val="fr-FR" w:bidi="ar-MA"/>
        </w:rPr>
        <w:t>بإبستمولوجيا اللسانيات الاجتماعية، بالتوقف عند نظرياتها، و</w:t>
      </w:r>
      <w:r w:rsidR="00D44CD7"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فكارها،</w:t>
      </w:r>
      <w:r w:rsidR="00C51536" w:rsidRP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ومفاهيمها</w:t>
      </w:r>
      <w:r w:rsidR="004E4BD8">
        <w:rPr>
          <w:rFonts w:ascii="Traditional Arabic" w:hAnsi="Traditional Arabic" w:cs="Traditional Arabic"/>
          <w:color w:val="000000" w:themeColor="text1"/>
          <w:sz w:val="40"/>
          <w:szCs w:val="40"/>
          <w:rtl/>
          <w:lang w:val="fr-FR" w:bidi="ar-MA"/>
        </w:rPr>
        <w:t>،</w:t>
      </w:r>
      <w:r w:rsidRPr="004E4BD8">
        <w:rPr>
          <w:rFonts w:ascii="Traditional Arabic" w:hAnsi="Traditional Arabic" w:cs="Traditional Arabic"/>
          <w:color w:val="000000" w:themeColor="text1"/>
          <w:sz w:val="40"/>
          <w:szCs w:val="40"/>
          <w:rtl/>
          <w:lang w:val="fr-FR" w:bidi="ar-MA"/>
        </w:rPr>
        <w:t xml:space="preserve"> وتاريخها، ومنهجياتها</w:t>
      </w:r>
      <w:r w:rsidR="004E4BD8">
        <w:rPr>
          <w:rFonts w:ascii="Traditional Arabic" w:hAnsi="Traditional Arabic" w:cs="Traditional Arabic"/>
          <w:color w:val="000000" w:themeColor="text1"/>
          <w:sz w:val="40"/>
          <w:szCs w:val="40"/>
          <w:rtl/>
          <w:lang w:val="fr-FR" w:bidi="ar-MA"/>
        </w:rPr>
        <w:t xml:space="preserve">. </w:t>
      </w:r>
      <w:r w:rsidR="00D44CD7" w:rsidRPr="004E4BD8">
        <w:rPr>
          <w:rFonts w:ascii="Traditional Arabic" w:hAnsi="Traditional Arabic" w:cs="Traditional Arabic"/>
          <w:color w:val="000000" w:themeColor="text1"/>
          <w:sz w:val="40"/>
          <w:szCs w:val="40"/>
          <w:rtl/>
          <w:lang w:val="fr-FR" w:bidi="ar-MA"/>
        </w:rPr>
        <w:t>كما</w:t>
      </w:r>
      <w:r w:rsidRPr="004E4BD8">
        <w:rPr>
          <w:rFonts w:ascii="Traditional Arabic" w:hAnsi="Traditional Arabic" w:cs="Traditional Arabic"/>
          <w:color w:val="000000" w:themeColor="text1"/>
          <w:sz w:val="40"/>
          <w:szCs w:val="40"/>
          <w:rtl/>
          <w:lang w:val="fr-FR" w:bidi="ar-MA"/>
        </w:rPr>
        <w:t xml:space="preserve"> انصب </w:t>
      </w:r>
      <w:r w:rsidR="00D44CD7" w:rsidRPr="004E4BD8">
        <w:rPr>
          <w:rFonts w:ascii="Traditional Arabic" w:hAnsi="Traditional Arabic" w:cs="Traditional Arabic"/>
          <w:color w:val="000000" w:themeColor="text1"/>
          <w:sz w:val="40"/>
          <w:szCs w:val="40"/>
          <w:rtl/>
          <w:lang w:val="fr-FR" w:bidi="ar-MA"/>
        </w:rPr>
        <w:t>ا</w:t>
      </w:r>
      <w:r w:rsidRPr="004E4BD8">
        <w:rPr>
          <w:rFonts w:ascii="Traditional Arabic" w:hAnsi="Traditional Arabic" w:cs="Traditional Arabic"/>
          <w:color w:val="000000" w:themeColor="text1"/>
          <w:sz w:val="40"/>
          <w:szCs w:val="40"/>
          <w:rtl/>
          <w:lang w:val="fr-FR" w:bidi="ar-MA"/>
        </w:rPr>
        <w:t xml:space="preserve">هتمامه على اللهجات المحلية، ولاسيما </w:t>
      </w:r>
      <w:r w:rsidR="00D4062E" w:rsidRPr="004E4BD8">
        <w:rPr>
          <w:rFonts w:ascii="Traditional Arabic" w:hAnsi="Traditional Arabic" w:cs="Traditional Arabic"/>
          <w:color w:val="000000" w:themeColor="text1"/>
          <w:sz w:val="40"/>
          <w:szCs w:val="40"/>
          <w:rtl/>
          <w:lang w:val="fr-FR" w:bidi="ar-MA"/>
        </w:rPr>
        <w:t xml:space="preserve">تغيرات </w:t>
      </w:r>
      <w:r w:rsidRPr="004E4BD8">
        <w:rPr>
          <w:rFonts w:ascii="Traditional Arabic" w:hAnsi="Traditional Arabic" w:cs="Traditional Arabic"/>
          <w:color w:val="000000" w:themeColor="text1"/>
          <w:sz w:val="40"/>
          <w:szCs w:val="40"/>
          <w:rtl/>
          <w:lang w:val="fr-FR" w:bidi="ar-MA"/>
        </w:rPr>
        <w:t>ل</w:t>
      </w:r>
      <w:r w:rsidR="00D44CD7" w:rsidRPr="004E4BD8">
        <w:rPr>
          <w:rFonts w:ascii="Traditional Arabic" w:hAnsi="Traditional Arabic" w:cs="Traditional Arabic"/>
          <w:color w:val="000000" w:themeColor="text1"/>
          <w:sz w:val="40"/>
          <w:szCs w:val="40"/>
          <w:rtl/>
          <w:lang w:val="fr-FR" w:bidi="ar-MA"/>
        </w:rPr>
        <w:t>هجة</w:t>
      </w:r>
      <w:r w:rsidRPr="004E4BD8">
        <w:rPr>
          <w:rFonts w:ascii="Traditional Arabic" w:hAnsi="Traditional Arabic" w:cs="Traditional Arabic"/>
          <w:color w:val="000000" w:themeColor="text1"/>
          <w:sz w:val="40"/>
          <w:szCs w:val="40"/>
          <w:rtl/>
          <w:lang w:val="fr-FR" w:bidi="ar-MA"/>
        </w:rPr>
        <w:t xml:space="preserve"> جزيرة كو</w:t>
      </w:r>
      <w:r w:rsidR="00D44CD7" w:rsidRPr="004E4BD8">
        <w:rPr>
          <w:rFonts w:ascii="Traditional Arabic" w:hAnsi="Traditional Arabic" w:cs="Traditional Arabic"/>
          <w:color w:val="000000" w:themeColor="text1"/>
          <w:sz w:val="40"/>
          <w:szCs w:val="40"/>
          <w:rtl/>
          <w:lang w:val="fr-FR" w:bidi="ar-MA"/>
        </w:rPr>
        <w:t>ر</w:t>
      </w:r>
      <w:r w:rsidRPr="004E4BD8">
        <w:rPr>
          <w:rFonts w:ascii="Traditional Arabic" w:hAnsi="Traditional Arabic" w:cs="Traditional Arabic"/>
          <w:color w:val="000000" w:themeColor="text1"/>
          <w:sz w:val="40"/>
          <w:szCs w:val="40"/>
          <w:rtl/>
          <w:lang w:val="fr-FR" w:bidi="ar-MA"/>
        </w:rPr>
        <w:t>سيكا</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ويعني هذا أنه مهتم باللهجات المحلية المتعددة </w:t>
      </w:r>
      <w:r w:rsidRPr="004E4BD8">
        <w:rPr>
          <w:rStyle w:val="a6"/>
          <w:rFonts w:ascii="Traditional Arabic" w:hAnsi="Traditional Arabic" w:cs="Traditional Arabic"/>
          <w:color w:val="000000" w:themeColor="text1"/>
          <w:sz w:val="40"/>
          <w:szCs w:val="40"/>
          <w:rtl/>
          <w:lang w:val="fr-FR" w:bidi="ar-MA"/>
        </w:rPr>
        <w:footnoteReference w:id="19"/>
      </w:r>
      <w:r w:rsidR="00165BE0" w:rsidRPr="004E4BD8">
        <w:rPr>
          <w:rFonts w:ascii="Traditional Arabic" w:hAnsi="Traditional Arabic" w:cs="Traditional Arabic"/>
          <w:color w:val="000000" w:themeColor="text1"/>
          <w:sz w:val="40"/>
          <w:szCs w:val="40"/>
          <w:rtl/>
          <w:lang w:val="fr-FR" w:bidi="ar-MA"/>
        </w:rPr>
        <w:t>، ولغة الأم</w:t>
      </w:r>
      <w:r w:rsidR="00D44CD7" w:rsidRPr="004E4BD8">
        <w:rPr>
          <w:rFonts w:ascii="Traditional Arabic" w:hAnsi="Traditional Arabic" w:cs="Traditional Arabic"/>
          <w:color w:val="000000" w:themeColor="text1"/>
          <w:sz w:val="40"/>
          <w:szCs w:val="40"/>
          <w:rtl/>
          <w:lang w:val="fr-FR" w:bidi="ar-MA"/>
        </w:rPr>
        <w:t>،</w:t>
      </w:r>
      <w:r w:rsidR="00165BE0" w:rsidRPr="004E4BD8">
        <w:rPr>
          <w:rFonts w:ascii="Traditional Arabic" w:hAnsi="Traditional Arabic" w:cs="Traditional Arabic"/>
          <w:color w:val="000000" w:themeColor="text1"/>
          <w:sz w:val="40"/>
          <w:szCs w:val="40"/>
          <w:rtl/>
          <w:lang w:val="fr-FR" w:bidi="ar-MA"/>
        </w:rPr>
        <w:t xml:space="preserve"> و</w:t>
      </w:r>
      <w:r w:rsidR="00D44CD7" w:rsidRPr="004E4BD8">
        <w:rPr>
          <w:rFonts w:ascii="Traditional Arabic" w:hAnsi="Traditional Arabic" w:cs="Traditional Arabic"/>
          <w:color w:val="000000" w:themeColor="text1"/>
          <w:sz w:val="40"/>
          <w:szCs w:val="40"/>
          <w:rtl/>
          <w:lang w:val="fr-FR" w:bidi="ar-MA"/>
        </w:rPr>
        <w:t>بناء ميتودول</w:t>
      </w:r>
      <w:r w:rsidR="00132D9D" w:rsidRPr="004E4BD8">
        <w:rPr>
          <w:rFonts w:ascii="Traditional Arabic" w:hAnsi="Traditional Arabic" w:cs="Traditional Arabic"/>
          <w:color w:val="000000" w:themeColor="text1"/>
          <w:sz w:val="40"/>
          <w:szCs w:val="40"/>
          <w:rtl/>
          <w:lang w:val="fr-FR" w:bidi="ar-MA"/>
        </w:rPr>
        <w:t>و</w:t>
      </w:r>
      <w:r w:rsidR="00D44CD7" w:rsidRPr="004E4BD8">
        <w:rPr>
          <w:rFonts w:ascii="Traditional Arabic" w:hAnsi="Traditional Arabic" w:cs="Traditional Arabic"/>
          <w:color w:val="000000" w:themeColor="text1"/>
          <w:sz w:val="40"/>
          <w:szCs w:val="40"/>
          <w:rtl/>
          <w:lang w:val="fr-FR" w:bidi="ar-MA"/>
        </w:rPr>
        <w:t>جي</w:t>
      </w:r>
      <w:r w:rsidR="00132D9D" w:rsidRPr="004E4BD8">
        <w:rPr>
          <w:rFonts w:ascii="Traditional Arabic" w:hAnsi="Traditional Arabic" w:cs="Traditional Arabic"/>
          <w:color w:val="000000" w:themeColor="text1"/>
          <w:sz w:val="40"/>
          <w:szCs w:val="40"/>
          <w:rtl/>
          <w:lang w:val="fr-FR" w:bidi="ar-MA"/>
        </w:rPr>
        <w:t>ا</w:t>
      </w:r>
      <w:r w:rsidR="00D44CD7" w:rsidRPr="004E4BD8">
        <w:rPr>
          <w:rFonts w:ascii="Traditional Arabic" w:hAnsi="Traditional Arabic" w:cs="Traditional Arabic"/>
          <w:color w:val="000000" w:themeColor="text1"/>
          <w:sz w:val="40"/>
          <w:szCs w:val="40"/>
          <w:rtl/>
          <w:lang w:val="fr-FR" w:bidi="ar-MA"/>
        </w:rPr>
        <w:t xml:space="preserve"> </w:t>
      </w:r>
      <w:r w:rsidR="00165BE0" w:rsidRPr="004E4BD8">
        <w:rPr>
          <w:rFonts w:ascii="Traditional Arabic" w:hAnsi="Traditional Arabic" w:cs="Traditional Arabic"/>
          <w:color w:val="000000" w:themeColor="text1"/>
          <w:sz w:val="40"/>
          <w:szCs w:val="40"/>
          <w:rtl/>
          <w:lang w:val="fr-FR" w:bidi="ar-MA"/>
        </w:rPr>
        <w:t>اللسانيات الاجتماعية</w:t>
      </w:r>
      <w:r w:rsidR="00D4062E" w:rsidRPr="004E4BD8">
        <w:rPr>
          <w:rFonts w:ascii="Traditional Arabic" w:hAnsi="Traditional Arabic" w:cs="Traditional Arabic"/>
          <w:color w:val="000000" w:themeColor="text1"/>
          <w:sz w:val="40"/>
          <w:szCs w:val="40"/>
          <w:rtl/>
          <w:lang w:val="fr-FR" w:bidi="ar-MA"/>
        </w:rPr>
        <w:t>، و</w:t>
      </w:r>
      <w:r w:rsidR="00D44CD7" w:rsidRPr="004E4BD8">
        <w:rPr>
          <w:rFonts w:ascii="Traditional Arabic" w:hAnsi="Traditional Arabic" w:cs="Traditional Arabic"/>
          <w:color w:val="000000" w:themeColor="text1"/>
          <w:sz w:val="40"/>
          <w:szCs w:val="40"/>
          <w:rtl/>
          <w:lang w:val="fr-FR" w:bidi="ar-MA"/>
        </w:rPr>
        <w:t>العناية ب</w:t>
      </w:r>
      <w:r w:rsidR="00D4062E" w:rsidRPr="004E4BD8">
        <w:rPr>
          <w:rFonts w:ascii="Traditional Arabic" w:hAnsi="Traditional Arabic" w:cs="Traditional Arabic"/>
          <w:color w:val="000000" w:themeColor="text1"/>
          <w:sz w:val="40"/>
          <w:szCs w:val="40"/>
          <w:rtl/>
          <w:lang w:val="fr-FR" w:bidi="ar-MA"/>
        </w:rPr>
        <w:t>لغات ال</w:t>
      </w:r>
      <w:r w:rsidR="00D44CD7" w:rsidRPr="004E4BD8">
        <w:rPr>
          <w:rFonts w:ascii="Traditional Arabic" w:hAnsi="Traditional Arabic" w:cs="Traditional Arabic"/>
          <w:color w:val="000000" w:themeColor="text1"/>
          <w:sz w:val="40"/>
          <w:szCs w:val="40"/>
          <w:rtl/>
          <w:lang w:val="fr-FR" w:bidi="ar-MA"/>
        </w:rPr>
        <w:t>أ</w:t>
      </w:r>
      <w:r w:rsidR="00D4062E" w:rsidRPr="004E4BD8">
        <w:rPr>
          <w:rFonts w:ascii="Traditional Arabic" w:hAnsi="Traditional Arabic" w:cs="Traditional Arabic"/>
          <w:color w:val="000000" w:themeColor="text1"/>
          <w:sz w:val="40"/>
          <w:szCs w:val="40"/>
          <w:rtl/>
          <w:lang w:val="fr-FR" w:bidi="ar-MA"/>
        </w:rPr>
        <w:t>قليات، والتمييز بين اللسانيات الشكلية واللسانيات الاجتماعية</w:t>
      </w:r>
      <w:r w:rsidR="00D4062E" w:rsidRPr="004E4BD8">
        <w:rPr>
          <w:rStyle w:val="a6"/>
          <w:rFonts w:ascii="Traditional Arabic" w:hAnsi="Traditional Arabic" w:cs="Traditional Arabic"/>
          <w:color w:val="000000" w:themeColor="text1"/>
          <w:sz w:val="40"/>
          <w:szCs w:val="40"/>
          <w:rtl/>
          <w:lang w:val="fr-FR" w:bidi="ar-MA"/>
        </w:rPr>
        <w:footnoteReference w:id="20"/>
      </w:r>
      <w:r w:rsidR="004E4BD8">
        <w:rPr>
          <w:rFonts w:ascii="Traditional Arabic" w:hAnsi="Traditional Arabic" w:cs="Traditional Arabic"/>
          <w:color w:val="000000" w:themeColor="text1"/>
          <w:sz w:val="40"/>
          <w:szCs w:val="40"/>
          <w:rtl/>
          <w:lang w:val="fr-FR" w:bidi="ar-MA"/>
        </w:rPr>
        <w:t xml:space="preserve">. </w:t>
      </w:r>
      <w:r w:rsidR="00D4062E" w:rsidRPr="004E4BD8">
        <w:rPr>
          <w:rFonts w:ascii="Traditional Arabic" w:hAnsi="Traditional Arabic" w:cs="Traditional Arabic"/>
          <w:color w:val="000000" w:themeColor="text1"/>
          <w:sz w:val="40"/>
          <w:szCs w:val="40"/>
          <w:rtl/>
          <w:lang w:val="fr-FR" w:bidi="ar-MA"/>
        </w:rPr>
        <w:t xml:space="preserve">وقد </w:t>
      </w:r>
      <w:r w:rsidR="00D44CD7" w:rsidRPr="004E4BD8">
        <w:rPr>
          <w:rFonts w:ascii="Traditional Arabic" w:hAnsi="Traditional Arabic" w:cs="Traditional Arabic"/>
          <w:color w:val="000000" w:themeColor="text1"/>
          <w:sz w:val="40"/>
          <w:szCs w:val="40"/>
          <w:rtl/>
          <w:lang w:val="fr-FR" w:bidi="ar-MA"/>
        </w:rPr>
        <w:t>أ</w:t>
      </w:r>
      <w:r w:rsidR="00D4062E" w:rsidRPr="004E4BD8">
        <w:rPr>
          <w:rFonts w:ascii="Traditional Arabic" w:hAnsi="Traditional Arabic" w:cs="Traditional Arabic"/>
          <w:color w:val="000000" w:themeColor="text1"/>
          <w:sz w:val="40"/>
          <w:szCs w:val="40"/>
          <w:rtl/>
          <w:lang w:val="fr-FR" w:bidi="ar-MA"/>
        </w:rPr>
        <w:t xml:space="preserve">شرف على مجلة </w:t>
      </w:r>
      <w:r w:rsidR="00D44CD7" w:rsidRPr="004E4BD8">
        <w:rPr>
          <w:rFonts w:ascii="Traditional Arabic" w:hAnsi="Traditional Arabic" w:cs="Traditional Arabic"/>
          <w:color w:val="000000" w:themeColor="text1"/>
          <w:sz w:val="40"/>
          <w:szCs w:val="40"/>
          <w:rtl/>
          <w:lang w:val="fr-FR" w:bidi="ar-MA"/>
        </w:rPr>
        <w:t>(</w:t>
      </w:r>
      <w:r w:rsidR="00D4062E" w:rsidRPr="004E4BD8">
        <w:rPr>
          <w:rFonts w:ascii="Traditional Arabic" w:hAnsi="Traditional Arabic" w:cs="Traditional Arabic"/>
          <w:b/>
          <w:bCs/>
          <w:color w:val="000000" w:themeColor="text1"/>
          <w:sz w:val="40"/>
          <w:szCs w:val="40"/>
          <w:rtl/>
          <w:lang w:val="fr-FR" w:bidi="ar-MA"/>
        </w:rPr>
        <w:t>دفاتر اللسانيات الاجتماعية</w:t>
      </w:r>
      <w:r w:rsidR="00D44CD7" w:rsidRPr="004E4BD8">
        <w:rPr>
          <w:rFonts w:ascii="Traditional Arabic" w:hAnsi="Traditional Arabic" w:cs="Traditional Arabic"/>
          <w:color w:val="000000" w:themeColor="text1"/>
          <w:sz w:val="40"/>
          <w:szCs w:val="40"/>
          <w:rtl/>
          <w:lang w:val="fr-FR" w:bidi="ar-MA"/>
        </w:rPr>
        <w:t>)</w:t>
      </w:r>
      <w:r w:rsidR="00D4062E" w:rsidRPr="004E4BD8">
        <w:rPr>
          <w:rFonts w:ascii="Traditional Arabic" w:hAnsi="Traditional Arabic" w:cs="Traditional Arabic"/>
          <w:color w:val="000000" w:themeColor="text1"/>
          <w:sz w:val="40"/>
          <w:szCs w:val="40"/>
          <w:rtl/>
          <w:lang w:val="fr-FR" w:bidi="ar-MA"/>
        </w:rPr>
        <w:t xml:space="preserve"> منذ عشرين سنة</w:t>
      </w:r>
      <w:r w:rsidR="004E4BD8">
        <w:rPr>
          <w:rFonts w:ascii="Traditional Arabic" w:hAnsi="Traditional Arabic" w:cs="Traditional Arabic"/>
          <w:color w:val="000000" w:themeColor="text1"/>
          <w:sz w:val="40"/>
          <w:szCs w:val="40"/>
          <w:rtl/>
          <w:lang w:val="fr-FR" w:bidi="ar-MA"/>
        </w:rPr>
        <w:t xml:space="preserve">. </w:t>
      </w:r>
    </w:p>
    <w:p w:rsidR="00D4062E" w:rsidRPr="004E4BD8" w:rsidRDefault="00D4062E" w:rsidP="00C51536">
      <w:pPr>
        <w:jc w:val="both"/>
        <w:rPr>
          <w:rFonts w:ascii="Traditional Arabic" w:hAnsi="Traditional Arabic" w:cs="Traditional Arabic"/>
          <w:color w:val="000000" w:themeColor="text1"/>
          <w:sz w:val="40"/>
          <w:szCs w:val="40"/>
          <w:lang w:val="fr-FR" w:bidi="ar-MA"/>
        </w:rPr>
      </w:pPr>
      <w:r w:rsidRPr="004E4BD8">
        <w:rPr>
          <w:rFonts w:ascii="Traditional Arabic" w:hAnsi="Traditional Arabic" w:cs="Traditional Arabic"/>
          <w:color w:val="000000" w:themeColor="text1"/>
          <w:sz w:val="40"/>
          <w:szCs w:val="40"/>
          <w:rtl/>
          <w:lang w:val="fr-FR" w:bidi="ar-MA"/>
        </w:rPr>
        <w:t>و</w:t>
      </w:r>
      <w:r w:rsidR="00D44CD7" w:rsidRPr="004E4BD8">
        <w:rPr>
          <w:rFonts w:ascii="Traditional Arabic" w:hAnsi="Traditional Arabic" w:cs="Traditional Arabic"/>
          <w:color w:val="000000" w:themeColor="text1"/>
          <w:sz w:val="40"/>
          <w:szCs w:val="40"/>
          <w:rtl/>
          <w:lang w:val="fr-FR" w:bidi="ar-MA"/>
        </w:rPr>
        <w:t xml:space="preserve">على أي حال، </w:t>
      </w:r>
      <w:r w:rsidRPr="004E4BD8">
        <w:rPr>
          <w:rFonts w:ascii="Traditional Arabic" w:hAnsi="Traditional Arabic" w:cs="Traditional Arabic"/>
          <w:color w:val="000000" w:themeColor="text1"/>
          <w:sz w:val="40"/>
          <w:szCs w:val="40"/>
          <w:rtl/>
          <w:lang w:val="fr-FR" w:bidi="ar-MA"/>
        </w:rPr>
        <w:t>فقد درس</w:t>
      </w:r>
      <w:r w:rsidR="00895204" w:rsidRPr="004E4BD8">
        <w:rPr>
          <w:rFonts w:ascii="Traditional Arabic" w:hAnsi="Traditional Arabic" w:cs="Traditional Arabic"/>
          <w:b/>
          <w:bCs/>
          <w:color w:val="000000" w:themeColor="text1"/>
          <w:sz w:val="40"/>
          <w:szCs w:val="40"/>
          <w:rtl/>
          <w:lang w:bidi="ar-MA"/>
        </w:rPr>
        <w:t xml:space="preserve"> جان ماري مارسيليسي</w:t>
      </w:r>
      <w:r w:rsidRPr="004E4BD8">
        <w:rPr>
          <w:rFonts w:ascii="Traditional Arabic" w:hAnsi="Traditional Arabic" w:cs="Traditional Arabic"/>
          <w:color w:val="000000" w:themeColor="text1"/>
          <w:sz w:val="40"/>
          <w:szCs w:val="40"/>
          <w:rtl/>
          <w:lang w:val="fr-FR" w:bidi="ar-MA"/>
        </w:rPr>
        <w:t xml:space="preserve"> مجموعة من اللهجات </w:t>
      </w:r>
      <w:r w:rsidR="00D44CD7" w:rsidRPr="004E4BD8">
        <w:rPr>
          <w:rFonts w:ascii="Traditional Arabic" w:hAnsi="Traditional Arabic" w:cs="Traditional Arabic"/>
          <w:color w:val="000000" w:themeColor="text1"/>
          <w:sz w:val="40"/>
          <w:szCs w:val="40"/>
          <w:rtl/>
          <w:lang w:val="fr-FR" w:bidi="ar-MA"/>
        </w:rPr>
        <w:t>المحلية</w:t>
      </w:r>
      <w:r w:rsidRPr="004E4BD8">
        <w:rPr>
          <w:rFonts w:ascii="Traditional Arabic" w:hAnsi="Traditional Arabic" w:cs="Traditional Arabic"/>
          <w:color w:val="000000" w:themeColor="text1"/>
          <w:sz w:val="40"/>
          <w:szCs w:val="40"/>
          <w:rtl/>
          <w:lang w:val="fr-FR" w:bidi="ar-MA"/>
        </w:rPr>
        <w:t>، مثل: الكورسيكية، والفلامانية، والباسكية، والبروتانية، وجرمانية الألزاس والأكيتان</w:t>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بوصف </w:t>
      </w:r>
      <w:r w:rsidRPr="004E4BD8">
        <w:rPr>
          <w:rFonts w:ascii="Traditional Arabic" w:hAnsi="Traditional Arabic" w:cs="Traditional Arabic"/>
          <w:color w:val="000000" w:themeColor="text1"/>
          <w:sz w:val="40"/>
          <w:szCs w:val="40"/>
          <w:rtl/>
          <w:lang w:val="fr-FR" w:bidi="ar-MA"/>
        </w:rPr>
        <w:lastRenderedPageBreak/>
        <w:t>مختلف التعارضات والتقابلات اللسانية والاجتماعية الموجودة بين اللغة المعيارية (اللغة الفرنسية) وتلك اللهجات ال</w:t>
      </w:r>
      <w:r w:rsidR="00856379" w:rsidRPr="004E4BD8">
        <w:rPr>
          <w:rFonts w:ascii="Traditional Arabic" w:hAnsi="Traditional Arabic" w:cs="Traditional Arabic"/>
          <w:color w:val="000000" w:themeColor="text1"/>
          <w:sz w:val="40"/>
          <w:szCs w:val="40"/>
          <w:rtl/>
          <w:lang w:val="fr-FR" w:bidi="ar-MA"/>
        </w:rPr>
        <w:t>تابعة للغة الفرنسية</w:t>
      </w:r>
      <w:r w:rsidR="005633AE" w:rsidRPr="004E4BD8">
        <w:rPr>
          <w:rFonts w:ascii="Traditional Arabic" w:hAnsi="Traditional Arabic" w:cs="Traditional Arabic"/>
          <w:color w:val="000000" w:themeColor="text1"/>
          <w:sz w:val="40"/>
          <w:szCs w:val="40"/>
          <w:rtl/>
          <w:lang w:val="fr-FR" w:bidi="ar-MA"/>
        </w:rPr>
        <w:t>، مع الت</w:t>
      </w:r>
      <w:r w:rsidR="00856379" w:rsidRPr="004E4BD8">
        <w:rPr>
          <w:rFonts w:ascii="Traditional Arabic" w:hAnsi="Traditional Arabic" w:cs="Traditional Arabic"/>
          <w:color w:val="000000" w:themeColor="text1"/>
          <w:sz w:val="40"/>
          <w:szCs w:val="40"/>
          <w:rtl/>
          <w:lang w:val="fr-FR" w:bidi="ar-MA"/>
        </w:rPr>
        <w:t>ركيز</w:t>
      </w:r>
      <w:r w:rsidR="005633AE" w:rsidRPr="004E4BD8">
        <w:rPr>
          <w:rFonts w:ascii="Traditional Arabic" w:hAnsi="Traditional Arabic" w:cs="Traditional Arabic"/>
          <w:color w:val="000000" w:themeColor="text1"/>
          <w:sz w:val="40"/>
          <w:szCs w:val="40"/>
          <w:rtl/>
          <w:lang w:val="fr-FR" w:bidi="ar-MA"/>
        </w:rPr>
        <w:t xml:space="preserve"> على مختلف الت</w:t>
      </w:r>
      <w:r w:rsidR="00856379" w:rsidRPr="004E4BD8">
        <w:rPr>
          <w:rFonts w:ascii="Traditional Arabic" w:hAnsi="Traditional Arabic" w:cs="Traditional Arabic"/>
          <w:color w:val="000000" w:themeColor="text1"/>
          <w:sz w:val="40"/>
          <w:szCs w:val="40"/>
          <w:rtl/>
          <w:lang w:val="fr-FR" w:bidi="ar-MA"/>
        </w:rPr>
        <w:t>أ</w:t>
      </w:r>
      <w:r w:rsidR="005633AE" w:rsidRPr="004E4BD8">
        <w:rPr>
          <w:rFonts w:ascii="Traditional Arabic" w:hAnsi="Traditional Arabic" w:cs="Traditional Arabic"/>
          <w:color w:val="000000" w:themeColor="text1"/>
          <w:sz w:val="40"/>
          <w:szCs w:val="40"/>
          <w:rtl/>
          <w:lang w:val="fr-FR" w:bidi="ar-MA"/>
        </w:rPr>
        <w:t xml:space="preserve">ثيرات الخارجية </w:t>
      </w:r>
      <w:r w:rsidR="00B42BF7" w:rsidRPr="004E4BD8">
        <w:rPr>
          <w:rFonts w:ascii="Traditional Arabic" w:hAnsi="Traditional Arabic" w:cs="Traditional Arabic"/>
          <w:color w:val="000000" w:themeColor="text1"/>
          <w:sz w:val="40"/>
          <w:szCs w:val="40"/>
          <w:rtl/>
          <w:lang w:val="fr-FR" w:bidi="ar-MA"/>
        </w:rPr>
        <w:t>التي خضعت لها هذه اللهجات المختلفة والمتنوعة</w:t>
      </w:r>
      <w:r w:rsidR="00B42BF7" w:rsidRPr="004E4BD8">
        <w:rPr>
          <w:rStyle w:val="a6"/>
          <w:rFonts w:ascii="Traditional Arabic" w:hAnsi="Traditional Arabic" w:cs="Traditional Arabic"/>
          <w:color w:val="000000" w:themeColor="text1"/>
          <w:sz w:val="40"/>
          <w:szCs w:val="40"/>
          <w:rtl/>
          <w:lang w:val="fr-FR" w:bidi="ar-MA"/>
        </w:rPr>
        <w:footnoteReference w:id="21"/>
      </w:r>
      <w:r w:rsidR="004E4BD8">
        <w:rPr>
          <w:rFonts w:ascii="Traditional Arabic" w:hAnsi="Traditional Arabic" w:cs="Traditional Arabic"/>
          <w:color w:val="000000" w:themeColor="text1"/>
          <w:sz w:val="40"/>
          <w:szCs w:val="40"/>
          <w:rtl/>
          <w:lang w:val="fr-FR" w:bidi="ar-MA"/>
        </w:rPr>
        <w:t xml:space="preserve">. </w:t>
      </w:r>
    </w:p>
    <w:p w:rsidR="006D0C44" w:rsidRPr="004E4BD8" w:rsidRDefault="006D0C44" w:rsidP="00C51536">
      <w:pPr>
        <w:jc w:val="both"/>
        <w:rPr>
          <w:rFonts w:ascii="Traditional Arabic" w:hAnsi="Traditional Arabic" w:cs="Traditional Arabic"/>
          <w:b/>
          <w:bCs/>
          <w:color w:val="000000" w:themeColor="text1"/>
          <w:sz w:val="44"/>
          <w:szCs w:val="44"/>
          <w:rtl/>
          <w:lang w:bidi="ar-MA"/>
        </w:rPr>
      </w:pPr>
    </w:p>
    <w:p w:rsidR="008665EB" w:rsidRPr="004E4BD8" w:rsidRDefault="008665EB" w:rsidP="004E4BD8">
      <w:pPr>
        <w:pStyle w:val="2"/>
        <w:jc w:val="center"/>
        <w:rPr>
          <w:b/>
          <w:bCs/>
          <w:color w:val="C00000"/>
          <w:rtl/>
          <w:lang w:bidi="ar-MA"/>
        </w:rPr>
      </w:pPr>
      <w:bookmarkStart w:id="16" w:name="_Toc428705291"/>
      <w:r w:rsidRPr="004E4BD8">
        <w:rPr>
          <w:b/>
          <w:bCs/>
          <w:color w:val="C00000"/>
          <w:rtl/>
          <w:lang w:bidi="ar-MA"/>
        </w:rPr>
        <w:t>الفرع الثالث: ديل هيمس والنسق التواصلي الاجتماعي</w:t>
      </w:r>
      <w:bookmarkEnd w:id="16"/>
    </w:p>
    <w:p w:rsidR="00896BD8" w:rsidRPr="004E4BD8" w:rsidRDefault="00330E38"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يعد</w:t>
      </w:r>
      <w:r w:rsidR="00617ED5" w:rsidRPr="004E4BD8">
        <w:rPr>
          <w:rFonts w:ascii="Traditional Arabic" w:hAnsi="Traditional Arabic" w:cs="Traditional Arabic"/>
          <w:color w:val="000000" w:themeColor="text1"/>
          <w:sz w:val="40"/>
          <w:szCs w:val="40"/>
          <w:rtl/>
          <w:lang w:bidi="ar-MA"/>
        </w:rPr>
        <w:t xml:space="preserve"> </w:t>
      </w:r>
      <w:r w:rsidR="00896BD8" w:rsidRPr="004E4BD8">
        <w:rPr>
          <w:rFonts w:ascii="Traditional Arabic" w:hAnsi="Traditional Arabic" w:cs="Traditional Arabic"/>
          <w:color w:val="000000" w:themeColor="text1"/>
          <w:sz w:val="40"/>
          <w:szCs w:val="40"/>
          <w:rtl/>
          <w:lang w:bidi="ar-MA"/>
        </w:rPr>
        <w:t xml:space="preserve">الأمريكي </w:t>
      </w:r>
      <w:r w:rsidR="00617ED5" w:rsidRPr="004E4BD8">
        <w:rPr>
          <w:rFonts w:ascii="Traditional Arabic" w:hAnsi="Traditional Arabic" w:cs="Traditional Arabic"/>
          <w:color w:val="000000" w:themeColor="text1"/>
          <w:sz w:val="40"/>
          <w:szCs w:val="40"/>
          <w:rtl/>
          <w:lang w:bidi="ar-MA"/>
        </w:rPr>
        <w:t xml:space="preserve">ديل </w:t>
      </w:r>
      <w:r w:rsidR="00896BD8" w:rsidRPr="004E4BD8">
        <w:rPr>
          <w:rFonts w:ascii="Traditional Arabic" w:hAnsi="Traditional Arabic" w:cs="Traditional Arabic"/>
          <w:color w:val="000000" w:themeColor="text1"/>
          <w:sz w:val="40"/>
          <w:szCs w:val="40"/>
          <w:rtl/>
          <w:lang w:bidi="ar-MA"/>
        </w:rPr>
        <w:t xml:space="preserve">هاتاواي </w:t>
      </w:r>
      <w:r w:rsidR="00617ED5" w:rsidRPr="004E4BD8">
        <w:rPr>
          <w:rFonts w:ascii="Traditional Arabic" w:hAnsi="Traditional Arabic" w:cs="Traditional Arabic"/>
          <w:color w:val="000000" w:themeColor="text1"/>
          <w:sz w:val="40"/>
          <w:szCs w:val="40"/>
          <w:rtl/>
          <w:lang w:bidi="ar-MA"/>
        </w:rPr>
        <w:t>هيمس(</w:t>
      </w:r>
      <w:r w:rsidR="00896BD8" w:rsidRPr="004E4BD8">
        <w:rPr>
          <w:rFonts w:ascii="Traditional Arabic" w:hAnsi="Traditional Arabic" w:cs="Traditional Arabic"/>
          <w:b/>
          <w:bCs/>
          <w:color w:val="000000" w:themeColor="text1"/>
          <w:sz w:val="40"/>
          <w:szCs w:val="40"/>
        </w:rPr>
        <w:t>Dell Hathaway Hymes</w:t>
      </w:r>
      <w:r w:rsidR="00617ED5" w:rsidRPr="004E4BD8">
        <w:rPr>
          <w:rFonts w:ascii="Traditional Arabic" w:hAnsi="Traditional Arabic" w:cs="Traditional Arabic"/>
          <w:color w:val="000000" w:themeColor="text1"/>
          <w:sz w:val="40"/>
          <w:szCs w:val="40"/>
          <w:rtl/>
          <w:lang w:bidi="ar-MA"/>
        </w:rPr>
        <w:t>)</w:t>
      </w:r>
      <w:r w:rsidR="00896BD8" w:rsidRPr="004E4BD8">
        <w:rPr>
          <w:rFonts w:ascii="Traditional Arabic" w:hAnsi="Traditional Arabic" w:cs="Traditional Arabic"/>
          <w:color w:val="000000" w:themeColor="text1"/>
          <w:sz w:val="40"/>
          <w:szCs w:val="40"/>
          <w:lang w:bidi="ar-MA"/>
        </w:rPr>
        <w:t xml:space="preserve"> (1927-2009)</w:t>
      </w:r>
      <w:r w:rsidR="00896BD8" w:rsidRPr="004E4BD8">
        <w:rPr>
          <w:rFonts w:ascii="Traditional Arabic" w:hAnsi="Traditional Arabic" w:cs="Traditional Arabic"/>
          <w:color w:val="000000" w:themeColor="text1"/>
          <w:sz w:val="40"/>
          <w:szCs w:val="40"/>
          <w:rtl/>
          <w:lang w:bidi="ar-MA"/>
        </w:rPr>
        <w:t xml:space="preserve"> من أهم رواد اللسانيات الاجتماعية</w:t>
      </w:r>
      <w:r w:rsidR="004E4BD8">
        <w:rPr>
          <w:rFonts w:ascii="Traditional Arabic" w:hAnsi="Traditional Arabic" w:cs="Traditional Arabic"/>
          <w:color w:val="000000" w:themeColor="text1"/>
          <w:sz w:val="40"/>
          <w:szCs w:val="40"/>
          <w:rtl/>
          <w:lang w:bidi="ar-MA"/>
        </w:rPr>
        <w:t xml:space="preserve">. </w:t>
      </w:r>
      <w:r w:rsidR="00896BD8" w:rsidRPr="004E4BD8">
        <w:rPr>
          <w:rFonts w:ascii="Traditional Arabic" w:hAnsi="Traditional Arabic" w:cs="Traditional Arabic"/>
          <w:color w:val="000000" w:themeColor="text1"/>
          <w:sz w:val="40"/>
          <w:szCs w:val="40"/>
          <w:rtl/>
          <w:lang w:bidi="ar-MA"/>
        </w:rPr>
        <w:t>وقد اهتم بالأنتروبولوجيا والفلكلور</w:t>
      </w:r>
      <w:r w:rsidR="004E4BD8">
        <w:rPr>
          <w:rFonts w:ascii="Traditional Arabic" w:hAnsi="Traditional Arabic" w:cs="Traditional Arabic"/>
          <w:color w:val="000000" w:themeColor="text1"/>
          <w:sz w:val="40"/>
          <w:szCs w:val="40"/>
          <w:rtl/>
          <w:lang w:bidi="ar-MA"/>
        </w:rPr>
        <w:t xml:space="preserve">. </w:t>
      </w:r>
      <w:r w:rsidR="00896BD8" w:rsidRPr="004E4BD8">
        <w:rPr>
          <w:rFonts w:ascii="Traditional Arabic" w:hAnsi="Traditional Arabic" w:cs="Traditional Arabic"/>
          <w:color w:val="000000" w:themeColor="text1"/>
          <w:sz w:val="40"/>
          <w:szCs w:val="40"/>
          <w:rtl/>
          <w:lang w:bidi="ar-MA"/>
        </w:rPr>
        <w:t>وقد انصب اهتما</w:t>
      </w:r>
      <w:r w:rsidR="0047757C" w:rsidRPr="004E4BD8">
        <w:rPr>
          <w:rFonts w:ascii="Traditional Arabic" w:hAnsi="Traditional Arabic" w:cs="Traditional Arabic"/>
          <w:color w:val="000000" w:themeColor="text1"/>
          <w:sz w:val="40"/>
          <w:szCs w:val="40"/>
          <w:rtl/>
          <w:lang w:bidi="ar-MA"/>
        </w:rPr>
        <w:t>م</w:t>
      </w:r>
      <w:r w:rsidR="00896BD8" w:rsidRPr="004E4BD8">
        <w:rPr>
          <w:rFonts w:ascii="Traditional Arabic" w:hAnsi="Traditional Arabic" w:cs="Traditional Arabic"/>
          <w:color w:val="000000" w:themeColor="text1"/>
          <w:sz w:val="40"/>
          <w:szCs w:val="40"/>
          <w:rtl/>
          <w:lang w:bidi="ar-MA"/>
        </w:rPr>
        <w:t xml:space="preserve">ه على </w:t>
      </w:r>
      <w:r w:rsidR="0047757C" w:rsidRPr="004E4BD8">
        <w:rPr>
          <w:rFonts w:ascii="Traditional Arabic" w:hAnsi="Traditional Arabic" w:cs="Traditional Arabic"/>
          <w:color w:val="000000" w:themeColor="text1"/>
          <w:sz w:val="40"/>
          <w:szCs w:val="40"/>
          <w:rtl/>
          <w:lang w:bidi="ar-MA"/>
        </w:rPr>
        <w:t xml:space="preserve">لغات </w:t>
      </w:r>
      <w:r w:rsidR="00AF4304" w:rsidRPr="004E4BD8">
        <w:rPr>
          <w:rFonts w:ascii="Traditional Arabic" w:hAnsi="Traditional Arabic" w:cs="Traditional Arabic"/>
          <w:color w:val="000000" w:themeColor="text1"/>
          <w:sz w:val="40"/>
          <w:szCs w:val="40"/>
          <w:rtl/>
          <w:lang w:bidi="ar-MA"/>
        </w:rPr>
        <w:t>الشمال الغربي للمحيط الهادي</w:t>
      </w:r>
      <w:r w:rsidR="004E4BD8">
        <w:rPr>
          <w:rFonts w:ascii="Traditional Arabic" w:hAnsi="Traditional Arabic" w:cs="Traditional Arabic"/>
          <w:color w:val="000000" w:themeColor="text1"/>
          <w:sz w:val="40"/>
          <w:szCs w:val="40"/>
          <w:rtl/>
          <w:lang w:bidi="ar-MA"/>
        </w:rPr>
        <w:t xml:space="preserve">. </w:t>
      </w:r>
      <w:r w:rsidR="00896BD8" w:rsidRPr="004E4BD8">
        <w:rPr>
          <w:rFonts w:ascii="Traditional Arabic" w:hAnsi="Traditional Arabic" w:cs="Traditional Arabic"/>
          <w:color w:val="000000" w:themeColor="text1"/>
          <w:sz w:val="40"/>
          <w:szCs w:val="40"/>
          <w:rtl/>
          <w:lang w:bidi="ar-MA"/>
        </w:rPr>
        <w:t xml:space="preserve">وعرف </w:t>
      </w:r>
      <w:r w:rsidR="00CD1EE8" w:rsidRPr="004E4BD8">
        <w:rPr>
          <w:rFonts w:ascii="Traditional Arabic" w:hAnsi="Traditional Arabic" w:cs="Traditional Arabic"/>
          <w:color w:val="000000" w:themeColor="text1"/>
          <w:sz w:val="40"/>
          <w:szCs w:val="40"/>
          <w:rtl/>
          <w:lang w:bidi="ar-MA"/>
        </w:rPr>
        <w:t>بالكفاءة التواصلية و</w:t>
      </w:r>
      <w:r w:rsidR="00896BD8" w:rsidRPr="004E4BD8">
        <w:rPr>
          <w:rFonts w:ascii="Traditional Arabic" w:hAnsi="Traditional Arabic" w:cs="Traditional Arabic"/>
          <w:color w:val="000000" w:themeColor="text1"/>
          <w:sz w:val="40"/>
          <w:szCs w:val="40"/>
          <w:rtl/>
          <w:lang w:bidi="ar-MA"/>
        </w:rPr>
        <w:t xml:space="preserve">بنموذج </w:t>
      </w:r>
      <w:r w:rsidR="00896BD8" w:rsidRPr="004E4BD8">
        <w:rPr>
          <w:rFonts w:ascii="Traditional Arabic" w:hAnsi="Traditional Arabic" w:cs="Traditional Arabic"/>
          <w:color w:val="000000" w:themeColor="text1"/>
          <w:sz w:val="40"/>
          <w:szCs w:val="40"/>
          <w:lang w:bidi="ar-MA"/>
        </w:rPr>
        <w:t>S</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P</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E</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A</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K</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I</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N</w:t>
      </w:r>
      <w:r w:rsidR="004E4BD8">
        <w:rPr>
          <w:rFonts w:ascii="Traditional Arabic" w:hAnsi="Traditional Arabic" w:cs="Traditional Arabic"/>
          <w:color w:val="000000" w:themeColor="text1"/>
          <w:sz w:val="40"/>
          <w:szCs w:val="40"/>
          <w:lang w:bidi="ar-MA"/>
        </w:rPr>
        <w:t xml:space="preserve">. </w:t>
      </w:r>
      <w:r w:rsidR="00896BD8" w:rsidRPr="004E4BD8">
        <w:rPr>
          <w:rFonts w:ascii="Traditional Arabic" w:hAnsi="Traditional Arabic" w:cs="Traditional Arabic"/>
          <w:color w:val="000000" w:themeColor="text1"/>
          <w:sz w:val="40"/>
          <w:szCs w:val="40"/>
          <w:lang w:bidi="ar-MA"/>
        </w:rPr>
        <w:t>G</w:t>
      </w:r>
      <w:r w:rsidR="004E4BD8">
        <w:rPr>
          <w:rFonts w:ascii="Traditional Arabic" w:hAnsi="Traditional Arabic" w:cs="Traditional Arabic"/>
          <w:color w:val="000000" w:themeColor="text1"/>
          <w:sz w:val="40"/>
          <w:szCs w:val="40"/>
          <w:rtl/>
          <w:lang w:bidi="ar-MA"/>
        </w:rPr>
        <w:t xml:space="preserve">. </w:t>
      </w:r>
      <w:r w:rsidR="00CD1EE8" w:rsidRPr="004E4BD8">
        <w:rPr>
          <w:rFonts w:ascii="Traditional Arabic" w:hAnsi="Traditional Arabic" w:cs="Traditional Arabic"/>
          <w:color w:val="000000" w:themeColor="text1"/>
          <w:sz w:val="40"/>
          <w:szCs w:val="40"/>
          <w:rtl/>
          <w:lang w:bidi="ar-MA"/>
        </w:rPr>
        <w:t>ويعني هذا أن اللسانيات الاجتماعية تعنى بالكفاية التواصلية، بربط اللغة بمحيطها المجتمعي</w:t>
      </w:r>
      <w:r w:rsidR="0045608A" w:rsidRPr="004E4BD8">
        <w:rPr>
          <w:rFonts w:ascii="Traditional Arabic" w:hAnsi="Traditional Arabic" w:cs="Traditional Arabic"/>
          <w:color w:val="000000" w:themeColor="text1"/>
          <w:sz w:val="40"/>
          <w:szCs w:val="40"/>
          <w:rtl/>
          <w:lang w:bidi="ar-MA"/>
        </w:rPr>
        <w:t>،</w:t>
      </w:r>
      <w:r w:rsidR="00CD1EE8" w:rsidRPr="004E4BD8">
        <w:rPr>
          <w:rFonts w:ascii="Traditional Arabic" w:hAnsi="Traditional Arabic" w:cs="Traditional Arabic"/>
          <w:color w:val="000000" w:themeColor="text1"/>
          <w:sz w:val="40"/>
          <w:szCs w:val="40"/>
          <w:rtl/>
          <w:lang w:bidi="ar-MA"/>
        </w:rPr>
        <w:t xml:space="preserve"> وفق ثمانية عناصر أساسية تشكل الخطاب التواصلي الاجتماعي</w:t>
      </w:r>
      <w:r w:rsidR="00B9063A" w:rsidRPr="004E4BD8">
        <w:rPr>
          <w:rFonts w:ascii="Traditional Arabic" w:hAnsi="Traditional Arabic" w:cs="Traditional Arabic"/>
          <w:color w:val="000000" w:themeColor="text1"/>
          <w:sz w:val="40"/>
          <w:szCs w:val="40"/>
          <w:rtl/>
          <w:lang w:bidi="ar-MA"/>
        </w:rPr>
        <w:t>،</w:t>
      </w:r>
      <w:r w:rsidR="00CD1EE8" w:rsidRPr="004E4BD8">
        <w:rPr>
          <w:rFonts w:ascii="Traditional Arabic" w:hAnsi="Traditional Arabic" w:cs="Traditional Arabic"/>
          <w:color w:val="000000" w:themeColor="text1"/>
          <w:sz w:val="40"/>
          <w:szCs w:val="40"/>
          <w:rtl/>
          <w:lang w:bidi="ar-MA"/>
        </w:rPr>
        <w:t xml:space="preserve"> وفق حروف (</w:t>
      </w:r>
      <w:r w:rsidR="00CD1EE8" w:rsidRPr="004E4BD8">
        <w:rPr>
          <w:rFonts w:ascii="Traditional Arabic" w:hAnsi="Traditional Arabic" w:cs="Traditional Arabic"/>
          <w:color w:val="000000" w:themeColor="text1"/>
          <w:sz w:val="40"/>
          <w:szCs w:val="40"/>
          <w:lang w:bidi="ar-MA"/>
        </w:rPr>
        <w:t>S</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P</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E</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A</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K</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I</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N</w:t>
      </w:r>
      <w:r w:rsidR="004E4BD8">
        <w:rPr>
          <w:rFonts w:ascii="Traditional Arabic" w:hAnsi="Traditional Arabic" w:cs="Traditional Arabic"/>
          <w:color w:val="000000" w:themeColor="text1"/>
          <w:sz w:val="40"/>
          <w:szCs w:val="40"/>
          <w:lang w:bidi="ar-MA"/>
        </w:rPr>
        <w:t xml:space="preserve">. </w:t>
      </w:r>
      <w:r w:rsidR="00CD1EE8" w:rsidRPr="004E4BD8">
        <w:rPr>
          <w:rFonts w:ascii="Traditional Arabic" w:hAnsi="Traditional Arabic" w:cs="Traditional Arabic"/>
          <w:color w:val="000000" w:themeColor="text1"/>
          <w:sz w:val="40"/>
          <w:szCs w:val="40"/>
          <w:lang w:bidi="ar-MA"/>
        </w:rPr>
        <w:t>G</w:t>
      </w:r>
      <w:r w:rsidR="00CD1EE8"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00CD1EE8" w:rsidRPr="004E4BD8">
        <w:rPr>
          <w:rFonts w:ascii="Traditional Arabic" w:hAnsi="Traditional Arabic" w:cs="Traditional Arabic"/>
          <w:color w:val="000000" w:themeColor="text1"/>
          <w:sz w:val="40"/>
          <w:szCs w:val="40"/>
          <w:rtl/>
          <w:lang w:bidi="ar-MA"/>
        </w:rPr>
        <w:t xml:space="preserve">وهذه العناصر هي: </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5"/>
      </w:r>
      <w:r w:rsidRPr="004E4BD8">
        <w:rPr>
          <w:rFonts w:ascii="Traditional Arabic" w:hAnsi="Traditional Arabic" w:cs="Traditional Arabic"/>
          <w:color w:val="000000" w:themeColor="text1"/>
          <w:sz w:val="40"/>
          <w:szCs w:val="40"/>
          <w:rtl/>
          <w:lang w:bidi="ar-MA"/>
        </w:rPr>
        <w:t xml:space="preserve"> الإطار (</w:t>
      </w:r>
      <w:r w:rsidR="00CD1EE8" w:rsidRPr="004E4BD8">
        <w:rPr>
          <w:rFonts w:ascii="Traditional Arabic" w:hAnsi="Traditional Arabic" w:cs="Traditional Arabic"/>
          <w:i/>
          <w:iCs/>
          <w:color w:val="000000" w:themeColor="text1"/>
          <w:sz w:val="40"/>
          <w:szCs w:val="40"/>
          <w:lang w:val="fr-FR" w:eastAsia="fr-FR"/>
        </w:rPr>
        <w:t>Setting</w:t>
      </w:r>
      <w:r w:rsidR="00CD1EE8" w:rsidRPr="004E4BD8">
        <w:rPr>
          <w:rFonts w:ascii="Traditional Arabic" w:hAnsi="Traditional Arabic" w:cs="Traditional Arabic"/>
          <w:color w:val="000000" w:themeColor="text1"/>
          <w:sz w:val="40"/>
          <w:szCs w:val="40"/>
          <w:lang w:val="fr-FR" w:eastAsia="fr-FR"/>
        </w:rPr>
        <w:t xml:space="preserve"> </w:t>
      </w:r>
      <w:r w:rsidR="00E029FC" w:rsidRPr="004E4BD8">
        <w:rPr>
          <w:rFonts w:ascii="Traditional Arabic" w:hAnsi="Traditional Arabic" w:cs="Traditional Arabic"/>
          <w:color w:val="000000" w:themeColor="text1"/>
          <w:sz w:val="40"/>
          <w:szCs w:val="40"/>
          <w:rtl/>
          <w:lang w:val="fr-FR" w:eastAsia="fr-FR"/>
        </w:rPr>
        <w:t>/</w:t>
      </w:r>
      <w:r w:rsidR="00CD1EE8" w:rsidRPr="004E4BD8">
        <w:rPr>
          <w:rFonts w:ascii="Traditional Arabic" w:hAnsi="Traditional Arabic" w:cs="Traditional Arabic"/>
          <w:color w:val="000000" w:themeColor="text1"/>
          <w:sz w:val="40"/>
          <w:szCs w:val="40"/>
          <w:lang w:val="fr-FR" w:eastAsia="fr-FR"/>
        </w:rPr>
        <w:t>cadre </w:t>
      </w:r>
      <w:r w:rsidRPr="004E4BD8">
        <w:rPr>
          <w:rFonts w:ascii="Traditional Arabic" w:hAnsi="Traditional Arabic" w:cs="Traditional Arabic"/>
          <w:color w:val="000000" w:themeColor="text1"/>
          <w:sz w:val="40"/>
          <w:szCs w:val="40"/>
          <w:rtl/>
          <w:lang w:bidi="ar-MA"/>
        </w:rPr>
        <w:t>)</w:t>
      </w:r>
      <w:r w:rsidR="00CD1EE8" w:rsidRPr="004E4BD8">
        <w:rPr>
          <w:rFonts w:ascii="Traditional Arabic" w:hAnsi="Traditional Arabic" w:cs="Traditional Arabic"/>
          <w:color w:val="000000" w:themeColor="text1"/>
          <w:sz w:val="40"/>
          <w:szCs w:val="40"/>
          <w:rtl/>
          <w:lang w:bidi="ar-MA"/>
        </w:rPr>
        <w:t xml:space="preserve">، يتحدد بالمكان، والزمان </w:t>
      </w:r>
      <w:r w:rsidR="00E029FC" w:rsidRPr="004E4BD8">
        <w:rPr>
          <w:rFonts w:ascii="Traditional Arabic" w:hAnsi="Traditional Arabic" w:cs="Traditional Arabic"/>
          <w:color w:val="000000" w:themeColor="text1"/>
          <w:sz w:val="40"/>
          <w:szCs w:val="40"/>
          <w:rtl/>
          <w:lang w:bidi="ar-MA"/>
        </w:rPr>
        <w:t>وأجواء الخطاب؛</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lang w:bidi="ar-MA"/>
        </w:rPr>
        <w:sym w:font="Wingdings 2" w:char="F076"/>
      </w:r>
      <w:r w:rsidRPr="004E4BD8">
        <w:rPr>
          <w:rFonts w:ascii="Traditional Arabic" w:hAnsi="Traditional Arabic" w:cs="Traditional Arabic"/>
          <w:color w:val="000000" w:themeColor="text1"/>
          <w:sz w:val="40"/>
          <w:szCs w:val="40"/>
          <w:rtl/>
          <w:lang w:bidi="ar-MA"/>
        </w:rPr>
        <w:t>المشاركون (</w:t>
      </w:r>
      <w:r w:rsidR="00E029FC" w:rsidRPr="004E4BD8">
        <w:rPr>
          <w:rFonts w:ascii="Traditional Arabic" w:hAnsi="Traditional Arabic" w:cs="Traditional Arabic"/>
          <w:i/>
          <w:iCs/>
          <w:color w:val="000000" w:themeColor="text1"/>
          <w:sz w:val="40"/>
          <w:szCs w:val="40"/>
          <w:lang w:val="fr-FR" w:eastAsia="fr-FR"/>
        </w:rPr>
        <w:t>Participants</w:t>
      </w:r>
      <w:r w:rsidR="00E029FC" w:rsidRPr="004E4BD8">
        <w:rPr>
          <w:rFonts w:ascii="Traditional Arabic" w:hAnsi="Traditional Arabic" w:cs="Traditional Arabic"/>
          <w:color w:val="000000" w:themeColor="text1"/>
          <w:sz w:val="40"/>
          <w:szCs w:val="40"/>
          <w:lang w:val="fr-FR" w:eastAsia="fr-FR"/>
        </w:rPr>
        <w:t xml:space="preserve"> ou participants</w:t>
      </w:r>
      <w:r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الشخصيات الحاضرة</w:t>
      </w:r>
      <w:r w:rsidR="009B65B5"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xml:space="preserve"> وليس بالطبع الشخصيات المتلفظة؛</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7"/>
      </w:r>
      <w:r w:rsidRPr="004E4BD8">
        <w:rPr>
          <w:rFonts w:ascii="Traditional Arabic" w:hAnsi="Traditional Arabic" w:cs="Traditional Arabic"/>
          <w:color w:val="000000" w:themeColor="text1"/>
          <w:sz w:val="40"/>
          <w:szCs w:val="40"/>
          <w:rtl/>
          <w:lang w:bidi="ar-MA"/>
        </w:rPr>
        <w:t>الأهداف</w:t>
      </w:r>
      <w:r w:rsidR="00E029FC" w:rsidRPr="004E4BD8">
        <w:rPr>
          <w:rFonts w:ascii="Traditional Arabic" w:hAnsi="Traditional Arabic" w:cs="Traditional Arabic"/>
          <w:color w:val="000000" w:themeColor="text1"/>
          <w:sz w:val="40"/>
          <w:szCs w:val="40"/>
          <w:rtl/>
          <w:lang w:bidi="ar-MA"/>
        </w:rPr>
        <w:t xml:space="preserve"> أو الغايات</w:t>
      </w:r>
      <w:r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i/>
          <w:iCs/>
          <w:color w:val="000000" w:themeColor="text1"/>
          <w:sz w:val="40"/>
          <w:szCs w:val="40"/>
          <w:lang w:val="fr-FR" w:eastAsia="fr-FR"/>
        </w:rPr>
        <w:t>Ends</w:t>
      </w:r>
      <w:r w:rsidR="00E029FC" w:rsidRPr="004E4BD8">
        <w:rPr>
          <w:rFonts w:ascii="Traditional Arabic" w:hAnsi="Traditional Arabic" w:cs="Traditional Arabic"/>
          <w:color w:val="000000" w:themeColor="text1"/>
          <w:sz w:val="40"/>
          <w:szCs w:val="40"/>
          <w:lang w:val="fr-FR" w:eastAsia="fr-FR"/>
        </w:rPr>
        <w:t xml:space="preserve"> </w:t>
      </w:r>
      <w:r w:rsidR="00E029FC" w:rsidRPr="004E4BD8">
        <w:rPr>
          <w:rFonts w:ascii="Traditional Arabic" w:hAnsi="Traditional Arabic" w:cs="Traditional Arabic"/>
          <w:color w:val="000000" w:themeColor="text1"/>
          <w:sz w:val="40"/>
          <w:szCs w:val="40"/>
          <w:rtl/>
          <w:lang w:val="fr-FR" w:eastAsia="fr-FR"/>
        </w:rPr>
        <w:t>/</w:t>
      </w:r>
      <w:r w:rsidR="00E029FC" w:rsidRPr="004E4BD8">
        <w:rPr>
          <w:rFonts w:ascii="Traditional Arabic" w:hAnsi="Traditional Arabic" w:cs="Traditional Arabic"/>
          <w:color w:val="000000" w:themeColor="text1"/>
          <w:sz w:val="40"/>
          <w:szCs w:val="40"/>
          <w:lang w:val="fr-FR" w:eastAsia="fr-FR"/>
        </w:rPr>
        <w:t xml:space="preserve"> finalités </w:t>
      </w:r>
      <w:r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هدف اللقاء؛</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lang w:bidi="ar-MA"/>
        </w:rPr>
        <w:sym w:font="Wingdings 2" w:char="F078"/>
      </w:r>
      <w:r w:rsidRPr="004E4BD8">
        <w:rPr>
          <w:rFonts w:ascii="Traditional Arabic" w:hAnsi="Traditional Arabic" w:cs="Traditional Arabic"/>
          <w:color w:val="000000" w:themeColor="text1"/>
          <w:sz w:val="40"/>
          <w:szCs w:val="40"/>
          <w:rtl/>
          <w:lang w:bidi="ar-MA"/>
        </w:rPr>
        <w:t xml:space="preserve"> الأفعال أو المنتوج(</w:t>
      </w:r>
      <w:r w:rsidR="00E029FC" w:rsidRPr="004E4BD8">
        <w:rPr>
          <w:rFonts w:ascii="Traditional Arabic" w:hAnsi="Traditional Arabic" w:cs="Traditional Arabic"/>
          <w:i/>
          <w:iCs/>
          <w:color w:val="000000" w:themeColor="text1"/>
          <w:sz w:val="40"/>
          <w:szCs w:val="40"/>
          <w:lang w:val="fr-FR" w:eastAsia="fr-FR"/>
        </w:rPr>
        <w:t>Acts</w:t>
      </w:r>
      <w:r w:rsidR="00E029FC" w:rsidRPr="004E4BD8">
        <w:rPr>
          <w:rFonts w:ascii="Traditional Arabic" w:hAnsi="Traditional Arabic" w:cs="Traditional Arabic"/>
          <w:color w:val="000000" w:themeColor="text1"/>
          <w:sz w:val="40"/>
          <w:szCs w:val="40"/>
          <w:lang w:val="fr-FR" w:eastAsia="fr-FR"/>
        </w:rPr>
        <w:t xml:space="preserve"> </w:t>
      </w:r>
      <w:r w:rsidR="00E029FC" w:rsidRPr="004E4BD8">
        <w:rPr>
          <w:rFonts w:ascii="Traditional Arabic" w:hAnsi="Traditional Arabic" w:cs="Traditional Arabic"/>
          <w:color w:val="000000" w:themeColor="text1"/>
          <w:sz w:val="40"/>
          <w:szCs w:val="40"/>
          <w:rtl/>
          <w:lang w:val="fr-FR" w:eastAsia="fr-FR"/>
        </w:rPr>
        <w:t>/</w:t>
      </w:r>
      <w:r w:rsidR="00E029FC" w:rsidRPr="004E4BD8">
        <w:rPr>
          <w:rFonts w:ascii="Traditional Arabic" w:hAnsi="Traditional Arabic" w:cs="Traditional Arabic"/>
          <w:color w:val="000000" w:themeColor="text1"/>
          <w:sz w:val="40"/>
          <w:szCs w:val="40"/>
          <w:lang w:val="fr-FR" w:eastAsia="fr-FR"/>
        </w:rPr>
        <w:t xml:space="preserve"> produits </w:t>
      </w:r>
      <w:r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الرسائل نفسها؛</w:t>
      </w:r>
    </w:p>
    <w:p w:rsidR="00E029FC" w:rsidRPr="004E4BD8" w:rsidRDefault="00617ED5" w:rsidP="00C51536">
      <w:pPr>
        <w:jc w:val="both"/>
        <w:rPr>
          <w:rFonts w:ascii="Traditional Arabic" w:hAnsi="Traditional Arabic" w:cs="Traditional Arabic"/>
          <w:color w:val="000000" w:themeColor="text1"/>
          <w:sz w:val="40"/>
          <w:szCs w:val="40"/>
          <w:rtl/>
          <w:lang w:val="fr-FR" w:eastAsia="fr-FR"/>
        </w:rPr>
      </w:pPr>
      <w:r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lang w:bidi="ar-MA"/>
        </w:rPr>
        <w:sym w:font="Wingdings 2" w:char="F079"/>
      </w:r>
      <w:r w:rsidR="00E029FC" w:rsidRPr="004E4BD8">
        <w:rPr>
          <w:rFonts w:ascii="Traditional Arabic" w:hAnsi="Traditional Arabic" w:cs="Traditional Arabic"/>
          <w:color w:val="000000" w:themeColor="text1"/>
          <w:sz w:val="40"/>
          <w:szCs w:val="40"/>
          <w:rtl/>
          <w:lang w:bidi="ar-MA"/>
        </w:rPr>
        <w:t xml:space="preserve"> المفاتيح أو </w:t>
      </w:r>
      <w:r w:rsidRPr="004E4BD8">
        <w:rPr>
          <w:rFonts w:ascii="Traditional Arabic" w:hAnsi="Traditional Arabic" w:cs="Traditional Arabic"/>
          <w:color w:val="000000" w:themeColor="text1"/>
          <w:sz w:val="40"/>
          <w:szCs w:val="40"/>
          <w:rtl/>
          <w:lang w:bidi="ar-MA"/>
        </w:rPr>
        <w:t>الإيقاعات (</w:t>
      </w:r>
      <w:r w:rsidR="00E029FC" w:rsidRPr="004E4BD8">
        <w:rPr>
          <w:rFonts w:ascii="Traditional Arabic" w:hAnsi="Traditional Arabic" w:cs="Traditional Arabic"/>
          <w:i/>
          <w:iCs/>
          <w:color w:val="000000" w:themeColor="text1"/>
          <w:sz w:val="40"/>
          <w:szCs w:val="40"/>
          <w:lang w:val="fr-FR" w:eastAsia="fr-FR"/>
        </w:rPr>
        <w:t>Keys</w:t>
      </w:r>
      <w:r w:rsidR="00E029FC" w:rsidRPr="004E4BD8">
        <w:rPr>
          <w:rFonts w:ascii="Traditional Arabic" w:hAnsi="Traditional Arabic" w:cs="Traditional Arabic"/>
          <w:color w:val="000000" w:themeColor="text1"/>
          <w:sz w:val="40"/>
          <w:szCs w:val="40"/>
          <w:rtl/>
          <w:lang w:val="fr-FR" w:eastAsia="fr-FR"/>
        </w:rPr>
        <w:t>/</w:t>
      </w:r>
      <w:r w:rsidR="00E029FC" w:rsidRPr="004E4BD8">
        <w:rPr>
          <w:rFonts w:ascii="Traditional Arabic" w:hAnsi="Traditional Arabic" w:cs="Traditional Arabic"/>
          <w:color w:val="000000" w:themeColor="text1"/>
          <w:sz w:val="40"/>
          <w:szCs w:val="40"/>
          <w:lang w:val="fr-FR" w:eastAsia="fr-FR"/>
        </w:rPr>
        <w:t xml:space="preserve"> tonalites</w:t>
      </w:r>
      <w:r w:rsidR="00E029FC" w:rsidRPr="004E4BD8">
        <w:rPr>
          <w:rFonts w:ascii="Traditional Arabic" w:hAnsi="Traditional Arabic" w:cs="Traditional Arabic"/>
          <w:color w:val="000000" w:themeColor="text1"/>
          <w:sz w:val="40"/>
          <w:szCs w:val="40"/>
          <w:rtl/>
          <w:lang w:val="fr-FR" w:eastAsia="fr-FR"/>
        </w:rPr>
        <w:t>): الخصائص الإيقاعية والتنغيمية للرسائل</w:t>
      </w:r>
      <w:r w:rsidR="004E4BD8">
        <w:rPr>
          <w:rFonts w:ascii="Traditional Arabic" w:hAnsi="Traditional Arabic" w:cs="Traditional Arabic"/>
          <w:color w:val="000000" w:themeColor="text1"/>
          <w:sz w:val="40"/>
          <w:szCs w:val="40"/>
          <w:rtl/>
          <w:lang w:val="fr-FR" w:eastAsia="fr-FR"/>
        </w:rPr>
        <w:t>،</w:t>
      </w:r>
      <w:r w:rsidR="00E029FC" w:rsidRPr="004E4BD8">
        <w:rPr>
          <w:rFonts w:ascii="Traditional Arabic" w:hAnsi="Traditional Arabic" w:cs="Traditional Arabic"/>
          <w:color w:val="000000" w:themeColor="text1"/>
          <w:sz w:val="40"/>
          <w:szCs w:val="40"/>
          <w:rtl/>
          <w:lang w:val="fr-FR" w:eastAsia="fr-FR"/>
        </w:rPr>
        <w:t xml:space="preserve"> مثل: الصوت، والنغمة</w:t>
      </w:r>
      <w:r w:rsidR="004E4BD8">
        <w:rPr>
          <w:rFonts w:ascii="Traditional Arabic" w:hAnsi="Traditional Arabic" w:cs="Traditional Arabic"/>
          <w:color w:val="000000" w:themeColor="text1"/>
          <w:sz w:val="40"/>
          <w:szCs w:val="40"/>
          <w:rtl/>
          <w:lang w:val="fr-FR" w:eastAsia="fr-FR"/>
        </w:rPr>
        <w:t xml:space="preserve">... </w:t>
      </w:r>
      <w:r w:rsidR="00E029FC" w:rsidRPr="004E4BD8">
        <w:rPr>
          <w:rFonts w:ascii="Traditional Arabic" w:hAnsi="Traditional Arabic" w:cs="Traditional Arabic"/>
          <w:color w:val="000000" w:themeColor="text1"/>
          <w:sz w:val="40"/>
          <w:szCs w:val="40"/>
          <w:rtl/>
          <w:lang w:val="fr-FR" w:eastAsia="fr-FR"/>
        </w:rPr>
        <w:t>؛</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lastRenderedPageBreak/>
        <w:sym w:font="Wingdings 2" w:char="F07A"/>
      </w:r>
      <w:r w:rsidRPr="004E4BD8">
        <w:rPr>
          <w:rFonts w:ascii="Traditional Arabic" w:hAnsi="Traditional Arabic" w:cs="Traditional Arabic"/>
          <w:color w:val="000000" w:themeColor="text1"/>
          <w:sz w:val="40"/>
          <w:szCs w:val="40"/>
          <w:rtl/>
          <w:lang w:bidi="ar-MA"/>
        </w:rPr>
        <w:t>الوسائل التواصلية (</w:t>
      </w:r>
      <w:r w:rsidR="00E029FC" w:rsidRPr="004E4BD8">
        <w:rPr>
          <w:rFonts w:ascii="Traditional Arabic" w:hAnsi="Traditional Arabic" w:cs="Traditional Arabic"/>
          <w:i/>
          <w:iCs/>
          <w:color w:val="000000" w:themeColor="text1"/>
          <w:sz w:val="40"/>
          <w:szCs w:val="40"/>
          <w:lang w:val="fr-FR" w:eastAsia="fr-FR"/>
        </w:rPr>
        <w:t>Instrumentalities</w:t>
      </w:r>
      <w:r w:rsidR="00E029FC" w:rsidRPr="004E4BD8">
        <w:rPr>
          <w:rFonts w:ascii="Traditional Arabic" w:hAnsi="Traditional Arabic" w:cs="Traditional Arabic"/>
          <w:color w:val="000000" w:themeColor="text1"/>
          <w:sz w:val="40"/>
          <w:szCs w:val="40"/>
          <w:lang w:val="fr-FR" w:eastAsia="fr-FR"/>
        </w:rPr>
        <w:t xml:space="preserve"> ou moyens de la communication</w:t>
      </w:r>
      <w:r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اللغة المكتوبة،</w:t>
      </w:r>
      <w:r w:rsidR="000D62DF" w:rsidRPr="004E4BD8">
        <w:rPr>
          <w:rFonts w:ascii="Traditional Arabic" w:hAnsi="Traditional Arabic" w:cs="Traditional Arabic"/>
          <w:color w:val="000000" w:themeColor="text1"/>
          <w:sz w:val="40"/>
          <w:szCs w:val="40"/>
          <w:rtl/>
          <w:lang w:bidi="ar-MA"/>
        </w:rPr>
        <w:t xml:space="preserve"> </w:t>
      </w:r>
      <w:r w:rsidR="00E029FC" w:rsidRPr="004E4BD8">
        <w:rPr>
          <w:rFonts w:ascii="Traditional Arabic" w:hAnsi="Traditional Arabic" w:cs="Traditional Arabic"/>
          <w:color w:val="000000" w:themeColor="text1"/>
          <w:sz w:val="40"/>
          <w:szCs w:val="40"/>
          <w:rtl/>
          <w:lang w:bidi="ar-MA"/>
        </w:rPr>
        <w:t>واللغة المغناة، واللغة الشفوية</w:t>
      </w:r>
      <w:r w:rsidR="009B65B5"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xml:space="preserve"> واللهجات</w:t>
      </w:r>
      <w:r w:rsidR="009B65B5"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xml:space="preserve"> ومستويات اللغة</w:t>
      </w:r>
      <w:r w:rsidR="009B65B5"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color w:val="000000" w:themeColor="text1"/>
          <w:sz w:val="40"/>
          <w:szCs w:val="40"/>
          <w:rtl/>
          <w:lang w:bidi="ar-MA"/>
        </w:rPr>
        <w:t xml:space="preserve"> إلخ</w:t>
      </w:r>
      <w:r w:rsidR="004E4BD8">
        <w:rPr>
          <w:rFonts w:ascii="Traditional Arabic" w:hAnsi="Traditional Arabic" w:cs="Traditional Arabic"/>
          <w:color w:val="000000" w:themeColor="text1"/>
          <w:sz w:val="40"/>
          <w:szCs w:val="40"/>
          <w:rtl/>
          <w:lang w:bidi="ar-MA"/>
        </w:rPr>
        <w:t xml:space="preserve">... </w:t>
      </w:r>
      <w:r w:rsidR="00E029FC" w:rsidRPr="004E4BD8">
        <w:rPr>
          <w:rFonts w:ascii="Traditional Arabic" w:hAnsi="Traditional Arabic" w:cs="Traditional Arabic"/>
          <w:color w:val="000000" w:themeColor="text1"/>
          <w:sz w:val="40"/>
          <w:szCs w:val="40"/>
          <w:rtl/>
          <w:lang w:bidi="ar-MA"/>
        </w:rPr>
        <w:t>؛</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lang w:bidi="ar-MA"/>
        </w:rPr>
        <w:sym w:font="Wingdings 2" w:char="F07B"/>
      </w:r>
      <w:r w:rsidRPr="004E4BD8">
        <w:rPr>
          <w:rFonts w:ascii="Traditional Arabic" w:hAnsi="Traditional Arabic" w:cs="Traditional Arabic"/>
          <w:color w:val="000000" w:themeColor="text1"/>
          <w:sz w:val="40"/>
          <w:szCs w:val="40"/>
          <w:rtl/>
          <w:lang w:bidi="ar-MA"/>
        </w:rPr>
        <w:t>المعايير (</w:t>
      </w:r>
      <w:r w:rsidR="00E029FC" w:rsidRPr="004E4BD8">
        <w:rPr>
          <w:rFonts w:ascii="Traditional Arabic" w:hAnsi="Traditional Arabic" w:cs="Traditional Arabic"/>
          <w:i/>
          <w:iCs/>
          <w:color w:val="000000" w:themeColor="text1"/>
          <w:sz w:val="40"/>
          <w:szCs w:val="40"/>
          <w:lang w:val="fr-FR" w:eastAsia="fr-FR"/>
        </w:rPr>
        <w:t>Norms</w:t>
      </w:r>
      <w:r w:rsidR="00E029FC" w:rsidRPr="004E4BD8">
        <w:rPr>
          <w:rFonts w:ascii="Traditional Arabic" w:hAnsi="Traditional Arabic" w:cs="Traditional Arabic"/>
          <w:color w:val="000000" w:themeColor="text1"/>
          <w:sz w:val="40"/>
          <w:szCs w:val="40"/>
          <w:lang w:val="fr-FR" w:eastAsia="fr-FR"/>
        </w:rPr>
        <w:t xml:space="preserve"> ou normes </w:t>
      </w:r>
      <w:r w:rsidR="00E029FC" w:rsidRPr="004E4BD8">
        <w:rPr>
          <w:rFonts w:ascii="Traditional Arabic" w:hAnsi="Traditional Arabic" w:cs="Traditional Arabic"/>
          <w:color w:val="000000" w:themeColor="text1"/>
          <w:sz w:val="40"/>
          <w:szCs w:val="40"/>
          <w:rtl/>
          <w:lang w:val="fr-FR" w:eastAsia="fr-FR"/>
        </w:rPr>
        <w:t>): معايير التفاعل وقواعده التي تتحكم في الكلام والتأويل، وتأثير الخلفيات المعرفية والثقافية والاجتماعية؛</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C"/>
      </w:r>
      <w:r w:rsidRPr="004E4BD8">
        <w:rPr>
          <w:rFonts w:ascii="Traditional Arabic" w:hAnsi="Traditional Arabic" w:cs="Traditional Arabic"/>
          <w:color w:val="000000" w:themeColor="text1"/>
          <w:sz w:val="40"/>
          <w:szCs w:val="40"/>
          <w:rtl/>
          <w:lang w:bidi="ar-MA"/>
        </w:rPr>
        <w:t>الأجناس أو أنواع الخطاب</w:t>
      </w:r>
      <w:r w:rsidR="00E029FC" w:rsidRPr="004E4BD8">
        <w:rPr>
          <w:rFonts w:ascii="Traditional Arabic" w:hAnsi="Traditional Arabic" w:cs="Traditional Arabic"/>
          <w:color w:val="000000" w:themeColor="text1"/>
          <w:sz w:val="40"/>
          <w:szCs w:val="40"/>
          <w:rtl/>
          <w:lang w:bidi="ar-MA"/>
        </w:rPr>
        <w:t>(</w:t>
      </w:r>
      <w:r w:rsidR="00E029FC" w:rsidRPr="004E4BD8">
        <w:rPr>
          <w:rFonts w:ascii="Traditional Arabic" w:hAnsi="Traditional Arabic" w:cs="Traditional Arabic"/>
          <w:i/>
          <w:iCs/>
          <w:color w:val="000000" w:themeColor="text1"/>
          <w:sz w:val="40"/>
          <w:szCs w:val="40"/>
          <w:lang w:val="fr-FR" w:eastAsia="fr-FR"/>
        </w:rPr>
        <w:t>Genres</w:t>
      </w:r>
      <w:r w:rsidR="00E029FC" w:rsidRPr="004E4BD8">
        <w:rPr>
          <w:rFonts w:ascii="Traditional Arabic" w:hAnsi="Traditional Arabic" w:cs="Traditional Arabic"/>
          <w:color w:val="000000" w:themeColor="text1"/>
          <w:sz w:val="40"/>
          <w:szCs w:val="40"/>
          <w:lang w:val="fr-FR" w:eastAsia="fr-FR"/>
        </w:rPr>
        <w:t xml:space="preserve"> ou types de discours)</w:t>
      </w:r>
      <w:r w:rsidR="00E029FC"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(الحكايات، والتاريخ، والملاحم، والمآسي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p>
    <w:p w:rsidR="00621E52" w:rsidRPr="004E4BD8" w:rsidRDefault="00621E52"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ويتضح مما، سبق قوله، أن اللغة تعرف تغيرات متنوعة ومختلفة</w:t>
      </w:r>
      <w:r w:rsidR="004E4BD8">
        <w:rPr>
          <w:rFonts w:ascii="Traditional Arabic" w:hAnsi="Traditional Arabic" w:cs="Traditional Arabic"/>
          <w:color w:val="000000" w:themeColor="text1"/>
          <w:sz w:val="40"/>
          <w:szCs w:val="40"/>
          <w:rtl/>
          <w:lang w:bidi="ar-MA"/>
        </w:rPr>
        <w:t xml:space="preserve">. </w:t>
      </w:r>
      <w:r w:rsidR="009B65B5" w:rsidRPr="004E4BD8">
        <w:rPr>
          <w:rFonts w:ascii="Traditional Arabic" w:hAnsi="Traditional Arabic" w:cs="Traditional Arabic"/>
          <w:color w:val="000000" w:themeColor="text1"/>
          <w:sz w:val="40"/>
          <w:szCs w:val="40"/>
          <w:rtl/>
          <w:lang w:bidi="ar-MA"/>
        </w:rPr>
        <w:t>ومن ثم، فما يميزها خاصية</w:t>
      </w:r>
      <w:r w:rsidR="00C51536" w:rsidRPr="004E4BD8">
        <w:rPr>
          <w:rFonts w:ascii="Traditional Arabic" w:hAnsi="Traditional Arabic" w:cs="Traditional Arabic"/>
          <w:color w:val="000000" w:themeColor="text1"/>
          <w:sz w:val="40"/>
          <w:szCs w:val="40"/>
          <w:rtl/>
          <w:lang w:bidi="ar-MA"/>
        </w:rPr>
        <w:t xml:space="preserve"> </w:t>
      </w:r>
      <w:r w:rsidR="009B65B5" w:rsidRPr="004E4BD8">
        <w:rPr>
          <w:rFonts w:ascii="Traditional Arabic" w:hAnsi="Traditional Arabic" w:cs="Traditional Arabic"/>
          <w:color w:val="000000" w:themeColor="text1"/>
          <w:sz w:val="40"/>
          <w:szCs w:val="40"/>
          <w:rtl/>
          <w:lang w:bidi="ar-MA"/>
        </w:rPr>
        <w:t>ال</w:t>
      </w:r>
      <w:r w:rsidRPr="004E4BD8">
        <w:rPr>
          <w:rFonts w:ascii="Traditional Arabic" w:hAnsi="Traditional Arabic" w:cs="Traditional Arabic"/>
          <w:color w:val="000000" w:themeColor="text1"/>
          <w:sz w:val="40"/>
          <w:szCs w:val="40"/>
          <w:rtl/>
          <w:lang w:bidi="ar-MA"/>
        </w:rPr>
        <w:t>تعقيد على مستوى التفاعل وبناء الخطاب</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ومن ثم، لكل مجتمع قواعده الخاصة في التواصل</w:t>
      </w:r>
      <w:r w:rsidRPr="004E4BD8">
        <w:rPr>
          <w:rStyle w:val="a6"/>
          <w:rFonts w:ascii="Traditional Arabic" w:hAnsi="Traditional Arabic" w:cs="Traditional Arabic"/>
          <w:color w:val="000000" w:themeColor="text1"/>
          <w:sz w:val="40"/>
          <w:szCs w:val="40"/>
          <w:rtl/>
          <w:lang w:bidi="ar-MA"/>
        </w:rPr>
        <w:footnoteReference w:id="22"/>
      </w:r>
      <w:r w:rsidR="004E4BD8">
        <w:rPr>
          <w:rFonts w:ascii="Traditional Arabic" w:hAnsi="Traditional Arabic" w:cs="Traditional Arabic"/>
          <w:color w:val="000000" w:themeColor="text1"/>
          <w:sz w:val="40"/>
          <w:szCs w:val="40"/>
          <w:rtl/>
          <w:lang w:bidi="ar-MA"/>
        </w:rPr>
        <w:t xml:space="preserve">. </w:t>
      </w:r>
    </w:p>
    <w:p w:rsidR="00621E52" w:rsidRPr="004E4BD8" w:rsidRDefault="00621E52" w:rsidP="00C51536">
      <w:pPr>
        <w:jc w:val="both"/>
        <w:rPr>
          <w:rFonts w:ascii="Traditional Arabic" w:hAnsi="Traditional Arabic" w:cs="Traditional Arabic"/>
          <w:color w:val="000000" w:themeColor="text1"/>
          <w:sz w:val="40"/>
          <w:szCs w:val="40"/>
          <w:rtl/>
          <w:lang w:bidi="ar-MA"/>
        </w:rPr>
      </w:pPr>
    </w:p>
    <w:p w:rsidR="008665EB" w:rsidRPr="004E4BD8" w:rsidRDefault="008665EB" w:rsidP="004E4BD8">
      <w:pPr>
        <w:pStyle w:val="2"/>
        <w:jc w:val="center"/>
        <w:rPr>
          <w:b/>
          <w:bCs/>
          <w:color w:val="C00000"/>
          <w:rtl/>
          <w:lang w:bidi="ar-MA"/>
        </w:rPr>
      </w:pPr>
      <w:bookmarkStart w:id="17" w:name="_Toc428705292"/>
      <w:r w:rsidRPr="004E4BD8">
        <w:rPr>
          <w:b/>
          <w:bCs/>
          <w:color w:val="C00000"/>
          <w:rtl/>
          <w:lang w:bidi="ar-MA"/>
        </w:rPr>
        <w:t>الفرع الرابع: أنطوان مي</w:t>
      </w:r>
      <w:r w:rsidR="008F65BB" w:rsidRPr="004E4BD8">
        <w:rPr>
          <w:b/>
          <w:bCs/>
          <w:color w:val="C00000"/>
          <w:rtl/>
          <w:lang w:bidi="ar-MA"/>
        </w:rPr>
        <w:t>ي</w:t>
      </w:r>
      <w:r w:rsidRPr="004E4BD8">
        <w:rPr>
          <w:b/>
          <w:bCs/>
          <w:color w:val="C00000"/>
          <w:rtl/>
          <w:lang w:bidi="ar-MA"/>
        </w:rPr>
        <w:t>ي</w:t>
      </w:r>
      <w:r w:rsidR="00C51536" w:rsidRPr="004E4BD8">
        <w:rPr>
          <w:b/>
          <w:bCs/>
          <w:color w:val="C00000"/>
          <w:rtl/>
          <w:lang w:bidi="ar-MA"/>
        </w:rPr>
        <w:t xml:space="preserve"> </w:t>
      </w:r>
      <w:r w:rsidRPr="004E4BD8">
        <w:rPr>
          <w:b/>
          <w:bCs/>
          <w:color w:val="C00000"/>
          <w:rtl/>
          <w:lang w:bidi="ar-MA"/>
        </w:rPr>
        <w:t>والبعد الاجتماعي للسانيات</w:t>
      </w:r>
      <w:bookmarkEnd w:id="17"/>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يعتبر أنطوان مييي(</w:t>
      </w:r>
      <w:r w:rsidRPr="004E4BD8">
        <w:rPr>
          <w:rFonts w:ascii="Traditional Arabic" w:hAnsi="Traditional Arabic" w:cs="Traditional Arabic"/>
          <w:color w:val="000000" w:themeColor="text1"/>
          <w:sz w:val="40"/>
          <w:szCs w:val="40"/>
          <w:lang w:bidi="ar-MA"/>
        </w:rPr>
        <w:t>Antoine Millet</w:t>
      </w:r>
      <w:r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lang w:bidi="ar-MA"/>
        </w:rPr>
        <w:t xml:space="preserve"> (1857-1936)</w:t>
      </w:r>
      <w:r w:rsidRPr="004E4BD8">
        <w:rPr>
          <w:rFonts w:ascii="Traditional Arabic" w:hAnsi="Traditional Arabic" w:cs="Traditional Arabic"/>
          <w:color w:val="000000" w:themeColor="text1"/>
          <w:sz w:val="40"/>
          <w:szCs w:val="40"/>
          <w:rtl/>
          <w:lang w:bidi="ar-MA"/>
        </w:rPr>
        <w:t>؛ تلميذ فرديناند دوسوسير</w:t>
      </w:r>
      <w:r w:rsidRPr="004E4BD8">
        <w:rPr>
          <w:rFonts w:ascii="Traditional Arabic" w:hAnsi="Traditional Arabic" w:cs="Traditional Arabic"/>
          <w:color w:val="000000" w:themeColor="text1"/>
          <w:sz w:val="40"/>
          <w:szCs w:val="40"/>
          <w:lang w:bidi="ar-MA"/>
        </w:rPr>
        <w:t>(F</w:t>
      </w:r>
      <w:r w:rsidR="004E4BD8">
        <w:rPr>
          <w:rFonts w:ascii="Traditional Arabic" w:hAnsi="Traditional Arabic" w:cs="Traditional Arabic"/>
          <w:color w:val="000000" w:themeColor="text1"/>
          <w:sz w:val="40"/>
          <w:szCs w:val="40"/>
          <w:lang w:bidi="ar-MA"/>
        </w:rPr>
        <w:t xml:space="preserve">. </w:t>
      </w:r>
      <w:r w:rsidRPr="004E4BD8">
        <w:rPr>
          <w:rFonts w:ascii="Traditional Arabic" w:hAnsi="Traditional Arabic" w:cs="Traditional Arabic"/>
          <w:color w:val="000000" w:themeColor="text1"/>
          <w:sz w:val="40"/>
          <w:szCs w:val="40"/>
          <w:lang w:bidi="ar-MA"/>
        </w:rPr>
        <w:t>De</w:t>
      </w:r>
      <w:r w:rsidR="004E4BD8">
        <w:rPr>
          <w:rFonts w:ascii="Traditional Arabic" w:hAnsi="Traditional Arabic" w:cs="Traditional Arabic"/>
          <w:color w:val="000000" w:themeColor="text1"/>
          <w:sz w:val="40"/>
          <w:szCs w:val="40"/>
          <w:lang w:bidi="ar-MA"/>
        </w:rPr>
        <w:t xml:space="preserve">. </w:t>
      </w:r>
      <w:r w:rsidRPr="004E4BD8">
        <w:rPr>
          <w:rFonts w:ascii="Traditional Arabic" w:hAnsi="Traditional Arabic" w:cs="Traditional Arabic"/>
          <w:color w:val="000000" w:themeColor="text1"/>
          <w:sz w:val="40"/>
          <w:szCs w:val="40"/>
          <w:lang w:bidi="ar-MA"/>
        </w:rPr>
        <w:t>Saussure)</w:t>
      </w:r>
      <w:r w:rsidRPr="004E4BD8">
        <w:rPr>
          <w:rFonts w:ascii="Traditional Arabic" w:hAnsi="Traditional Arabic" w:cs="Traditional Arabic"/>
          <w:color w:val="000000" w:themeColor="text1"/>
          <w:sz w:val="40"/>
          <w:szCs w:val="40"/>
          <w:rtl/>
          <w:lang w:bidi="ar-MA"/>
        </w:rPr>
        <w:t xml:space="preserve">، من اللغويين الفرنسيين الأوائل الذين </w:t>
      </w:r>
      <w:r w:rsidR="00133B27" w:rsidRPr="004E4BD8">
        <w:rPr>
          <w:rFonts w:ascii="Traditional Arabic" w:hAnsi="Traditional Arabic" w:cs="Traditional Arabic"/>
          <w:color w:val="000000" w:themeColor="text1"/>
          <w:sz w:val="40"/>
          <w:szCs w:val="40"/>
          <w:rtl/>
          <w:lang w:bidi="ar-MA"/>
        </w:rPr>
        <w:t>اهتموا باللسانيات المقارنة، ودر</w:t>
      </w:r>
      <w:r w:rsidR="00146F7D" w:rsidRPr="004E4BD8">
        <w:rPr>
          <w:rFonts w:ascii="Traditional Arabic" w:hAnsi="Traditional Arabic" w:cs="Traditional Arabic"/>
          <w:color w:val="000000" w:themeColor="text1"/>
          <w:sz w:val="40"/>
          <w:szCs w:val="40"/>
          <w:rtl/>
          <w:lang w:bidi="ar-MA"/>
        </w:rPr>
        <w:t>ا</w:t>
      </w:r>
      <w:r w:rsidR="00133B27" w:rsidRPr="004E4BD8">
        <w:rPr>
          <w:rFonts w:ascii="Traditional Arabic" w:hAnsi="Traditional Arabic" w:cs="Traditional Arabic"/>
          <w:color w:val="000000" w:themeColor="text1"/>
          <w:sz w:val="40"/>
          <w:szCs w:val="40"/>
          <w:rtl/>
          <w:lang w:bidi="ar-MA"/>
        </w:rPr>
        <w:t>سة اللغات الهندو أوروبية وتاريخها</w:t>
      </w:r>
      <w:r w:rsidR="00133B27" w:rsidRPr="004E4BD8">
        <w:rPr>
          <w:rStyle w:val="a6"/>
          <w:rFonts w:ascii="Traditional Arabic" w:hAnsi="Traditional Arabic" w:cs="Traditional Arabic"/>
          <w:color w:val="000000" w:themeColor="text1"/>
          <w:sz w:val="40"/>
          <w:szCs w:val="40"/>
          <w:rtl/>
          <w:lang w:bidi="ar-MA"/>
        </w:rPr>
        <w:footnoteReference w:id="23"/>
      </w:r>
      <w:r w:rsidR="004E4BD8">
        <w:rPr>
          <w:rFonts w:ascii="Traditional Arabic" w:hAnsi="Traditional Arabic" w:cs="Traditional Arabic"/>
          <w:color w:val="000000" w:themeColor="text1"/>
          <w:sz w:val="40"/>
          <w:szCs w:val="40"/>
          <w:rtl/>
          <w:lang w:bidi="ar-MA"/>
        </w:rPr>
        <w:t xml:space="preserve">. </w:t>
      </w:r>
      <w:r w:rsidR="00133B27" w:rsidRPr="004E4BD8">
        <w:rPr>
          <w:rFonts w:ascii="Traditional Arabic" w:hAnsi="Traditional Arabic" w:cs="Traditional Arabic"/>
          <w:color w:val="000000" w:themeColor="text1"/>
          <w:sz w:val="40"/>
          <w:szCs w:val="40"/>
          <w:rtl/>
          <w:lang w:bidi="ar-MA"/>
        </w:rPr>
        <w:t>و</w:t>
      </w:r>
      <w:r w:rsidR="00146F7D" w:rsidRPr="004E4BD8">
        <w:rPr>
          <w:rFonts w:ascii="Traditional Arabic" w:hAnsi="Traditional Arabic" w:cs="Traditional Arabic"/>
          <w:color w:val="000000" w:themeColor="text1"/>
          <w:sz w:val="40"/>
          <w:szCs w:val="40"/>
          <w:rtl/>
          <w:lang w:bidi="ar-MA"/>
        </w:rPr>
        <w:t>من ثم، فقد تحدث</w:t>
      </w:r>
      <w:r w:rsidRPr="004E4BD8">
        <w:rPr>
          <w:rFonts w:ascii="Traditional Arabic" w:hAnsi="Traditional Arabic" w:cs="Traditional Arabic"/>
          <w:color w:val="000000" w:themeColor="text1"/>
          <w:sz w:val="40"/>
          <w:szCs w:val="40"/>
          <w:rtl/>
          <w:lang w:bidi="ar-MA"/>
        </w:rPr>
        <w:t xml:space="preserve"> عن </w:t>
      </w:r>
      <w:r w:rsidRPr="004E4BD8">
        <w:rPr>
          <w:rFonts w:ascii="Traditional Arabic" w:hAnsi="Traditional Arabic" w:cs="Traditional Arabic"/>
          <w:color w:val="000000" w:themeColor="text1"/>
          <w:sz w:val="40"/>
          <w:szCs w:val="40"/>
          <w:rtl/>
          <w:lang w:bidi="ar-MA"/>
        </w:rPr>
        <w:lastRenderedPageBreak/>
        <w:t>الطابع الاجتماعي للغة، وقد اعتبر اللغة حدثا اجتماعيا</w:t>
      </w:r>
      <w:r w:rsidR="00146F7D" w:rsidRPr="004E4BD8">
        <w:rPr>
          <w:rFonts w:ascii="Traditional Arabic" w:hAnsi="Traditional Arabic" w:cs="Traditional Arabic"/>
          <w:color w:val="000000" w:themeColor="text1"/>
          <w:sz w:val="40"/>
          <w:szCs w:val="40"/>
          <w:rtl/>
          <w:lang w:bidi="ar-MA"/>
        </w:rPr>
        <w:t xml:space="preserve"> متميزا</w:t>
      </w:r>
      <w:r w:rsidRPr="004E4BD8">
        <w:rPr>
          <w:rFonts w:ascii="Traditional Arabic" w:hAnsi="Traditional Arabic" w:cs="Traditional Arabic"/>
          <w:color w:val="000000" w:themeColor="text1"/>
          <w:sz w:val="40"/>
          <w:szCs w:val="40"/>
          <w:rtl/>
          <w:lang w:bidi="ar-MA"/>
        </w:rPr>
        <w:t>، متأثرا في ذلك بإميل دوركايم(</w:t>
      </w:r>
      <w:r w:rsidRPr="004E4BD8">
        <w:rPr>
          <w:rFonts w:ascii="Traditional Arabic" w:hAnsi="Traditional Arabic" w:cs="Traditional Arabic"/>
          <w:color w:val="000000" w:themeColor="text1"/>
          <w:sz w:val="40"/>
          <w:szCs w:val="40"/>
          <w:lang w:bidi="ar-MA"/>
        </w:rPr>
        <w:t>Emile Durkheim</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أثبت أن الدراسة اللسانية الحقيقية هي التي تجمع بين ماهو سانكروني وماهو دياكروني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أي: بين ماهو لغوي وماهو اجتماعي تاريخي تطوري، ضمن نظام متكامل يجمع بين اللغة وظواهر المجتمع</w:t>
      </w:r>
      <w:r w:rsidR="004E4BD8">
        <w:rPr>
          <w:rFonts w:ascii="Traditional Arabic" w:hAnsi="Traditional Arabic" w:cs="Traditional Arabic"/>
          <w:color w:val="000000" w:themeColor="text1"/>
          <w:sz w:val="40"/>
          <w:szCs w:val="40"/>
          <w:rtl/>
          <w:lang w:bidi="ar-MA"/>
        </w:rPr>
        <w:t xml:space="preserve">. </w:t>
      </w:r>
    </w:p>
    <w:p w:rsidR="00133B27" w:rsidRPr="004E4BD8" w:rsidRDefault="00133B2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ويرى أنطوان مي</w:t>
      </w:r>
      <w:r w:rsidR="00146F7D" w:rsidRPr="004E4BD8">
        <w:rPr>
          <w:rFonts w:ascii="Traditional Arabic" w:hAnsi="Traditional Arabic" w:cs="Traditional Arabic"/>
          <w:color w:val="000000" w:themeColor="text1"/>
          <w:sz w:val="40"/>
          <w:szCs w:val="40"/>
          <w:rtl/>
          <w:lang w:bidi="ar-MA"/>
        </w:rPr>
        <w:t>ي</w:t>
      </w:r>
      <w:r w:rsidRPr="004E4BD8">
        <w:rPr>
          <w:rFonts w:ascii="Traditional Arabic" w:hAnsi="Traditional Arabic" w:cs="Traditional Arabic"/>
          <w:color w:val="000000" w:themeColor="text1"/>
          <w:sz w:val="40"/>
          <w:szCs w:val="40"/>
          <w:rtl/>
          <w:lang w:bidi="ar-MA"/>
        </w:rPr>
        <w:t xml:space="preserve">ي أن اللغة واقعة أو ظاهرة اجتماعية، </w:t>
      </w:r>
      <w:r w:rsidR="00146F7D" w:rsidRPr="004E4BD8">
        <w:rPr>
          <w:rFonts w:ascii="Traditional Arabic" w:hAnsi="Traditional Arabic" w:cs="Traditional Arabic"/>
          <w:color w:val="000000" w:themeColor="text1"/>
          <w:sz w:val="40"/>
          <w:szCs w:val="40"/>
          <w:rtl/>
          <w:lang w:bidi="ar-MA"/>
        </w:rPr>
        <w:t>ويترتب على ذلك</w:t>
      </w:r>
      <w:r w:rsidRPr="004E4BD8">
        <w:rPr>
          <w:rFonts w:ascii="Traditional Arabic" w:hAnsi="Traditional Arabic" w:cs="Traditional Arabic"/>
          <w:color w:val="000000" w:themeColor="text1"/>
          <w:sz w:val="40"/>
          <w:szCs w:val="40"/>
          <w:rtl/>
          <w:lang w:bidi="ar-MA"/>
        </w:rPr>
        <w:t xml:space="preserve"> أن اللسانيات من العلوم الاجتماعية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w:t>
      </w:r>
      <w:r w:rsidR="00146F7D" w:rsidRPr="004E4BD8">
        <w:rPr>
          <w:rFonts w:ascii="Traditional Arabic" w:hAnsi="Traditional Arabic" w:cs="Traditional Arabic"/>
          <w:color w:val="000000" w:themeColor="text1"/>
          <w:sz w:val="40"/>
          <w:szCs w:val="40"/>
          <w:rtl/>
          <w:lang w:bidi="ar-MA"/>
        </w:rPr>
        <w:t>بالتالي، فهي التي</w:t>
      </w:r>
      <w:r w:rsidRPr="004E4BD8">
        <w:rPr>
          <w:rFonts w:ascii="Traditional Arabic" w:hAnsi="Traditional Arabic" w:cs="Traditional Arabic"/>
          <w:color w:val="000000" w:themeColor="text1"/>
          <w:sz w:val="40"/>
          <w:szCs w:val="40"/>
          <w:rtl/>
          <w:lang w:bidi="ar-MA"/>
        </w:rPr>
        <w:t xml:space="preserve"> تدرس التغير اللغوي </w:t>
      </w:r>
      <w:r w:rsidR="00146F7D" w:rsidRPr="004E4BD8">
        <w:rPr>
          <w:rFonts w:ascii="Traditional Arabic" w:hAnsi="Traditional Arabic" w:cs="Traditional Arabic"/>
          <w:color w:val="000000" w:themeColor="text1"/>
          <w:sz w:val="40"/>
          <w:szCs w:val="40"/>
          <w:rtl/>
          <w:lang w:bidi="ar-MA"/>
        </w:rPr>
        <w:t xml:space="preserve">أو اللساني </w:t>
      </w:r>
      <w:r w:rsidRPr="004E4BD8">
        <w:rPr>
          <w:rFonts w:ascii="Traditional Arabic" w:hAnsi="Traditional Arabic" w:cs="Traditional Arabic"/>
          <w:color w:val="000000" w:themeColor="text1"/>
          <w:sz w:val="40"/>
          <w:szCs w:val="40"/>
          <w:rtl/>
          <w:lang w:bidi="ar-MA"/>
        </w:rPr>
        <w:t>الذي ي</w:t>
      </w:r>
      <w:r w:rsidR="00146F7D" w:rsidRPr="004E4BD8">
        <w:rPr>
          <w:rFonts w:ascii="Traditional Arabic" w:hAnsi="Traditional Arabic" w:cs="Traditional Arabic"/>
          <w:color w:val="000000" w:themeColor="text1"/>
          <w:sz w:val="40"/>
          <w:szCs w:val="40"/>
          <w:rtl/>
          <w:lang w:bidi="ar-MA"/>
        </w:rPr>
        <w:t>ع</w:t>
      </w:r>
      <w:r w:rsidRPr="004E4BD8">
        <w:rPr>
          <w:rFonts w:ascii="Traditional Arabic" w:hAnsi="Traditional Arabic" w:cs="Traditional Arabic"/>
          <w:color w:val="000000" w:themeColor="text1"/>
          <w:sz w:val="40"/>
          <w:szCs w:val="40"/>
          <w:rtl/>
          <w:lang w:bidi="ar-MA"/>
        </w:rPr>
        <w:t xml:space="preserve">كس </w:t>
      </w:r>
      <w:r w:rsidR="00146F7D" w:rsidRPr="004E4BD8">
        <w:rPr>
          <w:rFonts w:ascii="Traditional Arabic" w:hAnsi="Traditional Arabic" w:cs="Traditional Arabic"/>
          <w:color w:val="000000" w:themeColor="text1"/>
          <w:sz w:val="40"/>
          <w:szCs w:val="40"/>
          <w:rtl/>
          <w:lang w:bidi="ar-MA"/>
        </w:rPr>
        <w:t xml:space="preserve">بدوره </w:t>
      </w:r>
      <w:r w:rsidRPr="004E4BD8">
        <w:rPr>
          <w:rFonts w:ascii="Traditional Arabic" w:hAnsi="Traditional Arabic" w:cs="Traditional Arabic"/>
          <w:color w:val="000000" w:themeColor="text1"/>
          <w:sz w:val="40"/>
          <w:szCs w:val="40"/>
          <w:rtl/>
          <w:lang w:bidi="ar-MA"/>
        </w:rPr>
        <w:t>التغير الاجتماعي</w:t>
      </w:r>
      <w:r w:rsidR="004E4BD8">
        <w:rPr>
          <w:rFonts w:ascii="Traditional Arabic" w:hAnsi="Traditional Arabic" w:cs="Traditional Arabic"/>
          <w:color w:val="000000" w:themeColor="text1"/>
          <w:sz w:val="40"/>
          <w:szCs w:val="40"/>
          <w:rtl/>
          <w:lang w:bidi="ar-MA"/>
        </w:rPr>
        <w:t xml:space="preserve">. </w:t>
      </w:r>
    </w:p>
    <w:p w:rsidR="008665EB" w:rsidRPr="004E4BD8" w:rsidRDefault="008665EB" w:rsidP="00C51536">
      <w:pPr>
        <w:jc w:val="both"/>
        <w:rPr>
          <w:rFonts w:ascii="Traditional Arabic" w:hAnsi="Traditional Arabic" w:cs="Traditional Arabic"/>
          <w:color w:val="000000" w:themeColor="text1"/>
          <w:sz w:val="40"/>
          <w:szCs w:val="40"/>
          <w:rtl/>
          <w:lang w:bidi="ar-MA"/>
        </w:rPr>
      </w:pPr>
    </w:p>
    <w:p w:rsidR="008665EB" w:rsidRPr="004E4BD8" w:rsidRDefault="008665EB" w:rsidP="004E4BD8">
      <w:pPr>
        <w:pStyle w:val="2"/>
        <w:jc w:val="center"/>
        <w:rPr>
          <w:b/>
          <w:bCs/>
          <w:color w:val="C00000"/>
          <w:rtl/>
          <w:lang w:bidi="ar-MA"/>
        </w:rPr>
      </w:pPr>
      <w:bookmarkStart w:id="18" w:name="_Toc428705293"/>
      <w:r w:rsidRPr="004E4BD8">
        <w:rPr>
          <w:b/>
          <w:bCs/>
          <w:color w:val="C00000"/>
          <w:rtl/>
          <w:lang w:bidi="ar-MA"/>
        </w:rPr>
        <w:t xml:space="preserve">الفرع الخامس: الاتجاه الماركسي </w:t>
      </w:r>
      <w:r w:rsidR="00380448" w:rsidRPr="004E4BD8">
        <w:rPr>
          <w:b/>
          <w:bCs/>
          <w:color w:val="C00000"/>
          <w:rtl/>
          <w:lang w:bidi="ar-MA"/>
        </w:rPr>
        <w:t>والبعد الاجتماعي للغة</w:t>
      </w:r>
      <w:bookmarkEnd w:id="18"/>
    </w:p>
    <w:p w:rsidR="00A43B34" w:rsidRPr="004E4BD8" w:rsidRDefault="00A43B3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تبنى كثير من الباحثين اللسانيين</w:t>
      </w:r>
      <w:r w:rsidR="00617ED5" w:rsidRPr="004E4BD8">
        <w:rPr>
          <w:rFonts w:ascii="Traditional Arabic" w:hAnsi="Traditional Arabic" w:cs="Traditional Arabic"/>
          <w:color w:val="000000" w:themeColor="text1"/>
          <w:sz w:val="40"/>
          <w:szCs w:val="40"/>
          <w:rtl/>
          <w:lang w:bidi="ar-MA"/>
        </w:rPr>
        <w:t xml:space="preserve"> المنظور الماركسي في تحليل اللغة بربطها بالمجتمع، </w:t>
      </w:r>
      <w:r w:rsidRPr="004E4BD8">
        <w:rPr>
          <w:rFonts w:ascii="Traditional Arabic" w:hAnsi="Traditional Arabic" w:cs="Traditional Arabic"/>
          <w:color w:val="000000" w:themeColor="text1"/>
          <w:sz w:val="40"/>
          <w:szCs w:val="40"/>
          <w:rtl/>
          <w:lang w:bidi="ar-MA"/>
        </w:rPr>
        <w:t>اعتمادا على تصورات</w:t>
      </w:r>
      <w:r w:rsidR="00617ED5"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كارل</w:t>
      </w:r>
      <w:r w:rsidR="00617ED5" w:rsidRPr="004E4BD8">
        <w:rPr>
          <w:rFonts w:ascii="Traditional Arabic" w:hAnsi="Traditional Arabic" w:cs="Traditional Arabic"/>
          <w:color w:val="000000" w:themeColor="text1"/>
          <w:sz w:val="40"/>
          <w:szCs w:val="40"/>
          <w:rtl/>
          <w:lang w:bidi="ar-MA"/>
        </w:rPr>
        <w:t xml:space="preserve"> ماركس</w:t>
      </w:r>
      <w:r w:rsidR="00EE5F99" w:rsidRPr="004E4BD8">
        <w:rPr>
          <w:rFonts w:ascii="Traditional Arabic" w:hAnsi="Traditional Arabic" w:cs="Traditional Arabic"/>
          <w:color w:val="000000" w:themeColor="text1"/>
          <w:sz w:val="40"/>
          <w:szCs w:val="40"/>
          <w:rtl/>
          <w:lang w:bidi="ar-MA"/>
        </w:rPr>
        <w:t>(</w:t>
      </w:r>
      <w:r w:rsidR="00EE5F99" w:rsidRPr="004E4BD8">
        <w:rPr>
          <w:rFonts w:ascii="Traditional Arabic" w:hAnsi="Traditional Arabic" w:cs="Traditional Arabic"/>
          <w:color w:val="000000" w:themeColor="text1"/>
          <w:sz w:val="40"/>
          <w:szCs w:val="40"/>
          <w:lang w:val="fr-FR" w:bidi="ar-MA"/>
        </w:rPr>
        <w:t>Marx</w:t>
      </w:r>
      <w:r w:rsidR="00EE5F99" w:rsidRPr="004E4BD8">
        <w:rPr>
          <w:rFonts w:ascii="Traditional Arabic" w:hAnsi="Traditional Arabic" w:cs="Traditional Arabic"/>
          <w:color w:val="000000" w:themeColor="text1"/>
          <w:sz w:val="40"/>
          <w:szCs w:val="40"/>
          <w:rtl/>
          <w:lang w:bidi="ar-MA"/>
        </w:rPr>
        <w:t>)</w:t>
      </w:r>
      <w:r w:rsidR="00617ED5" w:rsidRPr="004E4BD8">
        <w:rPr>
          <w:rFonts w:ascii="Traditional Arabic" w:hAnsi="Traditional Arabic" w:cs="Traditional Arabic"/>
          <w:color w:val="000000" w:themeColor="text1"/>
          <w:sz w:val="40"/>
          <w:szCs w:val="40"/>
          <w:rtl/>
          <w:lang w:bidi="ar-MA"/>
        </w:rPr>
        <w:t>، و</w:t>
      </w:r>
      <w:r w:rsidRPr="004E4BD8">
        <w:rPr>
          <w:rFonts w:ascii="Traditional Arabic" w:hAnsi="Traditional Arabic" w:cs="Traditional Arabic"/>
          <w:color w:val="000000" w:themeColor="text1"/>
          <w:sz w:val="40"/>
          <w:szCs w:val="40"/>
          <w:rtl/>
          <w:lang w:bidi="ar-MA"/>
        </w:rPr>
        <w:t xml:space="preserve">فريدريك </w:t>
      </w:r>
      <w:r w:rsidR="00617ED5" w:rsidRPr="004E4BD8">
        <w:rPr>
          <w:rFonts w:ascii="Traditional Arabic" w:hAnsi="Traditional Arabic" w:cs="Traditional Arabic"/>
          <w:color w:val="000000" w:themeColor="text1"/>
          <w:sz w:val="40"/>
          <w:szCs w:val="40"/>
          <w:rtl/>
          <w:lang w:bidi="ar-MA"/>
        </w:rPr>
        <w:t>أنجلز</w:t>
      </w:r>
      <w:r w:rsidR="00EE5F99" w:rsidRPr="004E4BD8">
        <w:rPr>
          <w:rFonts w:ascii="Traditional Arabic" w:hAnsi="Traditional Arabic" w:cs="Traditional Arabic"/>
          <w:color w:val="000000" w:themeColor="text1"/>
          <w:sz w:val="40"/>
          <w:szCs w:val="40"/>
          <w:rtl/>
          <w:lang w:bidi="ar-MA"/>
        </w:rPr>
        <w:t>(</w:t>
      </w:r>
      <w:r w:rsidR="00EE5F99" w:rsidRPr="004E4BD8">
        <w:rPr>
          <w:rFonts w:ascii="Traditional Arabic" w:hAnsi="Traditional Arabic" w:cs="Traditional Arabic"/>
          <w:color w:val="000000" w:themeColor="text1"/>
          <w:sz w:val="40"/>
          <w:szCs w:val="40"/>
          <w:lang w:bidi="ar-MA"/>
        </w:rPr>
        <w:t>Engels</w:t>
      </w:r>
      <w:r w:rsidR="00EE5F99"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p>
    <w:p w:rsidR="00617ED5" w:rsidRPr="004E4BD8" w:rsidRDefault="00A43B34"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t>ومن أهم هؤلاء</w:t>
      </w:r>
      <w:r w:rsidR="00617ED5"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الباحثين </w:t>
      </w:r>
      <w:r w:rsidR="00617ED5" w:rsidRPr="004E4BD8">
        <w:rPr>
          <w:rFonts w:ascii="Traditional Arabic" w:hAnsi="Traditional Arabic" w:cs="Traditional Arabic"/>
          <w:color w:val="000000" w:themeColor="text1"/>
          <w:sz w:val="40"/>
          <w:szCs w:val="40"/>
          <w:rtl/>
          <w:lang w:bidi="ar-MA"/>
        </w:rPr>
        <w:t>مارسيل كوهن(</w:t>
      </w:r>
      <w:r w:rsidR="00617ED5" w:rsidRPr="004E4BD8">
        <w:rPr>
          <w:rFonts w:ascii="Traditional Arabic" w:hAnsi="Traditional Arabic" w:cs="Traditional Arabic"/>
          <w:color w:val="000000" w:themeColor="text1"/>
          <w:sz w:val="40"/>
          <w:szCs w:val="40"/>
          <w:lang w:bidi="ar-MA"/>
        </w:rPr>
        <w:t>Marcel Cohen</w:t>
      </w:r>
      <w:r w:rsidR="00617ED5" w:rsidRPr="004E4BD8">
        <w:rPr>
          <w:rFonts w:ascii="Traditional Arabic" w:hAnsi="Traditional Arabic" w:cs="Traditional Arabic"/>
          <w:color w:val="000000" w:themeColor="text1"/>
          <w:sz w:val="40"/>
          <w:szCs w:val="40"/>
          <w:rtl/>
          <w:lang w:bidi="ar-MA"/>
        </w:rPr>
        <w:t>)، وبول لافارج (</w:t>
      </w:r>
      <w:r w:rsidR="00617ED5" w:rsidRPr="004E4BD8">
        <w:rPr>
          <w:rFonts w:ascii="Traditional Arabic" w:hAnsi="Traditional Arabic" w:cs="Traditional Arabic"/>
          <w:color w:val="000000" w:themeColor="text1"/>
          <w:sz w:val="40"/>
          <w:szCs w:val="40"/>
          <w:lang w:bidi="ar-MA"/>
        </w:rPr>
        <w:t>Paul Lafarge</w:t>
      </w:r>
      <w:r w:rsidR="00617ED5" w:rsidRPr="004E4BD8">
        <w:rPr>
          <w:rFonts w:ascii="Traditional Arabic" w:hAnsi="Traditional Arabic" w:cs="Traditional Arabic"/>
          <w:color w:val="000000" w:themeColor="text1"/>
          <w:sz w:val="40"/>
          <w:szCs w:val="40"/>
          <w:rtl/>
          <w:lang w:bidi="ar-MA"/>
        </w:rPr>
        <w:t>) الذي درس اللغة الفرنس</w:t>
      </w:r>
      <w:r w:rsidRPr="004E4BD8">
        <w:rPr>
          <w:rFonts w:ascii="Traditional Arabic" w:hAnsi="Traditional Arabic" w:cs="Traditional Arabic"/>
          <w:color w:val="000000" w:themeColor="text1"/>
          <w:sz w:val="40"/>
          <w:szCs w:val="40"/>
          <w:rtl/>
          <w:lang w:bidi="ar-MA"/>
        </w:rPr>
        <w:t xml:space="preserve">ية في علاقتها بالثورة الفرنسية؛ إذ </w:t>
      </w:r>
      <w:r w:rsidR="00617ED5" w:rsidRPr="004E4BD8">
        <w:rPr>
          <w:rFonts w:ascii="Traditional Arabic" w:hAnsi="Traditional Arabic" w:cs="Traditional Arabic"/>
          <w:color w:val="000000" w:themeColor="text1"/>
          <w:sz w:val="40"/>
          <w:szCs w:val="40"/>
          <w:rtl/>
          <w:lang w:bidi="ar-MA"/>
        </w:rPr>
        <w:t xml:space="preserve">رصد </w:t>
      </w:r>
      <w:r w:rsidRPr="004E4BD8">
        <w:rPr>
          <w:rFonts w:ascii="Traditional Arabic" w:hAnsi="Traditional Arabic" w:cs="Traditional Arabic"/>
          <w:color w:val="000000" w:themeColor="text1"/>
          <w:sz w:val="40"/>
          <w:szCs w:val="40"/>
          <w:rtl/>
          <w:lang w:bidi="ar-MA"/>
        </w:rPr>
        <w:t>م</w:t>
      </w:r>
      <w:r w:rsidR="00617ED5" w:rsidRPr="004E4BD8">
        <w:rPr>
          <w:rFonts w:ascii="Traditional Arabic" w:hAnsi="Traditional Arabic" w:cs="Traditional Arabic"/>
          <w:color w:val="000000" w:themeColor="text1"/>
          <w:sz w:val="40"/>
          <w:szCs w:val="40"/>
          <w:rtl/>
          <w:lang w:bidi="ar-MA"/>
        </w:rPr>
        <w:t>ختلف التغييرات اللغوية والمعجمية التي نتجت عن تلك الثورة</w:t>
      </w:r>
      <w:r w:rsidR="004E4BD8">
        <w:rPr>
          <w:rFonts w:ascii="Traditional Arabic" w:hAnsi="Traditional Arabic" w:cs="Traditional Arabic"/>
          <w:color w:val="000000" w:themeColor="text1"/>
          <w:sz w:val="40"/>
          <w:szCs w:val="40"/>
          <w:rtl/>
          <w:lang w:bidi="ar-MA"/>
        </w:rPr>
        <w:t xml:space="preserve">. </w:t>
      </w:r>
    </w:p>
    <w:p w:rsidR="00EE5F99" w:rsidRPr="004E4BD8" w:rsidRDefault="00EE5F99"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ويعني هذا أن ثمة جدلية بين اللغة والفكر</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وبالتالي، فاللغة نتاج المجتمع أو نتاج الصراع الاجتماعي والتفاوت الطبقي</w:t>
      </w:r>
      <w:r w:rsidR="004E4BD8">
        <w:rPr>
          <w:rFonts w:ascii="Traditional Arabic" w:hAnsi="Traditional Arabic" w:cs="Traditional Arabic"/>
          <w:color w:val="000000" w:themeColor="text1"/>
          <w:sz w:val="40"/>
          <w:szCs w:val="40"/>
          <w:rtl/>
          <w:lang w:bidi="ar-MA"/>
        </w:rPr>
        <w:t xml:space="preserve">. </w:t>
      </w:r>
      <w:r w:rsidR="00A43B34" w:rsidRPr="004E4BD8">
        <w:rPr>
          <w:rFonts w:ascii="Traditional Arabic" w:hAnsi="Traditional Arabic" w:cs="Traditional Arabic"/>
          <w:color w:val="000000" w:themeColor="text1"/>
          <w:sz w:val="40"/>
          <w:szCs w:val="40"/>
          <w:rtl/>
          <w:lang w:bidi="ar-MA"/>
        </w:rPr>
        <w:t>ومن ثم، ت</w:t>
      </w:r>
      <w:r w:rsidRPr="004E4BD8">
        <w:rPr>
          <w:rFonts w:ascii="Traditional Arabic" w:hAnsi="Traditional Arabic" w:cs="Traditional Arabic"/>
          <w:color w:val="000000" w:themeColor="text1"/>
          <w:sz w:val="40"/>
          <w:szCs w:val="40"/>
          <w:rtl/>
          <w:lang w:bidi="ar-MA"/>
        </w:rPr>
        <w:t>عبر اللغة عن وعي طبقي لكل فئة اجتماعية على حدة</w:t>
      </w:r>
      <w:r w:rsidR="004E4BD8">
        <w:rPr>
          <w:rFonts w:ascii="Traditional Arabic" w:hAnsi="Traditional Arabic" w:cs="Traditional Arabic"/>
          <w:color w:val="000000" w:themeColor="text1"/>
          <w:sz w:val="40"/>
          <w:szCs w:val="40"/>
          <w:rtl/>
          <w:lang w:bidi="ar-MA"/>
        </w:rPr>
        <w:t xml:space="preserve">. </w:t>
      </w:r>
      <w:r w:rsidR="007F4360" w:rsidRPr="004E4BD8">
        <w:rPr>
          <w:rFonts w:ascii="Traditional Arabic" w:hAnsi="Traditional Arabic" w:cs="Traditional Arabic"/>
          <w:color w:val="000000" w:themeColor="text1"/>
          <w:sz w:val="40"/>
          <w:szCs w:val="40"/>
          <w:rtl/>
          <w:lang w:bidi="ar-MA"/>
        </w:rPr>
        <w:t>علاوة على ذلك، ترتبط اللغة بالظروف الاجتماعية والمادية والاقتصادية</w:t>
      </w:r>
      <w:r w:rsidR="00A43B34" w:rsidRPr="004E4BD8">
        <w:rPr>
          <w:rFonts w:ascii="Traditional Arabic" w:hAnsi="Traditional Arabic" w:cs="Traditional Arabic"/>
          <w:color w:val="000000" w:themeColor="text1"/>
          <w:sz w:val="40"/>
          <w:szCs w:val="40"/>
          <w:rtl/>
          <w:lang w:bidi="ar-MA"/>
        </w:rPr>
        <w:t>،</w:t>
      </w:r>
      <w:r w:rsidR="007F4360" w:rsidRPr="004E4BD8">
        <w:rPr>
          <w:rFonts w:ascii="Traditional Arabic" w:hAnsi="Traditional Arabic" w:cs="Traditional Arabic"/>
          <w:color w:val="000000" w:themeColor="text1"/>
          <w:sz w:val="40"/>
          <w:szCs w:val="40"/>
          <w:rtl/>
          <w:lang w:bidi="ar-MA"/>
        </w:rPr>
        <w:t xml:space="preserve"> وتت</w:t>
      </w:r>
      <w:r w:rsidR="00A43B34" w:rsidRPr="004E4BD8">
        <w:rPr>
          <w:rFonts w:ascii="Traditional Arabic" w:hAnsi="Traditional Arabic" w:cs="Traditional Arabic"/>
          <w:color w:val="000000" w:themeColor="text1"/>
          <w:sz w:val="40"/>
          <w:szCs w:val="40"/>
          <w:rtl/>
          <w:lang w:bidi="ar-MA"/>
        </w:rPr>
        <w:t>أ</w:t>
      </w:r>
      <w:r w:rsidR="007F4360" w:rsidRPr="004E4BD8">
        <w:rPr>
          <w:rFonts w:ascii="Traditional Arabic" w:hAnsi="Traditional Arabic" w:cs="Traditional Arabic"/>
          <w:color w:val="000000" w:themeColor="text1"/>
          <w:sz w:val="40"/>
          <w:szCs w:val="40"/>
          <w:rtl/>
          <w:lang w:bidi="ar-MA"/>
        </w:rPr>
        <w:t>ثر بها إيجابا أو سلبا</w:t>
      </w:r>
      <w:r w:rsidR="004E4BD8">
        <w:rPr>
          <w:rFonts w:ascii="Traditional Arabic" w:hAnsi="Traditional Arabic" w:cs="Traditional Arabic"/>
          <w:color w:val="000000" w:themeColor="text1"/>
          <w:sz w:val="40"/>
          <w:szCs w:val="40"/>
          <w:rtl/>
          <w:lang w:bidi="ar-MA"/>
        </w:rPr>
        <w:t xml:space="preserve">. </w:t>
      </w:r>
      <w:r w:rsidR="007F4360" w:rsidRPr="004E4BD8">
        <w:rPr>
          <w:rFonts w:ascii="Traditional Arabic" w:hAnsi="Traditional Arabic" w:cs="Traditional Arabic"/>
          <w:color w:val="000000" w:themeColor="text1"/>
          <w:sz w:val="40"/>
          <w:szCs w:val="40"/>
          <w:rtl/>
          <w:lang w:bidi="ar-MA"/>
        </w:rPr>
        <w:t xml:space="preserve">فلغة الطبقة البورجوازية </w:t>
      </w:r>
      <w:r w:rsidR="00A43B34" w:rsidRPr="004E4BD8">
        <w:rPr>
          <w:rFonts w:ascii="Traditional Arabic" w:hAnsi="Traditional Arabic" w:cs="Traditional Arabic"/>
          <w:color w:val="000000" w:themeColor="text1"/>
          <w:sz w:val="40"/>
          <w:szCs w:val="40"/>
          <w:rtl/>
          <w:lang w:bidi="ar-MA"/>
        </w:rPr>
        <w:t xml:space="preserve">- مثلا- </w:t>
      </w:r>
      <w:r w:rsidR="007F4360" w:rsidRPr="004E4BD8">
        <w:rPr>
          <w:rFonts w:ascii="Traditional Arabic" w:hAnsi="Traditional Arabic" w:cs="Traditional Arabic"/>
          <w:color w:val="000000" w:themeColor="text1"/>
          <w:sz w:val="40"/>
          <w:szCs w:val="40"/>
          <w:rtl/>
          <w:lang w:bidi="ar-MA"/>
        </w:rPr>
        <w:t>تختلف عن لغة الطبقة البروليتارية</w:t>
      </w:r>
      <w:r w:rsidR="004E4BD8">
        <w:rPr>
          <w:rFonts w:ascii="Traditional Arabic" w:hAnsi="Traditional Arabic" w:cs="Traditional Arabic"/>
          <w:color w:val="000000" w:themeColor="text1"/>
          <w:sz w:val="40"/>
          <w:szCs w:val="40"/>
          <w:rtl/>
          <w:lang w:bidi="ar-MA"/>
        </w:rPr>
        <w:t xml:space="preserve">. </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وهناك باحثون آخرون </w:t>
      </w:r>
      <w:r w:rsidR="00A43B34" w:rsidRPr="004E4BD8">
        <w:rPr>
          <w:rFonts w:ascii="Traditional Arabic" w:hAnsi="Traditional Arabic" w:cs="Traditional Arabic"/>
          <w:color w:val="000000" w:themeColor="text1"/>
          <w:sz w:val="40"/>
          <w:szCs w:val="40"/>
          <w:rtl/>
          <w:lang w:bidi="ar-MA"/>
        </w:rPr>
        <w:t xml:space="preserve">يحسبون على </w:t>
      </w:r>
      <w:r w:rsidRPr="004E4BD8">
        <w:rPr>
          <w:rFonts w:ascii="Traditional Arabic" w:hAnsi="Traditional Arabic" w:cs="Traditional Arabic"/>
          <w:color w:val="000000" w:themeColor="text1"/>
          <w:sz w:val="40"/>
          <w:szCs w:val="40"/>
          <w:rtl/>
          <w:lang w:bidi="ar-MA"/>
        </w:rPr>
        <w:t>هذا الاتجاه، مثل: ميخائيل باختين</w:t>
      </w:r>
      <w:r w:rsidR="00A43B34" w:rsidRPr="004E4BD8">
        <w:rPr>
          <w:rFonts w:ascii="Traditional Arabic" w:hAnsi="Traditional Arabic" w:cs="Traditional Arabic"/>
          <w:color w:val="000000" w:themeColor="text1"/>
          <w:sz w:val="40"/>
          <w:szCs w:val="40"/>
          <w:rtl/>
          <w:lang w:bidi="ar-MA"/>
        </w:rPr>
        <w:t>(</w:t>
      </w:r>
      <w:r w:rsidR="00A43B34" w:rsidRPr="004E4BD8">
        <w:rPr>
          <w:rFonts w:ascii="Traditional Arabic" w:hAnsi="Traditional Arabic" w:cs="Traditional Arabic"/>
          <w:color w:val="000000" w:themeColor="text1"/>
          <w:sz w:val="40"/>
          <w:szCs w:val="40"/>
          <w:lang w:bidi="ar-MA"/>
        </w:rPr>
        <w:t>Bakhtine</w:t>
      </w:r>
      <w:r w:rsidR="00A43B34"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ورومان جاكبسون</w:t>
      </w:r>
      <w:r w:rsidR="00A43B34" w:rsidRPr="004E4BD8">
        <w:rPr>
          <w:rFonts w:ascii="Traditional Arabic" w:hAnsi="Traditional Arabic" w:cs="Traditional Arabic"/>
          <w:color w:val="000000" w:themeColor="text1"/>
          <w:sz w:val="40"/>
          <w:szCs w:val="40"/>
          <w:rtl/>
          <w:lang w:bidi="ar-MA"/>
        </w:rPr>
        <w:t>(</w:t>
      </w:r>
      <w:r w:rsidR="004865E1" w:rsidRPr="004E4BD8">
        <w:rPr>
          <w:rFonts w:ascii="Traditional Arabic" w:hAnsi="Traditional Arabic" w:cs="Traditional Arabic"/>
          <w:color w:val="000000" w:themeColor="text1"/>
          <w:sz w:val="40"/>
          <w:szCs w:val="40"/>
          <w:lang w:bidi="ar-MA"/>
        </w:rPr>
        <w:t>Jacobson</w:t>
      </w:r>
      <w:r w:rsidR="00A43B34"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ونيكولاي مار(</w:t>
      </w:r>
      <w:r w:rsidRPr="004E4BD8">
        <w:rPr>
          <w:rFonts w:ascii="Traditional Arabic" w:hAnsi="Traditional Arabic" w:cs="Traditional Arabic"/>
          <w:color w:val="000000" w:themeColor="text1"/>
          <w:sz w:val="40"/>
          <w:szCs w:val="40"/>
          <w:lang w:bidi="ar-MA"/>
        </w:rPr>
        <w:t>Nicolaï Marr</w:t>
      </w:r>
      <w:r w:rsidRPr="004E4BD8">
        <w:rPr>
          <w:rFonts w:ascii="Traditional Arabic" w:hAnsi="Traditional Arabic" w:cs="Traditional Arabic"/>
          <w:color w:val="000000" w:themeColor="text1"/>
          <w:sz w:val="40"/>
          <w:szCs w:val="40"/>
          <w:rtl/>
          <w:lang w:bidi="ar-MA"/>
        </w:rPr>
        <w:t>)</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الذي كان يدعو إلى لغة عالمية واحدة؛ مثل: اللغة الاصطناعية (الإسبيرانتو</w:t>
      </w:r>
      <w:r w:rsidR="008609E7" w:rsidRPr="004E4BD8">
        <w:rPr>
          <w:rFonts w:ascii="Traditional Arabic" w:hAnsi="Traditional Arabic" w:cs="Traditional Arabic"/>
          <w:color w:val="000000" w:themeColor="text1"/>
          <w:sz w:val="40"/>
          <w:szCs w:val="40"/>
          <w:lang w:bidi="ar-MA"/>
        </w:rPr>
        <w:t>Esperanto</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قسم هذا الباحث الروسي اللغات</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من حيث نشأتها التاريخية، إلى أربع مراحل حسب المقاطع الصوتية الأربعة التي كان يستعملها الكهنة والسحرة (</w:t>
      </w:r>
      <w:r w:rsidRPr="004E4BD8">
        <w:rPr>
          <w:rFonts w:ascii="Traditional Arabic" w:hAnsi="Traditional Arabic" w:cs="Traditional Arabic"/>
          <w:color w:val="000000" w:themeColor="text1"/>
          <w:sz w:val="40"/>
          <w:szCs w:val="40"/>
          <w:lang w:bidi="ar-MA"/>
        </w:rPr>
        <w:t>Sal,Ber,Yôn,Roch</w:t>
      </w:r>
      <w:r w:rsidRPr="004E4BD8">
        <w:rPr>
          <w:rFonts w:ascii="Traditional Arabic" w:hAnsi="Traditional Arabic" w:cs="Traditional Arabic"/>
          <w:color w:val="000000" w:themeColor="text1"/>
          <w:sz w:val="40"/>
          <w:szCs w:val="40"/>
          <w:rtl/>
          <w:lang w:bidi="ar-MA"/>
        </w:rPr>
        <w:t>)</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lastRenderedPageBreak/>
        <w:t>المرحلة الأولى: اللغة الصينية واللغات الأفريقية؛</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المرحلة الثانية: اللغات الطورانية واللغة التركية؛</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المرحلة الثالثة: اللغات القوقازية واللغات الحامية؛</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المرحلة الرابعة: اللغات الهند-أوروبية واللغات السامية</w:t>
      </w:r>
      <w:r w:rsidR="004E4BD8">
        <w:rPr>
          <w:rFonts w:ascii="Traditional Arabic" w:hAnsi="Traditional Arabic" w:cs="Traditional Arabic"/>
          <w:color w:val="000000" w:themeColor="text1"/>
          <w:sz w:val="40"/>
          <w:szCs w:val="40"/>
          <w:rtl/>
          <w:lang w:bidi="ar-MA"/>
        </w:rPr>
        <w:t xml:space="preserve">. </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ويعتبر كل مرحلة من هذه المراحل اللغوية دلالة على تقدم معين</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وتحمل هذه النظرية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في جوهرها، رؤية عنصرية ماركسية</w:t>
      </w:r>
      <w:r w:rsidR="00A43B34"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هدفها توحيد اللغات ضمن لغة واحدة، والقضاء على الأخرى، كالقضاء على الصراع الطبقي ووجود الدولة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تحولت النظرية الماركسية للغة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في الاتحاد السوفياتي، إلى (</w:t>
      </w:r>
      <w:r w:rsidRPr="004E4BD8">
        <w:rPr>
          <w:rFonts w:ascii="Traditional Arabic" w:hAnsi="Traditional Arabic" w:cs="Traditional Arabic"/>
          <w:b/>
          <w:bCs/>
          <w:color w:val="000000" w:themeColor="text1"/>
          <w:sz w:val="40"/>
          <w:szCs w:val="40"/>
          <w:rtl/>
          <w:lang w:bidi="ar-MA"/>
        </w:rPr>
        <w:t>النظرية اللسانية الجديدة</w:t>
      </w:r>
      <w:r w:rsidRPr="004E4BD8">
        <w:rPr>
          <w:rFonts w:ascii="Traditional Arabic" w:hAnsi="Traditional Arabic" w:cs="Traditional Arabic"/>
          <w:color w:val="000000" w:themeColor="text1"/>
          <w:sz w:val="40"/>
          <w:szCs w:val="40"/>
          <w:rtl/>
          <w:lang w:bidi="ar-MA"/>
        </w:rPr>
        <w:t>)، واستمرت إلى غاية سنوات الخمسين من القرن الماضي</w:t>
      </w:r>
      <w:r w:rsidR="004E4BD8">
        <w:rPr>
          <w:rFonts w:ascii="Traditional Arabic" w:hAnsi="Traditional Arabic" w:cs="Traditional Arabic"/>
          <w:color w:val="000000" w:themeColor="text1"/>
          <w:sz w:val="40"/>
          <w:szCs w:val="40"/>
          <w:rtl/>
          <w:lang w:bidi="ar-MA"/>
        </w:rPr>
        <w:t xml:space="preserve">. </w:t>
      </w:r>
    </w:p>
    <w:p w:rsidR="00133B27" w:rsidRPr="004E4BD8" w:rsidRDefault="00133B27"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وقد تميزت النظرية البوليفونية عند ميخائيل باختين بطابعها اللساني الاجتماعي</w:t>
      </w:r>
      <w:r w:rsidR="004E4BD8">
        <w:rPr>
          <w:rFonts w:ascii="Traditional Arabic" w:hAnsi="Traditional Arabic" w:cs="Traditional Arabic"/>
          <w:color w:val="000000" w:themeColor="text1"/>
          <w:sz w:val="40"/>
          <w:szCs w:val="40"/>
          <w:rtl/>
          <w:lang w:bidi="ar-MA"/>
        </w:rPr>
        <w:t xml:space="preserve">. </w:t>
      </w:r>
      <w:r w:rsidR="00A43B34" w:rsidRPr="004E4BD8">
        <w:rPr>
          <w:rFonts w:ascii="Traditional Arabic" w:hAnsi="Traditional Arabic" w:cs="Traditional Arabic"/>
          <w:color w:val="000000" w:themeColor="text1"/>
          <w:sz w:val="40"/>
          <w:szCs w:val="40"/>
          <w:rtl/>
          <w:lang w:bidi="ar-MA"/>
        </w:rPr>
        <w:t>وتعني</w:t>
      </w:r>
      <w:r w:rsidRPr="004E4BD8">
        <w:rPr>
          <w:rFonts w:ascii="Traditional Arabic" w:hAnsi="Traditional Arabic" w:cs="Traditional Arabic"/>
          <w:color w:val="000000" w:themeColor="text1"/>
          <w:sz w:val="40"/>
          <w:szCs w:val="40"/>
          <w:rtl/>
          <w:lang w:bidi="ar-MA"/>
        </w:rPr>
        <w:t xml:space="preserve"> البوليفونية </w:t>
      </w:r>
      <w:r w:rsidR="00A43B34" w:rsidRPr="004E4BD8">
        <w:rPr>
          <w:rFonts w:ascii="Traditional Arabic" w:hAnsi="Traditional Arabic" w:cs="Traditional Arabic"/>
          <w:color w:val="000000" w:themeColor="text1"/>
          <w:sz w:val="40"/>
          <w:szCs w:val="40"/>
          <w:rtl/>
          <w:lang w:bidi="ar-MA"/>
        </w:rPr>
        <w:t>تعددية في الأ</w:t>
      </w:r>
      <w:r w:rsidRPr="004E4BD8">
        <w:rPr>
          <w:rFonts w:ascii="Traditional Arabic" w:hAnsi="Traditional Arabic" w:cs="Traditional Arabic"/>
          <w:color w:val="000000" w:themeColor="text1"/>
          <w:sz w:val="40"/>
          <w:szCs w:val="40"/>
          <w:rtl/>
          <w:lang w:bidi="ar-MA"/>
        </w:rPr>
        <w:t>صوات</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وتعددية في اللغات واللهجات، وتعددية في</w:t>
      </w:r>
      <w:r w:rsidR="00A43B34" w:rsidRPr="004E4BD8">
        <w:rPr>
          <w:rFonts w:ascii="Traditional Arabic" w:hAnsi="Traditional Arabic" w:cs="Traditional Arabic"/>
          <w:color w:val="000000" w:themeColor="text1"/>
          <w:sz w:val="40"/>
          <w:szCs w:val="40"/>
          <w:rtl/>
          <w:lang w:bidi="ar-MA"/>
        </w:rPr>
        <w:t xml:space="preserve"> الرواة والسراد، وتعددية في الر</w:t>
      </w:r>
      <w:r w:rsidRPr="004E4BD8">
        <w:rPr>
          <w:rFonts w:ascii="Traditional Arabic" w:hAnsi="Traditional Arabic" w:cs="Traditional Arabic"/>
          <w:color w:val="000000" w:themeColor="text1"/>
          <w:sz w:val="40"/>
          <w:szCs w:val="40"/>
          <w:rtl/>
          <w:lang w:bidi="ar-MA"/>
        </w:rPr>
        <w:t xml:space="preserve">ؤى </w:t>
      </w:r>
      <w:r w:rsidR="00A43B34" w:rsidRPr="004E4BD8">
        <w:rPr>
          <w:rFonts w:ascii="Traditional Arabic" w:hAnsi="Traditional Arabic" w:cs="Traditional Arabic"/>
          <w:color w:val="000000" w:themeColor="text1"/>
          <w:sz w:val="40"/>
          <w:szCs w:val="40"/>
          <w:rtl/>
          <w:lang w:bidi="ar-MA"/>
        </w:rPr>
        <w:t>إ</w:t>
      </w:r>
      <w:r w:rsidRPr="004E4BD8">
        <w:rPr>
          <w:rFonts w:ascii="Traditional Arabic" w:hAnsi="Traditional Arabic" w:cs="Traditional Arabic"/>
          <w:color w:val="000000" w:themeColor="text1"/>
          <w:sz w:val="40"/>
          <w:szCs w:val="40"/>
          <w:rtl/>
          <w:lang w:bidi="ar-MA"/>
        </w:rPr>
        <w:t>لى ا</w:t>
      </w:r>
      <w:r w:rsidR="00A43B34" w:rsidRPr="004E4BD8">
        <w:rPr>
          <w:rFonts w:ascii="Traditional Arabic" w:hAnsi="Traditional Arabic" w:cs="Traditional Arabic"/>
          <w:color w:val="000000" w:themeColor="text1"/>
          <w:sz w:val="40"/>
          <w:szCs w:val="40"/>
          <w:rtl/>
          <w:lang w:bidi="ar-MA"/>
        </w:rPr>
        <w:t>لعالم</w:t>
      </w:r>
      <w:r w:rsidRPr="004E4BD8">
        <w:rPr>
          <w:rFonts w:ascii="Traditional Arabic" w:hAnsi="Traditional Arabic" w:cs="Traditional Arabic"/>
          <w:color w:val="000000" w:themeColor="text1"/>
          <w:sz w:val="40"/>
          <w:szCs w:val="40"/>
          <w:rtl/>
          <w:lang w:bidi="ar-MA"/>
        </w:rPr>
        <w:t>، وتعددية في الفضاءات، وتعددية في ا</w:t>
      </w:r>
      <w:r w:rsidR="00A43B34" w:rsidRPr="004E4BD8">
        <w:rPr>
          <w:rFonts w:ascii="Traditional Arabic" w:hAnsi="Traditional Arabic" w:cs="Traditional Arabic"/>
          <w:color w:val="000000" w:themeColor="text1"/>
          <w:sz w:val="40"/>
          <w:szCs w:val="40"/>
          <w:rtl/>
          <w:lang w:bidi="ar-MA"/>
        </w:rPr>
        <w:t>لأ</w:t>
      </w:r>
      <w:r w:rsidRPr="004E4BD8">
        <w:rPr>
          <w:rFonts w:ascii="Traditional Arabic" w:hAnsi="Traditional Arabic" w:cs="Traditional Arabic"/>
          <w:color w:val="000000" w:themeColor="text1"/>
          <w:sz w:val="40"/>
          <w:szCs w:val="40"/>
          <w:rtl/>
          <w:lang w:bidi="ar-MA"/>
        </w:rPr>
        <w:t>س</w:t>
      </w:r>
      <w:r w:rsidR="00A43B34" w:rsidRPr="004E4BD8">
        <w:rPr>
          <w:rFonts w:ascii="Traditional Arabic" w:hAnsi="Traditional Arabic" w:cs="Traditional Arabic"/>
          <w:color w:val="000000" w:themeColor="text1"/>
          <w:sz w:val="40"/>
          <w:szCs w:val="40"/>
          <w:rtl/>
          <w:lang w:bidi="ar-MA"/>
        </w:rPr>
        <w:t>ا</w:t>
      </w:r>
      <w:r w:rsidRPr="004E4BD8">
        <w:rPr>
          <w:rFonts w:ascii="Traditional Arabic" w:hAnsi="Traditional Arabic" w:cs="Traditional Arabic"/>
          <w:color w:val="000000" w:themeColor="text1"/>
          <w:sz w:val="40"/>
          <w:szCs w:val="40"/>
          <w:rtl/>
          <w:lang w:bidi="ar-MA"/>
        </w:rPr>
        <w:t>ليب، وتعددية في الطبقات الاجتماعية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وهنا، نتحدث عن مفهوم التهجين، ومفهوم الأسلبة، ومفهوم التنضيد الطبقي</w:t>
      </w:r>
      <w:r w:rsidR="004E4BD8">
        <w:rPr>
          <w:rFonts w:ascii="Traditional Arabic" w:hAnsi="Traditional Arabic" w:cs="Traditional Arabic"/>
          <w:color w:val="000000" w:themeColor="text1"/>
          <w:sz w:val="40"/>
          <w:szCs w:val="40"/>
          <w:rtl/>
          <w:lang w:bidi="ar-MA"/>
        </w:rPr>
        <w:t xml:space="preserve">... </w:t>
      </w:r>
    </w:p>
    <w:p w:rsidR="002C5244" w:rsidRPr="004E4BD8" w:rsidRDefault="002C5244" w:rsidP="00C51536">
      <w:pPr>
        <w:jc w:val="both"/>
        <w:rPr>
          <w:rFonts w:ascii="Traditional Arabic" w:hAnsi="Traditional Arabic" w:cs="Traditional Arabic"/>
          <w:color w:val="000000" w:themeColor="text1"/>
          <w:sz w:val="40"/>
          <w:szCs w:val="40"/>
          <w:rtl/>
          <w:lang w:bidi="ar-MA"/>
        </w:rPr>
      </w:pPr>
    </w:p>
    <w:p w:rsidR="002C5244" w:rsidRPr="004E4BD8" w:rsidRDefault="00A31464" w:rsidP="004E4BD8">
      <w:pPr>
        <w:pStyle w:val="2"/>
        <w:jc w:val="center"/>
        <w:rPr>
          <w:b/>
          <w:bCs/>
          <w:color w:val="C00000"/>
          <w:rtl/>
          <w:lang w:bidi="ar-MA"/>
        </w:rPr>
      </w:pPr>
      <w:bookmarkStart w:id="19" w:name="_Toc428705294"/>
      <w:r w:rsidRPr="004E4BD8">
        <w:rPr>
          <w:b/>
          <w:bCs/>
          <w:color w:val="C00000"/>
          <w:rtl/>
          <w:lang w:bidi="ar-MA"/>
        </w:rPr>
        <w:t>ال</w:t>
      </w:r>
      <w:r w:rsidR="008665EB" w:rsidRPr="004E4BD8">
        <w:rPr>
          <w:b/>
          <w:bCs/>
          <w:color w:val="C00000"/>
          <w:rtl/>
          <w:lang w:bidi="ar-MA"/>
        </w:rPr>
        <w:t xml:space="preserve">فرع </w:t>
      </w:r>
      <w:r w:rsidR="00EE3767" w:rsidRPr="004E4BD8">
        <w:rPr>
          <w:b/>
          <w:bCs/>
          <w:color w:val="C00000"/>
          <w:rtl/>
          <w:lang w:bidi="ar-MA"/>
        </w:rPr>
        <w:t>السادس</w:t>
      </w:r>
      <w:r w:rsidRPr="004E4BD8">
        <w:rPr>
          <w:b/>
          <w:bCs/>
          <w:color w:val="C00000"/>
          <w:rtl/>
          <w:lang w:bidi="ar-MA"/>
        </w:rPr>
        <w:t>: ويليام لابوف</w:t>
      </w:r>
      <w:r w:rsidR="00EE3767" w:rsidRPr="004E4BD8">
        <w:rPr>
          <w:b/>
          <w:bCs/>
          <w:color w:val="C00000"/>
          <w:rtl/>
          <w:lang w:bidi="ar-MA"/>
        </w:rPr>
        <w:t xml:space="preserve"> والعامل الطبقي</w:t>
      </w:r>
      <w:bookmarkEnd w:id="19"/>
    </w:p>
    <w:p w:rsidR="000178C0" w:rsidRPr="004E4BD8" w:rsidRDefault="000178C0"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أثبت العالم الاجتماعي الأمريكي وليام لابوف (</w:t>
      </w:r>
      <w:r w:rsidRPr="004E4BD8">
        <w:rPr>
          <w:rFonts w:ascii="Traditional Arabic" w:hAnsi="Traditional Arabic" w:cs="Traditional Arabic"/>
          <w:color w:val="000000" w:themeColor="text1"/>
          <w:sz w:val="40"/>
          <w:szCs w:val="40"/>
          <w:lang w:bidi="ar-MA"/>
        </w:rPr>
        <w:t>William Labov</w:t>
      </w:r>
      <w:r w:rsidRPr="004E4BD8">
        <w:rPr>
          <w:rFonts w:ascii="Traditional Arabic" w:hAnsi="Traditional Arabic" w:cs="Traditional Arabic"/>
          <w:color w:val="000000" w:themeColor="text1"/>
          <w:sz w:val="40"/>
          <w:szCs w:val="40"/>
          <w:rtl/>
          <w:lang w:bidi="ar-MA"/>
        </w:rPr>
        <w:t>) صعوبة فصل اللغة عن المكون الاجتماعي الأساسي فيها</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ومن ثم، أشار إلى أهمية ربط بنية اللغة من اللغات بالسياق الاجتماعي العام الذي تنشأ فيه تلك اللغات، لدرجة استبعد فيها أي إمكانية للفصل بين اللسانيات وعلم اللغة الاجتماعي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وإذا كانت اللغة ظاهرة اجتماعية، فإن اللسانيات ذات بعد اجتماعي</w:t>
      </w:r>
      <w:r w:rsidRPr="004E4BD8">
        <w:rPr>
          <w:rStyle w:val="a6"/>
          <w:rFonts w:ascii="Traditional Arabic" w:hAnsi="Traditional Arabic" w:cs="Traditional Arabic"/>
          <w:color w:val="000000" w:themeColor="text1"/>
          <w:sz w:val="40"/>
          <w:szCs w:val="40"/>
          <w:rtl/>
          <w:lang w:bidi="ar-MA"/>
        </w:rPr>
        <w:footnoteReference w:id="24"/>
      </w:r>
      <w:r w:rsidR="004E4BD8">
        <w:rPr>
          <w:rFonts w:ascii="Traditional Arabic" w:hAnsi="Traditional Arabic" w:cs="Traditional Arabic"/>
          <w:color w:val="000000" w:themeColor="text1"/>
          <w:sz w:val="40"/>
          <w:szCs w:val="40"/>
          <w:rtl/>
          <w:lang w:bidi="ar-MA"/>
        </w:rPr>
        <w:t xml:space="preserve">. </w:t>
      </w:r>
    </w:p>
    <w:p w:rsidR="000178C0" w:rsidRPr="004E4BD8" w:rsidRDefault="004E4BD8" w:rsidP="00C51536">
      <w:pPr>
        <w:jc w:val="both"/>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lastRenderedPageBreak/>
        <w:t>و</w:t>
      </w:r>
      <w:r w:rsidR="000178C0" w:rsidRPr="004E4BD8">
        <w:rPr>
          <w:rFonts w:ascii="Traditional Arabic" w:hAnsi="Traditional Arabic" w:cs="Traditional Arabic"/>
          <w:color w:val="000000" w:themeColor="text1"/>
          <w:sz w:val="40"/>
          <w:szCs w:val="40"/>
          <w:rtl/>
          <w:lang w:bidi="ar-MA"/>
        </w:rPr>
        <w:t>" قد انتقد وليام لابوف كثيرا نظرية نوام شومسكي القائمة حسب رأيه على فكرة مثالية عن اللغة باعتبارها ملكا للفرد والمتلكم باللغة</w:t>
      </w:r>
      <w:r>
        <w:rPr>
          <w:rFonts w:ascii="Traditional Arabic" w:hAnsi="Traditional Arabic" w:cs="Traditional Arabic"/>
          <w:color w:val="000000" w:themeColor="text1"/>
          <w:sz w:val="40"/>
          <w:szCs w:val="40"/>
          <w:rtl/>
          <w:lang w:bidi="ar-MA"/>
        </w:rPr>
        <w:t xml:space="preserve">. </w:t>
      </w:r>
      <w:r w:rsidR="000178C0" w:rsidRPr="004E4BD8">
        <w:rPr>
          <w:rFonts w:ascii="Traditional Arabic" w:hAnsi="Traditional Arabic" w:cs="Traditional Arabic"/>
          <w:color w:val="000000" w:themeColor="text1"/>
          <w:sz w:val="40"/>
          <w:szCs w:val="40"/>
          <w:rtl/>
          <w:lang w:bidi="ar-MA"/>
        </w:rPr>
        <w:t>ومرد هذا النقد اعتبار لابوف للغة الإنسانية وسيلة اجتماعية في التواصل؛ مما يجعلنا أمام نظرية مادية لوظيفة اللغة الإنسانية داخل المجتمع</w:t>
      </w:r>
      <w:r>
        <w:rPr>
          <w:rFonts w:ascii="Traditional Arabic" w:hAnsi="Traditional Arabic" w:cs="Traditional Arabic"/>
          <w:color w:val="000000" w:themeColor="text1"/>
          <w:sz w:val="40"/>
          <w:szCs w:val="40"/>
          <w:rtl/>
          <w:lang w:bidi="ar-MA"/>
        </w:rPr>
        <w:t xml:space="preserve">. </w:t>
      </w:r>
      <w:r w:rsidR="000178C0" w:rsidRPr="004E4BD8">
        <w:rPr>
          <w:rFonts w:ascii="Traditional Arabic" w:hAnsi="Traditional Arabic" w:cs="Traditional Arabic"/>
          <w:color w:val="000000" w:themeColor="text1"/>
          <w:sz w:val="40"/>
          <w:szCs w:val="40"/>
          <w:rtl/>
          <w:lang w:bidi="ar-MA"/>
        </w:rPr>
        <w:t>فالمهم بالنسبة إليه هو اللغة داخل المجموعة اللسانية المتكلمة بها، وليس اللغة كما هي على لسان الفرد</w:t>
      </w:r>
      <w:r>
        <w:rPr>
          <w:rFonts w:ascii="Traditional Arabic" w:hAnsi="Traditional Arabic" w:cs="Traditional Arabic"/>
          <w:color w:val="000000" w:themeColor="text1"/>
          <w:sz w:val="40"/>
          <w:szCs w:val="40"/>
          <w:rtl/>
          <w:lang w:bidi="ar-MA"/>
        </w:rPr>
        <w:t xml:space="preserve">. </w:t>
      </w:r>
      <w:r w:rsidR="000178C0" w:rsidRPr="004E4BD8">
        <w:rPr>
          <w:rFonts w:ascii="Traditional Arabic" w:hAnsi="Traditional Arabic" w:cs="Traditional Arabic"/>
          <w:color w:val="000000" w:themeColor="text1"/>
          <w:sz w:val="40"/>
          <w:szCs w:val="40"/>
          <w:rtl/>
          <w:lang w:bidi="ar-MA"/>
        </w:rPr>
        <w:t>"</w:t>
      </w:r>
      <w:r w:rsidR="000178C0" w:rsidRPr="004E4BD8">
        <w:rPr>
          <w:rStyle w:val="a6"/>
          <w:rFonts w:ascii="Traditional Arabic" w:hAnsi="Traditional Arabic" w:cs="Traditional Arabic"/>
          <w:color w:val="000000" w:themeColor="text1"/>
          <w:sz w:val="40"/>
          <w:szCs w:val="40"/>
          <w:rtl/>
          <w:lang w:bidi="ar-MA"/>
        </w:rPr>
        <w:footnoteReference w:id="25"/>
      </w:r>
    </w:p>
    <w:p w:rsidR="000178C0" w:rsidRPr="004E4BD8" w:rsidRDefault="000178C0"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ويعني هذا أن اللغة - حسب نوام شومسكي-</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ذات طبيعة عقلية وفردية وراثية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في حين، ترى اللسانيات الاجتماعية أن اللغة ظاهرة اجتماعية مكتسبة</w:t>
      </w:r>
      <w:r w:rsidR="004E4BD8">
        <w:rPr>
          <w:rFonts w:ascii="Traditional Arabic" w:hAnsi="Traditional Arabic" w:cs="Traditional Arabic"/>
          <w:color w:val="000000" w:themeColor="text1"/>
          <w:sz w:val="40"/>
          <w:szCs w:val="40"/>
          <w:rtl/>
          <w:lang w:bidi="ar-MA"/>
        </w:rPr>
        <w:t xml:space="preserve">. </w:t>
      </w:r>
    </w:p>
    <w:p w:rsidR="00A31464" w:rsidRPr="004E4BD8" w:rsidRDefault="000178C0"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w:t>
      </w:r>
      <w:r w:rsidR="00A31464" w:rsidRPr="004E4BD8">
        <w:rPr>
          <w:rFonts w:ascii="Traditional Arabic" w:hAnsi="Traditional Arabic" w:cs="Traditional Arabic"/>
          <w:color w:val="000000" w:themeColor="text1"/>
          <w:sz w:val="40"/>
          <w:szCs w:val="40"/>
          <w:rtl/>
          <w:lang w:bidi="ar-MA"/>
        </w:rPr>
        <w:t>يرى وليام لابوف أن التغيرات اللسانية وتبدلاتها من شخص إلى آخر تعود إلى الطبقة الاجتماعية</w:t>
      </w:r>
      <w:r w:rsidR="004E4BD8">
        <w:rPr>
          <w:rFonts w:ascii="Traditional Arabic" w:hAnsi="Traditional Arabic" w:cs="Traditional Arabic"/>
          <w:color w:val="000000" w:themeColor="text1"/>
          <w:sz w:val="40"/>
          <w:szCs w:val="40"/>
          <w:rtl/>
          <w:lang w:bidi="ar-MA"/>
        </w:rPr>
        <w:t xml:space="preserve">. </w:t>
      </w:r>
      <w:r w:rsidR="00A31464" w:rsidRPr="004E4BD8">
        <w:rPr>
          <w:rFonts w:ascii="Traditional Arabic" w:hAnsi="Traditional Arabic" w:cs="Traditional Arabic"/>
          <w:color w:val="000000" w:themeColor="text1"/>
          <w:sz w:val="40"/>
          <w:szCs w:val="40"/>
          <w:rtl/>
          <w:lang w:bidi="ar-MA"/>
        </w:rPr>
        <w:t>ومن هنا، توقف عند نطق الفونيم الراء(</w:t>
      </w:r>
      <w:r w:rsidR="00A31464" w:rsidRPr="004E4BD8">
        <w:rPr>
          <w:rFonts w:ascii="Traditional Arabic" w:hAnsi="Traditional Arabic" w:cs="Traditional Arabic"/>
          <w:color w:val="000000" w:themeColor="text1"/>
          <w:sz w:val="40"/>
          <w:szCs w:val="40"/>
          <w:lang w:val="fr-FR" w:bidi="ar-MA"/>
        </w:rPr>
        <w:t>R</w:t>
      </w:r>
      <w:r w:rsidR="00A31464" w:rsidRPr="004E4BD8">
        <w:rPr>
          <w:rFonts w:ascii="Traditional Arabic" w:hAnsi="Traditional Arabic" w:cs="Traditional Arabic"/>
          <w:color w:val="000000" w:themeColor="text1"/>
          <w:sz w:val="40"/>
          <w:szCs w:val="40"/>
          <w:rtl/>
          <w:lang w:bidi="ar-MA"/>
        </w:rPr>
        <w:t>) في اللغة الإنجليزية بمدينة نيويورك</w:t>
      </w:r>
      <w:r w:rsidR="004E4BD8">
        <w:rPr>
          <w:rFonts w:ascii="Traditional Arabic" w:hAnsi="Traditional Arabic" w:cs="Traditional Arabic"/>
          <w:color w:val="000000" w:themeColor="text1"/>
          <w:sz w:val="40"/>
          <w:szCs w:val="40"/>
          <w:rtl/>
          <w:lang w:bidi="ar-MA"/>
        </w:rPr>
        <w:t xml:space="preserve">. </w:t>
      </w:r>
      <w:r w:rsidR="00A31464" w:rsidRPr="004E4BD8">
        <w:rPr>
          <w:rFonts w:ascii="Traditional Arabic" w:hAnsi="Traditional Arabic" w:cs="Traditional Arabic"/>
          <w:color w:val="000000" w:themeColor="text1"/>
          <w:sz w:val="40"/>
          <w:szCs w:val="40"/>
          <w:rtl/>
          <w:lang w:bidi="ar-MA"/>
        </w:rPr>
        <w:t xml:space="preserve">منطلقا من فرضية </w:t>
      </w:r>
      <w:r w:rsidR="004F7FC9" w:rsidRPr="004E4BD8">
        <w:rPr>
          <w:rFonts w:ascii="Traditional Arabic" w:hAnsi="Traditional Arabic" w:cs="Traditional Arabic"/>
          <w:color w:val="000000" w:themeColor="text1"/>
          <w:sz w:val="40"/>
          <w:szCs w:val="40"/>
          <w:rtl/>
          <w:lang w:bidi="ar-MA"/>
        </w:rPr>
        <w:t>أ</w:t>
      </w:r>
      <w:r w:rsidR="00A31464" w:rsidRPr="004E4BD8">
        <w:rPr>
          <w:rFonts w:ascii="Traditional Arabic" w:hAnsi="Traditional Arabic" w:cs="Traditional Arabic"/>
          <w:color w:val="000000" w:themeColor="text1"/>
          <w:sz w:val="40"/>
          <w:szCs w:val="40"/>
          <w:rtl/>
          <w:lang w:bidi="ar-MA"/>
        </w:rPr>
        <w:t xml:space="preserve">ساسية هي أن التغير الصوتي راجع إلى الطبقة الاجتماعية التي ينتمي </w:t>
      </w:r>
      <w:r w:rsidR="004F7FC9" w:rsidRPr="004E4BD8">
        <w:rPr>
          <w:rFonts w:ascii="Traditional Arabic" w:hAnsi="Traditional Arabic" w:cs="Traditional Arabic"/>
          <w:color w:val="000000" w:themeColor="text1"/>
          <w:sz w:val="40"/>
          <w:szCs w:val="40"/>
          <w:rtl/>
          <w:lang w:bidi="ar-MA"/>
        </w:rPr>
        <w:t>إ</w:t>
      </w:r>
      <w:r w:rsidR="00A31464" w:rsidRPr="004E4BD8">
        <w:rPr>
          <w:rFonts w:ascii="Traditional Arabic" w:hAnsi="Traditional Arabic" w:cs="Traditional Arabic"/>
          <w:color w:val="000000" w:themeColor="text1"/>
          <w:sz w:val="40"/>
          <w:szCs w:val="40"/>
          <w:rtl/>
          <w:lang w:bidi="ar-MA"/>
        </w:rPr>
        <w:t>ليها المتكلم</w:t>
      </w:r>
      <w:r w:rsidR="004E4BD8">
        <w:rPr>
          <w:rFonts w:ascii="Traditional Arabic" w:hAnsi="Traditional Arabic" w:cs="Traditional Arabic"/>
          <w:color w:val="000000" w:themeColor="text1"/>
          <w:sz w:val="40"/>
          <w:szCs w:val="40"/>
          <w:rtl/>
          <w:lang w:bidi="ar-MA"/>
        </w:rPr>
        <w:t xml:space="preserve">. </w:t>
      </w:r>
      <w:r w:rsidR="00A31464" w:rsidRPr="004E4BD8">
        <w:rPr>
          <w:rFonts w:ascii="Traditional Arabic" w:hAnsi="Traditional Arabic" w:cs="Traditional Arabic"/>
          <w:color w:val="000000" w:themeColor="text1"/>
          <w:sz w:val="40"/>
          <w:szCs w:val="40"/>
          <w:rtl/>
          <w:lang w:bidi="ar-MA"/>
        </w:rPr>
        <w:t xml:space="preserve">وقد وضح هذا في كتابه ( </w:t>
      </w:r>
      <w:r w:rsidR="00A31464" w:rsidRPr="004E4BD8">
        <w:rPr>
          <w:rFonts w:ascii="Traditional Arabic" w:hAnsi="Traditional Arabic" w:cs="Traditional Arabic"/>
          <w:b/>
          <w:bCs/>
          <w:color w:val="000000" w:themeColor="text1"/>
          <w:sz w:val="40"/>
          <w:szCs w:val="40"/>
          <w:rtl/>
          <w:lang w:bidi="ar-MA"/>
        </w:rPr>
        <w:t>التنضيد الاجتماعي للغة الإنجليزية في نيويورك</w:t>
      </w:r>
      <w:r w:rsidR="00A31464" w:rsidRPr="004E4BD8">
        <w:rPr>
          <w:rFonts w:ascii="Traditional Arabic" w:hAnsi="Traditional Arabic" w:cs="Traditional Arabic"/>
          <w:color w:val="000000" w:themeColor="text1"/>
          <w:sz w:val="40"/>
          <w:szCs w:val="40"/>
          <w:rtl/>
          <w:lang w:bidi="ar-MA"/>
        </w:rPr>
        <w:t>)</w:t>
      </w:r>
      <w:r w:rsidR="00A31464" w:rsidRPr="004E4BD8">
        <w:rPr>
          <w:rStyle w:val="a6"/>
          <w:rFonts w:ascii="Traditional Arabic" w:hAnsi="Traditional Arabic" w:cs="Traditional Arabic"/>
          <w:color w:val="000000" w:themeColor="text1"/>
          <w:sz w:val="40"/>
          <w:szCs w:val="40"/>
          <w:rtl/>
          <w:lang w:bidi="ar-MA"/>
        </w:rPr>
        <w:footnoteReference w:id="26"/>
      </w:r>
      <w:r w:rsidR="004E4BD8">
        <w:rPr>
          <w:rFonts w:ascii="Traditional Arabic" w:hAnsi="Traditional Arabic" w:cs="Traditional Arabic"/>
          <w:color w:val="000000" w:themeColor="text1"/>
          <w:sz w:val="40"/>
          <w:szCs w:val="40"/>
          <w:rtl/>
          <w:lang w:bidi="ar-MA"/>
        </w:rPr>
        <w:t xml:space="preserve">. </w:t>
      </w:r>
    </w:p>
    <w:p w:rsidR="00A31464" w:rsidRPr="004E4BD8" w:rsidRDefault="00A3146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وقد تميز بحثة بالخاصية الميدانية، إذ اختار مجموعة من متاجر اللباس التي يرتادها الفقراء والأغنياء</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ويعني هذا </w:t>
      </w:r>
      <w:r w:rsidR="004F7FC9" w:rsidRPr="004E4BD8">
        <w:rPr>
          <w:rFonts w:ascii="Traditional Arabic" w:hAnsi="Traditional Arabic" w:cs="Traditional Arabic"/>
          <w:color w:val="000000" w:themeColor="text1"/>
          <w:sz w:val="40"/>
          <w:szCs w:val="40"/>
          <w:rtl/>
          <w:lang w:bidi="ar-MA"/>
        </w:rPr>
        <w:t xml:space="preserve">أن الباحث قد </w:t>
      </w:r>
      <w:r w:rsidRPr="004E4BD8">
        <w:rPr>
          <w:rFonts w:ascii="Traditional Arabic" w:hAnsi="Traditional Arabic" w:cs="Traditional Arabic"/>
          <w:color w:val="000000" w:themeColor="text1"/>
          <w:sz w:val="40"/>
          <w:szCs w:val="40"/>
          <w:rtl/>
          <w:lang w:bidi="ar-MA"/>
        </w:rPr>
        <w:t>اختار عينات مختلفة حسب الطبقات الاجتماعية التي تعيش في نيويورك</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أي: متاجر فخمة، ومتاجر متوسطة، ومتاجر شعبية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وقد وضعت ألبسة النيلون في الطبق الر</w:t>
      </w:r>
      <w:r w:rsidR="004F7FC9" w:rsidRPr="004E4BD8">
        <w:rPr>
          <w:rFonts w:ascii="Traditional Arabic" w:hAnsi="Traditional Arabic" w:cs="Traditional Arabic"/>
          <w:color w:val="000000" w:themeColor="text1"/>
          <w:sz w:val="40"/>
          <w:szCs w:val="40"/>
          <w:rtl/>
          <w:lang w:bidi="ar-MA"/>
        </w:rPr>
        <w:t xml:space="preserve">ابع </w:t>
      </w:r>
      <w:r w:rsidRPr="004E4BD8">
        <w:rPr>
          <w:rFonts w:ascii="Traditional Arabic" w:hAnsi="Traditional Arabic" w:cs="Traditional Arabic"/>
          <w:color w:val="000000" w:themeColor="text1"/>
          <w:sz w:val="40"/>
          <w:szCs w:val="40"/>
          <w:rtl/>
          <w:lang w:bidi="ar-MA"/>
        </w:rPr>
        <w:t>من المتجر</w:t>
      </w:r>
      <w:r w:rsidR="004F7FC9"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وكان</w:t>
      </w:r>
      <w:r w:rsidR="004F7FC9" w:rsidRPr="004E4BD8">
        <w:rPr>
          <w:rFonts w:ascii="Traditional Arabic" w:hAnsi="Traditional Arabic" w:cs="Traditional Arabic"/>
          <w:color w:val="000000" w:themeColor="text1"/>
          <w:sz w:val="40"/>
          <w:szCs w:val="40"/>
          <w:rtl/>
          <w:lang w:bidi="ar-MA"/>
        </w:rPr>
        <w:t xml:space="preserve"> لابوف</w:t>
      </w:r>
      <w:r w:rsidRPr="004E4BD8">
        <w:rPr>
          <w:rFonts w:ascii="Traditional Arabic" w:hAnsi="Traditional Arabic" w:cs="Traditional Arabic"/>
          <w:color w:val="000000" w:themeColor="text1"/>
          <w:sz w:val="40"/>
          <w:szCs w:val="40"/>
          <w:rtl/>
          <w:lang w:bidi="ar-MA"/>
        </w:rPr>
        <w:t xml:space="preserve"> يس</w:t>
      </w:r>
      <w:r w:rsidR="004F7FC9" w:rsidRPr="004E4BD8">
        <w:rPr>
          <w:rFonts w:ascii="Traditional Arabic" w:hAnsi="Traditional Arabic" w:cs="Traditional Arabic"/>
          <w:color w:val="000000" w:themeColor="text1"/>
          <w:sz w:val="40"/>
          <w:szCs w:val="40"/>
          <w:rtl/>
          <w:lang w:bidi="ar-MA"/>
        </w:rPr>
        <w:t>أ</w:t>
      </w:r>
      <w:r w:rsidRPr="004E4BD8">
        <w:rPr>
          <w:rFonts w:ascii="Traditional Arabic" w:hAnsi="Traditional Arabic" w:cs="Traditional Arabic"/>
          <w:color w:val="000000" w:themeColor="text1"/>
          <w:sz w:val="40"/>
          <w:szCs w:val="40"/>
          <w:rtl/>
          <w:lang w:bidi="ar-MA"/>
        </w:rPr>
        <w:t>ل كل زبون عن هذا اللباس مستخدما المسجلة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w:t>
      </w:r>
      <w:r w:rsidR="004F7FC9" w:rsidRPr="004E4BD8">
        <w:rPr>
          <w:rFonts w:ascii="Traditional Arabic" w:hAnsi="Traditional Arabic" w:cs="Traditional Arabic"/>
          <w:color w:val="000000" w:themeColor="text1"/>
          <w:sz w:val="40"/>
          <w:szCs w:val="40"/>
          <w:rtl/>
          <w:lang w:bidi="ar-MA"/>
        </w:rPr>
        <w:t>و</w:t>
      </w:r>
      <w:r w:rsidRPr="004E4BD8">
        <w:rPr>
          <w:rFonts w:ascii="Traditional Arabic" w:hAnsi="Traditional Arabic" w:cs="Traditional Arabic"/>
          <w:color w:val="000000" w:themeColor="text1"/>
          <w:sz w:val="40"/>
          <w:szCs w:val="40"/>
          <w:rtl/>
          <w:lang w:bidi="ar-MA"/>
        </w:rPr>
        <w:t xml:space="preserve">هدفه </w:t>
      </w:r>
      <w:r w:rsidR="004F7FC9" w:rsidRPr="004E4BD8">
        <w:rPr>
          <w:rFonts w:ascii="Traditional Arabic" w:hAnsi="Traditional Arabic" w:cs="Traditional Arabic"/>
          <w:color w:val="000000" w:themeColor="text1"/>
          <w:sz w:val="40"/>
          <w:szCs w:val="40"/>
          <w:rtl/>
          <w:lang w:bidi="ar-MA"/>
        </w:rPr>
        <w:t xml:space="preserve">من ذلك </w:t>
      </w:r>
      <w:r w:rsidRPr="004E4BD8">
        <w:rPr>
          <w:rFonts w:ascii="Traditional Arabic" w:hAnsi="Traditional Arabic" w:cs="Traditional Arabic"/>
          <w:color w:val="000000" w:themeColor="text1"/>
          <w:sz w:val="40"/>
          <w:szCs w:val="40"/>
          <w:rtl/>
          <w:lang w:bidi="ar-MA"/>
        </w:rPr>
        <w:t xml:space="preserve">هو </w:t>
      </w:r>
      <w:r w:rsidR="004F7FC9" w:rsidRPr="004E4BD8">
        <w:rPr>
          <w:rFonts w:ascii="Traditional Arabic" w:hAnsi="Traditional Arabic" w:cs="Traditional Arabic"/>
          <w:color w:val="000000" w:themeColor="text1"/>
          <w:sz w:val="40"/>
          <w:szCs w:val="40"/>
          <w:rtl/>
          <w:lang w:bidi="ar-MA"/>
        </w:rPr>
        <w:t>ملاحظة نطق حرف</w:t>
      </w:r>
      <w:r w:rsidR="006F12E8" w:rsidRPr="004E4BD8">
        <w:rPr>
          <w:rFonts w:ascii="Traditional Arabic" w:hAnsi="Traditional Arabic" w:cs="Traditional Arabic"/>
          <w:color w:val="000000" w:themeColor="text1"/>
          <w:sz w:val="40"/>
          <w:szCs w:val="40"/>
          <w:rtl/>
          <w:lang w:bidi="ar-MA"/>
        </w:rPr>
        <w:t>(</w:t>
      </w:r>
      <w:r w:rsidR="004F7FC9" w:rsidRPr="004E4BD8">
        <w:rPr>
          <w:rFonts w:ascii="Traditional Arabic" w:hAnsi="Traditional Arabic" w:cs="Traditional Arabic"/>
          <w:color w:val="000000" w:themeColor="text1"/>
          <w:sz w:val="40"/>
          <w:szCs w:val="40"/>
          <w:rtl/>
          <w:lang w:bidi="ar-MA"/>
        </w:rPr>
        <w:t xml:space="preserve"> الراء</w:t>
      </w:r>
      <w:r w:rsidR="006F12E8"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w:t>
      </w:r>
      <w:r w:rsidR="004F7FC9" w:rsidRPr="004E4BD8">
        <w:rPr>
          <w:rFonts w:ascii="Traditional Arabic" w:hAnsi="Traditional Arabic" w:cs="Traditional Arabic"/>
          <w:color w:val="000000" w:themeColor="text1"/>
          <w:sz w:val="40"/>
          <w:szCs w:val="40"/>
          <w:rtl/>
          <w:lang w:bidi="ar-MA"/>
        </w:rPr>
        <w:t xml:space="preserve"> و</w:t>
      </w:r>
      <w:r w:rsidRPr="004E4BD8">
        <w:rPr>
          <w:rFonts w:ascii="Traditional Arabic" w:hAnsi="Traditional Arabic" w:cs="Traditional Arabic"/>
          <w:color w:val="000000" w:themeColor="text1"/>
          <w:sz w:val="40"/>
          <w:szCs w:val="40"/>
          <w:rtl/>
          <w:lang w:bidi="ar-MA"/>
        </w:rPr>
        <w:t xml:space="preserve">دراسة </w:t>
      </w:r>
      <w:r w:rsidR="004F7FC9" w:rsidRPr="004E4BD8">
        <w:rPr>
          <w:rFonts w:ascii="Traditional Arabic" w:hAnsi="Traditional Arabic" w:cs="Traditional Arabic"/>
          <w:color w:val="000000" w:themeColor="text1"/>
          <w:sz w:val="40"/>
          <w:szCs w:val="40"/>
          <w:rtl/>
          <w:lang w:bidi="ar-MA"/>
        </w:rPr>
        <w:t xml:space="preserve">هذا </w:t>
      </w:r>
      <w:r w:rsidRPr="004E4BD8">
        <w:rPr>
          <w:rFonts w:ascii="Traditional Arabic" w:hAnsi="Traditional Arabic" w:cs="Traditional Arabic"/>
          <w:color w:val="000000" w:themeColor="text1"/>
          <w:sz w:val="40"/>
          <w:szCs w:val="40"/>
          <w:rtl/>
          <w:lang w:bidi="ar-MA"/>
        </w:rPr>
        <w:t>المتغير الصوتي عند جميع الفئات الاجتماعية</w:t>
      </w:r>
      <w:r w:rsidR="004E4BD8">
        <w:rPr>
          <w:rFonts w:ascii="Traditional Arabic" w:hAnsi="Traditional Arabic" w:cs="Traditional Arabic"/>
          <w:color w:val="000000" w:themeColor="text1"/>
          <w:sz w:val="40"/>
          <w:szCs w:val="40"/>
          <w:rtl/>
          <w:lang w:bidi="ar-MA"/>
        </w:rPr>
        <w:t xml:space="preserve">. </w:t>
      </w:r>
    </w:p>
    <w:p w:rsidR="00BA4546" w:rsidRPr="004E4BD8" w:rsidRDefault="00BA4546"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lastRenderedPageBreak/>
        <w:t xml:space="preserve">وقد توصل </w:t>
      </w:r>
      <w:r w:rsidR="006F12E8" w:rsidRPr="004E4BD8">
        <w:rPr>
          <w:rFonts w:ascii="Traditional Arabic" w:hAnsi="Traditional Arabic" w:cs="Traditional Arabic"/>
          <w:color w:val="000000" w:themeColor="text1"/>
          <w:sz w:val="40"/>
          <w:szCs w:val="40"/>
          <w:rtl/>
          <w:lang w:bidi="ar-MA"/>
        </w:rPr>
        <w:t xml:space="preserve">الباحث </w:t>
      </w:r>
      <w:r w:rsidRPr="004E4BD8">
        <w:rPr>
          <w:rFonts w:ascii="Traditional Arabic" w:hAnsi="Traditional Arabic" w:cs="Traditional Arabic"/>
          <w:color w:val="000000" w:themeColor="text1"/>
          <w:sz w:val="40"/>
          <w:szCs w:val="40"/>
          <w:rtl/>
          <w:lang w:bidi="ar-MA"/>
        </w:rPr>
        <w:t>إلى أن الطبقة الاجتماعية الفاخرة هي التي تحافظ على نطق الراء، وتعنى بكتابته، وتتثبت من تصحيح</w:t>
      </w:r>
      <w:r w:rsidR="006F12E8" w:rsidRPr="004E4BD8">
        <w:rPr>
          <w:rFonts w:ascii="Traditional Arabic" w:hAnsi="Traditional Arabic" w:cs="Traditional Arabic"/>
          <w:color w:val="000000" w:themeColor="text1"/>
          <w:sz w:val="40"/>
          <w:szCs w:val="40"/>
          <w:rtl/>
          <w:lang w:bidi="ar-MA"/>
        </w:rPr>
        <w:t>ه</w:t>
      </w:r>
      <w:r w:rsidRPr="004E4BD8">
        <w:rPr>
          <w:rFonts w:ascii="Traditional Arabic" w:hAnsi="Traditional Arabic" w:cs="Traditional Arabic"/>
          <w:color w:val="000000" w:themeColor="text1"/>
          <w:sz w:val="40"/>
          <w:szCs w:val="40"/>
          <w:rtl/>
          <w:lang w:bidi="ar-MA"/>
        </w:rPr>
        <w:t xml:space="preserve"> ذاتيا</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في حين، يوظف الآخرون هذا الحرف في سياقات تقريبا غير موجودة</w:t>
      </w:r>
      <w:r w:rsidR="004E4BD8">
        <w:rPr>
          <w:rFonts w:ascii="Traditional Arabic" w:hAnsi="Traditional Arabic" w:cs="Traditional Arabic"/>
          <w:color w:val="000000" w:themeColor="text1"/>
          <w:sz w:val="40"/>
          <w:szCs w:val="40"/>
          <w:rtl/>
          <w:lang w:bidi="ar-MA"/>
        </w:rPr>
        <w:t xml:space="preserve">. </w:t>
      </w:r>
    </w:p>
    <w:p w:rsidR="00990D61" w:rsidRPr="004E4BD8" w:rsidRDefault="00990D61"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وفي هذا الصدد، يقول </w:t>
      </w:r>
      <w:r w:rsidR="006F12E8" w:rsidRPr="004E4BD8">
        <w:rPr>
          <w:rFonts w:ascii="Traditional Arabic" w:hAnsi="Traditional Arabic" w:cs="Traditional Arabic"/>
          <w:color w:val="000000" w:themeColor="text1"/>
          <w:sz w:val="40"/>
          <w:szCs w:val="40"/>
          <w:rtl/>
          <w:lang w:bidi="ar-MA"/>
        </w:rPr>
        <w:t xml:space="preserve">الباحثان المغربيان </w:t>
      </w:r>
      <w:r w:rsidRPr="004E4BD8">
        <w:rPr>
          <w:rFonts w:ascii="Traditional Arabic" w:hAnsi="Traditional Arabic" w:cs="Traditional Arabic"/>
          <w:color w:val="000000" w:themeColor="text1"/>
          <w:sz w:val="40"/>
          <w:szCs w:val="40"/>
          <w:rtl/>
          <w:lang w:bidi="ar-MA"/>
        </w:rPr>
        <w:t xml:space="preserve">ابن رشد المعتمد وخريص محمد </w:t>
      </w:r>
      <w:r w:rsidR="006F12E8" w:rsidRPr="004E4BD8">
        <w:rPr>
          <w:rFonts w:ascii="Traditional Arabic" w:hAnsi="Traditional Arabic" w:cs="Traditional Arabic"/>
          <w:color w:val="000000" w:themeColor="text1"/>
          <w:sz w:val="40"/>
          <w:szCs w:val="40"/>
          <w:rtl/>
          <w:lang w:bidi="ar-MA"/>
        </w:rPr>
        <w:t xml:space="preserve">إن </w:t>
      </w:r>
      <w:r w:rsidRPr="004E4BD8">
        <w:rPr>
          <w:rFonts w:ascii="Traditional Arabic" w:hAnsi="Traditional Arabic" w:cs="Traditional Arabic"/>
          <w:color w:val="000000" w:themeColor="text1"/>
          <w:sz w:val="40"/>
          <w:szCs w:val="40"/>
          <w:rtl/>
          <w:lang w:bidi="ar-MA"/>
        </w:rPr>
        <w:t>:"وليام لابوف لساني أمريكي برز اسمه في اللسانيات الاجتماعية</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على الخصوص</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اهتم بدراسة حالات وجود حرف [</w:t>
      </w:r>
      <w:r w:rsidRPr="004E4BD8">
        <w:rPr>
          <w:rFonts w:ascii="Traditional Arabic" w:hAnsi="Traditional Arabic" w:cs="Traditional Arabic"/>
          <w:color w:val="000000" w:themeColor="text1"/>
          <w:sz w:val="40"/>
          <w:szCs w:val="40"/>
          <w:lang w:val="fr-FR" w:bidi="ar-MA"/>
        </w:rPr>
        <w:t>r</w:t>
      </w:r>
      <w:r w:rsidRPr="004E4BD8">
        <w:rPr>
          <w:rFonts w:ascii="Traditional Arabic" w:hAnsi="Traditional Arabic" w:cs="Traditional Arabic"/>
          <w:color w:val="000000" w:themeColor="text1"/>
          <w:sz w:val="40"/>
          <w:szCs w:val="40"/>
          <w:rtl/>
          <w:lang w:bidi="ar-MA"/>
        </w:rPr>
        <w:t>] أو غيابه لما يكون مسبوقا بحرف صائت ومتبوعا بحرف ساكن، مثل ما في (</w:t>
      </w:r>
      <w:r w:rsidRPr="004E4BD8">
        <w:rPr>
          <w:rFonts w:ascii="Traditional Arabic" w:hAnsi="Traditional Arabic" w:cs="Traditional Arabic"/>
          <w:color w:val="000000" w:themeColor="text1"/>
          <w:sz w:val="40"/>
          <w:szCs w:val="40"/>
          <w:lang w:val="fr-FR" w:bidi="ar-MA"/>
        </w:rPr>
        <w:t>farm</w:t>
      </w:r>
      <w:r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في كلام سكان مدينة نيو</w:t>
      </w:r>
      <w:r w:rsidR="00F01F89" w:rsidRPr="004E4BD8">
        <w:rPr>
          <w:rFonts w:ascii="Traditional Arabic" w:hAnsi="Traditional Arabic" w:cs="Traditional Arabic"/>
          <w:color w:val="000000" w:themeColor="text1"/>
          <w:sz w:val="40"/>
          <w:szCs w:val="40"/>
          <w:rtl/>
          <w:lang w:bidi="ar-MA"/>
        </w:rPr>
        <w:t>يو</w:t>
      </w:r>
      <w:r w:rsidRPr="004E4BD8">
        <w:rPr>
          <w:rFonts w:ascii="Traditional Arabic" w:hAnsi="Traditional Arabic" w:cs="Traditional Arabic"/>
          <w:color w:val="000000" w:themeColor="text1"/>
          <w:sz w:val="40"/>
          <w:szCs w:val="40"/>
          <w:rtl/>
          <w:lang w:bidi="ar-MA"/>
        </w:rPr>
        <w:t>رك</w:t>
      </w:r>
      <w:r w:rsidR="004E4BD8">
        <w:rPr>
          <w:rFonts w:ascii="Traditional Arabic" w:hAnsi="Traditional Arabic" w:cs="Traditional Arabic"/>
          <w:color w:val="000000" w:themeColor="text1"/>
          <w:sz w:val="40"/>
          <w:szCs w:val="40"/>
          <w:rtl/>
          <w:lang w:bidi="ar-MA"/>
        </w:rPr>
        <w:t xml:space="preserve">. </w:t>
      </w:r>
      <w:r w:rsidR="00035195" w:rsidRPr="004E4BD8">
        <w:rPr>
          <w:rFonts w:ascii="Traditional Arabic" w:hAnsi="Traditional Arabic" w:cs="Traditional Arabic"/>
          <w:color w:val="000000" w:themeColor="text1"/>
          <w:sz w:val="40"/>
          <w:szCs w:val="40"/>
          <w:rtl/>
          <w:lang w:bidi="ar-MA"/>
        </w:rPr>
        <w:t>فتوصل إلى مجموعة من الاستنتاجات التي تفيد بوجود علاقة بين تنوع النطق أو اللهجة من جهة، والوضع الاجتماعي لل</w:t>
      </w:r>
      <w:r w:rsidR="00F01F89" w:rsidRPr="004E4BD8">
        <w:rPr>
          <w:rFonts w:ascii="Traditional Arabic" w:hAnsi="Traditional Arabic" w:cs="Traditional Arabic"/>
          <w:color w:val="000000" w:themeColor="text1"/>
          <w:sz w:val="40"/>
          <w:szCs w:val="40"/>
          <w:rtl/>
          <w:lang w:bidi="ar-MA"/>
        </w:rPr>
        <w:t>أ</w:t>
      </w:r>
      <w:r w:rsidR="00035195" w:rsidRPr="004E4BD8">
        <w:rPr>
          <w:rFonts w:ascii="Traditional Arabic" w:hAnsi="Traditional Arabic" w:cs="Traditional Arabic"/>
          <w:color w:val="000000" w:themeColor="text1"/>
          <w:sz w:val="40"/>
          <w:szCs w:val="40"/>
          <w:rtl/>
          <w:lang w:bidi="ar-MA"/>
        </w:rPr>
        <w:t>فر</w:t>
      </w:r>
      <w:r w:rsidR="00F01F89" w:rsidRPr="004E4BD8">
        <w:rPr>
          <w:rFonts w:ascii="Traditional Arabic" w:hAnsi="Traditional Arabic" w:cs="Traditional Arabic"/>
          <w:color w:val="000000" w:themeColor="text1"/>
          <w:sz w:val="40"/>
          <w:szCs w:val="40"/>
          <w:rtl/>
          <w:lang w:bidi="ar-MA"/>
        </w:rPr>
        <w:t>اد</w:t>
      </w:r>
      <w:r w:rsidR="00035195" w:rsidRPr="004E4BD8">
        <w:rPr>
          <w:rFonts w:ascii="Traditional Arabic" w:hAnsi="Traditional Arabic" w:cs="Traditional Arabic"/>
          <w:color w:val="000000" w:themeColor="text1"/>
          <w:sz w:val="40"/>
          <w:szCs w:val="40"/>
          <w:rtl/>
          <w:lang w:bidi="ar-MA"/>
        </w:rPr>
        <w:t xml:space="preserve"> من جهة أخرى</w:t>
      </w:r>
      <w:r w:rsidR="004E4BD8">
        <w:rPr>
          <w:rFonts w:ascii="Traditional Arabic" w:hAnsi="Traditional Arabic" w:cs="Traditional Arabic"/>
          <w:color w:val="000000" w:themeColor="text1"/>
          <w:sz w:val="40"/>
          <w:szCs w:val="40"/>
          <w:rtl/>
          <w:lang w:bidi="ar-MA"/>
        </w:rPr>
        <w:t xml:space="preserve">. </w:t>
      </w:r>
      <w:r w:rsidR="00035195" w:rsidRPr="004E4BD8">
        <w:rPr>
          <w:rFonts w:ascii="Traditional Arabic" w:hAnsi="Traditional Arabic" w:cs="Traditional Arabic"/>
          <w:color w:val="000000" w:themeColor="text1"/>
          <w:sz w:val="40"/>
          <w:szCs w:val="40"/>
          <w:rtl/>
          <w:lang w:bidi="ar-MA"/>
        </w:rPr>
        <w:t>ومنها أن ال</w:t>
      </w:r>
      <w:r w:rsidR="00F01F89" w:rsidRPr="004E4BD8">
        <w:rPr>
          <w:rFonts w:ascii="Traditional Arabic" w:hAnsi="Traditional Arabic" w:cs="Traditional Arabic"/>
          <w:color w:val="000000" w:themeColor="text1"/>
          <w:sz w:val="40"/>
          <w:szCs w:val="40"/>
          <w:rtl/>
          <w:lang w:bidi="ar-MA"/>
        </w:rPr>
        <w:t>أ</w:t>
      </w:r>
      <w:r w:rsidR="00035195" w:rsidRPr="004E4BD8">
        <w:rPr>
          <w:rFonts w:ascii="Traditional Arabic" w:hAnsi="Traditional Arabic" w:cs="Traditional Arabic"/>
          <w:color w:val="000000" w:themeColor="text1"/>
          <w:sz w:val="40"/>
          <w:szCs w:val="40"/>
          <w:rtl/>
          <w:lang w:bidi="ar-MA"/>
        </w:rPr>
        <w:t>شخاص الذين لاينطقون عادة حرف[</w:t>
      </w:r>
      <w:r w:rsidR="00035195" w:rsidRPr="004E4BD8">
        <w:rPr>
          <w:rFonts w:ascii="Traditional Arabic" w:hAnsi="Traditional Arabic" w:cs="Traditional Arabic"/>
          <w:color w:val="000000" w:themeColor="text1"/>
          <w:sz w:val="40"/>
          <w:szCs w:val="40"/>
          <w:lang w:val="fr-FR" w:bidi="ar-MA"/>
        </w:rPr>
        <w:t>r</w:t>
      </w:r>
      <w:r w:rsidR="00035195" w:rsidRPr="004E4BD8">
        <w:rPr>
          <w:rFonts w:ascii="Traditional Arabic" w:hAnsi="Traditional Arabic" w:cs="Traditional Arabic"/>
          <w:color w:val="000000" w:themeColor="text1"/>
          <w:sz w:val="40"/>
          <w:szCs w:val="40"/>
          <w:rtl/>
          <w:lang w:bidi="ar-MA"/>
        </w:rPr>
        <w:t>] في السياق المذكور يكثر احتمال نطقهم له في المناسبات الرسمية رغبة في إخفاء الفرق الاجتماعي الذي ينتمون إليه (وغالبا ما يكونون من الشريحة الأدنى في الطبقة الوسطى) أو تعبيرا عن طموحهم إلى الارت</w:t>
      </w:r>
      <w:r w:rsidR="00F01F89" w:rsidRPr="004E4BD8">
        <w:rPr>
          <w:rFonts w:ascii="Traditional Arabic" w:hAnsi="Traditional Arabic" w:cs="Traditional Arabic"/>
          <w:color w:val="000000" w:themeColor="text1"/>
          <w:sz w:val="40"/>
          <w:szCs w:val="40"/>
          <w:rtl/>
          <w:lang w:bidi="ar-MA"/>
        </w:rPr>
        <w:t>باط</w:t>
      </w:r>
      <w:r w:rsidR="00035195" w:rsidRPr="004E4BD8">
        <w:rPr>
          <w:rFonts w:ascii="Traditional Arabic" w:hAnsi="Traditional Arabic" w:cs="Traditional Arabic"/>
          <w:color w:val="000000" w:themeColor="text1"/>
          <w:sz w:val="40"/>
          <w:szCs w:val="40"/>
          <w:rtl/>
          <w:lang w:bidi="ar-MA"/>
        </w:rPr>
        <w:t xml:space="preserve"> بمركز </w:t>
      </w:r>
      <w:r w:rsidR="00F01F89" w:rsidRPr="004E4BD8">
        <w:rPr>
          <w:rFonts w:ascii="Traditional Arabic" w:hAnsi="Traditional Arabic" w:cs="Traditional Arabic"/>
          <w:color w:val="000000" w:themeColor="text1"/>
          <w:sz w:val="40"/>
          <w:szCs w:val="40"/>
          <w:rtl/>
          <w:lang w:bidi="ar-MA"/>
        </w:rPr>
        <w:t>ا</w:t>
      </w:r>
      <w:r w:rsidR="00035195" w:rsidRPr="004E4BD8">
        <w:rPr>
          <w:rFonts w:ascii="Traditional Arabic" w:hAnsi="Traditional Arabic" w:cs="Traditional Arabic"/>
          <w:color w:val="000000" w:themeColor="text1"/>
          <w:sz w:val="40"/>
          <w:szCs w:val="40"/>
          <w:rtl/>
          <w:lang w:bidi="ar-MA"/>
        </w:rPr>
        <w:t>جتماعي أفضل</w:t>
      </w:r>
      <w:r w:rsidR="004E4BD8">
        <w:rPr>
          <w:rFonts w:ascii="Traditional Arabic" w:hAnsi="Traditional Arabic" w:cs="Traditional Arabic"/>
          <w:color w:val="000000" w:themeColor="text1"/>
          <w:sz w:val="40"/>
          <w:szCs w:val="40"/>
          <w:rtl/>
          <w:lang w:bidi="ar-MA"/>
        </w:rPr>
        <w:t xml:space="preserve">. </w:t>
      </w:r>
      <w:r w:rsidR="00035195" w:rsidRPr="004E4BD8">
        <w:rPr>
          <w:rFonts w:ascii="Traditional Arabic" w:hAnsi="Traditional Arabic" w:cs="Traditional Arabic"/>
          <w:color w:val="000000" w:themeColor="text1"/>
          <w:sz w:val="40"/>
          <w:szCs w:val="40"/>
          <w:rtl/>
          <w:lang w:bidi="ar-MA"/>
        </w:rPr>
        <w:t>"</w:t>
      </w:r>
      <w:r w:rsidR="00680FD9" w:rsidRPr="004E4BD8">
        <w:rPr>
          <w:rStyle w:val="a6"/>
          <w:rFonts w:ascii="Traditional Arabic" w:hAnsi="Traditional Arabic" w:cs="Traditional Arabic"/>
          <w:color w:val="000000" w:themeColor="text1"/>
          <w:sz w:val="40"/>
          <w:szCs w:val="40"/>
          <w:rtl/>
          <w:lang w:bidi="ar-MA"/>
        </w:rPr>
        <w:footnoteReference w:id="27"/>
      </w:r>
    </w:p>
    <w:p w:rsidR="00A31464" w:rsidRPr="004E4BD8" w:rsidRDefault="006F12E8"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وهكذا، فقد درس وليام لابوف التفاوت الطبقي والاجتماعي في المجتمع الامريكي في ضوء التفاوت اللساني واللغوي</w:t>
      </w:r>
      <w:r w:rsidR="004E4BD8">
        <w:rPr>
          <w:rFonts w:ascii="Traditional Arabic" w:hAnsi="Traditional Arabic" w:cs="Traditional Arabic"/>
          <w:color w:val="000000" w:themeColor="text1"/>
          <w:sz w:val="40"/>
          <w:szCs w:val="40"/>
          <w:rtl/>
          <w:lang w:val="fr-FR" w:bidi="ar-MA"/>
        </w:rPr>
        <w:t xml:space="preserve">. </w:t>
      </w:r>
    </w:p>
    <w:p w:rsidR="006F12E8" w:rsidRPr="004E4BD8" w:rsidRDefault="006F12E8" w:rsidP="00C51536">
      <w:pPr>
        <w:jc w:val="both"/>
        <w:rPr>
          <w:rFonts w:ascii="Traditional Arabic" w:hAnsi="Traditional Arabic" w:cs="Traditional Arabic"/>
          <w:color w:val="000000" w:themeColor="text1"/>
          <w:sz w:val="40"/>
          <w:szCs w:val="40"/>
          <w:rtl/>
          <w:lang w:val="fr-FR" w:bidi="ar-MA"/>
        </w:rPr>
      </w:pPr>
    </w:p>
    <w:p w:rsidR="002C5244" w:rsidRPr="004E4BD8" w:rsidRDefault="008665EB" w:rsidP="004E4BD8">
      <w:pPr>
        <w:pStyle w:val="2"/>
        <w:jc w:val="center"/>
        <w:rPr>
          <w:b/>
          <w:bCs/>
          <w:color w:val="C00000"/>
          <w:rtl/>
          <w:lang w:bidi="ar-MA"/>
        </w:rPr>
      </w:pPr>
      <w:bookmarkStart w:id="20" w:name="_Toc428705295"/>
      <w:r w:rsidRPr="004E4BD8">
        <w:rPr>
          <w:b/>
          <w:bCs/>
          <w:color w:val="C00000"/>
          <w:rtl/>
          <w:lang w:bidi="ar-MA"/>
        </w:rPr>
        <w:t>الفرع ال</w:t>
      </w:r>
      <w:r w:rsidR="00EE3767" w:rsidRPr="004E4BD8">
        <w:rPr>
          <w:b/>
          <w:bCs/>
          <w:color w:val="C00000"/>
          <w:rtl/>
          <w:lang w:bidi="ar-MA"/>
        </w:rPr>
        <w:t>سابع</w:t>
      </w:r>
      <w:r w:rsidR="002C5244" w:rsidRPr="004E4BD8">
        <w:rPr>
          <w:b/>
          <w:bCs/>
          <w:color w:val="C00000"/>
          <w:rtl/>
          <w:lang w:bidi="ar-MA"/>
        </w:rPr>
        <w:t>: بازل برنشتاين</w:t>
      </w:r>
      <w:r w:rsidR="00C51536" w:rsidRPr="004E4BD8">
        <w:rPr>
          <w:b/>
          <w:bCs/>
          <w:color w:val="C00000"/>
          <w:rtl/>
          <w:lang w:bidi="ar-MA"/>
        </w:rPr>
        <w:t xml:space="preserve"> </w:t>
      </w:r>
      <w:r w:rsidR="00EE3767" w:rsidRPr="004E4BD8">
        <w:rPr>
          <w:b/>
          <w:bCs/>
          <w:color w:val="C00000"/>
          <w:rtl/>
          <w:lang w:bidi="ar-MA"/>
        </w:rPr>
        <w:t>واللامساواة اللغوية في المدرسة</w:t>
      </w:r>
      <w:bookmarkEnd w:id="20"/>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 انتشرت اللسانيات الاجتماعية في الولايات المتحدة الأمركية بشكل لافت للانتباه ؛ بسبب تواجد الكثير من الجاليات الأجنبية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ومن ثم، فقد ارتبطت بمجال التربية والتعليم ارتباطا وثيقا، كما عند بازيل برنشتاين (</w:t>
      </w:r>
      <w:r w:rsidRPr="004E4BD8">
        <w:rPr>
          <w:rFonts w:ascii="Traditional Arabic" w:hAnsi="Traditional Arabic" w:cs="Traditional Arabic"/>
          <w:color w:val="000000" w:themeColor="text1"/>
          <w:sz w:val="40"/>
          <w:szCs w:val="40"/>
          <w:lang w:bidi="ar-MA"/>
        </w:rPr>
        <w:t>Basil Bernstein</w:t>
      </w:r>
      <w:r w:rsidRPr="004E4BD8">
        <w:rPr>
          <w:rFonts w:ascii="Traditional Arabic" w:hAnsi="Traditional Arabic" w:cs="Traditional Arabic"/>
          <w:color w:val="000000" w:themeColor="text1"/>
          <w:sz w:val="40"/>
          <w:szCs w:val="40"/>
          <w:rtl/>
          <w:lang w:bidi="ar-MA"/>
        </w:rPr>
        <w:t>) الذي تحدث عن شفرتين لغوييتن اجتماعيين متقابلتين: لغة ضيقة ومفككة وضعيفة عند أبناء الفقراء، ولغة غنية وموسعة عند أبناء الأغنياء</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وفي هذا الصدد، يقول عبد الكريم بوفرة:" انتبه برنشتاين إلى </w:t>
      </w:r>
      <w:r w:rsidRPr="004E4BD8">
        <w:rPr>
          <w:rFonts w:ascii="Traditional Arabic" w:hAnsi="Traditional Arabic" w:cs="Traditional Arabic"/>
          <w:color w:val="000000" w:themeColor="text1"/>
          <w:sz w:val="40"/>
          <w:szCs w:val="40"/>
          <w:rtl/>
          <w:lang w:bidi="ar-MA"/>
        </w:rPr>
        <w:lastRenderedPageBreak/>
        <w:t>العلاقة المباشرة بين الإنتاجات اللغوية الواقعية وبين الوضعية الاجتماعية للمتكلمين أو الناطقين اللغويين</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وانطلق من هذه الملاحظة لكي يصل إلى استنتاج عام، مفاده أن أبناء الشرائح الاجتماعية المتواضعة يعرفون نسب فشل دراسي أكبر من أولئك المنتمين إلى طبقات اجتماعية مستقرة ماديا</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ويتميز هذا التفاوت بالفرق بين نظامين لغويين اثنين: واحد ضيق، والآخر متسع</w:t>
      </w:r>
      <w:r w:rsidR="004E4BD8">
        <w:rPr>
          <w:rFonts w:ascii="Traditional Arabic" w:hAnsi="Traditional Arabic" w:cs="Traditional Arabic"/>
          <w:color w:val="000000" w:themeColor="text1"/>
          <w:sz w:val="40"/>
          <w:szCs w:val="40"/>
          <w:rtl/>
          <w:lang w:bidi="ar-MA"/>
        </w:rPr>
        <w:t xml:space="preserve">... </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ولمعرفة حجم الفرق بين النظامين أعلاه تم إخضاع تلاميذ المستويين الاجتماعيين المختلفين لتجربة مثيرة للاهتمام</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فقد طلب منهم التعليق كتابة على مجموعة من</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الرسوم المتحركة الصامتة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فماذا كانت النتيجة؟</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كان جواب الفئة الأولى (تلاميذ الطبقة الاجتماعية المتواضعة) على الشكل التالي:</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هم يلعبون بالكرة، قذف، تكسر الزجاج</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بينما كان تعليق الفئة الثانية (تلاميذ الطبقة الغنية) بهذا الأسلوب:</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كان الأطفال يلعبون بالكرة، قذف واحد منهم الكرة، ومرت عبر النافذة، وكسرت الزجاج</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w:t>
      </w:r>
    </w:p>
    <w:p w:rsidR="002C5244" w:rsidRPr="004E4BD8" w:rsidRDefault="002C524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ويكمن الفرق بين النظامين في شكل التعبير من الناحية اللغوية، أي من حيث قواعد النحو والتركيب أولا</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ففي الحالة الأولى، نجد جملا قصيرة</w:t>
      </w:r>
      <w:r w:rsid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تفتقر إلى ضمائر الربط مع معجم محدود جدا</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لذا، يجد أولئك التلاميذ صعوبة كبرى في التعبير</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فهم عاجزون عن التعلم، وعن رؤية العالم</w:t>
      </w:r>
      <w:r w:rsidR="004E4BD8">
        <w:rPr>
          <w:rFonts w:ascii="Traditional Arabic" w:hAnsi="Traditional Arabic" w:cs="Traditional Arabic"/>
          <w:color w:val="000000" w:themeColor="text1"/>
          <w:sz w:val="40"/>
          <w:szCs w:val="40"/>
          <w:rtl/>
          <w:lang w:bidi="ar-MA"/>
        </w:rPr>
        <w:t xml:space="preserve">. </w:t>
      </w:r>
    </w:p>
    <w:p w:rsidR="002C5244" w:rsidRPr="004E4BD8" w:rsidRDefault="002C5244"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t>وهذا يعني أن التعلم والتنشئة الاجتماعية تنشأ في الأسرة، وليس في المدرسة</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w:t>
      </w:r>
      <w:r w:rsidRPr="004E4BD8">
        <w:rPr>
          <w:rStyle w:val="a6"/>
          <w:rFonts w:ascii="Traditional Arabic" w:hAnsi="Traditional Arabic" w:cs="Traditional Arabic"/>
          <w:color w:val="000000" w:themeColor="text1"/>
          <w:sz w:val="40"/>
          <w:szCs w:val="40"/>
          <w:rtl/>
          <w:lang w:bidi="ar-MA"/>
        </w:rPr>
        <w:footnoteReference w:id="28"/>
      </w:r>
    </w:p>
    <w:p w:rsidR="00F92195" w:rsidRPr="004E4BD8" w:rsidRDefault="002C5244" w:rsidP="00C51536">
      <w:pPr>
        <w:tabs>
          <w:tab w:val="num" w:pos="206"/>
        </w:tabs>
        <w:spacing w:before="120" w:line="400" w:lineRule="atLeast"/>
        <w:jc w:val="lowKashida"/>
        <w:rPr>
          <w:rFonts w:ascii="Traditional Arabic" w:hAnsi="Traditional Arabic" w:cs="Traditional Arabic"/>
          <w:color w:val="000000" w:themeColor="text1"/>
          <w:sz w:val="40"/>
          <w:szCs w:val="40"/>
          <w:rtl/>
        </w:rPr>
      </w:pPr>
      <w:r w:rsidRPr="004E4BD8">
        <w:rPr>
          <w:rFonts w:ascii="Traditional Arabic" w:hAnsi="Traditional Arabic" w:cs="Traditional Arabic"/>
          <w:color w:val="000000" w:themeColor="text1"/>
          <w:sz w:val="40"/>
          <w:szCs w:val="40"/>
          <w:rtl/>
        </w:rPr>
        <w:t xml:space="preserve">وعليه، فأطروحة بازل برنشتاين </w:t>
      </w:r>
      <w:bookmarkStart w:id="21" w:name="_ftnref15"/>
      <w:r w:rsidR="000D0BAB" w:rsidRPr="004E4BD8">
        <w:rPr>
          <w:rFonts w:ascii="Traditional Arabic" w:hAnsi="Traditional Arabic" w:cs="Traditional Arabic"/>
          <w:color w:val="000000" w:themeColor="text1"/>
          <w:sz w:val="40"/>
          <w:szCs w:val="40"/>
          <w:rtl/>
        </w:rPr>
        <w:fldChar w:fldCharType="begin"/>
      </w:r>
      <w:r w:rsidRPr="004E4BD8">
        <w:rPr>
          <w:rFonts w:ascii="Traditional Arabic" w:hAnsi="Traditional Arabic" w:cs="Traditional Arabic"/>
          <w:color w:val="000000" w:themeColor="text1"/>
          <w:sz w:val="40"/>
          <w:szCs w:val="40"/>
          <w:rtl/>
        </w:rPr>
        <w:instrText xml:space="preserve"> </w:instrText>
      </w:r>
      <w:r w:rsidRPr="004E4BD8">
        <w:rPr>
          <w:rFonts w:ascii="Traditional Arabic" w:hAnsi="Traditional Arabic" w:cs="Traditional Arabic"/>
          <w:color w:val="000000" w:themeColor="text1"/>
          <w:sz w:val="40"/>
          <w:szCs w:val="40"/>
        </w:rPr>
        <w:instrText>HYPERLINK "http://almothaqaf.com/index.php/qadaya2009/67086.html" \l "_ftn15" \o</w:instrText>
      </w:r>
      <w:r w:rsidRPr="004E4BD8">
        <w:rPr>
          <w:rFonts w:ascii="Traditional Arabic" w:hAnsi="Traditional Arabic" w:cs="Traditional Arabic"/>
          <w:color w:val="000000" w:themeColor="text1"/>
          <w:sz w:val="40"/>
          <w:szCs w:val="40"/>
          <w:rtl/>
        </w:rPr>
        <w:instrText xml:space="preserve"> "" </w:instrText>
      </w:r>
      <w:r w:rsidR="000D0BAB" w:rsidRPr="004E4BD8">
        <w:rPr>
          <w:rFonts w:ascii="Traditional Arabic" w:hAnsi="Traditional Arabic" w:cs="Traditional Arabic"/>
          <w:color w:val="000000" w:themeColor="text1"/>
          <w:sz w:val="40"/>
          <w:szCs w:val="40"/>
          <w:rtl/>
        </w:rPr>
        <w:fldChar w:fldCharType="end"/>
      </w:r>
      <w:bookmarkEnd w:id="21"/>
      <w:r w:rsidRPr="004E4BD8">
        <w:rPr>
          <w:rStyle w:val="a6"/>
          <w:rFonts w:ascii="Traditional Arabic" w:hAnsi="Traditional Arabic" w:cs="Traditional Arabic"/>
          <w:color w:val="000000" w:themeColor="text1"/>
          <w:sz w:val="40"/>
          <w:szCs w:val="40"/>
          <w:rtl/>
        </w:rPr>
        <w:footnoteReference w:id="29"/>
      </w:r>
      <w:r w:rsidRPr="004E4BD8">
        <w:rPr>
          <w:rFonts w:ascii="Traditional Arabic" w:hAnsi="Traditional Arabic" w:cs="Traditional Arabic"/>
          <w:color w:val="000000" w:themeColor="text1"/>
          <w:sz w:val="40"/>
          <w:szCs w:val="40"/>
          <w:rtl/>
        </w:rPr>
        <w:t xml:space="preserve"> ذات طابع لغوي ولساني</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بمعنى أن المدرسة فضاء للصراع اللغوي واللساني</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 xml:space="preserve">فلغة أبناء الطبقة الوسطى والعليا تتسم بالخصوبة، والاسترسال، </w:t>
      </w:r>
      <w:r w:rsidRPr="004E4BD8">
        <w:rPr>
          <w:rFonts w:ascii="Traditional Arabic" w:hAnsi="Traditional Arabic" w:cs="Traditional Arabic"/>
          <w:color w:val="000000" w:themeColor="text1"/>
          <w:sz w:val="40"/>
          <w:szCs w:val="40"/>
          <w:rtl/>
        </w:rPr>
        <w:lastRenderedPageBreak/>
        <w:t>والمرونة،</w:t>
      </w:r>
      <w:r w:rsidR="00C51536" w:rsidRP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والترابط المنطقي والحجاجي</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وتميل أيضا إلى التجريد، والترميز، والصورنة المنطقية</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علاوة على استعمالها للجمل الطويلة التي تعج بالنعوت والأوصاف والمصادر المؤولة وأدوات الوصل والفصل</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في حين، تتسم لغة أبناء الطبقة الدنيا باستعمال شفرة لغوية ضيقة ومحدودة</w:t>
      </w:r>
      <w:r w:rsidR="00C51536" w:rsidRP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ومشخصة حسيا</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كما أنها لغة مفككة ومهلهلة، غير خاضعة لعمليات التحليل والتأليف المنطقي استقراء واستنتاجا</w:t>
      </w:r>
      <w:r w:rsidR="004E4BD8">
        <w:rPr>
          <w:rFonts w:ascii="Traditional Arabic" w:hAnsi="Traditional Arabic" w:cs="Traditional Arabic"/>
          <w:color w:val="000000" w:themeColor="text1"/>
          <w:sz w:val="40"/>
          <w:szCs w:val="40"/>
          <w:rtl/>
        </w:rPr>
        <w:t xml:space="preserve">. </w:t>
      </w:r>
    </w:p>
    <w:p w:rsidR="002C5244" w:rsidRPr="004E4BD8" w:rsidRDefault="002C5244" w:rsidP="00C51536">
      <w:pPr>
        <w:tabs>
          <w:tab w:val="num" w:pos="206"/>
        </w:tabs>
        <w:spacing w:before="120" w:line="400" w:lineRule="atLeast"/>
        <w:jc w:val="lowKashida"/>
        <w:rPr>
          <w:rFonts w:ascii="Traditional Arabic" w:hAnsi="Traditional Arabic" w:cs="Traditional Arabic"/>
          <w:color w:val="000000" w:themeColor="text1"/>
          <w:sz w:val="40"/>
          <w:szCs w:val="40"/>
          <w:rtl/>
        </w:rPr>
      </w:pPr>
      <w:r w:rsidRPr="004E4BD8">
        <w:rPr>
          <w:rFonts w:ascii="Traditional Arabic" w:hAnsi="Traditional Arabic" w:cs="Traditional Arabic"/>
          <w:color w:val="000000" w:themeColor="text1"/>
          <w:sz w:val="40"/>
          <w:szCs w:val="40"/>
          <w:rtl/>
        </w:rPr>
        <w:t>بيد أن هذه النظرية لايمكن تعميمها بشكل علمي ومنطقي</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فثمة أبناء من الطبقة الفقيرة يستعملون اللغة بشكل حيوي، ويحققون درجات من النجاح والتقدم في مستواهم الدراسي، على الرغم من فقر بيئتهم الاجتماعية</w:t>
      </w:r>
      <w:r w:rsidR="004E4BD8">
        <w:rPr>
          <w:rFonts w:ascii="Traditional Arabic" w:hAnsi="Traditional Arabic" w:cs="Traditional Arabic"/>
          <w:color w:val="000000" w:themeColor="text1"/>
          <w:sz w:val="40"/>
          <w:szCs w:val="40"/>
          <w:rtl/>
        </w:rPr>
        <w:t xml:space="preserve">. </w:t>
      </w:r>
      <w:r w:rsidRPr="004E4BD8">
        <w:rPr>
          <w:rFonts w:ascii="Traditional Arabic" w:hAnsi="Traditional Arabic" w:cs="Traditional Arabic"/>
          <w:color w:val="000000" w:themeColor="text1"/>
          <w:sz w:val="40"/>
          <w:szCs w:val="40"/>
          <w:rtl/>
        </w:rPr>
        <w:t>كما أن المدرسة ليست دائما مكانا للصراع الطبقي والاجتماعي والسياسي واللغوي والإيديولوجي، بل يمكن أن تكون المدرسة فضاء للتعايش والتواصل والاستقرار</w:t>
      </w:r>
      <w:r w:rsidR="004E4BD8">
        <w:rPr>
          <w:rFonts w:ascii="Traditional Arabic" w:hAnsi="Traditional Arabic" w:cs="Traditional Arabic"/>
          <w:color w:val="000000" w:themeColor="text1"/>
          <w:sz w:val="40"/>
          <w:szCs w:val="40"/>
          <w:rtl/>
        </w:rPr>
        <w:t xml:space="preserve">. </w:t>
      </w:r>
    </w:p>
    <w:p w:rsidR="00021BBF" w:rsidRPr="004E4BD8" w:rsidRDefault="00021BBF" w:rsidP="00C51536">
      <w:pPr>
        <w:tabs>
          <w:tab w:val="num" w:pos="206"/>
        </w:tabs>
        <w:spacing w:before="120" w:line="400" w:lineRule="atLeast"/>
        <w:jc w:val="lowKashida"/>
        <w:rPr>
          <w:rFonts w:ascii="Traditional Arabic" w:hAnsi="Traditional Arabic" w:cs="Traditional Arabic"/>
          <w:color w:val="000000" w:themeColor="text1"/>
          <w:sz w:val="40"/>
          <w:szCs w:val="40"/>
          <w:rtl/>
        </w:rPr>
      </w:pPr>
    </w:p>
    <w:p w:rsidR="002C5244" w:rsidRPr="004E4BD8" w:rsidRDefault="008665EB" w:rsidP="004E4BD8">
      <w:pPr>
        <w:pStyle w:val="2"/>
        <w:jc w:val="center"/>
        <w:rPr>
          <w:b/>
          <w:bCs/>
          <w:color w:val="C00000"/>
          <w:rtl/>
          <w:lang w:bidi="ar-MA"/>
        </w:rPr>
      </w:pPr>
      <w:bookmarkStart w:id="22" w:name="_Toc428705296"/>
      <w:r w:rsidRPr="004E4BD8">
        <w:rPr>
          <w:b/>
          <w:bCs/>
          <w:color w:val="C00000"/>
          <w:rtl/>
          <w:lang w:bidi="ar-MA"/>
        </w:rPr>
        <w:t xml:space="preserve">الفرع </w:t>
      </w:r>
      <w:r w:rsidR="008D3A7B" w:rsidRPr="004E4BD8">
        <w:rPr>
          <w:b/>
          <w:bCs/>
          <w:color w:val="C00000"/>
          <w:rtl/>
          <w:lang w:bidi="ar-MA"/>
        </w:rPr>
        <w:t>الثامن</w:t>
      </w:r>
      <w:r w:rsidRPr="004E4BD8">
        <w:rPr>
          <w:b/>
          <w:bCs/>
          <w:color w:val="C00000"/>
          <w:rtl/>
          <w:lang w:bidi="ar-MA"/>
        </w:rPr>
        <w:t>:</w:t>
      </w:r>
      <w:r w:rsidR="00C51536" w:rsidRPr="004E4BD8">
        <w:rPr>
          <w:b/>
          <w:bCs/>
          <w:color w:val="C00000"/>
          <w:rtl/>
          <w:lang w:bidi="ar-MA"/>
        </w:rPr>
        <w:t xml:space="preserve"> </w:t>
      </w:r>
      <w:r w:rsidR="00021BBF" w:rsidRPr="004E4BD8">
        <w:rPr>
          <w:b/>
          <w:bCs/>
          <w:color w:val="C00000"/>
          <w:rtl/>
          <w:lang w:bidi="ar-MA"/>
        </w:rPr>
        <w:t>ويليام بريت</w:t>
      </w:r>
      <w:r w:rsidR="008D3A7B" w:rsidRPr="004E4BD8">
        <w:rPr>
          <w:b/>
          <w:bCs/>
          <w:color w:val="C00000"/>
          <w:rtl/>
          <w:lang w:bidi="ar-MA"/>
        </w:rPr>
        <w:t xml:space="preserve"> والهوية الاجتماعية للمتلقي</w:t>
      </w:r>
      <w:bookmarkEnd w:id="22"/>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ساهم عالم اللغة الاجتماعي الأمريكي ويليام بريت(</w:t>
      </w:r>
      <w:r w:rsidRPr="004E4BD8">
        <w:rPr>
          <w:rFonts w:ascii="Traditional Arabic" w:hAnsi="Traditional Arabic" w:cs="Traditional Arabic"/>
          <w:color w:val="000000" w:themeColor="text1"/>
          <w:sz w:val="40"/>
          <w:szCs w:val="40"/>
          <w:lang w:bidi="ar-MA"/>
        </w:rPr>
        <w:t>William Bright</w:t>
      </w:r>
      <w:r w:rsidRPr="004E4BD8">
        <w:rPr>
          <w:rFonts w:ascii="Traditional Arabic" w:hAnsi="Traditional Arabic" w:cs="Traditional Arabic"/>
          <w:color w:val="000000" w:themeColor="text1"/>
          <w:sz w:val="40"/>
          <w:szCs w:val="40"/>
          <w:rtl/>
          <w:lang w:bidi="ar-MA"/>
        </w:rPr>
        <w:t>)</w:t>
      </w:r>
      <w:r w:rsidR="009226BC" w:rsidRPr="004E4BD8">
        <w:rPr>
          <w:rStyle w:val="a6"/>
          <w:rFonts w:ascii="Traditional Arabic" w:hAnsi="Traditional Arabic" w:cs="Traditional Arabic"/>
          <w:color w:val="000000" w:themeColor="text1"/>
          <w:sz w:val="40"/>
          <w:szCs w:val="40"/>
          <w:rtl/>
          <w:lang w:bidi="ar-MA"/>
        </w:rPr>
        <w:footnoteReference w:id="30"/>
      </w:r>
      <w:r w:rsidRPr="004E4BD8">
        <w:rPr>
          <w:rFonts w:ascii="Traditional Arabic" w:hAnsi="Traditional Arabic" w:cs="Traditional Arabic"/>
          <w:color w:val="000000" w:themeColor="text1"/>
          <w:sz w:val="40"/>
          <w:szCs w:val="40"/>
          <w:rtl/>
          <w:lang w:bidi="ar-MA"/>
        </w:rPr>
        <w:t xml:space="preserve"> في </w:t>
      </w:r>
      <w:r w:rsidR="007F4360" w:rsidRPr="004E4BD8">
        <w:rPr>
          <w:rFonts w:ascii="Traditional Arabic" w:hAnsi="Traditional Arabic" w:cs="Traditional Arabic"/>
          <w:color w:val="000000" w:themeColor="text1"/>
          <w:sz w:val="40"/>
          <w:szCs w:val="40"/>
          <w:rtl/>
          <w:lang w:bidi="ar-MA"/>
        </w:rPr>
        <w:t>تطوير</w:t>
      </w:r>
      <w:r w:rsidR="009226BC" w:rsidRPr="004E4BD8">
        <w:rPr>
          <w:rFonts w:ascii="Traditional Arabic" w:hAnsi="Traditional Arabic" w:cs="Traditional Arabic"/>
          <w:color w:val="000000" w:themeColor="text1"/>
          <w:sz w:val="40"/>
          <w:szCs w:val="40"/>
          <w:rtl/>
          <w:lang w:bidi="ar-MA"/>
        </w:rPr>
        <w:t xml:space="preserve"> اللسانيات الوصفية من جهة، و</w:t>
      </w:r>
      <w:r w:rsidR="007F4360" w:rsidRPr="004E4BD8">
        <w:rPr>
          <w:rFonts w:ascii="Traditional Arabic" w:hAnsi="Traditional Arabic" w:cs="Traditional Arabic"/>
          <w:color w:val="000000" w:themeColor="text1"/>
          <w:sz w:val="40"/>
          <w:szCs w:val="40"/>
          <w:rtl/>
          <w:lang w:bidi="ar-MA"/>
        </w:rPr>
        <w:t xml:space="preserve"> اللسانيات</w:t>
      </w:r>
      <w:r w:rsidR="00440714" w:rsidRPr="004E4BD8">
        <w:rPr>
          <w:rFonts w:ascii="Traditional Arabic" w:hAnsi="Traditional Arabic" w:cs="Traditional Arabic"/>
          <w:color w:val="000000" w:themeColor="text1"/>
          <w:sz w:val="40"/>
          <w:szCs w:val="40"/>
          <w:rtl/>
          <w:lang w:bidi="ar-MA"/>
        </w:rPr>
        <w:t xml:space="preserve"> الاجتماعية</w:t>
      </w:r>
      <w:r w:rsidR="009226BC" w:rsidRPr="004E4BD8">
        <w:rPr>
          <w:rFonts w:ascii="Traditional Arabic" w:hAnsi="Traditional Arabic" w:cs="Traditional Arabic"/>
          <w:color w:val="000000" w:themeColor="text1"/>
          <w:sz w:val="40"/>
          <w:szCs w:val="40"/>
          <w:rtl/>
          <w:lang w:bidi="ar-MA"/>
        </w:rPr>
        <w:t xml:space="preserve"> من جهة أخرى</w:t>
      </w:r>
      <w:r w:rsidR="00440714" w:rsidRPr="004E4BD8">
        <w:rPr>
          <w:rFonts w:ascii="Traditional Arabic" w:hAnsi="Traditional Arabic" w:cs="Traditional Arabic"/>
          <w:color w:val="000000" w:themeColor="text1"/>
          <w:sz w:val="40"/>
          <w:szCs w:val="40"/>
          <w:rtl/>
          <w:lang w:bidi="ar-MA"/>
        </w:rPr>
        <w:t xml:space="preserve">، بالتركيز على لغات </w:t>
      </w:r>
      <w:r w:rsidR="005C7E92" w:rsidRPr="004E4BD8">
        <w:rPr>
          <w:rFonts w:ascii="Traditional Arabic" w:hAnsi="Traditional Arabic" w:cs="Traditional Arabic"/>
          <w:color w:val="000000" w:themeColor="text1"/>
          <w:sz w:val="40"/>
          <w:szCs w:val="40"/>
          <w:rtl/>
          <w:lang w:bidi="ar-MA"/>
        </w:rPr>
        <w:t xml:space="preserve">جنوب آسيا ولغات </w:t>
      </w:r>
      <w:r w:rsidR="009226BC" w:rsidRPr="004E4BD8">
        <w:rPr>
          <w:rFonts w:ascii="Traditional Arabic" w:hAnsi="Traditional Arabic" w:cs="Traditional Arabic"/>
          <w:color w:val="000000" w:themeColor="text1"/>
          <w:sz w:val="40"/>
          <w:szCs w:val="40"/>
          <w:rtl/>
          <w:lang w:bidi="ar-MA"/>
        </w:rPr>
        <w:t>الهنود الحمر الأمري</w:t>
      </w:r>
      <w:r w:rsidR="00A54309" w:rsidRPr="004E4BD8">
        <w:rPr>
          <w:rFonts w:ascii="Traditional Arabic" w:hAnsi="Traditional Arabic" w:cs="Traditional Arabic"/>
          <w:color w:val="000000" w:themeColor="text1"/>
          <w:sz w:val="40"/>
          <w:szCs w:val="40"/>
          <w:rtl/>
          <w:lang w:bidi="ar-MA"/>
        </w:rPr>
        <w:t>كيين</w:t>
      </w:r>
      <w:r w:rsidR="004E4BD8">
        <w:rPr>
          <w:rFonts w:ascii="Traditional Arabic" w:hAnsi="Traditional Arabic" w:cs="Traditional Arabic"/>
          <w:color w:val="000000" w:themeColor="text1"/>
          <w:sz w:val="40"/>
          <w:szCs w:val="40"/>
          <w:rtl/>
          <w:lang w:bidi="ar-MA"/>
        </w:rPr>
        <w:t xml:space="preserve">. </w:t>
      </w:r>
      <w:r w:rsidR="009226BC" w:rsidRPr="004E4BD8">
        <w:rPr>
          <w:rFonts w:ascii="Traditional Arabic" w:hAnsi="Traditional Arabic" w:cs="Traditional Arabic"/>
          <w:color w:val="000000" w:themeColor="text1"/>
          <w:sz w:val="40"/>
          <w:szCs w:val="40"/>
          <w:rtl/>
          <w:lang w:bidi="ar-MA"/>
        </w:rPr>
        <w:t>وقد جمع الباحث بين اللسانيات والأنتروبولوجيا</w:t>
      </w:r>
      <w:r w:rsidR="004E4BD8">
        <w:rPr>
          <w:rFonts w:ascii="Traditional Arabic" w:hAnsi="Traditional Arabic" w:cs="Traditional Arabic"/>
          <w:color w:val="000000" w:themeColor="text1"/>
          <w:sz w:val="40"/>
          <w:szCs w:val="40"/>
          <w:rtl/>
          <w:lang w:bidi="ar-MA"/>
        </w:rPr>
        <w:t xml:space="preserve">. </w:t>
      </w:r>
      <w:r w:rsidR="009226BC" w:rsidRPr="004E4BD8">
        <w:rPr>
          <w:rFonts w:ascii="Traditional Arabic" w:hAnsi="Traditional Arabic" w:cs="Traditional Arabic"/>
          <w:color w:val="000000" w:themeColor="text1"/>
          <w:sz w:val="40"/>
          <w:szCs w:val="40"/>
          <w:rtl/>
          <w:lang w:bidi="ar-MA"/>
        </w:rPr>
        <w:t xml:space="preserve">وقد درس السلطة في اللغات والثقافات الأم في كاليفورنيا، </w:t>
      </w:r>
      <w:r w:rsidR="00A54309" w:rsidRPr="004E4BD8">
        <w:rPr>
          <w:rFonts w:ascii="Traditional Arabic" w:hAnsi="Traditional Arabic" w:cs="Traditional Arabic"/>
          <w:color w:val="000000" w:themeColor="text1"/>
          <w:sz w:val="40"/>
          <w:szCs w:val="40"/>
          <w:rtl/>
          <w:lang w:bidi="ar-MA"/>
        </w:rPr>
        <w:t>و</w:t>
      </w:r>
      <w:r w:rsidRPr="004E4BD8">
        <w:rPr>
          <w:rFonts w:ascii="Traditional Arabic" w:hAnsi="Traditional Arabic" w:cs="Traditional Arabic"/>
          <w:color w:val="000000" w:themeColor="text1"/>
          <w:sz w:val="40"/>
          <w:szCs w:val="40"/>
          <w:rtl/>
          <w:lang w:bidi="ar-MA"/>
        </w:rPr>
        <w:t>ربط الهوية الاجتماعية للمتكلم بالهوية الاجتماعية للمتلقي، ضمن سياق لغوي تواصلي معين</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ومن ثم، فقد استعمل ثلاثة مفاهيم : (الملقي، والمتلقي، والسياق)</w:t>
      </w:r>
      <w:r w:rsidR="004E4BD8">
        <w:rPr>
          <w:rFonts w:ascii="Traditional Arabic" w:hAnsi="Traditional Arabic" w:cs="Traditional Arabic"/>
          <w:color w:val="000000" w:themeColor="text1"/>
          <w:sz w:val="40"/>
          <w:szCs w:val="40"/>
          <w:rtl/>
          <w:lang w:bidi="ar-MA"/>
        </w:rPr>
        <w:t xml:space="preserve">. </w:t>
      </w:r>
    </w:p>
    <w:p w:rsidR="008665EB" w:rsidRPr="004E4BD8" w:rsidRDefault="008665EB" w:rsidP="00C51536">
      <w:pPr>
        <w:jc w:val="both"/>
        <w:rPr>
          <w:rFonts w:ascii="Traditional Arabic" w:hAnsi="Traditional Arabic" w:cs="Traditional Arabic"/>
          <w:color w:val="000000" w:themeColor="text1"/>
          <w:sz w:val="40"/>
          <w:szCs w:val="40"/>
          <w:rtl/>
          <w:lang w:bidi="ar-MA"/>
        </w:rPr>
      </w:pPr>
    </w:p>
    <w:p w:rsidR="008665EB" w:rsidRPr="004E4BD8" w:rsidRDefault="008665EB" w:rsidP="004E4BD8">
      <w:pPr>
        <w:pStyle w:val="2"/>
        <w:jc w:val="center"/>
        <w:rPr>
          <w:b/>
          <w:bCs/>
          <w:color w:val="C00000"/>
          <w:rtl/>
          <w:lang w:bidi="ar-MA"/>
        </w:rPr>
      </w:pPr>
      <w:bookmarkStart w:id="23" w:name="_Toc428705297"/>
      <w:r w:rsidRPr="004E4BD8">
        <w:rPr>
          <w:b/>
          <w:bCs/>
          <w:color w:val="C00000"/>
          <w:rtl/>
          <w:lang w:bidi="ar-MA"/>
        </w:rPr>
        <w:lastRenderedPageBreak/>
        <w:t>الفرع ال</w:t>
      </w:r>
      <w:r w:rsidR="008D3A7B" w:rsidRPr="004E4BD8">
        <w:rPr>
          <w:b/>
          <w:bCs/>
          <w:color w:val="C00000"/>
          <w:rtl/>
          <w:lang w:bidi="ar-MA"/>
        </w:rPr>
        <w:t>تاسع</w:t>
      </w:r>
      <w:r w:rsidRPr="004E4BD8">
        <w:rPr>
          <w:b/>
          <w:bCs/>
          <w:color w:val="C00000"/>
          <w:rtl/>
          <w:lang w:bidi="ar-MA"/>
        </w:rPr>
        <w:t xml:space="preserve">: </w:t>
      </w:r>
      <w:r w:rsidR="008D3A7B" w:rsidRPr="004E4BD8">
        <w:rPr>
          <w:b/>
          <w:bCs/>
          <w:color w:val="C00000"/>
          <w:rtl/>
          <w:lang w:bidi="ar-MA"/>
        </w:rPr>
        <w:t>جان لويس كالفي واللسانيات الاجتماعية الحضرية</w:t>
      </w:r>
      <w:bookmarkEnd w:id="23"/>
    </w:p>
    <w:p w:rsidR="00EE789A" w:rsidRPr="004E4BD8" w:rsidRDefault="00EA4C1F"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يعد جان لوي كالفي(</w:t>
      </w:r>
      <w:r w:rsidR="003A30D7" w:rsidRPr="004E4BD8">
        <w:rPr>
          <w:rFonts w:ascii="Traditional Arabic" w:hAnsi="Traditional Arabic" w:cs="Traditional Arabic"/>
          <w:b/>
          <w:bCs/>
          <w:color w:val="000000" w:themeColor="text1"/>
          <w:sz w:val="40"/>
          <w:szCs w:val="40"/>
        </w:rPr>
        <w:t>Louis-Jean Calvet</w:t>
      </w:r>
      <w:r w:rsidRPr="004E4BD8">
        <w:rPr>
          <w:rFonts w:ascii="Traditional Arabic" w:hAnsi="Traditional Arabic" w:cs="Traditional Arabic"/>
          <w:color w:val="000000" w:themeColor="text1"/>
          <w:sz w:val="40"/>
          <w:szCs w:val="40"/>
          <w:rtl/>
          <w:lang w:val="fr-FR" w:bidi="ar-MA"/>
        </w:rPr>
        <w:t xml:space="preserve">) من </w:t>
      </w:r>
      <w:r w:rsidR="009A06F6" w:rsidRPr="004E4BD8">
        <w:rPr>
          <w:rFonts w:ascii="Traditional Arabic" w:hAnsi="Traditional Arabic" w:cs="Traditional Arabic"/>
          <w:color w:val="000000" w:themeColor="text1"/>
          <w:sz w:val="40"/>
          <w:szCs w:val="40"/>
          <w:rtl/>
          <w:lang w:val="fr-FR" w:bidi="ar-MA"/>
        </w:rPr>
        <w:t xml:space="preserve">أهم اللسانيين </w:t>
      </w:r>
      <w:r w:rsidR="003A30D7" w:rsidRPr="004E4BD8">
        <w:rPr>
          <w:rFonts w:ascii="Traditional Arabic" w:hAnsi="Traditional Arabic" w:cs="Traditional Arabic"/>
          <w:color w:val="000000" w:themeColor="text1"/>
          <w:sz w:val="40"/>
          <w:szCs w:val="40"/>
          <w:rtl/>
          <w:lang w:val="fr-FR" w:bidi="ar-MA"/>
        </w:rPr>
        <w:t>الفرنسيين الذين اهتموا بالعلاقة الموجودة بين اللغة والمجتمع</w:t>
      </w:r>
      <w:r w:rsidR="004E4BD8">
        <w:rPr>
          <w:rFonts w:ascii="Traditional Arabic" w:hAnsi="Traditional Arabic" w:cs="Traditional Arabic"/>
          <w:color w:val="000000" w:themeColor="text1"/>
          <w:sz w:val="40"/>
          <w:szCs w:val="40"/>
          <w:rtl/>
          <w:lang w:val="fr-FR" w:bidi="ar-MA"/>
        </w:rPr>
        <w:t xml:space="preserve">. </w:t>
      </w:r>
      <w:r w:rsidR="003A30D7" w:rsidRPr="004E4BD8">
        <w:rPr>
          <w:rFonts w:ascii="Traditional Arabic" w:hAnsi="Traditional Arabic" w:cs="Traditional Arabic"/>
          <w:color w:val="000000" w:themeColor="text1"/>
          <w:sz w:val="40"/>
          <w:szCs w:val="40"/>
          <w:rtl/>
          <w:lang w:val="fr-FR" w:bidi="ar-MA"/>
        </w:rPr>
        <w:t xml:space="preserve">وقد أعد أطروحة جامعية حول </w:t>
      </w:r>
      <w:r w:rsidR="009A06F6" w:rsidRPr="004E4BD8">
        <w:rPr>
          <w:rFonts w:ascii="Traditional Arabic" w:hAnsi="Traditional Arabic" w:cs="Traditional Arabic"/>
          <w:color w:val="000000" w:themeColor="text1"/>
          <w:sz w:val="40"/>
          <w:szCs w:val="40"/>
          <w:rtl/>
          <w:lang w:val="fr-FR" w:bidi="ar-MA"/>
        </w:rPr>
        <w:t>(</w:t>
      </w:r>
      <w:r w:rsidR="003A30D7" w:rsidRPr="004E4BD8">
        <w:rPr>
          <w:rFonts w:ascii="Traditional Arabic" w:hAnsi="Traditional Arabic" w:cs="Traditional Arabic"/>
          <w:b/>
          <w:bCs/>
          <w:color w:val="000000" w:themeColor="text1"/>
          <w:sz w:val="40"/>
          <w:szCs w:val="40"/>
          <w:rtl/>
          <w:lang w:val="fr-FR" w:bidi="ar-MA"/>
        </w:rPr>
        <w:t>اللغة، والجسد، والمجتمع</w:t>
      </w:r>
      <w:r w:rsidR="009A06F6" w:rsidRPr="004E4BD8">
        <w:rPr>
          <w:rFonts w:ascii="Traditional Arabic" w:hAnsi="Traditional Arabic" w:cs="Traditional Arabic"/>
          <w:color w:val="000000" w:themeColor="text1"/>
          <w:sz w:val="40"/>
          <w:szCs w:val="40"/>
          <w:rtl/>
          <w:lang w:val="fr-FR" w:bidi="ar-MA"/>
        </w:rPr>
        <w:t>)</w:t>
      </w:r>
      <w:r w:rsidR="004E4BD8">
        <w:rPr>
          <w:rFonts w:ascii="Traditional Arabic" w:hAnsi="Traditional Arabic" w:cs="Traditional Arabic"/>
          <w:color w:val="000000" w:themeColor="text1"/>
          <w:sz w:val="40"/>
          <w:szCs w:val="40"/>
          <w:rtl/>
          <w:lang w:val="fr-FR" w:bidi="ar-MA"/>
        </w:rPr>
        <w:t xml:space="preserve">. </w:t>
      </w:r>
      <w:r w:rsidR="003E24D9" w:rsidRPr="004E4BD8">
        <w:rPr>
          <w:rFonts w:ascii="Traditional Arabic" w:hAnsi="Traditional Arabic" w:cs="Traditional Arabic"/>
          <w:color w:val="000000" w:themeColor="text1"/>
          <w:sz w:val="40"/>
          <w:szCs w:val="40"/>
          <w:rtl/>
          <w:lang w:val="fr-FR" w:bidi="ar-MA"/>
        </w:rPr>
        <w:t xml:space="preserve">وقد طرح مفهوم الغلبة أو الهيمنة </w:t>
      </w:r>
      <w:r w:rsidR="00A86D86" w:rsidRPr="004E4BD8">
        <w:rPr>
          <w:rFonts w:ascii="Traditional Arabic" w:hAnsi="Traditional Arabic" w:cs="Traditional Arabic"/>
          <w:color w:val="000000" w:themeColor="text1"/>
          <w:sz w:val="40"/>
          <w:szCs w:val="40"/>
          <w:rtl/>
          <w:lang w:val="fr-FR" w:bidi="ar-MA"/>
        </w:rPr>
        <w:t xml:space="preserve">أو السيطرة </w:t>
      </w:r>
      <w:r w:rsidR="003E24D9" w:rsidRPr="004E4BD8">
        <w:rPr>
          <w:rFonts w:ascii="Traditional Arabic" w:hAnsi="Traditional Arabic" w:cs="Traditional Arabic"/>
          <w:color w:val="000000" w:themeColor="text1"/>
          <w:sz w:val="40"/>
          <w:szCs w:val="40"/>
          <w:rtl/>
          <w:lang w:val="fr-FR" w:bidi="ar-MA"/>
        </w:rPr>
        <w:t>(</w:t>
      </w:r>
      <w:r w:rsidR="003E24D9" w:rsidRPr="004E4BD8">
        <w:rPr>
          <w:rFonts w:ascii="Traditional Arabic" w:hAnsi="Traditional Arabic" w:cs="Traditional Arabic"/>
          <w:i/>
          <w:iCs/>
          <w:color w:val="000000" w:themeColor="text1"/>
          <w:sz w:val="40"/>
          <w:szCs w:val="40"/>
        </w:rPr>
        <w:t>glottophagie</w:t>
      </w:r>
      <w:r w:rsidR="003E24D9" w:rsidRPr="004E4BD8">
        <w:rPr>
          <w:rFonts w:ascii="Traditional Arabic" w:hAnsi="Traditional Arabic" w:cs="Traditional Arabic"/>
          <w:color w:val="000000" w:themeColor="text1"/>
          <w:sz w:val="40"/>
          <w:szCs w:val="40"/>
          <w:rtl/>
          <w:lang w:val="fr-FR" w:bidi="ar-MA"/>
        </w:rPr>
        <w:t>) في كتابه (</w:t>
      </w:r>
      <w:r w:rsidR="003E24D9" w:rsidRPr="004E4BD8">
        <w:rPr>
          <w:rFonts w:ascii="Traditional Arabic" w:hAnsi="Traditional Arabic" w:cs="Traditional Arabic"/>
          <w:b/>
          <w:bCs/>
          <w:color w:val="000000" w:themeColor="text1"/>
          <w:sz w:val="40"/>
          <w:szCs w:val="40"/>
          <w:rtl/>
          <w:lang w:val="fr-FR" w:bidi="ar-MA"/>
        </w:rPr>
        <w:t>اللسانيات والاستعمار</w:t>
      </w:r>
      <w:r w:rsidR="003E24D9" w:rsidRPr="004E4BD8">
        <w:rPr>
          <w:rFonts w:ascii="Traditional Arabic" w:hAnsi="Traditional Arabic" w:cs="Traditional Arabic"/>
          <w:color w:val="000000" w:themeColor="text1"/>
          <w:sz w:val="40"/>
          <w:szCs w:val="40"/>
          <w:rtl/>
          <w:lang w:val="fr-FR" w:bidi="ar-MA"/>
        </w:rPr>
        <w:t>)</w:t>
      </w:r>
      <w:r w:rsidR="003E24D9" w:rsidRPr="004E4BD8">
        <w:rPr>
          <w:rStyle w:val="a6"/>
          <w:rFonts w:ascii="Traditional Arabic" w:hAnsi="Traditional Arabic" w:cs="Traditional Arabic"/>
          <w:color w:val="000000" w:themeColor="text1"/>
          <w:sz w:val="40"/>
          <w:szCs w:val="40"/>
          <w:rtl/>
          <w:lang w:val="fr-FR" w:bidi="ar-MA"/>
        </w:rPr>
        <w:footnoteReference w:id="31"/>
      </w:r>
      <w:r w:rsidR="004E4BD8">
        <w:rPr>
          <w:rFonts w:ascii="Traditional Arabic" w:hAnsi="Traditional Arabic" w:cs="Traditional Arabic"/>
          <w:color w:val="000000" w:themeColor="text1"/>
          <w:sz w:val="40"/>
          <w:szCs w:val="40"/>
          <w:rtl/>
          <w:lang w:val="fr-FR" w:bidi="ar-MA"/>
        </w:rPr>
        <w:t xml:space="preserve">. </w:t>
      </w:r>
      <w:r w:rsidR="00A86D86" w:rsidRPr="004E4BD8">
        <w:rPr>
          <w:rFonts w:ascii="Traditional Arabic" w:hAnsi="Traditional Arabic" w:cs="Traditional Arabic"/>
          <w:color w:val="000000" w:themeColor="text1"/>
          <w:sz w:val="40"/>
          <w:szCs w:val="40"/>
          <w:rtl/>
          <w:lang w:val="fr-FR" w:bidi="ar-MA"/>
        </w:rPr>
        <w:t>ويتناول الكتاب العلاقة الموجودة بين الخطاب الاستعماري والخطاب اللساني حول اللغا</w:t>
      </w:r>
      <w:r w:rsidR="00B05BB0" w:rsidRPr="004E4BD8">
        <w:rPr>
          <w:rFonts w:ascii="Traditional Arabic" w:hAnsi="Traditional Arabic" w:cs="Traditional Arabic"/>
          <w:color w:val="000000" w:themeColor="text1"/>
          <w:sz w:val="40"/>
          <w:szCs w:val="40"/>
          <w:rtl/>
          <w:lang w:val="fr-FR" w:bidi="ar-MA"/>
        </w:rPr>
        <w:t>ت</w:t>
      </w:r>
      <w:r w:rsidR="004E4BD8">
        <w:rPr>
          <w:rFonts w:ascii="Traditional Arabic" w:hAnsi="Traditional Arabic" w:cs="Traditional Arabic"/>
          <w:color w:val="000000" w:themeColor="text1"/>
          <w:sz w:val="40"/>
          <w:szCs w:val="40"/>
          <w:rtl/>
          <w:lang w:val="fr-FR" w:bidi="ar-MA"/>
        </w:rPr>
        <w:t xml:space="preserve">. </w:t>
      </w:r>
      <w:r w:rsidR="00B05BB0" w:rsidRPr="004E4BD8">
        <w:rPr>
          <w:rFonts w:ascii="Traditional Arabic" w:hAnsi="Traditional Arabic" w:cs="Traditional Arabic"/>
          <w:color w:val="000000" w:themeColor="text1"/>
          <w:sz w:val="40"/>
          <w:szCs w:val="40"/>
          <w:rtl/>
          <w:lang w:val="fr-FR" w:bidi="ar-MA"/>
        </w:rPr>
        <w:t xml:space="preserve">وبتعبير آخر، يرى كالفي أن الخطاب الإمبريالي يجعل لغة المستعمر أفضل من لغة المسيطر عليه، على </w:t>
      </w:r>
      <w:r w:rsidR="009A06F6" w:rsidRPr="004E4BD8">
        <w:rPr>
          <w:rFonts w:ascii="Traditional Arabic" w:hAnsi="Traditional Arabic" w:cs="Traditional Arabic"/>
          <w:color w:val="000000" w:themeColor="text1"/>
          <w:sz w:val="40"/>
          <w:szCs w:val="40"/>
          <w:rtl/>
          <w:lang w:val="fr-FR" w:bidi="ar-MA"/>
        </w:rPr>
        <w:t>أ</w:t>
      </w:r>
      <w:r w:rsidR="00B05BB0" w:rsidRPr="004E4BD8">
        <w:rPr>
          <w:rFonts w:ascii="Traditional Arabic" w:hAnsi="Traditional Arabic" w:cs="Traditional Arabic"/>
          <w:color w:val="000000" w:themeColor="text1"/>
          <w:sz w:val="40"/>
          <w:szCs w:val="40"/>
          <w:rtl/>
          <w:lang w:val="fr-FR" w:bidi="ar-MA"/>
        </w:rPr>
        <w:t>ساس أن لغة الاستعمار تحمل ثقافة راقية</w:t>
      </w:r>
      <w:r w:rsidR="004E4BD8">
        <w:rPr>
          <w:rFonts w:ascii="Traditional Arabic" w:hAnsi="Traditional Arabic" w:cs="Traditional Arabic"/>
          <w:color w:val="000000" w:themeColor="text1"/>
          <w:sz w:val="40"/>
          <w:szCs w:val="40"/>
          <w:rtl/>
          <w:lang w:val="fr-FR" w:bidi="ar-MA"/>
        </w:rPr>
        <w:t xml:space="preserve">. </w:t>
      </w:r>
      <w:r w:rsidR="00B05BB0" w:rsidRPr="004E4BD8">
        <w:rPr>
          <w:rFonts w:ascii="Traditional Arabic" w:hAnsi="Traditional Arabic" w:cs="Traditional Arabic"/>
          <w:color w:val="000000" w:themeColor="text1"/>
          <w:sz w:val="40"/>
          <w:szCs w:val="40"/>
          <w:rtl/>
          <w:lang w:val="fr-FR" w:bidi="ar-MA"/>
        </w:rPr>
        <w:t>في حين، تعد لغة المسيطر عليه لغة لاقيمة لها، ولا أهمية لها على مستوى التواصل والتعبير والإبداع والابتكار</w:t>
      </w:r>
      <w:r w:rsidR="004E4BD8">
        <w:rPr>
          <w:rFonts w:ascii="Traditional Arabic" w:hAnsi="Traditional Arabic" w:cs="Traditional Arabic"/>
          <w:color w:val="000000" w:themeColor="text1"/>
          <w:sz w:val="40"/>
          <w:szCs w:val="40"/>
          <w:rtl/>
          <w:lang w:val="fr-FR" w:bidi="ar-MA"/>
        </w:rPr>
        <w:t xml:space="preserve">. </w:t>
      </w:r>
      <w:r w:rsidR="00EE789A" w:rsidRPr="004E4BD8">
        <w:rPr>
          <w:rFonts w:ascii="Traditional Arabic" w:hAnsi="Traditional Arabic" w:cs="Traditional Arabic"/>
          <w:color w:val="000000" w:themeColor="text1"/>
          <w:sz w:val="40"/>
          <w:szCs w:val="40"/>
          <w:rtl/>
          <w:lang w:val="fr-FR" w:bidi="ar-MA"/>
        </w:rPr>
        <w:t>ويعني هذا أن الكولونيالية لها تأثير في اللغة، وخاصة فيما يتعلق بالتغيرات التي لها علاقة بالسلطة</w:t>
      </w:r>
      <w:r w:rsidR="004E4BD8">
        <w:rPr>
          <w:rFonts w:ascii="Traditional Arabic" w:hAnsi="Traditional Arabic" w:cs="Traditional Arabic"/>
          <w:color w:val="000000" w:themeColor="text1"/>
          <w:sz w:val="40"/>
          <w:szCs w:val="40"/>
          <w:rtl/>
          <w:lang w:val="fr-FR" w:bidi="ar-MA"/>
        </w:rPr>
        <w:t xml:space="preserve">. </w:t>
      </w:r>
      <w:r w:rsidR="00EE789A" w:rsidRPr="004E4BD8">
        <w:rPr>
          <w:rFonts w:ascii="Traditional Arabic" w:hAnsi="Traditional Arabic" w:cs="Traditional Arabic"/>
          <w:color w:val="000000" w:themeColor="text1"/>
          <w:sz w:val="40"/>
          <w:szCs w:val="40"/>
          <w:rtl/>
          <w:lang w:val="fr-FR" w:bidi="ar-MA"/>
        </w:rPr>
        <w:t xml:space="preserve">وقد تأثر </w:t>
      </w:r>
      <w:r w:rsidR="009A06F6" w:rsidRPr="004E4BD8">
        <w:rPr>
          <w:rFonts w:ascii="Traditional Arabic" w:hAnsi="Traditional Arabic" w:cs="Traditional Arabic"/>
          <w:color w:val="000000" w:themeColor="text1"/>
          <w:sz w:val="40"/>
          <w:szCs w:val="40"/>
          <w:rtl/>
          <w:lang w:val="fr-FR" w:bidi="ar-MA"/>
        </w:rPr>
        <w:t xml:space="preserve">الباحث كذلك </w:t>
      </w:r>
      <w:r w:rsidR="00EE789A" w:rsidRPr="004E4BD8">
        <w:rPr>
          <w:rFonts w:ascii="Traditional Arabic" w:hAnsi="Traditional Arabic" w:cs="Traditional Arabic"/>
          <w:color w:val="000000" w:themeColor="text1"/>
          <w:sz w:val="40"/>
          <w:szCs w:val="40"/>
          <w:rtl/>
          <w:lang w:val="fr-FR" w:bidi="ar-MA"/>
        </w:rPr>
        <w:t>بمشيل فوكو</w:t>
      </w:r>
      <w:r w:rsidR="003B79E1" w:rsidRPr="004E4BD8">
        <w:rPr>
          <w:rFonts w:ascii="Traditional Arabic" w:hAnsi="Traditional Arabic" w:cs="Traditional Arabic"/>
          <w:color w:val="000000" w:themeColor="text1"/>
          <w:sz w:val="40"/>
          <w:szCs w:val="40"/>
          <w:rtl/>
          <w:lang w:val="fr-FR" w:bidi="ar-MA"/>
        </w:rPr>
        <w:t>(</w:t>
      </w:r>
      <w:r w:rsidR="00E025DC" w:rsidRPr="004E4BD8">
        <w:rPr>
          <w:rFonts w:ascii="Traditional Arabic" w:hAnsi="Traditional Arabic" w:cs="Traditional Arabic"/>
          <w:color w:val="000000" w:themeColor="text1"/>
          <w:sz w:val="40"/>
          <w:szCs w:val="40"/>
          <w:lang w:val="fr-FR" w:bidi="ar-MA"/>
        </w:rPr>
        <w:t>M</w:t>
      </w:r>
      <w:r w:rsidR="004E4BD8">
        <w:rPr>
          <w:rFonts w:ascii="Traditional Arabic" w:hAnsi="Traditional Arabic" w:cs="Traditional Arabic"/>
          <w:color w:val="000000" w:themeColor="text1"/>
          <w:sz w:val="40"/>
          <w:szCs w:val="40"/>
          <w:lang w:val="fr-FR" w:bidi="ar-MA"/>
        </w:rPr>
        <w:t xml:space="preserve">. </w:t>
      </w:r>
      <w:r w:rsidR="00E025DC" w:rsidRPr="004E4BD8">
        <w:rPr>
          <w:rFonts w:ascii="Traditional Arabic" w:hAnsi="Traditional Arabic" w:cs="Traditional Arabic"/>
          <w:color w:val="000000" w:themeColor="text1"/>
          <w:sz w:val="40"/>
          <w:szCs w:val="40"/>
          <w:lang w:val="fr-FR" w:bidi="ar-MA"/>
        </w:rPr>
        <w:t>Foucault</w:t>
      </w:r>
      <w:r w:rsidR="003B79E1" w:rsidRPr="004E4BD8">
        <w:rPr>
          <w:rFonts w:ascii="Traditional Arabic" w:hAnsi="Traditional Arabic" w:cs="Traditional Arabic"/>
          <w:color w:val="000000" w:themeColor="text1"/>
          <w:sz w:val="40"/>
          <w:szCs w:val="40"/>
          <w:rtl/>
          <w:lang w:val="fr-FR" w:bidi="ar-MA"/>
        </w:rPr>
        <w:t>)</w:t>
      </w:r>
      <w:r w:rsidR="00EE789A" w:rsidRPr="004E4BD8">
        <w:rPr>
          <w:rFonts w:ascii="Traditional Arabic" w:hAnsi="Traditional Arabic" w:cs="Traditional Arabic"/>
          <w:color w:val="000000" w:themeColor="text1"/>
          <w:sz w:val="40"/>
          <w:szCs w:val="40"/>
          <w:rtl/>
          <w:lang w:val="fr-FR" w:bidi="ar-MA"/>
        </w:rPr>
        <w:t xml:space="preserve"> فيما يخص بديناميكية السلطة التي يملكها المتكل</w:t>
      </w:r>
      <w:r w:rsidR="009A06F6" w:rsidRPr="004E4BD8">
        <w:rPr>
          <w:rFonts w:ascii="Traditional Arabic" w:hAnsi="Traditional Arabic" w:cs="Traditional Arabic"/>
          <w:color w:val="000000" w:themeColor="text1"/>
          <w:sz w:val="40"/>
          <w:szCs w:val="40"/>
          <w:rtl/>
          <w:lang w:val="fr-FR" w:bidi="ar-MA"/>
        </w:rPr>
        <w:t>مون</w:t>
      </w:r>
      <w:r w:rsidR="00EE789A" w:rsidRPr="004E4BD8">
        <w:rPr>
          <w:rFonts w:ascii="Traditional Arabic" w:hAnsi="Traditional Arabic" w:cs="Traditional Arabic"/>
          <w:color w:val="000000" w:themeColor="text1"/>
          <w:sz w:val="40"/>
          <w:szCs w:val="40"/>
          <w:rtl/>
          <w:lang w:val="fr-FR" w:bidi="ar-MA"/>
        </w:rPr>
        <w:t xml:space="preserve"> </w:t>
      </w:r>
      <w:r w:rsidR="009A06F6" w:rsidRPr="004E4BD8">
        <w:rPr>
          <w:rFonts w:ascii="Traditional Arabic" w:hAnsi="Traditional Arabic" w:cs="Traditional Arabic"/>
          <w:color w:val="000000" w:themeColor="text1"/>
          <w:sz w:val="40"/>
          <w:szCs w:val="40"/>
          <w:rtl/>
          <w:lang w:val="fr-FR" w:bidi="ar-MA"/>
        </w:rPr>
        <w:t>في أ</w:t>
      </w:r>
      <w:r w:rsidR="00EE789A" w:rsidRPr="004E4BD8">
        <w:rPr>
          <w:rFonts w:ascii="Traditional Arabic" w:hAnsi="Traditional Arabic" w:cs="Traditional Arabic"/>
          <w:color w:val="000000" w:themeColor="text1"/>
          <w:sz w:val="40"/>
          <w:szCs w:val="40"/>
          <w:rtl/>
          <w:lang w:val="fr-FR" w:bidi="ar-MA"/>
        </w:rPr>
        <w:t>ثناء التفاعل</w:t>
      </w:r>
      <w:r w:rsidR="009A06F6" w:rsidRPr="004E4BD8">
        <w:rPr>
          <w:rFonts w:ascii="Traditional Arabic" w:hAnsi="Traditional Arabic" w:cs="Traditional Arabic"/>
          <w:color w:val="000000" w:themeColor="text1"/>
          <w:sz w:val="40"/>
          <w:szCs w:val="40"/>
          <w:rtl/>
          <w:lang w:val="fr-FR" w:bidi="ar-MA"/>
        </w:rPr>
        <w:t xml:space="preserve"> والتواصل،</w:t>
      </w:r>
      <w:r w:rsidR="00EE789A" w:rsidRPr="004E4BD8">
        <w:rPr>
          <w:rFonts w:ascii="Traditional Arabic" w:hAnsi="Traditional Arabic" w:cs="Traditional Arabic"/>
          <w:color w:val="000000" w:themeColor="text1"/>
          <w:sz w:val="40"/>
          <w:szCs w:val="40"/>
          <w:rtl/>
          <w:lang w:val="fr-FR" w:bidi="ar-MA"/>
        </w:rPr>
        <w:t xml:space="preserve"> وآثار ذلك في </w:t>
      </w:r>
      <w:r w:rsidR="000C2430" w:rsidRPr="004E4BD8">
        <w:rPr>
          <w:rFonts w:ascii="Traditional Arabic" w:hAnsi="Traditional Arabic" w:cs="Traditional Arabic"/>
          <w:color w:val="000000" w:themeColor="text1"/>
          <w:sz w:val="40"/>
          <w:szCs w:val="40"/>
          <w:rtl/>
          <w:lang w:val="fr-FR" w:bidi="ar-MA"/>
        </w:rPr>
        <w:t>المستمعين</w:t>
      </w:r>
      <w:r w:rsidR="004E4BD8">
        <w:rPr>
          <w:rFonts w:ascii="Traditional Arabic" w:hAnsi="Traditional Arabic" w:cs="Traditional Arabic"/>
          <w:color w:val="000000" w:themeColor="text1"/>
          <w:sz w:val="40"/>
          <w:szCs w:val="40"/>
          <w:rtl/>
          <w:lang w:val="fr-FR" w:bidi="ar-MA"/>
        </w:rPr>
        <w:t xml:space="preserve">. </w:t>
      </w:r>
    </w:p>
    <w:p w:rsidR="00EA4C1F" w:rsidRPr="004E4BD8" w:rsidRDefault="00A86D86" w:rsidP="00C51536">
      <w:pPr>
        <w:jc w:val="both"/>
        <w:rPr>
          <w:rFonts w:ascii="Traditional Arabic" w:hAnsi="Traditional Arabic" w:cs="Traditional Arabic"/>
          <w:color w:val="000000" w:themeColor="text1"/>
          <w:sz w:val="40"/>
          <w:szCs w:val="40"/>
          <w:rtl/>
          <w:lang w:val="fr-FR" w:bidi="ar-MA"/>
        </w:rPr>
      </w:pPr>
      <w:r w:rsidRPr="004E4BD8">
        <w:rPr>
          <w:rFonts w:ascii="Traditional Arabic" w:hAnsi="Traditional Arabic" w:cs="Traditional Arabic"/>
          <w:color w:val="000000" w:themeColor="text1"/>
          <w:sz w:val="40"/>
          <w:szCs w:val="40"/>
          <w:rtl/>
          <w:lang w:val="fr-FR" w:bidi="ar-MA"/>
        </w:rPr>
        <w:t xml:space="preserve">كما ناقش </w:t>
      </w:r>
      <w:r w:rsidR="009A06F6" w:rsidRPr="004E4BD8">
        <w:rPr>
          <w:rFonts w:ascii="Traditional Arabic" w:hAnsi="Traditional Arabic" w:cs="Traditional Arabic"/>
          <w:color w:val="000000" w:themeColor="text1"/>
          <w:sz w:val="40"/>
          <w:szCs w:val="40"/>
          <w:rtl/>
          <w:lang w:val="fr-FR" w:bidi="ar-MA"/>
        </w:rPr>
        <w:t xml:space="preserve">الدارس </w:t>
      </w:r>
      <w:r w:rsidRPr="004E4BD8">
        <w:rPr>
          <w:rFonts w:ascii="Traditional Arabic" w:hAnsi="Traditional Arabic" w:cs="Traditional Arabic"/>
          <w:color w:val="000000" w:themeColor="text1"/>
          <w:sz w:val="40"/>
          <w:szCs w:val="40"/>
          <w:rtl/>
          <w:lang w:val="fr-FR" w:bidi="ar-MA"/>
        </w:rPr>
        <w:t>علاقة اللغة بالسلطة في كتابه (</w:t>
      </w:r>
      <w:r w:rsidRPr="004E4BD8">
        <w:rPr>
          <w:rFonts w:ascii="Traditional Arabic" w:hAnsi="Traditional Arabic" w:cs="Traditional Arabic"/>
          <w:b/>
          <w:bCs/>
          <w:color w:val="000000" w:themeColor="text1"/>
          <w:sz w:val="40"/>
          <w:szCs w:val="40"/>
          <w:rtl/>
          <w:lang w:val="fr-FR" w:bidi="ar-MA"/>
        </w:rPr>
        <w:t>حرب اللغات1987م</w:t>
      </w:r>
      <w:r w:rsidRPr="004E4BD8">
        <w:rPr>
          <w:rFonts w:ascii="Traditional Arabic" w:hAnsi="Traditional Arabic" w:cs="Traditional Arabic"/>
          <w:color w:val="000000" w:themeColor="text1"/>
          <w:sz w:val="40"/>
          <w:szCs w:val="40"/>
          <w:rtl/>
          <w:lang w:val="fr-FR" w:bidi="ar-MA"/>
        </w:rPr>
        <w:t>)، ودور اللسانيات في المدينة (</w:t>
      </w:r>
      <w:r w:rsidRPr="004E4BD8">
        <w:rPr>
          <w:rFonts w:ascii="Traditional Arabic" w:hAnsi="Traditional Arabic" w:cs="Traditional Arabic"/>
          <w:b/>
          <w:bCs/>
          <w:color w:val="000000" w:themeColor="text1"/>
          <w:sz w:val="40"/>
          <w:szCs w:val="40"/>
          <w:rtl/>
          <w:lang w:val="fr-FR" w:bidi="ar-MA"/>
        </w:rPr>
        <w:t>أصوات المدينة)</w:t>
      </w:r>
      <w:r w:rsidRPr="004E4BD8">
        <w:rPr>
          <w:rStyle w:val="a6"/>
          <w:rFonts w:ascii="Traditional Arabic" w:hAnsi="Traditional Arabic" w:cs="Traditional Arabic"/>
          <w:b/>
          <w:bCs/>
          <w:color w:val="000000" w:themeColor="text1"/>
          <w:sz w:val="40"/>
          <w:szCs w:val="40"/>
          <w:rtl/>
          <w:lang w:val="fr-FR" w:bidi="ar-MA"/>
        </w:rPr>
        <w:footnoteReference w:id="32"/>
      </w:r>
      <w:r w:rsidR="004E4BD8">
        <w:rPr>
          <w:rFonts w:ascii="Traditional Arabic" w:hAnsi="Traditional Arabic" w:cs="Traditional Arabic"/>
          <w:b/>
          <w:bCs/>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ومن جهة أخرى، أرسى دعائم اللسانيات الاجتماعية الفرنسية على أسس علمية متينة</w:t>
      </w:r>
      <w:r w:rsidRPr="004E4BD8">
        <w:rPr>
          <w:rStyle w:val="a6"/>
          <w:rFonts w:ascii="Traditional Arabic" w:hAnsi="Traditional Arabic" w:cs="Traditional Arabic"/>
          <w:color w:val="000000" w:themeColor="text1"/>
          <w:sz w:val="40"/>
          <w:szCs w:val="40"/>
          <w:rtl/>
          <w:lang w:val="fr-FR" w:bidi="ar-MA"/>
        </w:rPr>
        <w:footnoteReference w:id="33"/>
      </w:r>
      <w:r w:rsidR="004E4BD8">
        <w:rPr>
          <w:rFonts w:ascii="Traditional Arabic" w:hAnsi="Traditional Arabic" w:cs="Traditional Arabic"/>
          <w:color w:val="000000" w:themeColor="text1"/>
          <w:sz w:val="40"/>
          <w:szCs w:val="40"/>
          <w:rtl/>
          <w:lang w:val="fr-FR" w:bidi="ar-MA"/>
        </w:rPr>
        <w:t xml:space="preserve">. </w:t>
      </w:r>
      <w:r w:rsidRPr="004E4BD8">
        <w:rPr>
          <w:rFonts w:ascii="Traditional Arabic" w:hAnsi="Traditional Arabic" w:cs="Traditional Arabic"/>
          <w:color w:val="000000" w:themeColor="text1"/>
          <w:sz w:val="40"/>
          <w:szCs w:val="40"/>
          <w:rtl/>
          <w:lang w:val="fr-FR" w:bidi="ar-MA"/>
        </w:rPr>
        <w:t xml:space="preserve">وانصب اهتمامه </w:t>
      </w:r>
      <w:r w:rsidR="009A06F6" w:rsidRPr="004E4BD8">
        <w:rPr>
          <w:rFonts w:ascii="Traditional Arabic" w:hAnsi="Traditional Arabic" w:cs="Traditional Arabic"/>
          <w:color w:val="000000" w:themeColor="text1"/>
          <w:sz w:val="40"/>
          <w:szCs w:val="40"/>
          <w:rtl/>
          <w:lang w:val="fr-FR" w:bidi="ar-MA"/>
        </w:rPr>
        <w:t>أ</w:t>
      </w:r>
      <w:r w:rsidRPr="004E4BD8">
        <w:rPr>
          <w:rFonts w:ascii="Traditional Arabic" w:hAnsi="Traditional Arabic" w:cs="Traditional Arabic"/>
          <w:color w:val="000000" w:themeColor="text1"/>
          <w:sz w:val="40"/>
          <w:szCs w:val="40"/>
          <w:rtl/>
          <w:lang w:val="fr-FR" w:bidi="ar-MA"/>
        </w:rPr>
        <w:t xml:space="preserve">يضا على </w:t>
      </w:r>
      <w:r w:rsidR="00B05BB0" w:rsidRPr="004E4BD8">
        <w:rPr>
          <w:rFonts w:ascii="Traditional Arabic" w:hAnsi="Traditional Arabic" w:cs="Traditional Arabic"/>
          <w:color w:val="000000" w:themeColor="text1"/>
          <w:sz w:val="40"/>
          <w:szCs w:val="40"/>
          <w:rtl/>
          <w:lang w:val="fr-FR" w:bidi="ar-MA"/>
        </w:rPr>
        <w:t>ال</w:t>
      </w:r>
      <w:r w:rsidR="009A06F6" w:rsidRPr="004E4BD8">
        <w:rPr>
          <w:rFonts w:ascii="Traditional Arabic" w:hAnsi="Traditional Arabic" w:cs="Traditional Arabic"/>
          <w:color w:val="000000" w:themeColor="text1"/>
          <w:sz w:val="40"/>
          <w:szCs w:val="40"/>
          <w:rtl/>
          <w:lang w:val="fr-FR" w:bidi="ar-MA"/>
        </w:rPr>
        <w:t>أ</w:t>
      </w:r>
      <w:r w:rsidR="00B05BB0" w:rsidRPr="004E4BD8">
        <w:rPr>
          <w:rFonts w:ascii="Traditional Arabic" w:hAnsi="Traditional Arabic" w:cs="Traditional Arabic"/>
          <w:color w:val="000000" w:themeColor="text1"/>
          <w:sz w:val="40"/>
          <w:szCs w:val="40"/>
          <w:rtl/>
          <w:lang w:val="fr-FR" w:bidi="ar-MA"/>
        </w:rPr>
        <w:t>قليات الإثنية</w:t>
      </w:r>
      <w:r w:rsidRPr="004E4BD8">
        <w:rPr>
          <w:rFonts w:ascii="Traditional Arabic" w:hAnsi="Traditional Arabic" w:cs="Traditional Arabic"/>
          <w:color w:val="000000" w:themeColor="text1"/>
          <w:sz w:val="40"/>
          <w:szCs w:val="40"/>
          <w:rtl/>
          <w:lang w:val="fr-FR" w:bidi="ar-MA"/>
        </w:rPr>
        <w:t xml:space="preserve"> </w:t>
      </w:r>
      <w:r w:rsidR="009A06F6" w:rsidRPr="004E4BD8">
        <w:rPr>
          <w:rFonts w:ascii="Traditional Arabic" w:hAnsi="Traditional Arabic" w:cs="Traditional Arabic"/>
          <w:color w:val="000000" w:themeColor="text1"/>
          <w:sz w:val="40"/>
          <w:szCs w:val="40"/>
          <w:rtl/>
          <w:lang w:val="fr-FR" w:bidi="ar-MA"/>
        </w:rPr>
        <w:t xml:space="preserve">في منظور </w:t>
      </w:r>
      <w:r w:rsidRPr="004E4BD8">
        <w:rPr>
          <w:rFonts w:ascii="Traditional Arabic" w:hAnsi="Traditional Arabic" w:cs="Traditional Arabic"/>
          <w:color w:val="000000" w:themeColor="text1"/>
          <w:sz w:val="40"/>
          <w:szCs w:val="40"/>
          <w:rtl/>
          <w:lang w:val="fr-FR" w:bidi="ar-MA"/>
        </w:rPr>
        <w:t>اللسانيات</w:t>
      </w:r>
      <w:r w:rsidR="009A06F6" w:rsidRPr="004E4BD8">
        <w:rPr>
          <w:rFonts w:ascii="Traditional Arabic" w:hAnsi="Traditional Arabic" w:cs="Traditional Arabic"/>
          <w:color w:val="000000" w:themeColor="text1"/>
          <w:sz w:val="40"/>
          <w:szCs w:val="40"/>
          <w:rtl/>
          <w:lang w:val="fr-FR" w:bidi="ar-MA"/>
        </w:rPr>
        <w:t xml:space="preserve"> الاجتماعية</w:t>
      </w:r>
      <w:r w:rsidR="004E4BD8">
        <w:rPr>
          <w:rFonts w:ascii="Traditional Arabic" w:hAnsi="Traditional Arabic" w:cs="Traditional Arabic"/>
          <w:color w:val="000000" w:themeColor="text1"/>
          <w:sz w:val="40"/>
          <w:szCs w:val="40"/>
          <w:rtl/>
          <w:lang w:val="fr-FR" w:bidi="ar-MA"/>
        </w:rPr>
        <w:t xml:space="preserve">. </w:t>
      </w:r>
    </w:p>
    <w:p w:rsidR="00617ED5" w:rsidRPr="004E4BD8" w:rsidRDefault="00134012" w:rsidP="00C51536">
      <w:pPr>
        <w:jc w:val="both"/>
        <w:rPr>
          <w:rFonts w:ascii="Traditional Arabic" w:hAnsi="Traditional Arabic" w:cs="Traditional Arabic"/>
          <w:color w:val="000000" w:themeColor="text1"/>
          <w:sz w:val="40"/>
          <w:szCs w:val="40"/>
          <w:lang w:bidi="ar-MA"/>
        </w:rPr>
      </w:pPr>
      <w:r w:rsidRPr="004E4BD8">
        <w:rPr>
          <w:rFonts w:ascii="Traditional Arabic" w:hAnsi="Traditional Arabic" w:cs="Traditional Arabic"/>
          <w:color w:val="000000" w:themeColor="text1"/>
          <w:sz w:val="40"/>
          <w:szCs w:val="40"/>
          <w:rtl/>
          <w:lang w:bidi="ar-MA"/>
        </w:rPr>
        <w:lastRenderedPageBreak/>
        <w:t xml:space="preserve">هذا، وقد </w:t>
      </w:r>
      <w:r w:rsidR="00617ED5" w:rsidRPr="004E4BD8">
        <w:rPr>
          <w:rFonts w:ascii="Traditional Arabic" w:hAnsi="Traditional Arabic" w:cs="Traditional Arabic"/>
          <w:color w:val="000000" w:themeColor="text1"/>
          <w:sz w:val="40"/>
          <w:szCs w:val="40"/>
          <w:rtl/>
          <w:lang w:bidi="ar-MA"/>
        </w:rPr>
        <w:t>اهتم علماء</w:t>
      </w:r>
      <w:r w:rsidR="00C51536" w:rsidRP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آخرون بدراسة المدينة باعتبارها فضاء للتطاحن اللغوي، اعتمادا على منهج وصفي قائم على</w:t>
      </w:r>
      <w:r w:rsidR="00C51536" w:rsidRP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الملاحظة، والتتبع، والاستقراء،</w:t>
      </w:r>
      <w:r w:rsidR="00C51536" w:rsidRP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والمسح، والمعايشة</w:t>
      </w:r>
      <w:r w:rsidR="004E4BD8">
        <w:rPr>
          <w:rFonts w:ascii="Traditional Arabic" w:hAnsi="Traditional Arabic" w:cs="Traditional Arabic"/>
          <w:color w:val="000000" w:themeColor="text1"/>
          <w:sz w:val="40"/>
          <w:szCs w:val="40"/>
          <w:rtl/>
          <w:lang w:bidi="ar-MA"/>
        </w:rPr>
        <w:t xml:space="preserve">. </w:t>
      </w:r>
      <w:r w:rsidR="00617ED5" w:rsidRPr="004E4BD8">
        <w:rPr>
          <w:rFonts w:ascii="Traditional Arabic" w:hAnsi="Traditional Arabic" w:cs="Traditional Arabic"/>
          <w:color w:val="000000" w:themeColor="text1"/>
          <w:sz w:val="40"/>
          <w:szCs w:val="40"/>
          <w:rtl/>
          <w:lang w:bidi="ar-MA"/>
        </w:rPr>
        <w:t>ويسمى هذا عند الباحث الفرنسي جان لويس كالفي (</w:t>
      </w:r>
      <w:r w:rsidR="00617ED5" w:rsidRPr="004E4BD8">
        <w:rPr>
          <w:rFonts w:ascii="Traditional Arabic" w:hAnsi="Traditional Arabic" w:cs="Traditional Arabic"/>
          <w:color w:val="000000" w:themeColor="text1"/>
          <w:sz w:val="40"/>
          <w:szCs w:val="40"/>
          <w:lang w:bidi="ar-MA"/>
        </w:rPr>
        <w:t>Louis- jean Calvet</w:t>
      </w:r>
      <w:r w:rsidR="00617ED5" w:rsidRPr="004E4BD8">
        <w:rPr>
          <w:rFonts w:ascii="Traditional Arabic" w:hAnsi="Traditional Arabic" w:cs="Traditional Arabic"/>
          <w:color w:val="000000" w:themeColor="text1"/>
          <w:sz w:val="40"/>
          <w:szCs w:val="40"/>
          <w:rtl/>
          <w:lang w:bidi="ar-MA"/>
        </w:rPr>
        <w:t>) باللسانيات الاجتماعية الحضرية أو باللسانيات الاجماعية المتعلقة بالمدينة (</w:t>
      </w:r>
      <w:r w:rsidR="00617ED5" w:rsidRPr="004E4BD8">
        <w:rPr>
          <w:rFonts w:ascii="Traditional Arabic" w:hAnsi="Traditional Arabic" w:cs="Traditional Arabic"/>
          <w:color w:val="000000" w:themeColor="text1"/>
          <w:sz w:val="40"/>
          <w:szCs w:val="40"/>
          <w:lang w:bidi="ar-MA"/>
        </w:rPr>
        <w:t>Sociolinguistique urbaine ou linguistique de la ville</w:t>
      </w:r>
      <w:r w:rsidR="00617ED5" w:rsidRPr="004E4BD8">
        <w:rPr>
          <w:rFonts w:ascii="Traditional Arabic" w:hAnsi="Traditional Arabic" w:cs="Traditional Arabic"/>
          <w:color w:val="000000" w:themeColor="text1"/>
          <w:sz w:val="40"/>
          <w:szCs w:val="40"/>
          <w:rtl/>
          <w:lang w:bidi="ar-MA"/>
        </w:rPr>
        <w:t>)</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ويعني هذا أن اللسانيات الاجتماعية الحضرية تدرس اللغة الحضرية</w:t>
      </w:r>
      <w:r w:rsidR="009A06F6"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بالتركيز على الأسئلة التالية: (من يتكلم؟ ماذا؟ مع من؟ متى؟ أين؟ لماذا؟ ولماذا؟)</w:t>
      </w:r>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وهكذا، يبدو لنا أن هذه اللسانيات الاجتماعية، ولاسيما الحضرية منها، جاءت رد فعل على النحو الكلي عند نوام شومسكي الذي يؤمن بلغة واحدة، وإنجاز لغوي واحد</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في حين، تؤمن اللسانيات الاجتماعية </w:t>
      </w:r>
      <w:r w:rsidR="00134012" w:rsidRPr="004E4BD8">
        <w:rPr>
          <w:rFonts w:ascii="Traditional Arabic" w:hAnsi="Traditional Arabic" w:cs="Traditional Arabic"/>
          <w:color w:val="000000" w:themeColor="text1"/>
          <w:sz w:val="40"/>
          <w:szCs w:val="40"/>
          <w:rtl/>
          <w:lang w:bidi="ar-MA"/>
        </w:rPr>
        <w:t xml:space="preserve">بالتنوع اللغوي، وتعدد </w:t>
      </w:r>
      <w:r w:rsidRPr="004E4BD8">
        <w:rPr>
          <w:rFonts w:ascii="Traditional Arabic" w:hAnsi="Traditional Arabic" w:cs="Traditional Arabic"/>
          <w:color w:val="000000" w:themeColor="text1"/>
          <w:sz w:val="40"/>
          <w:szCs w:val="40"/>
          <w:rtl/>
          <w:lang w:bidi="ar-MA"/>
        </w:rPr>
        <w:t>الألسنة واللغات</w:t>
      </w:r>
      <w:r w:rsidR="004E4BD8">
        <w:rPr>
          <w:rFonts w:ascii="Traditional Arabic" w:hAnsi="Traditional Arabic" w:cs="Traditional Arabic"/>
          <w:color w:val="000000" w:themeColor="text1"/>
          <w:sz w:val="40"/>
          <w:szCs w:val="40"/>
          <w:rtl/>
          <w:lang w:bidi="ar-MA"/>
        </w:rPr>
        <w:t>،</w:t>
      </w:r>
      <w:r w:rsidR="00134012" w:rsidRPr="004E4BD8">
        <w:rPr>
          <w:rFonts w:ascii="Traditional Arabic" w:hAnsi="Traditional Arabic" w:cs="Traditional Arabic"/>
          <w:color w:val="000000" w:themeColor="text1"/>
          <w:sz w:val="40"/>
          <w:szCs w:val="40"/>
          <w:rtl/>
          <w:lang w:bidi="ar-MA"/>
        </w:rPr>
        <w:t xml:space="preserve"> و</w:t>
      </w:r>
      <w:r w:rsidR="009A06F6" w:rsidRPr="004E4BD8">
        <w:rPr>
          <w:rFonts w:ascii="Traditional Arabic" w:hAnsi="Traditional Arabic" w:cs="Traditional Arabic"/>
          <w:color w:val="000000" w:themeColor="text1"/>
          <w:sz w:val="40"/>
          <w:szCs w:val="40"/>
          <w:rtl/>
          <w:lang w:bidi="ar-MA"/>
        </w:rPr>
        <w:t xml:space="preserve">التركيز على </w:t>
      </w:r>
      <w:r w:rsidR="00134012" w:rsidRPr="004E4BD8">
        <w:rPr>
          <w:rFonts w:ascii="Traditional Arabic" w:hAnsi="Traditional Arabic" w:cs="Traditional Arabic"/>
          <w:color w:val="000000" w:themeColor="text1"/>
          <w:sz w:val="40"/>
          <w:szCs w:val="40"/>
          <w:rtl/>
          <w:lang w:bidi="ar-MA"/>
        </w:rPr>
        <w:t>بعدها الاجتماعي التواصلي والتفاعلي</w:t>
      </w:r>
      <w:r w:rsidR="004E4BD8">
        <w:rPr>
          <w:rFonts w:ascii="Traditional Arabic" w:hAnsi="Traditional Arabic" w:cs="Traditional Arabic"/>
          <w:color w:val="000000" w:themeColor="text1"/>
          <w:sz w:val="40"/>
          <w:szCs w:val="40"/>
          <w:rtl/>
          <w:lang w:bidi="ar-MA"/>
        </w:rPr>
        <w:t xml:space="preserve">. </w:t>
      </w:r>
    </w:p>
    <w:p w:rsidR="00617ED5" w:rsidRPr="004E4BD8" w:rsidRDefault="00617ED5" w:rsidP="00C51536">
      <w:pPr>
        <w:jc w:val="both"/>
        <w:rPr>
          <w:rFonts w:ascii="Traditional Arabic" w:hAnsi="Traditional Arabic" w:cs="Traditional Arabic"/>
          <w:color w:val="000000" w:themeColor="text1"/>
          <w:sz w:val="40"/>
          <w:szCs w:val="40"/>
          <w:rtl/>
          <w:lang w:val="fr-FR" w:bidi="ar-MA"/>
        </w:rPr>
      </w:pPr>
    </w:p>
    <w:p w:rsidR="00021BBF" w:rsidRPr="004E4BD8" w:rsidRDefault="00A54EDC" w:rsidP="004E4BD8">
      <w:pPr>
        <w:pStyle w:val="2"/>
        <w:jc w:val="center"/>
        <w:rPr>
          <w:b/>
          <w:bCs/>
          <w:rtl/>
          <w:lang w:bidi="ar-MA"/>
        </w:rPr>
      </w:pPr>
      <w:bookmarkStart w:id="24" w:name="_Toc428705298"/>
      <w:r w:rsidRPr="004E4BD8">
        <w:rPr>
          <w:b/>
          <w:bCs/>
          <w:rtl/>
          <w:lang w:bidi="ar-MA"/>
        </w:rPr>
        <w:t>المطلب ال</w:t>
      </w:r>
      <w:r w:rsidR="00097140" w:rsidRPr="004E4BD8">
        <w:rPr>
          <w:b/>
          <w:bCs/>
          <w:rtl/>
          <w:lang w:bidi="ar-MA"/>
        </w:rPr>
        <w:t>ثاني</w:t>
      </w:r>
      <w:r w:rsidR="003E24D9" w:rsidRPr="004E4BD8">
        <w:rPr>
          <w:b/>
          <w:bCs/>
          <w:rtl/>
          <w:lang w:bidi="ar-MA"/>
        </w:rPr>
        <w:t xml:space="preserve"> عشر</w:t>
      </w:r>
      <w:r w:rsidRPr="004E4BD8">
        <w:rPr>
          <w:b/>
          <w:bCs/>
          <w:rtl/>
          <w:lang w:bidi="ar-MA"/>
        </w:rPr>
        <w:t>: منهجية اللسانيات الاجتماعية</w:t>
      </w:r>
      <w:bookmarkEnd w:id="24"/>
    </w:p>
    <w:p w:rsidR="00A54EDC" w:rsidRPr="004E4BD8" w:rsidRDefault="00A54EDC"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تنطلق </w:t>
      </w:r>
      <w:r w:rsidR="00FB0207" w:rsidRPr="004E4BD8">
        <w:rPr>
          <w:rFonts w:ascii="Traditional Arabic" w:hAnsi="Traditional Arabic" w:cs="Traditional Arabic"/>
          <w:color w:val="000000" w:themeColor="text1"/>
          <w:sz w:val="40"/>
          <w:szCs w:val="40"/>
          <w:rtl/>
          <w:lang w:bidi="ar-MA"/>
        </w:rPr>
        <w:t xml:space="preserve">اللسانيات الاجتماعية من فرضية </w:t>
      </w:r>
      <w:r w:rsidR="00C2556A" w:rsidRPr="004E4BD8">
        <w:rPr>
          <w:rFonts w:ascii="Traditional Arabic" w:hAnsi="Traditional Arabic" w:cs="Traditional Arabic"/>
          <w:color w:val="000000" w:themeColor="text1"/>
          <w:sz w:val="40"/>
          <w:szCs w:val="40"/>
          <w:rtl/>
          <w:lang w:bidi="ar-MA"/>
        </w:rPr>
        <w:t>أ</w:t>
      </w:r>
      <w:r w:rsidR="00FB0207" w:rsidRPr="004E4BD8">
        <w:rPr>
          <w:rFonts w:ascii="Traditional Arabic" w:hAnsi="Traditional Arabic" w:cs="Traditional Arabic"/>
          <w:color w:val="000000" w:themeColor="text1"/>
          <w:sz w:val="40"/>
          <w:szCs w:val="40"/>
          <w:rtl/>
          <w:lang w:bidi="ar-MA"/>
        </w:rPr>
        <w:t xml:space="preserve">ساسية هي أن ثمة </w:t>
      </w:r>
      <w:r w:rsidR="00C2556A" w:rsidRPr="004E4BD8">
        <w:rPr>
          <w:rFonts w:ascii="Traditional Arabic" w:hAnsi="Traditional Arabic" w:cs="Traditional Arabic"/>
          <w:color w:val="000000" w:themeColor="text1"/>
          <w:sz w:val="40"/>
          <w:szCs w:val="40"/>
          <w:rtl/>
          <w:lang w:bidi="ar-MA"/>
        </w:rPr>
        <w:t>تنوعا لسانيا و</w:t>
      </w:r>
      <w:r w:rsidR="00FB0207" w:rsidRPr="004E4BD8">
        <w:rPr>
          <w:rFonts w:ascii="Traditional Arabic" w:hAnsi="Traditional Arabic" w:cs="Traditional Arabic"/>
          <w:color w:val="000000" w:themeColor="text1"/>
          <w:sz w:val="40"/>
          <w:szCs w:val="40"/>
          <w:rtl/>
          <w:lang w:bidi="ar-MA"/>
        </w:rPr>
        <w:t>تغيرات وتبدلات ل</w:t>
      </w:r>
      <w:r w:rsidR="00C2556A" w:rsidRPr="004E4BD8">
        <w:rPr>
          <w:rFonts w:ascii="Traditional Arabic" w:hAnsi="Traditional Arabic" w:cs="Traditional Arabic"/>
          <w:color w:val="000000" w:themeColor="text1"/>
          <w:sz w:val="40"/>
          <w:szCs w:val="40"/>
          <w:rtl/>
          <w:lang w:bidi="ar-MA"/>
        </w:rPr>
        <w:t>غوية</w:t>
      </w:r>
      <w:r w:rsidR="00FB0207" w:rsidRPr="004E4BD8">
        <w:rPr>
          <w:rFonts w:ascii="Traditional Arabic" w:hAnsi="Traditional Arabic" w:cs="Traditional Arabic"/>
          <w:color w:val="000000" w:themeColor="text1"/>
          <w:sz w:val="40"/>
          <w:szCs w:val="40"/>
          <w:rtl/>
          <w:lang w:bidi="ar-MA"/>
        </w:rPr>
        <w:t xml:space="preserve"> في مستوى لغوي معين أو في مستويات متعددة راجع</w:t>
      </w:r>
      <w:r w:rsidR="00C2556A" w:rsidRPr="004E4BD8">
        <w:rPr>
          <w:rFonts w:ascii="Traditional Arabic" w:hAnsi="Traditional Arabic" w:cs="Traditional Arabic"/>
          <w:color w:val="000000" w:themeColor="text1"/>
          <w:sz w:val="40"/>
          <w:szCs w:val="40"/>
          <w:rtl/>
          <w:lang w:bidi="ar-MA"/>
        </w:rPr>
        <w:t>ة</w:t>
      </w:r>
      <w:r w:rsidR="00FB0207" w:rsidRPr="004E4BD8">
        <w:rPr>
          <w:rFonts w:ascii="Traditional Arabic" w:hAnsi="Traditional Arabic" w:cs="Traditional Arabic"/>
          <w:color w:val="000000" w:themeColor="text1"/>
          <w:sz w:val="40"/>
          <w:szCs w:val="40"/>
          <w:rtl/>
          <w:lang w:bidi="ar-MA"/>
        </w:rPr>
        <w:t xml:space="preserve"> إلى التبدلات الاجتماعية</w:t>
      </w:r>
      <w:r w:rsidR="004E4BD8">
        <w:rPr>
          <w:rFonts w:ascii="Traditional Arabic" w:hAnsi="Traditional Arabic" w:cs="Traditional Arabic"/>
          <w:color w:val="000000" w:themeColor="text1"/>
          <w:sz w:val="40"/>
          <w:szCs w:val="40"/>
          <w:rtl/>
          <w:lang w:bidi="ar-MA"/>
        </w:rPr>
        <w:t xml:space="preserve">. </w:t>
      </w:r>
      <w:r w:rsidR="00C2556A" w:rsidRPr="004E4BD8">
        <w:rPr>
          <w:rFonts w:ascii="Traditional Arabic" w:hAnsi="Traditional Arabic" w:cs="Traditional Arabic"/>
          <w:color w:val="000000" w:themeColor="text1"/>
          <w:sz w:val="40"/>
          <w:szCs w:val="40"/>
          <w:rtl/>
          <w:lang w:bidi="ar-MA"/>
        </w:rPr>
        <w:t xml:space="preserve">بمعنى </w:t>
      </w:r>
      <w:r w:rsidR="000062BE" w:rsidRPr="004E4BD8">
        <w:rPr>
          <w:rFonts w:ascii="Traditional Arabic" w:hAnsi="Traditional Arabic" w:cs="Traditional Arabic"/>
          <w:color w:val="000000" w:themeColor="text1"/>
          <w:sz w:val="40"/>
          <w:szCs w:val="40"/>
          <w:rtl/>
          <w:lang w:bidi="ar-MA"/>
        </w:rPr>
        <w:t xml:space="preserve">ضرورة </w:t>
      </w:r>
      <w:r w:rsidR="00C2556A" w:rsidRPr="004E4BD8">
        <w:rPr>
          <w:rFonts w:ascii="Traditional Arabic" w:hAnsi="Traditional Arabic" w:cs="Traditional Arabic"/>
          <w:color w:val="000000" w:themeColor="text1"/>
          <w:sz w:val="40"/>
          <w:szCs w:val="40"/>
          <w:rtl/>
          <w:lang w:bidi="ar-MA"/>
        </w:rPr>
        <w:t>ربط المتكلم بالسياق التلف</w:t>
      </w:r>
      <w:r w:rsidR="00FB0207" w:rsidRPr="004E4BD8">
        <w:rPr>
          <w:rFonts w:ascii="Traditional Arabic" w:hAnsi="Traditional Arabic" w:cs="Traditional Arabic"/>
          <w:color w:val="000000" w:themeColor="text1"/>
          <w:sz w:val="40"/>
          <w:szCs w:val="40"/>
          <w:rtl/>
          <w:lang w:bidi="ar-MA"/>
        </w:rPr>
        <w:t>ظي التواصلي الخارجي أو التداولي</w:t>
      </w:r>
      <w:r w:rsidR="004E4BD8">
        <w:rPr>
          <w:rFonts w:ascii="Traditional Arabic" w:hAnsi="Traditional Arabic" w:cs="Traditional Arabic"/>
          <w:color w:val="000000" w:themeColor="text1"/>
          <w:sz w:val="40"/>
          <w:szCs w:val="40"/>
          <w:rtl/>
          <w:lang w:bidi="ar-MA"/>
        </w:rPr>
        <w:t xml:space="preserve">. </w:t>
      </w:r>
      <w:r w:rsidR="00FB0207" w:rsidRPr="004E4BD8">
        <w:rPr>
          <w:rFonts w:ascii="Traditional Arabic" w:hAnsi="Traditional Arabic" w:cs="Traditional Arabic"/>
          <w:color w:val="000000" w:themeColor="text1"/>
          <w:sz w:val="40"/>
          <w:szCs w:val="40"/>
          <w:rtl/>
          <w:lang w:bidi="ar-MA"/>
        </w:rPr>
        <w:t>ومن ثم، يصف الباحث البنيات اللسانية للغة أو لهجة ما، بتحديد تغيراتها وتبدلاتها المتنوعة على الصعيد الصوتي، والصرفي، والتركيبي، والدلالي، والتداولي، وتعليل ذلك بمسبباتها الاجتماعية أو الجغرافية أو السياسية أو الاقتصادية أو التاريخية أو الثقافية أو الدينية أو الحضارية، انطلاقا من مقاربتين: سانكرونية داخلية محايثة، ومقاربة تاريخية ودياكرونية تطورية لرصد مختلف التطورات التي شهدها التبدل اللساني عبر مختلف المراحل الزمانية والمكانية والجغرافية</w:t>
      </w:r>
      <w:r w:rsidR="004E4BD8">
        <w:rPr>
          <w:rFonts w:ascii="Traditional Arabic" w:hAnsi="Traditional Arabic" w:cs="Traditional Arabic"/>
          <w:color w:val="000000" w:themeColor="text1"/>
          <w:sz w:val="40"/>
          <w:szCs w:val="40"/>
          <w:rtl/>
          <w:lang w:bidi="ar-MA"/>
        </w:rPr>
        <w:t xml:space="preserve">. </w:t>
      </w:r>
    </w:p>
    <w:p w:rsidR="00B815AE" w:rsidRPr="004E4BD8" w:rsidRDefault="00B815AE"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ومن ثم، يدمج الباحث</w:t>
      </w:r>
      <w:r w:rsidR="00C51536"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اللساني المتكلم أو المتلفظ داخل سياق تواصلي مجتمعي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 xml:space="preserve">بمعنى أن المتلفظ هو نتاج مجتمع معين، والدليل على ذلك الهوية التي ينتمي إليها، والجنس الذي </w:t>
      </w:r>
      <w:r w:rsidRPr="004E4BD8">
        <w:rPr>
          <w:rFonts w:ascii="Traditional Arabic" w:hAnsi="Traditional Arabic" w:cs="Traditional Arabic"/>
          <w:color w:val="000000" w:themeColor="text1"/>
          <w:sz w:val="40"/>
          <w:szCs w:val="40"/>
          <w:rtl/>
          <w:lang w:bidi="ar-MA"/>
        </w:rPr>
        <w:lastRenderedPageBreak/>
        <w:t>يحدد طبيعته، والمهنة التي يزاولها، والطبقة الاجتماعية التي ينتمي إليها، وطبيعة سنه أو عمره ( طفل أو شاب أو عجوز)</w:t>
      </w:r>
      <w:r w:rsidR="004E4BD8">
        <w:rPr>
          <w:rFonts w:ascii="Traditional Arabic" w:hAnsi="Traditional Arabic" w:cs="Traditional Arabic"/>
          <w:color w:val="000000" w:themeColor="text1"/>
          <w:sz w:val="40"/>
          <w:szCs w:val="40"/>
          <w:rtl/>
          <w:lang w:bidi="ar-MA"/>
        </w:rPr>
        <w:t xml:space="preserve">. </w:t>
      </w:r>
      <w:r w:rsidR="002856FE" w:rsidRPr="004E4BD8">
        <w:rPr>
          <w:rFonts w:ascii="Traditional Arabic" w:hAnsi="Traditional Arabic" w:cs="Traditional Arabic"/>
          <w:color w:val="000000" w:themeColor="text1"/>
          <w:sz w:val="40"/>
          <w:szCs w:val="40"/>
          <w:rtl/>
          <w:lang w:bidi="ar-MA"/>
        </w:rPr>
        <w:t>وبالتالي، لايمكن أن تكون الدراسة ناجعة إلا باختيار عينة أو مدونة لسانية للاشغال عليها (</w:t>
      </w:r>
      <w:r w:rsidR="002856FE" w:rsidRPr="004E4BD8">
        <w:rPr>
          <w:rFonts w:ascii="Traditional Arabic" w:hAnsi="Traditional Arabic" w:cs="Traditional Arabic"/>
          <w:color w:val="000000" w:themeColor="text1"/>
          <w:sz w:val="40"/>
          <w:szCs w:val="40"/>
          <w:lang w:bidi="ar-MA"/>
        </w:rPr>
        <w:t>Corpus</w:t>
      </w:r>
      <w:r w:rsidR="002856FE" w:rsidRPr="004E4BD8">
        <w:rPr>
          <w:rFonts w:ascii="Traditional Arabic" w:hAnsi="Traditional Arabic" w:cs="Traditional Arabic"/>
          <w:color w:val="000000" w:themeColor="text1"/>
          <w:sz w:val="40"/>
          <w:szCs w:val="40"/>
          <w:rtl/>
          <w:lang w:bidi="ar-MA"/>
        </w:rPr>
        <w:t>)</w:t>
      </w:r>
      <w:r w:rsidR="004E4BD8">
        <w:rPr>
          <w:rFonts w:ascii="Traditional Arabic" w:hAnsi="Traditional Arabic" w:cs="Traditional Arabic"/>
          <w:color w:val="000000" w:themeColor="text1"/>
          <w:sz w:val="40"/>
          <w:szCs w:val="40"/>
          <w:rtl/>
          <w:lang w:bidi="ar-MA"/>
        </w:rPr>
        <w:t xml:space="preserve">. </w:t>
      </w:r>
      <w:r w:rsidR="00210B38" w:rsidRPr="004E4BD8">
        <w:rPr>
          <w:rFonts w:ascii="Traditional Arabic" w:hAnsi="Traditional Arabic" w:cs="Traditional Arabic"/>
          <w:color w:val="000000" w:themeColor="text1"/>
          <w:sz w:val="40"/>
          <w:szCs w:val="40"/>
          <w:rtl/>
          <w:lang w:bidi="ar-MA"/>
        </w:rPr>
        <w:t>ولابد من استحضار المخاطب عبر الخطاب التلفظي الموجه إلى المستمع / المتلقي</w:t>
      </w:r>
      <w:r w:rsidR="004E4BD8">
        <w:rPr>
          <w:rFonts w:ascii="Traditional Arabic" w:hAnsi="Traditional Arabic" w:cs="Traditional Arabic"/>
          <w:color w:val="000000" w:themeColor="text1"/>
          <w:sz w:val="40"/>
          <w:szCs w:val="40"/>
          <w:rtl/>
          <w:lang w:bidi="ar-MA"/>
        </w:rPr>
        <w:t xml:space="preserve">. </w:t>
      </w:r>
    </w:p>
    <w:p w:rsidR="00F176AB" w:rsidRPr="004E4BD8" w:rsidRDefault="00F176AB"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وعند درا</w:t>
      </w:r>
      <w:r w:rsidR="000062BE" w:rsidRPr="004E4BD8">
        <w:rPr>
          <w:rFonts w:ascii="Traditional Arabic" w:hAnsi="Traditional Arabic" w:cs="Traditional Arabic"/>
          <w:color w:val="000000" w:themeColor="text1"/>
          <w:sz w:val="40"/>
          <w:szCs w:val="40"/>
          <w:rtl/>
          <w:lang w:bidi="ar-MA"/>
        </w:rPr>
        <w:t>سة المدونة أو العينة اللغوية</w:t>
      </w:r>
      <w:r w:rsidR="004E4BD8">
        <w:rPr>
          <w:rFonts w:ascii="Traditional Arabic" w:hAnsi="Traditional Arabic" w:cs="Traditional Arabic"/>
          <w:color w:val="000000" w:themeColor="text1"/>
          <w:sz w:val="40"/>
          <w:szCs w:val="40"/>
          <w:rtl/>
          <w:lang w:bidi="ar-MA"/>
        </w:rPr>
        <w:t>،</w:t>
      </w:r>
      <w:r w:rsidR="000062BE" w:rsidRP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لابد من تحديد أطراف التلفظ أو التواصل، وتبيان مكان التلفظ وزمانه، والمؤشرات اللغوية الدالة على ذلك، ورصد مختلف التبدلات اللسانية وتنوعها مقارنة باللغة المعيارية، ووصف هذه الت</w:t>
      </w:r>
      <w:r w:rsidR="00C2556A" w:rsidRPr="004E4BD8">
        <w:rPr>
          <w:rFonts w:ascii="Traditional Arabic" w:hAnsi="Traditional Arabic" w:cs="Traditional Arabic"/>
          <w:color w:val="000000" w:themeColor="text1"/>
          <w:sz w:val="40"/>
          <w:szCs w:val="40"/>
          <w:rtl/>
          <w:lang w:bidi="ar-MA"/>
        </w:rPr>
        <w:t>ب</w:t>
      </w:r>
      <w:r w:rsidRPr="004E4BD8">
        <w:rPr>
          <w:rFonts w:ascii="Traditional Arabic" w:hAnsi="Traditional Arabic" w:cs="Traditional Arabic"/>
          <w:color w:val="000000" w:themeColor="text1"/>
          <w:sz w:val="40"/>
          <w:szCs w:val="40"/>
          <w:rtl/>
          <w:lang w:bidi="ar-MA"/>
        </w:rPr>
        <w:t xml:space="preserve">دلات في ضوء القواعد </w:t>
      </w:r>
      <w:r w:rsidR="006A2937" w:rsidRPr="004E4BD8">
        <w:rPr>
          <w:rFonts w:ascii="Traditional Arabic" w:hAnsi="Traditional Arabic" w:cs="Traditional Arabic"/>
          <w:color w:val="000000" w:themeColor="text1"/>
          <w:sz w:val="40"/>
          <w:szCs w:val="40"/>
          <w:rtl/>
          <w:lang w:bidi="ar-MA"/>
        </w:rPr>
        <w:t xml:space="preserve">اللسانية الرسمية، والبحث عن </w:t>
      </w:r>
      <w:r w:rsidR="00280289" w:rsidRPr="004E4BD8">
        <w:rPr>
          <w:rFonts w:ascii="Traditional Arabic" w:hAnsi="Traditional Arabic" w:cs="Traditional Arabic"/>
          <w:color w:val="000000" w:themeColor="text1"/>
          <w:sz w:val="40"/>
          <w:szCs w:val="40"/>
          <w:rtl/>
          <w:lang w:bidi="ar-MA"/>
        </w:rPr>
        <w:t>أ</w:t>
      </w:r>
      <w:r w:rsidR="006A2937" w:rsidRPr="004E4BD8">
        <w:rPr>
          <w:rFonts w:ascii="Traditional Arabic" w:hAnsi="Traditional Arabic" w:cs="Traditional Arabic"/>
          <w:color w:val="000000" w:themeColor="text1"/>
          <w:sz w:val="40"/>
          <w:szCs w:val="40"/>
          <w:rtl/>
          <w:lang w:bidi="ar-MA"/>
        </w:rPr>
        <w:t>سباب هذا الت</w:t>
      </w:r>
      <w:r w:rsidR="001A1516" w:rsidRPr="004E4BD8">
        <w:rPr>
          <w:rFonts w:ascii="Traditional Arabic" w:hAnsi="Traditional Arabic" w:cs="Traditional Arabic"/>
          <w:color w:val="000000" w:themeColor="text1"/>
          <w:sz w:val="40"/>
          <w:szCs w:val="40"/>
          <w:rtl/>
          <w:lang w:bidi="ar-MA"/>
        </w:rPr>
        <w:t>ب</w:t>
      </w:r>
      <w:r w:rsidR="006A2937" w:rsidRPr="004E4BD8">
        <w:rPr>
          <w:rFonts w:ascii="Traditional Arabic" w:hAnsi="Traditional Arabic" w:cs="Traditional Arabic"/>
          <w:color w:val="000000" w:themeColor="text1"/>
          <w:sz w:val="40"/>
          <w:szCs w:val="40"/>
          <w:rtl/>
          <w:lang w:bidi="ar-MA"/>
        </w:rPr>
        <w:t>دل والتنوع اللغوي أو اللهجي</w:t>
      </w:r>
      <w:r w:rsidR="004E4BD8">
        <w:rPr>
          <w:rFonts w:ascii="Traditional Arabic" w:hAnsi="Traditional Arabic" w:cs="Traditional Arabic"/>
          <w:color w:val="000000" w:themeColor="text1"/>
          <w:sz w:val="40"/>
          <w:szCs w:val="40"/>
          <w:rtl/>
          <w:lang w:bidi="ar-MA"/>
        </w:rPr>
        <w:t xml:space="preserve">. </w:t>
      </w:r>
    </w:p>
    <w:p w:rsidR="005B3FE9" w:rsidRPr="004E4BD8" w:rsidRDefault="005B3FE9"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ولايقتصر هدف اللسانيات الاجتماعية على تحديد التبدلات اللغوية فحسب، بل تهتم كذلك بمضامين الملفوظات ذات الحمولة الاجتماعية، والتركيز على المعنى أو المعجم الموظف، كتحديد طبيعة المعجم، وحقوله الدلالية، وطبيعة الخطاب الذي ينتمي إليه هذا المعجم</w:t>
      </w:r>
      <w:r w:rsidR="004E4BD8">
        <w:rPr>
          <w:rFonts w:ascii="Traditional Arabic" w:hAnsi="Traditional Arabic" w:cs="Traditional Arabic"/>
          <w:color w:val="000000" w:themeColor="text1"/>
          <w:sz w:val="40"/>
          <w:szCs w:val="40"/>
          <w:rtl/>
          <w:lang w:bidi="ar-MA"/>
        </w:rPr>
        <w:t xml:space="preserve">. </w:t>
      </w:r>
    </w:p>
    <w:p w:rsidR="005B3FE9" w:rsidRPr="004E4BD8" w:rsidRDefault="005B3FE9"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w:t>
      </w:r>
      <w:r w:rsidR="00280289" w:rsidRPr="004E4BD8">
        <w:rPr>
          <w:rFonts w:ascii="Traditional Arabic" w:hAnsi="Traditional Arabic" w:cs="Traditional Arabic"/>
          <w:color w:val="000000" w:themeColor="text1"/>
          <w:sz w:val="40"/>
          <w:szCs w:val="40"/>
          <w:rtl/>
          <w:lang w:bidi="ar-MA"/>
        </w:rPr>
        <w:t>ت</w:t>
      </w:r>
      <w:r w:rsidRPr="004E4BD8">
        <w:rPr>
          <w:rFonts w:ascii="Traditional Arabic" w:hAnsi="Traditional Arabic" w:cs="Traditional Arabic"/>
          <w:color w:val="000000" w:themeColor="text1"/>
          <w:sz w:val="40"/>
          <w:szCs w:val="40"/>
          <w:rtl/>
          <w:lang w:bidi="ar-MA"/>
        </w:rPr>
        <w:t>رتكز اللسانيات الاجتماعية كثيرا على السياق التواصلي الاجتماعي الذي يتحكم في التلفظ وأطراف التواصل التلفظي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أي: تحد</w:t>
      </w:r>
      <w:r w:rsidR="00280289" w:rsidRPr="004E4BD8">
        <w:rPr>
          <w:rFonts w:ascii="Traditional Arabic" w:hAnsi="Traditional Arabic" w:cs="Traditional Arabic"/>
          <w:color w:val="000000" w:themeColor="text1"/>
          <w:sz w:val="40"/>
          <w:szCs w:val="40"/>
          <w:rtl/>
          <w:lang w:bidi="ar-MA"/>
        </w:rPr>
        <w:t>يد</w:t>
      </w:r>
      <w:r w:rsidRPr="004E4BD8">
        <w:rPr>
          <w:rFonts w:ascii="Traditional Arabic" w:hAnsi="Traditional Arabic" w:cs="Traditional Arabic"/>
          <w:color w:val="000000" w:themeColor="text1"/>
          <w:sz w:val="40"/>
          <w:szCs w:val="40"/>
          <w:rtl/>
          <w:lang w:bidi="ar-MA"/>
        </w:rPr>
        <w:t xml:space="preserve"> </w:t>
      </w:r>
      <w:r w:rsidR="008B1263" w:rsidRPr="004E4BD8">
        <w:rPr>
          <w:rFonts w:ascii="Traditional Arabic" w:hAnsi="Traditional Arabic" w:cs="Traditional Arabic"/>
          <w:color w:val="000000" w:themeColor="text1"/>
          <w:sz w:val="40"/>
          <w:szCs w:val="40"/>
          <w:rtl/>
          <w:lang w:bidi="ar-MA"/>
        </w:rPr>
        <w:t>م</w:t>
      </w:r>
      <w:r w:rsidRPr="004E4BD8">
        <w:rPr>
          <w:rFonts w:ascii="Traditional Arabic" w:hAnsi="Traditional Arabic" w:cs="Traditional Arabic"/>
          <w:color w:val="000000" w:themeColor="text1"/>
          <w:sz w:val="40"/>
          <w:szCs w:val="40"/>
          <w:rtl/>
          <w:lang w:bidi="ar-MA"/>
        </w:rPr>
        <w:t>ختلف شروط التلفظ الزمانية والمكانية التي تتحكم في التواصل بين المتكلم والسامع، بدراسة نوع الخطاب، وأنماط التلفظ (السرد، والحوار، والمنولوج، والمناجاة)</w:t>
      </w:r>
      <w:r w:rsidR="004E4BD8">
        <w:rPr>
          <w:rFonts w:ascii="Traditional Arabic" w:hAnsi="Traditional Arabic" w:cs="Traditional Arabic"/>
          <w:color w:val="000000" w:themeColor="text1"/>
          <w:sz w:val="40"/>
          <w:szCs w:val="40"/>
          <w:rtl/>
          <w:lang w:bidi="ar-MA"/>
        </w:rPr>
        <w:t xml:space="preserve">. </w:t>
      </w:r>
    </w:p>
    <w:p w:rsidR="00214A24" w:rsidRPr="004E4BD8" w:rsidRDefault="00214A24"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ويمكن تطبيق هذه المنهجية على لغ</w:t>
      </w:r>
      <w:r w:rsidR="00280289" w:rsidRPr="004E4BD8">
        <w:rPr>
          <w:rFonts w:ascii="Traditional Arabic" w:hAnsi="Traditional Arabic" w:cs="Traditional Arabic"/>
          <w:color w:val="000000" w:themeColor="text1"/>
          <w:sz w:val="40"/>
          <w:szCs w:val="40"/>
          <w:rtl/>
          <w:lang w:bidi="ar-MA"/>
        </w:rPr>
        <w:t>ة</w:t>
      </w:r>
      <w:r w:rsidRPr="004E4BD8">
        <w:rPr>
          <w:rFonts w:ascii="Traditional Arabic" w:hAnsi="Traditional Arabic" w:cs="Traditional Arabic"/>
          <w:color w:val="000000" w:themeColor="text1"/>
          <w:sz w:val="40"/>
          <w:szCs w:val="40"/>
          <w:rtl/>
          <w:lang w:bidi="ar-MA"/>
        </w:rPr>
        <w:t xml:space="preserve"> التلاميذ، ولغة الأطفال، ولغات الشباب، ولغات المهاجرين، ولغات وسائل الإعلام، </w:t>
      </w:r>
      <w:r w:rsidR="00280289" w:rsidRPr="004E4BD8">
        <w:rPr>
          <w:rFonts w:ascii="Traditional Arabic" w:hAnsi="Traditional Arabic" w:cs="Traditional Arabic"/>
          <w:color w:val="000000" w:themeColor="text1"/>
          <w:sz w:val="40"/>
          <w:szCs w:val="40"/>
          <w:rtl/>
          <w:lang w:bidi="ar-MA"/>
        </w:rPr>
        <w:t>ولغات المهنيين والحرفيين</w:t>
      </w:r>
      <w:r w:rsidRPr="004E4BD8">
        <w:rPr>
          <w:rFonts w:ascii="Traditional Arabic" w:hAnsi="Traditional Arabic" w:cs="Traditional Arabic"/>
          <w:color w:val="000000" w:themeColor="text1"/>
          <w:sz w:val="40"/>
          <w:szCs w:val="40"/>
          <w:rtl/>
          <w:lang w:bidi="ar-MA"/>
        </w:rPr>
        <w:t>، وتحليل الخطاب: خطاب السياسيين، وخطاب العمال والحرفيين، وخطاب الرجال، وخطاب النساء</w:t>
      </w:r>
      <w:r w:rsidR="00280289" w:rsidRPr="004E4BD8">
        <w:rPr>
          <w:rFonts w:ascii="Traditional Arabic" w:hAnsi="Traditional Arabic" w:cs="Traditional Arabic"/>
          <w:color w:val="000000" w:themeColor="text1"/>
          <w:sz w:val="40"/>
          <w:szCs w:val="40"/>
          <w:rtl/>
          <w:lang w:bidi="ar-MA"/>
        </w:rPr>
        <w:t>؛</w:t>
      </w:r>
      <w:r w:rsidRPr="004E4BD8">
        <w:rPr>
          <w:rFonts w:ascii="Traditional Arabic" w:hAnsi="Traditional Arabic" w:cs="Traditional Arabic"/>
          <w:color w:val="000000" w:themeColor="text1"/>
          <w:sz w:val="40"/>
          <w:szCs w:val="40"/>
          <w:rtl/>
          <w:lang w:bidi="ar-MA"/>
        </w:rPr>
        <w:t xml:space="preserve"> والاهتمام بلغات ال</w:t>
      </w:r>
      <w:r w:rsidR="00E62FF8" w:rsidRPr="004E4BD8">
        <w:rPr>
          <w:rFonts w:ascii="Traditional Arabic" w:hAnsi="Traditional Arabic" w:cs="Traditional Arabic"/>
          <w:color w:val="000000" w:themeColor="text1"/>
          <w:sz w:val="40"/>
          <w:szCs w:val="40"/>
          <w:rtl/>
          <w:lang w:bidi="ar-MA"/>
        </w:rPr>
        <w:t>أ</w:t>
      </w:r>
      <w:r w:rsidRPr="004E4BD8">
        <w:rPr>
          <w:rFonts w:ascii="Traditional Arabic" w:hAnsi="Traditional Arabic" w:cs="Traditional Arabic"/>
          <w:color w:val="000000" w:themeColor="text1"/>
          <w:sz w:val="40"/>
          <w:szCs w:val="40"/>
          <w:rtl/>
          <w:lang w:bidi="ar-MA"/>
        </w:rPr>
        <w:t>قلي</w:t>
      </w:r>
      <w:r w:rsidR="00E62FF8" w:rsidRPr="004E4BD8">
        <w:rPr>
          <w:rFonts w:ascii="Traditional Arabic" w:hAnsi="Traditional Arabic" w:cs="Traditional Arabic"/>
          <w:color w:val="000000" w:themeColor="text1"/>
          <w:sz w:val="40"/>
          <w:szCs w:val="40"/>
          <w:rtl/>
          <w:lang w:bidi="ar-MA"/>
        </w:rPr>
        <w:t>ات</w:t>
      </w:r>
      <w:r w:rsidRPr="004E4BD8">
        <w:rPr>
          <w:rFonts w:ascii="Traditional Arabic" w:hAnsi="Traditional Arabic" w:cs="Traditional Arabic"/>
          <w:color w:val="000000" w:themeColor="text1"/>
          <w:sz w:val="40"/>
          <w:szCs w:val="40"/>
          <w:rtl/>
          <w:lang w:bidi="ar-MA"/>
        </w:rPr>
        <w:t xml:space="preserve"> أو </w:t>
      </w:r>
      <w:r w:rsidR="00E62FF8" w:rsidRPr="004E4BD8">
        <w:rPr>
          <w:rFonts w:ascii="Traditional Arabic" w:hAnsi="Traditional Arabic" w:cs="Traditional Arabic"/>
          <w:color w:val="000000" w:themeColor="text1"/>
          <w:sz w:val="40"/>
          <w:szCs w:val="40"/>
          <w:rtl/>
          <w:lang w:bidi="ar-MA"/>
        </w:rPr>
        <w:t>الإثنيات</w:t>
      </w:r>
      <w:r w:rsidR="00280289" w:rsidRPr="004E4BD8">
        <w:rPr>
          <w:rFonts w:ascii="Traditional Arabic" w:hAnsi="Traditional Arabic" w:cs="Traditional Arabic"/>
          <w:color w:val="000000" w:themeColor="text1"/>
          <w:sz w:val="40"/>
          <w:szCs w:val="40"/>
          <w:rtl/>
          <w:lang w:bidi="ar-MA"/>
        </w:rPr>
        <w:t>؛</w:t>
      </w:r>
      <w:r w:rsidR="00A24BA6" w:rsidRPr="004E4BD8">
        <w:rPr>
          <w:rFonts w:ascii="Traditional Arabic" w:hAnsi="Traditional Arabic" w:cs="Traditional Arabic"/>
          <w:color w:val="000000" w:themeColor="text1"/>
          <w:sz w:val="40"/>
          <w:szCs w:val="40"/>
          <w:rtl/>
          <w:lang w:bidi="ar-MA"/>
        </w:rPr>
        <w:t xml:space="preserve"> والتقويم الاجتماعي للهجات المحلية في المقررات المدرسية</w:t>
      </w:r>
      <w:r w:rsidR="004E4BD8">
        <w:rPr>
          <w:rFonts w:ascii="Traditional Arabic" w:hAnsi="Traditional Arabic" w:cs="Traditional Arabic"/>
          <w:color w:val="000000" w:themeColor="text1"/>
          <w:sz w:val="40"/>
          <w:szCs w:val="40"/>
          <w:rtl/>
          <w:lang w:bidi="ar-MA"/>
        </w:rPr>
        <w:t xml:space="preserve">. </w:t>
      </w:r>
    </w:p>
    <w:p w:rsidR="008B1263" w:rsidRDefault="00A24BA6"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ومن هنا، تنبني اللسانيات الاجتماعية على مجموعة من الخطوات المنهجية </w:t>
      </w:r>
      <w:r w:rsidR="00254D5F" w:rsidRPr="004E4BD8">
        <w:rPr>
          <w:rFonts w:ascii="Traditional Arabic" w:hAnsi="Traditional Arabic" w:cs="Traditional Arabic"/>
          <w:color w:val="000000" w:themeColor="text1"/>
          <w:sz w:val="40"/>
          <w:szCs w:val="40"/>
          <w:rtl/>
          <w:lang w:bidi="ar-MA"/>
        </w:rPr>
        <w:t>التي يمكن حصرها في الإجراءات المنهجية التالية:</w:t>
      </w:r>
      <w:r w:rsidRPr="004E4BD8">
        <w:rPr>
          <w:rFonts w:ascii="Traditional Arabic" w:hAnsi="Traditional Arabic" w:cs="Traditional Arabic"/>
          <w:color w:val="000000" w:themeColor="text1"/>
          <w:sz w:val="40"/>
          <w:szCs w:val="40"/>
          <w:rtl/>
          <w:lang w:bidi="ar-MA"/>
        </w:rPr>
        <w:t xml:space="preserve"> </w:t>
      </w:r>
    </w:p>
    <w:p w:rsidR="00230617" w:rsidRPr="004E4BD8" w:rsidRDefault="00230617" w:rsidP="00C51536">
      <w:pPr>
        <w:jc w:val="both"/>
        <w:rPr>
          <w:rFonts w:ascii="Traditional Arabic" w:hAnsi="Traditional Arabic" w:cs="Traditional Arabic"/>
          <w:color w:val="000000" w:themeColor="text1"/>
          <w:sz w:val="40"/>
          <w:szCs w:val="40"/>
          <w:rtl/>
          <w:lang w:bidi="ar-MA"/>
        </w:rPr>
      </w:pPr>
    </w:p>
    <w:p w:rsidR="008B1263" w:rsidRPr="004E4BD8" w:rsidRDefault="008B1263"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lastRenderedPageBreak/>
        <w:sym w:font="Wingdings 2" w:char="F075"/>
      </w:r>
      <w:r w:rsidR="00A24BA6" w:rsidRPr="004E4BD8">
        <w:rPr>
          <w:rFonts w:ascii="Traditional Arabic" w:hAnsi="Traditional Arabic" w:cs="Traditional Arabic"/>
          <w:color w:val="000000" w:themeColor="text1"/>
          <w:sz w:val="40"/>
          <w:szCs w:val="40"/>
          <w:rtl/>
          <w:lang w:bidi="ar-MA"/>
        </w:rPr>
        <w:t>ملاحظة البيئة اللغوية المتنوعة</w:t>
      </w:r>
      <w:r w:rsidR="00214285" w:rsidRPr="004E4BD8">
        <w:rPr>
          <w:rFonts w:ascii="Traditional Arabic" w:hAnsi="Traditional Arabic" w:cs="Traditional Arabic"/>
          <w:color w:val="000000" w:themeColor="text1"/>
          <w:sz w:val="40"/>
          <w:szCs w:val="40"/>
          <w:rtl/>
          <w:lang w:bidi="ar-MA"/>
        </w:rPr>
        <w:t>، بالنزول إلى الواقع الميداني، مرفقا بالأدوات المساعدة</w:t>
      </w:r>
      <w:r w:rsidR="00230617">
        <w:rPr>
          <w:rFonts w:ascii="Traditional Arabic" w:hAnsi="Traditional Arabic" w:cs="Traditional Arabic" w:hint="cs"/>
          <w:color w:val="000000" w:themeColor="text1"/>
          <w:sz w:val="40"/>
          <w:szCs w:val="40"/>
          <w:rtl/>
          <w:lang w:bidi="ar-MA"/>
        </w:rPr>
        <w:t>.</w:t>
      </w:r>
    </w:p>
    <w:p w:rsidR="008B1263" w:rsidRPr="004E4BD8" w:rsidRDefault="008B1263"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6"/>
      </w:r>
      <w:r w:rsidR="00A24BA6" w:rsidRPr="004E4BD8">
        <w:rPr>
          <w:rFonts w:ascii="Traditional Arabic" w:hAnsi="Traditional Arabic" w:cs="Traditional Arabic"/>
          <w:color w:val="000000" w:themeColor="text1"/>
          <w:sz w:val="40"/>
          <w:szCs w:val="40"/>
          <w:rtl/>
          <w:lang w:bidi="ar-MA"/>
        </w:rPr>
        <w:t xml:space="preserve"> </w:t>
      </w:r>
      <w:r w:rsidR="00214285" w:rsidRPr="004E4BD8">
        <w:rPr>
          <w:rFonts w:ascii="Traditional Arabic" w:hAnsi="Traditional Arabic" w:cs="Traditional Arabic"/>
          <w:color w:val="000000" w:themeColor="text1"/>
          <w:sz w:val="40"/>
          <w:szCs w:val="40"/>
          <w:rtl/>
          <w:lang w:bidi="ar-MA"/>
        </w:rPr>
        <w:t xml:space="preserve">جمع </w:t>
      </w:r>
      <w:r w:rsidR="00A24BA6" w:rsidRPr="004E4BD8">
        <w:rPr>
          <w:rFonts w:ascii="Traditional Arabic" w:hAnsi="Traditional Arabic" w:cs="Traditional Arabic"/>
          <w:color w:val="000000" w:themeColor="text1"/>
          <w:sz w:val="40"/>
          <w:szCs w:val="40"/>
          <w:rtl/>
          <w:lang w:bidi="ar-MA"/>
        </w:rPr>
        <w:t>المدونة اللغوية</w:t>
      </w:r>
      <w:r w:rsidR="00214285" w:rsidRPr="004E4BD8">
        <w:rPr>
          <w:rFonts w:ascii="Traditional Arabic" w:hAnsi="Traditional Arabic" w:cs="Traditional Arabic"/>
          <w:color w:val="000000" w:themeColor="text1"/>
          <w:sz w:val="40"/>
          <w:szCs w:val="40"/>
          <w:rtl/>
          <w:lang w:bidi="ar-MA"/>
        </w:rPr>
        <w:t xml:space="preserve"> واختيار الأمثلة والشواهد المناسبة</w:t>
      </w:r>
      <w:r w:rsidR="00230617">
        <w:rPr>
          <w:rFonts w:ascii="Traditional Arabic" w:hAnsi="Traditional Arabic" w:cs="Traditional Arabic" w:hint="cs"/>
          <w:color w:val="000000" w:themeColor="text1"/>
          <w:sz w:val="40"/>
          <w:szCs w:val="40"/>
          <w:rtl/>
          <w:lang w:bidi="ar-MA"/>
        </w:rPr>
        <w:t>.</w:t>
      </w:r>
    </w:p>
    <w:p w:rsidR="008B1263" w:rsidRPr="004E4BD8" w:rsidRDefault="008B1263"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7"/>
      </w:r>
      <w:r w:rsidRPr="004E4BD8">
        <w:rPr>
          <w:rFonts w:ascii="Traditional Arabic" w:hAnsi="Traditional Arabic" w:cs="Traditional Arabic"/>
          <w:color w:val="000000" w:themeColor="text1"/>
          <w:sz w:val="40"/>
          <w:szCs w:val="40"/>
          <w:rtl/>
          <w:lang w:bidi="ar-MA"/>
        </w:rPr>
        <w:t xml:space="preserve"> تحديد فرضية الدرا</w:t>
      </w:r>
      <w:r w:rsidR="00230617">
        <w:rPr>
          <w:rFonts w:ascii="Traditional Arabic" w:hAnsi="Traditional Arabic" w:cs="Traditional Arabic"/>
          <w:color w:val="000000" w:themeColor="text1"/>
          <w:sz w:val="40"/>
          <w:szCs w:val="40"/>
          <w:rtl/>
          <w:lang w:bidi="ar-MA"/>
        </w:rPr>
        <w:t>سة وإشكالياتها المتنوعة</w:t>
      </w:r>
      <w:r w:rsidR="00230617">
        <w:rPr>
          <w:rFonts w:ascii="Traditional Arabic" w:hAnsi="Traditional Arabic" w:cs="Traditional Arabic" w:hint="cs"/>
          <w:color w:val="000000" w:themeColor="text1"/>
          <w:sz w:val="40"/>
          <w:szCs w:val="40"/>
          <w:rtl/>
          <w:lang w:bidi="ar-MA"/>
        </w:rPr>
        <w:t>.</w:t>
      </w:r>
    </w:p>
    <w:p w:rsidR="00214285"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8"/>
      </w:r>
      <w:r w:rsidRPr="004E4BD8">
        <w:rPr>
          <w:rFonts w:ascii="Traditional Arabic" w:hAnsi="Traditional Arabic" w:cs="Traditional Arabic"/>
          <w:color w:val="000000" w:themeColor="text1"/>
          <w:sz w:val="40"/>
          <w:szCs w:val="40"/>
          <w:rtl/>
          <w:lang w:bidi="ar-MA"/>
        </w:rPr>
        <w:t xml:space="preserve"> تبيان أهدا</w:t>
      </w:r>
      <w:r w:rsidR="00230617">
        <w:rPr>
          <w:rFonts w:ascii="Traditional Arabic" w:hAnsi="Traditional Arabic" w:cs="Traditional Arabic"/>
          <w:color w:val="000000" w:themeColor="text1"/>
          <w:sz w:val="40"/>
          <w:szCs w:val="40"/>
          <w:rtl/>
          <w:lang w:bidi="ar-MA"/>
        </w:rPr>
        <w:t>ف البحث وغاياته وأهميته العلمية</w:t>
      </w:r>
      <w:r w:rsidR="00230617">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9"/>
      </w:r>
      <w:r w:rsidR="00A24BA6" w:rsidRPr="004E4BD8">
        <w:rPr>
          <w:rFonts w:ascii="Traditional Arabic" w:hAnsi="Traditional Arabic" w:cs="Traditional Arabic"/>
          <w:color w:val="000000" w:themeColor="text1"/>
          <w:sz w:val="40"/>
          <w:szCs w:val="40"/>
          <w:rtl/>
          <w:lang w:bidi="ar-MA"/>
        </w:rPr>
        <w:t>وصف الظاهرة اللغوية المتنوعة في علاقتها بالتنوع الاجتماعي</w:t>
      </w:r>
      <w:r w:rsidR="004E4BD8">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A"/>
      </w:r>
      <w:r w:rsidR="00A24BA6" w:rsidRPr="004E4BD8">
        <w:rPr>
          <w:rFonts w:ascii="Traditional Arabic" w:hAnsi="Traditional Arabic" w:cs="Traditional Arabic"/>
          <w:color w:val="000000" w:themeColor="text1"/>
          <w:sz w:val="40"/>
          <w:szCs w:val="40"/>
          <w:rtl/>
          <w:lang w:bidi="ar-MA"/>
        </w:rPr>
        <w:t xml:space="preserve"> </w:t>
      </w:r>
      <w:r w:rsidR="008B1263" w:rsidRPr="004E4BD8">
        <w:rPr>
          <w:rFonts w:ascii="Traditional Arabic" w:hAnsi="Traditional Arabic" w:cs="Traditional Arabic"/>
          <w:color w:val="000000" w:themeColor="text1"/>
          <w:sz w:val="40"/>
          <w:szCs w:val="40"/>
          <w:rtl/>
          <w:lang w:bidi="ar-MA"/>
        </w:rPr>
        <w:t xml:space="preserve">تحديد التبدلات والتغيرات الصوتية </w:t>
      </w:r>
      <w:r w:rsidR="008C0EB4" w:rsidRPr="004E4BD8">
        <w:rPr>
          <w:rFonts w:ascii="Traditional Arabic" w:hAnsi="Traditional Arabic" w:cs="Traditional Arabic"/>
          <w:color w:val="000000" w:themeColor="text1"/>
          <w:sz w:val="40"/>
          <w:szCs w:val="40"/>
          <w:rtl/>
          <w:lang w:bidi="ar-MA"/>
        </w:rPr>
        <w:t>وتصنيفها ودراستها داخليا وخارجيا</w:t>
      </w:r>
      <w:r w:rsidR="004E4BD8">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B"/>
      </w:r>
      <w:r w:rsidR="008B1263" w:rsidRPr="004E4BD8">
        <w:rPr>
          <w:rFonts w:ascii="Traditional Arabic" w:hAnsi="Traditional Arabic" w:cs="Traditional Arabic"/>
          <w:color w:val="000000" w:themeColor="text1"/>
          <w:sz w:val="40"/>
          <w:szCs w:val="40"/>
          <w:rtl/>
          <w:lang w:bidi="ar-MA"/>
        </w:rPr>
        <w:t xml:space="preserve"> فهم هذه التبدلات والتغيرات وتفسير</w:t>
      </w:r>
      <w:r w:rsidR="004E4BD8">
        <w:rPr>
          <w:rFonts w:ascii="Traditional Arabic" w:hAnsi="Traditional Arabic" w:cs="Traditional Arabic"/>
          <w:color w:val="000000" w:themeColor="text1"/>
          <w:sz w:val="40"/>
          <w:szCs w:val="40"/>
          <w:rtl/>
          <w:lang w:bidi="ar-MA"/>
        </w:rPr>
        <w:t>ها بالعوامل الداخلية والخارجية</w:t>
      </w:r>
      <w:r w:rsidR="004E4BD8">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C"/>
      </w:r>
      <w:r w:rsidR="008B1263" w:rsidRPr="004E4BD8">
        <w:rPr>
          <w:rFonts w:ascii="Traditional Arabic" w:hAnsi="Traditional Arabic" w:cs="Traditional Arabic"/>
          <w:color w:val="000000" w:themeColor="text1"/>
          <w:sz w:val="40"/>
          <w:szCs w:val="40"/>
          <w:rtl/>
          <w:lang w:bidi="ar-MA"/>
        </w:rPr>
        <w:t xml:space="preserve">المقارنة بين مختلف </w:t>
      </w:r>
      <w:r w:rsidRPr="004E4BD8">
        <w:rPr>
          <w:rFonts w:ascii="Traditional Arabic" w:hAnsi="Traditional Arabic" w:cs="Traditional Arabic"/>
          <w:color w:val="000000" w:themeColor="text1"/>
          <w:sz w:val="40"/>
          <w:szCs w:val="40"/>
          <w:rtl/>
          <w:lang w:bidi="ar-MA"/>
        </w:rPr>
        <w:t xml:space="preserve">هذه </w:t>
      </w:r>
      <w:r w:rsidR="008B1263" w:rsidRPr="004E4BD8">
        <w:rPr>
          <w:rFonts w:ascii="Traditional Arabic" w:hAnsi="Traditional Arabic" w:cs="Traditional Arabic"/>
          <w:color w:val="000000" w:themeColor="text1"/>
          <w:sz w:val="40"/>
          <w:szCs w:val="40"/>
          <w:rtl/>
          <w:lang w:bidi="ar-MA"/>
        </w:rPr>
        <w:t>الظواهر الصوتية والاجتماعية</w:t>
      </w:r>
      <w:r w:rsidRPr="004E4BD8">
        <w:rPr>
          <w:rFonts w:ascii="Traditional Arabic" w:hAnsi="Traditional Arabic" w:cs="Traditional Arabic"/>
          <w:color w:val="000000" w:themeColor="text1"/>
          <w:sz w:val="40"/>
          <w:szCs w:val="40"/>
          <w:rtl/>
          <w:lang w:bidi="ar-MA"/>
        </w:rPr>
        <w:t xml:space="preserve"> سان</w:t>
      </w:r>
      <w:r w:rsidR="00957D71" w:rsidRPr="004E4BD8">
        <w:rPr>
          <w:rFonts w:ascii="Traditional Arabic" w:hAnsi="Traditional Arabic" w:cs="Traditional Arabic"/>
          <w:color w:val="000000" w:themeColor="text1"/>
          <w:sz w:val="40"/>
          <w:szCs w:val="40"/>
          <w:rtl/>
          <w:lang w:bidi="ar-MA"/>
        </w:rPr>
        <w:t>ك</w:t>
      </w:r>
      <w:r w:rsidRPr="004E4BD8">
        <w:rPr>
          <w:rFonts w:ascii="Traditional Arabic" w:hAnsi="Traditional Arabic" w:cs="Traditional Arabic"/>
          <w:color w:val="000000" w:themeColor="text1"/>
          <w:sz w:val="40"/>
          <w:szCs w:val="40"/>
          <w:rtl/>
          <w:lang w:bidi="ar-MA"/>
        </w:rPr>
        <w:t>رونيا ودياكرونيا</w:t>
      </w:r>
      <w:r w:rsidR="004E4BD8">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D"/>
      </w:r>
      <w:r w:rsidR="008B1263" w:rsidRPr="004E4BD8">
        <w:rPr>
          <w:rFonts w:ascii="Traditional Arabic" w:hAnsi="Traditional Arabic" w:cs="Traditional Arabic"/>
          <w:color w:val="000000" w:themeColor="text1"/>
          <w:sz w:val="40"/>
          <w:szCs w:val="40"/>
          <w:rtl/>
          <w:lang w:bidi="ar-MA"/>
        </w:rPr>
        <w:t xml:space="preserve"> استخراج القواعد والقوانين والعلاقات التي تتحكم في العينة المرصودة للدراسة وال</w:t>
      </w:r>
      <w:r w:rsidR="00957D71" w:rsidRPr="004E4BD8">
        <w:rPr>
          <w:rFonts w:ascii="Traditional Arabic" w:hAnsi="Traditional Arabic" w:cs="Traditional Arabic"/>
          <w:color w:val="000000" w:themeColor="text1"/>
          <w:sz w:val="40"/>
          <w:szCs w:val="40"/>
          <w:rtl/>
          <w:lang w:bidi="ar-MA"/>
        </w:rPr>
        <w:t>وصف</w:t>
      </w:r>
      <w:r w:rsidR="004E4BD8">
        <w:rPr>
          <w:rFonts w:ascii="Traditional Arabic" w:hAnsi="Traditional Arabic" w:cs="Traditional Arabic"/>
          <w:color w:val="000000" w:themeColor="text1"/>
          <w:sz w:val="40"/>
          <w:szCs w:val="40"/>
          <w:rtl/>
          <w:lang w:bidi="ar-MA"/>
        </w:rPr>
        <w:t xml:space="preserve"> والتقويم</w:t>
      </w:r>
      <w:r w:rsidR="004E4BD8">
        <w:rPr>
          <w:rFonts w:ascii="Traditional Arabic" w:hAnsi="Traditional Arabic" w:cs="Traditional Arabic" w:hint="cs"/>
          <w:color w:val="000000" w:themeColor="text1"/>
          <w:sz w:val="40"/>
          <w:szCs w:val="40"/>
          <w:rtl/>
          <w:lang w:bidi="ar-MA"/>
        </w:rPr>
        <w:t>.</w:t>
      </w:r>
    </w:p>
    <w:p w:rsidR="008B1263" w:rsidRPr="004E4BD8" w:rsidRDefault="0021428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lang w:bidi="ar-MA"/>
        </w:rPr>
        <w:sym w:font="Wingdings 2" w:char="F07E"/>
      </w:r>
      <w:r w:rsidR="008B1263" w:rsidRPr="004E4BD8">
        <w:rPr>
          <w:rFonts w:ascii="Traditional Arabic" w:hAnsi="Traditional Arabic" w:cs="Traditional Arabic"/>
          <w:color w:val="000000" w:themeColor="text1"/>
          <w:sz w:val="40"/>
          <w:szCs w:val="40"/>
          <w:rtl/>
          <w:lang w:bidi="ar-MA"/>
        </w:rPr>
        <w:t xml:space="preserve"> وضع النظريات وتعميمها</w:t>
      </w:r>
      <w:r w:rsidR="004E4BD8">
        <w:rPr>
          <w:rFonts w:ascii="Traditional Arabic" w:hAnsi="Traditional Arabic" w:cs="Traditional Arabic"/>
          <w:color w:val="000000" w:themeColor="text1"/>
          <w:sz w:val="40"/>
          <w:szCs w:val="40"/>
          <w:rtl/>
          <w:lang w:bidi="ar-MA"/>
        </w:rPr>
        <w:t xml:space="preserve">. </w:t>
      </w:r>
    </w:p>
    <w:p w:rsidR="008B1263" w:rsidRPr="004E4BD8" w:rsidRDefault="008B1263" w:rsidP="00C51536">
      <w:pPr>
        <w:jc w:val="both"/>
        <w:rPr>
          <w:rFonts w:ascii="Traditional Arabic" w:hAnsi="Traditional Arabic" w:cs="Traditional Arabic"/>
          <w:color w:val="000000" w:themeColor="text1"/>
          <w:sz w:val="40"/>
          <w:szCs w:val="40"/>
          <w:rtl/>
          <w:lang w:bidi="ar-MA"/>
        </w:rPr>
      </w:pPr>
    </w:p>
    <w:p w:rsidR="00021BBF" w:rsidRPr="004E4BD8" w:rsidRDefault="00021BBF" w:rsidP="004E4BD8">
      <w:pPr>
        <w:pStyle w:val="2"/>
        <w:rPr>
          <w:b/>
          <w:bCs/>
          <w:rtl/>
          <w:lang w:bidi="ar-MA"/>
        </w:rPr>
      </w:pPr>
      <w:bookmarkStart w:id="25" w:name="_Toc428705299"/>
      <w:r w:rsidRPr="004E4BD8">
        <w:rPr>
          <w:b/>
          <w:bCs/>
          <w:rtl/>
          <w:lang w:bidi="ar-MA"/>
        </w:rPr>
        <w:t>الخاتمة</w:t>
      </w:r>
      <w:r w:rsidR="008D4167" w:rsidRPr="004E4BD8">
        <w:rPr>
          <w:b/>
          <w:bCs/>
          <w:rtl/>
          <w:lang w:bidi="ar-MA"/>
        </w:rPr>
        <w:t>:</w:t>
      </w:r>
      <w:bookmarkEnd w:id="25"/>
    </w:p>
    <w:p w:rsidR="00617ED5" w:rsidRPr="004E4BD8" w:rsidRDefault="00617ED5"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b/>
          <w:bCs/>
          <w:color w:val="000000" w:themeColor="text1"/>
          <w:sz w:val="40"/>
          <w:szCs w:val="40"/>
          <w:rtl/>
          <w:lang w:bidi="ar-MA"/>
        </w:rPr>
        <w:t>وخلاصة القول،</w:t>
      </w:r>
      <w:r w:rsidRPr="004E4BD8">
        <w:rPr>
          <w:rFonts w:ascii="Traditional Arabic" w:hAnsi="Traditional Arabic" w:cs="Traditional Arabic"/>
          <w:color w:val="000000" w:themeColor="text1"/>
          <w:sz w:val="40"/>
          <w:szCs w:val="40"/>
          <w:rtl/>
          <w:lang w:bidi="ar-MA"/>
        </w:rPr>
        <w:t xml:space="preserve"> تهتم اللسانيات الاجتماعية بدراسة احتكاك اللغات، ورصد الدخيل والتداخل والخلط اللغوي، ودراسة البوليفونية</w:t>
      </w:r>
      <w:r w:rsidR="002C0A8A" w:rsidRPr="004E4BD8">
        <w:rPr>
          <w:rFonts w:ascii="Traditional Arabic" w:hAnsi="Traditional Arabic" w:cs="Traditional Arabic"/>
          <w:color w:val="000000" w:themeColor="text1"/>
          <w:sz w:val="40"/>
          <w:szCs w:val="40"/>
          <w:rtl/>
          <w:lang w:bidi="ar-MA"/>
        </w:rPr>
        <w:t xml:space="preserve"> اللغوية واللهجية</w:t>
      </w:r>
      <w:r w:rsidRPr="004E4BD8">
        <w:rPr>
          <w:rFonts w:ascii="Traditional Arabic" w:hAnsi="Traditional Arabic" w:cs="Traditional Arabic"/>
          <w:color w:val="000000" w:themeColor="text1"/>
          <w:sz w:val="40"/>
          <w:szCs w:val="40"/>
          <w:rtl/>
          <w:lang w:bidi="ar-MA"/>
        </w:rPr>
        <w:t>، ومقاربة الأسلبة والتنضيد والتهجين اللغوي، ومناقشة الثنائية والتعددية اللغوية، ومعرفة علاقة اللغات باللهجات</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فضلا عن الاهتمام بتصحيح اللغة، وجودة اللغة، وتقعيد اللغة، والأمان اللغوي، والتلوث اللغوي، والسياسة اللغوية، والتخطيط اللغوي</w:t>
      </w:r>
      <w:r w:rsidR="004E4BD8">
        <w:rPr>
          <w:rFonts w:ascii="Traditional Arabic" w:hAnsi="Traditional Arabic" w:cs="Traditional Arabic"/>
          <w:color w:val="000000" w:themeColor="text1"/>
          <w:sz w:val="40"/>
          <w:szCs w:val="40"/>
          <w:rtl/>
          <w:lang w:bidi="ar-MA"/>
        </w:rPr>
        <w:t xml:space="preserve">... </w:t>
      </w:r>
      <w:r w:rsidRPr="004E4BD8">
        <w:rPr>
          <w:rFonts w:ascii="Traditional Arabic" w:hAnsi="Traditional Arabic" w:cs="Traditional Arabic"/>
          <w:color w:val="000000" w:themeColor="text1"/>
          <w:sz w:val="40"/>
          <w:szCs w:val="40"/>
          <w:rtl/>
          <w:lang w:bidi="ar-MA"/>
        </w:rPr>
        <w:t>أي: دراسة اللغات في علاقتها بالأفراد، والمجتمعات، والمؤسسات</w:t>
      </w:r>
      <w:r w:rsidR="004E4BD8">
        <w:rPr>
          <w:rFonts w:ascii="Traditional Arabic" w:hAnsi="Traditional Arabic" w:cs="Traditional Arabic"/>
          <w:color w:val="000000" w:themeColor="text1"/>
          <w:sz w:val="40"/>
          <w:szCs w:val="40"/>
          <w:rtl/>
          <w:lang w:bidi="ar-MA"/>
        </w:rPr>
        <w:t xml:space="preserve">. </w:t>
      </w:r>
    </w:p>
    <w:p w:rsidR="00230617" w:rsidRDefault="004F10F0" w:rsidP="00C51536">
      <w:pPr>
        <w:jc w:val="both"/>
        <w:rPr>
          <w:rFonts w:ascii="Traditional Arabic" w:hAnsi="Traditional Arabic" w:cs="Traditional Arabic"/>
          <w:color w:val="000000" w:themeColor="text1"/>
          <w:sz w:val="40"/>
          <w:szCs w:val="40"/>
          <w:rtl/>
          <w:lang w:bidi="ar-MA"/>
        </w:rPr>
      </w:pPr>
      <w:r w:rsidRPr="004E4BD8">
        <w:rPr>
          <w:rFonts w:ascii="Traditional Arabic" w:hAnsi="Traditional Arabic" w:cs="Traditional Arabic"/>
          <w:color w:val="000000" w:themeColor="text1"/>
          <w:sz w:val="40"/>
          <w:szCs w:val="40"/>
          <w:rtl/>
          <w:lang w:bidi="ar-MA"/>
        </w:rPr>
        <w:t xml:space="preserve">هذا، </w:t>
      </w:r>
      <w:r w:rsidR="00617ED5" w:rsidRPr="004E4BD8">
        <w:rPr>
          <w:rFonts w:ascii="Traditional Arabic" w:hAnsi="Traditional Arabic" w:cs="Traditional Arabic"/>
          <w:color w:val="000000" w:themeColor="text1"/>
          <w:sz w:val="40"/>
          <w:szCs w:val="40"/>
          <w:rtl/>
          <w:lang w:bidi="ar-MA"/>
        </w:rPr>
        <w:t xml:space="preserve">وقد تجاوزت اللسانيات الاجتماعية مثالية اللسانيات السوسيرية والشومسكاوية القائمة على الاستنباط </w:t>
      </w:r>
      <w:r w:rsidR="00D10986" w:rsidRPr="004E4BD8">
        <w:rPr>
          <w:rFonts w:ascii="Traditional Arabic" w:hAnsi="Traditional Arabic" w:cs="Traditional Arabic"/>
          <w:color w:val="000000" w:themeColor="text1"/>
          <w:sz w:val="40"/>
          <w:szCs w:val="40"/>
          <w:rtl/>
          <w:lang w:bidi="ar-MA"/>
        </w:rPr>
        <w:t xml:space="preserve">والطابع الافتراضي الصوري المجرد، </w:t>
      </w:r>
      <w:r w:rsidR="00617ED5" w:rsidRPr="004E4BD8">
        <w:rPr>
          <w:rFonts w:ascii="Traditional Arabic" w:hAnsi="Traditional Arabic" w:cs="Traditional Arabic"/>
          <w:color w:val="000000" w:themeColor="text1"/>
          <w:sz w:val="40"/>
          <w:szCs w:val="40"/>
          <w:rtl/>
          <w:lang w:bidi="ar-MA"/>
        </w:rPr>
        <w:t>بالانتقال إلى الطابع التجريبي الاستقرائي الميداني والمختبري</w:t>
      </w:r>
      <w:r w:rsidR="004E4BD8">
        <w:rPr>
          <w:rFonts w:ascii="Traditional Arabic" w:hAnsi="Traditional Arabic" w:cs="Traditional Arabic"/>
          <w:color w:val="000000" w:themeColor="text1"/>
          <w:sz w:val="40"/>
          <w:szCs w:val="40"/>
          <w:rtl/>
          <w:lang w:bidi="ar-MA"/>
        </w:rPr>
        <w:t xml:space="preserve">. </w:t>
      </w:r>
      <w:r w:rsidR="00D10986" w:rsidRPr="004E4BD8">
        <w:rPr>
          <w:rFonts w:ascii="Traditional Arabic" w:hAnsi="Traditional Arabic" w:cs="Traditional Arabic"/>
          <w:color w:val="000000" w:themeColor="text1"/>
          <w:sz w:val="40"/>
          <w:szCs w:val="40"/>
          <w:rtl/>
          <w:lang w:bidi="ar-MA"/>
        </w:rPr>
        <w:t>أ</w:t>
      </w:r>
      <w:r w:rsidR="00BB7172" w:rsidRPr="004E4BD8">
        <w:rPr>
          <w:rFonts w:ascii="Traditional Arabic" w:hAnsi="Traditional Arabic" w:cs="Traditional Arabic"/>
          <w:color w:val="000000" w:themeColor="text1"/>
          <w:sz w:val="40"/>
          <w:szCs w:val="40"/>
          <w:rtl/>
          <w:lang w:bidi="ar-MA"/>
        </w:rPr>
        <w:t xml:space="preserve">ي: ثمة انتقال من اللسانيات البنيوية الشكلية </w:t>
      </w:r>
      <w:r w:rsidR="00D10986" w:rsidRPr="004E4BD8">
        <w:rPr>
          <w:rFonts w:ascii="Traditional Arabic" w:hAnsi="Traditional Arabic" w:cs="Traditional Arabic"/>
          <w:color w:val="000000" w:themeColor="text1"/>
          <w:sz w:val="40"/>
          <w:szCs w:val="40"/>
          <w:rtl/>
          <w:lang w:bidi="ar-MA"/>
        </w:rPr>
        <w:t>إ</w:t>
      </w:r>
      <w:r w:rsidR="00BB7172" w:rsidRPr="004E4BD8">
        <w:rPr>
          <w:rFonts w:ascii="Traditional Arabic" w:hAnsi="Traditional Arabic" w:cs="Traditional Arabic"/>
          <w:color w:val="000000" w:themeColor="text1"/>
          <w:sz w:val="40"/>
          <w:szCs w:val="40"/>
          <w:rtl/>
          <w:lang w:bidi="ar-MA"/>
        </w:rPr>
        <w:t xml:space="preserve">لى اللسانيات </w:t>
      </w:r>
      <w:r w:rsidR="00BB7172" w:rsidRPr="004E4BD8">
        <w:rPr>
          <w:rFonts w:ascii="Traditional Arabic" w:hAnsi="Traditional Arabic" w:cs="Traditional Arabic"/>
          <w:color w:val="000000" w:themeColor="text1"/>
          <w:sz w:val="40"/>
          <w:szCs w:val="40"/>
          <w:rtl/>
          <w:lang w:bidi="ar-MA"/>
        </w:rPr>
        <w:lastRenderedPageBreak/>
        <w:t>الاجتماعية</w:t>
      </w:r>
      <w:r w:rsidR="00D10986" w:rsidRPr="004E4BD8">
        <w:rPr>
          <w:rFonts w:ascii="Traditional Arabic" w:hAnsi="Traditional Arabic" w:cs="Traditional Arabic"/>
          <w:color w:val="000000" w:themeColor="text1"/>
          <w:sz w:val="40"/>
          <w:szCs w:val="40"/>
          <w:rtl/>
          <w:lang w:bidi="ar-MA"/>
        </w:rPr>
        <w:t>،</w:t>
      </w:r>
      <w:r w:rsidR="00BB7172" w:rsidRPr="004E4BD8">
        <w:rPr>
          <w:rFonts w:ascii="Traditional Arabic" w:hAnsi="Traditional Arabic" w:cs="Traditional Arabic"/>
          <w:color w:val="000000" w:themeColor="text1"/>
          <w:sz w:val="40"/>
          <w:szCs w:val="40"/>
          <w:rtl/>
          <w:lang w:bidi="ar-MA"/>
        </w:rPr>
        <w:t xml:space="preserve"> أو انتقال من بنية اللغة إلى بنية المجتمع</w:t>
      </w:r>
      <w:r w:rsidR="00D10986" w:rsidRPr="004E4BD8">
        <w:rPr>
          <w:rFonts w:ascii="Traditional Arabic" w:hAnsi="Traditional Arabic" w:cs="Traditional Arabic"/>
          <w:color w:val="000000" w:themeColor="text1"/>
          <w:sz w:val="40"/>
          <w:szCs w:val="40"/>
          <w:rtl/>
          <w:lang w:bidi="ar-MA"/>
        </w:rPr>
        <w:t>،</w:t>
      </w:r>
      <w:r w:rsidR="00BB7172" w:rsidRPr="004E4BD8">
        <w:rPr>
          <w:rFonts w:ascii="Traditional Arabic" w:hAnsi="Traditional Arabic" w:cs="Traditional Arabic"/>
          <w:color w:val="000000" w:themeColor="text1"/>
          <w:sz w:val="40"/>
          <w:szCs w:val="40"/>
          <w:rtl/>
          <w:lang w:bidi="ar-MA"/>
        </w:rPr>
        <w:t xml:space="preserve"> أو انتقال من الداخل اللساني إلى الخارج اللساني</w:t>
      </w:r>
      <w:r w:rsidR="004E4BD8">
        <w:rPr>
          <w:rFonts w:ascii="Traditional Arabic" w:hAnsi="Traditional Arabic" w:cs="Traditional Arabic"/>
          <w:color w:val="000000" w:themeColor="text1"/>
          <w:sz w:val="40"/>
          <w:szCs w:val="40"/>
          <w:rtl/>
          <w:lang w:bidi="ar-MA"/>
        </w:rPr>
        <w:t xml:space="preserve">. </w:t>
      </w:r>
    </w:p>
    <w:p w:rsidR="00230617" w:rsidRDefault="00230617">
      <w:pPr>
        <w:bidi w:val="0"/>
        <w:spacing w:after="200" w:line="276" w:lineRule="auto"/>
        <w:rPr>
          <w:rFonts w:ascii="Traditional Arabic" w:hAnsi="Traditional Arabic" w:cs="Traditional Arabic"/>
          <w:color w:val="000000" w:themeColor="text1"/>
          <w:sz w:val="40"/>
          <w:szCs w:val="40"/>
          <w:rtl/>
          <w:lang w:bidi="ar-MA"/>
        </w:rPr>
      </w:pPr>
      <w:r>
        <w:rPr>
          <w:rFonts w:ascii="Traditional Arabic" w:hAnsi="Traditional Arabic" w:cs="Traditional Arabic"/>
          <w:color w:val="000000" w:themeColor="text1"/>
          <w:sz w:val="40"/>
          <w:szCs w:val="40"/>
          <w:rtl/>
          <w:lang w:bidi="ar-MA"/>
        </w:rPr>
        <w:br w:type="page"/>
      </w:r>
    </w:p>
    <w:sdt>
      <w:sdtPr>
        <w:rPr>
          <w:rFonts w:cs="Sakkal Majalla"/>
          <w:lang w:val="ar-SA"/>
        </w:rPr>
        <w:id w:val="1137831623"/>
        <w:docPartObj>
          <w:docPartGallery w:val="Table of Contents"/>
          <w:docPartUnique/>
        </w:docPartObj>
      </w:sdtPr>
      <w:sdtEndPr>
        <w:rPr>
          <w:rFonts w:ascii="Traditional Arabic" w:eastAsia="Times New Roman" w:hAnsi="Traditional Arabic" w:cs="Traditional Arabic"/>
          <w:color w:val="auto"/>
          <w:sz w:val="36"/>
          <w:szCs w:val="36"/>
          <w:lang w:val="en-US"/>
        </w:rPr>
      </w:sdtEndPr>
      <w:sdtContent>
        <w:p w:rsidR="004E4BD8" w:rsidRPr="00230617" w:rsidRDefault="004E4BD8" w:rsidP="004E4BD8">
          <w:pPr>
            <w:pStyle w:val="ab"/>
            <w:jc w:val="center"/>
            <w:rPr>
              <w:rFonts w:ascii="Traditional Arabic" w:hAnsi="Traditional Arabic" w:cs="Traditional Arabic"/>
              <w:b/>
              <w:bCs/>
              <w:color w:val="0000FF"/>
              <w:sz w:val="44"/>
              <w:szCs w:val="44"/>
              <w:lang w:bidi="ar-EG"/>
            </w:rPr>
          </w:pPr>
          <w:r w:rsidRPr="00230617">
            <w:rPr>
              <w:rFonts w:cs="Sakkal Majalla" w:hint="cs"/>
              <w:b/>
              <w:bCs/>
              <w:color w:val="0000FF"/>
              <w:sz w:val="44"/>
              <w:szCs w:val="44"/>
              <w:lang w:val="ar-SA"/>
            </w:rPr>
            <w:t>الفهرس</w:t>
          </w:r>
        </w:p>
        <w:p w:rsidR="004E4BD8" w:rsidRPr="004E4BD8" w:rsidRDefault="004E4BD8" w:rsidP="004E4BD8">
          <w:pPr>
            <w:pStyle w:val="20"/>
            <w:tabs>
              <w:tab w:val="right" w:leader="dot" w:pos="9062"/>
            </w:tabs>
            <w:rPr>
              <w:rFonts w:ascii="Traditional Arabic" w:hAnsi="Traditional Arabic" w:cs="Traditional Arabic"/>
              <w:noProof/>
              <w:sz w:val="36"/>
              <w:szCs w:val="36"/>
            </w:rPr>
          </w:pPr>
          <w:r w:rsidRPr="004E4BD8">
            <w:rPr>
              <w:rFonts w:ascii="Traditional Arabic" w:hAnsi="Traditional Arabic" w:cs="Traditional Arabic"/>
              <w:sz w:val="36"/>
              <w:szCs w:val="36"/>
            </w:rPr>
            <w:fldChar w:fldCharType="begin"/>
          </w:r>
          <w:r w:rsidRPr="004E4BD8">
            <w:rPr>
              <w:rFonts w:ascii="Traditional Arabic" w:hAnsi="Traditional Arabic" w:cs="Traditional Arabic"/>
              <w:sz w:val="36"/>
              <w:szCs w:val="36"/>
            </w:rPr>
            <w:instrText xml:space="preserve"> TOC \o "1-3" \h \z \u </w:instrText>
          </w:r>
          <w:r w:rsidRPr="004E4BD8">
            <w:rPr>
              <w:rFonts w:ascii="Traditional Arabic" w:hAnsi="Traditional Arabic" w:cs="Traditional Arabic"/>
              <w:sz w:val="36"/>
              <w:szCs w:val="36"/>
            </w:rPr>
            <w:fldChar w:fldCharType="separate"/>
          </w:r>
          <w:hyperlink w:anchor="_Toc428705276" w:history="1">
            <w:r w:rsidRPr="004E4BD8">
              <w:rPr>
                <w:rStyle w:val="Hyperlink"/>
                <w:rFonts w:ascii="Traditional Arabic" w:hAnsi="Traditional Arabic" w:cs="Traditional Arabic"/>
                <w:b/>
                <w:bCs/>
                <w:noProof/>
                <w:sz w:val="36"/>
                <w:szCs w:val="36"/>
                <w:rtl/>
                <w:lang w:bidi="ar-MA"/>
              </w:rPr>
              <w:t>المقدمة: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_Toc428705276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77" w:history="1">
            <w:r w:rsidRPr="004E4BD8">
              <w:rPr>
                <w:rStyle w:val="Hyperlink"/>
                <w:rFonts w:ascii="Traditional Arabic" w:hAnsi="Traditional Arabic" w:cs="Traditional Arabic"/>
                <w:b/>
                <w:bCs/>
                <w:noProof/>
                <w:sz w:val="36"/>
                <w:szCs w:val="36"/>
                <w:rtl/>
                <w:lang w:bidi="ar-MA"/>
              </w:rPr>
              <w:t>المطلب الأول: مفهوم اللغة في منظور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_Toc428705277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3</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78" w:history="1">
            <w:r w:rsidRPr="004E4BD8">
              <w:rPr>
                <w:rStyle w:val="Hyperlink"/>
                <w:rFonts w:ascii="Traditional Arabic" w:hAnsi="Traditional Arabic" w:cs="Traditional Arabic"/>
                <w:b/>
                <w:bCs/>
                <w:noProof/>
                <w:sz w:val="36"/>
                <w:szCs w:val="36"/>
                <w:rtl/>
                <w:lang w:bidi="ar-MA"/>
              </w:rPr>
              <w:t>المطلب الثاني: تعريف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_Toc428705278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5</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79" w:history="1">
            <w:r w:rsidRPr="004E4BD8">
              <w:rPr>
                <w:rStyle w:val="Hyperlink"/>
                <w:rFonts w:ascii="Traditional Arabic" w:hAnsi="Traditional Arabic" w:cs="Traditional Arabic"/>
                <w:b/>
                <w:bCs/>
                <w:noProof/>
                <w:sz w:val="36"/>
                <w:szCs w:val="36"/>
                <w:rtl/>
                <w:lang w:bidi="ar-MA"/>
              </w:rPr>
              <w:t>المطلب الثالث: موضوع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_Toc428705279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8</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0" w:history="1">
            <w:r w:rsidRPr="004E4BD8">
              <w:rPr>
                <w:rStyle w:val="Hyperlink"/>
                <w:rFonts w:ascii="Traditional Arabic" w:hAnsi="Traditional Arabic" w:cs="Traditional Arabic"/>
                <w:b/>
                <w:bCs/>
                <w:noProof/>
                <w:sz w:val="36"/>
                <w:szCs w:val="36"/>
                <w:rtl/>
                <w:lang w:bidi="ar-MA"/>
              </w:rPr>
              <w:t>المطلب الرابع: أهداف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_Toc428705280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9</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1" w:history="1">
            <w:r w:rsidRPr="004E4BD8">
              <w:rPr>
                <w:rStyle w:val="Hyperlink"/>
                <w:rFonts w:ascii="Traditional Arabic" w:hAnsi="Traditional Arabic" w:cs="Traditional Arabic"/>
                <w:b/>
                <w:bCs/>
                <w:noProof/>
                <w:sz w:val="36"/>
                <w:szCs w:val="36"/>
                <w:rtl/>
                <w:lang w:bidi="ar-MA"/>
              </w:rPr>
              <w:t>المطلب الخامس: ظهور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_Toc428705281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9</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2" w:history="1">
            <w:r w:rsidRPr="004E4BD8">
              <w:rPr>
                <w:rStyle w:val="Hyperlink"/>
                <w:rFonts w:ascii="Traditional Arabic" w:hAnsi="Traditional Arabic" w:cs="Traditional Arabic"/>
                <w:b/>
                <w:bCs/>
                <w:noProof/>
                <w:sz w:val="36"/>
                <w:szCs w:val="36"/>
                <w:rtl/>
                <w:lang w:bidi="ar-MA"/>
              </w:rPr>
              <w:t>المطلب السادس: أعلام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_Toc428705282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11</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3" w:history="1">
            <w:r w:rsidRPr="004E4BD8">
              <w:rPr>
                <w:rStyle w:val="Hyperlink"/>
                <w:rFonts w:ascii="Traditional Arabic" w:hAnsi="Traditional Arabic" w:cs="Traditional Arabic"/>
                <w:b/>
                <w:bCs/>
                <w:noProof/>
                <w:sz w:val="36"/>
                <w:szCs w:val="36"/>
                <w:rtl/>
                <w:lang w:bidi="ar-MA"/>
              </w:rPr>
              <w:t>المطلب السابع: تطور اللغة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_Toc428705283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12</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4" w:history="1">
            <w:r w:rsidRPr="004E4BD8">
              <w:rPr>
                <w:rStyle w:val="Hyperlink"/>
                <w:rFonts w:ascii="Traditional Arabic" w:hAnsi="Traditional Arabic" w:cs="Traditional Arabic"/>
                <w:b/>
                <w:bCs/>
                <w:noProof/>
                <w:sz w:val="36"/>
                <w:szCs w:val="36"/>
                <w:rtl/>
                <w:lang w:bidi="ar-MA"/>
              </w:rPr>
              <w:t>المطلب الثامن: الصراع اللغوي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_Toc428705284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14</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5" w:history="1">
            <w:r w:rsidRPr="004E4BD8">
              <w:rPr>
                <w:rStyle w:val="Hyperlink"/>
                <w:rFonts w:ascii="Traditional Arabic" w:hAnsi="Traditional Arabic" w:cs="Traditional Arabic"/>
                <w:b/>
                <w:bCs/>
                <w:noProof/>
                <w:sz w:val="36"/>
                <w:szCs w:val="36"/>
                <w:rtl/>
                <w:lang w:bidi="ar-MA"/>
              </w:rPr>
              <w:t>المطلب التاسع: التنوع اللغوي واللهجي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_Toc428705285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16</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6" w:history="1">
            <w:r w:rsidRPr="004E4BD8">
              <w:rPr>
                <w:rStyle w:val="Hyperlink"/>
                <w:rFonts w:ascii="Traditional Arabic" w:hAnsi="Traditional Arabic" w:cs="Traditional Arabic"/>
                <w:b/>
                <w:bCs/>
                <w:noProof/>
                <w:sz w:val="36"/>
                <w:szCs w:val="36"/>
                <w:rtl/>
                <w:lang w:bidi="ar-MA"/>
              </w:rPr>
              <w:t>المطلب العاشر: التغيرات والتبدلات اللسانية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_Toc428705286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17</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7" w:history="1">
            <w:r w:rsidRPr="004E4BD8">
              <w:rPr>
                <w:rStyle w:val="Hyperlink"/>
                <w:rFonts w:ascii="Traditional Arabic" w:hAnsi="Traditional Arabic" w:cs="Traditional Arabic"/>
                <w:b/>
                <w:bCs/>
                <w:noProof/>
                <w:sz w:val="36"/>
                <w:szCs w:val="36"/>
                <w:rtl/>
                <w:lang w:bidi="ar-MA"/>
              </w:rPr>
              <w:t>المطلب الحادي عشر: تصورات لسانية اجتماعية مختلفة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_Toc428705287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18</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8" w:history="1">
            <w:r w:rsidRPr="004E4BD8">
              <w:rPr>
                <w:rStyle w:val="Hyperlink"/>
                <w:rFonts w:ascii="Traditional Arabic" w:hAnsi="Traditional Arabic" w:cs="Traditional Arabic"/>
                <w:b/>
                <w:bCs/>
                <w:noProof/>
                <w:sz w:val="36"/>
                <w:szCs w:val="36"/>
                <w:rtl/>
                <w:lang w:bidi="ar-MA"/>
              </w:rPr>
              <w:t>الفرع الأول: شارل فيركسون والازدواجية اللغوية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_Toc428705288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19</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89" w:history="1">
            <w:r w:rsidRPr="004E4BD8">
              <w:rPr>
                <w:rStyle w:val="Hyperlink"/>
                <w:rFonts w:ascii="Traditional Arabic" w:hAnsi="Traditional Arabic" w:cs="Traditional Arabic"/>
                <w:b/>
                <w:bCs/>
                <w:noProof/>
                <w:sz w:val="36"/>
                <w:szCs w:val="36"/>
                <w:rtl/>
                <w:lang w:bidi="ar-MA"/>
              </w:rPr>
              <w:t>الفرع الثاني: جان بابتيست مارسيليسي والتفاعل اللساني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_Toc428705289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21</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1" w:history="1">
            <w:r w:rsidRPr="004E4BD8">
              <w:rPr>
                <w:rStyle w:val="Hyperlink"/>
                <w:rFonts w:ascii="Traditional Arabic" w:hAnsi="Traditional Arabic" w:cs="Traditional Arabic"/>
                <w:b/>
                <w:bCs/>
                <w:noProof/>
                <w:sz w:val="36"/>
                <w:szCs w:val="36"/>
                <w:rtl/>
                <w:lang w:bidi="ar-MA"/>
              </w:rPr>
              <w:t>الفرع الثالث: ديل هيمس والنسق التواصلي الاجتماعي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_Toc428705291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23</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2" w:history="1">
            <w:r w:rsidRPr="004E4BD8">
              <w:rPr>
                <w:rStyle w:val="Hyperlink"/>
                <w:rFonts w:ascii="Traditional Arabic" w:hAnsi="Traditional Arabic" w:cs="Traditional Arabic"/>
                <w:b/>
                <w:bCs/>
                <w:noProof/>
                <w:sz w:val="36"/>
                <w:szCs w:val="36"/>
                <w:rtl/>
                <w:lang w:bidi="ar-MA"/>
              </w:rPr>
              <w:t>الفرع الرابع: أنطوان مييي والبعد الاجتماعي للسانيات</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_Toc428705292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24</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3" w:history="1">
            <w:r w:rsidRPr="004E4BD8">
              <w:rPr>
                <w:rStyle w:val="Hyperlink"/>
                <w:rFonts w:ascii="Traditional Arabic" w:hAnsi="Traditional Arabic" w:cs="Traditional Arabic"/>
                <w:b/>
                <w:bCs/>
                <w:noProof/>
                <w:sz w:val="36"/>
                <w:szCs w:val="36"/>
                <w:rtl/>
                <w:lang w:bidi="ar-MA"/>
              </w:rPr>
              <w:t>الفرع الخامس: الاتجاه الماركسي والبعد الاجتماعي للغة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_Toc428705293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25</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4" w:history="1">
            <w:r w:rsidRPr="004E4BD8">
              <w:rPr>
                <w:rStyle w:val="Hyperlink"/>
                <w:rFonts w:ascii="Traditional Arabic" w:hAnsi="Traditional Arabic" w:cs="Traditional Arabic"/>
                <w:b/>
                <w:bCs/>
                <w:noProof/>
                <w:sz w:val="36"/>
                <w:szCs w:val="36"/>
                <w:rtl/>
                <w:lang w:bidi="ar-MA"/>
              </w:rPr>
              <w:t>الفرع السادس: ويليام لابوف والعامل الطبقي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_Toc428705294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26</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5" w:history="1">
            <w:r w:rsidRPr="004E4BD8">
              <w:rPr>
                <w:rStyle w:val="Hyperlink"/>
                <w:rFonts w:ascii="Traditional Arabic" w:hAnsi="Traditional Arabic" w:cs="Traditional Arabic"/>
                <w:b/>
                <w:bCs/>
                <w:noProof/>
                <w:sz w:val="36"/>
                <w:szCs w:val="36"/>
                <w:rtl/>
                <w:lang w:bidi="ar-MA"/>
              </w:rPr>
              <w:t>الفرع السابع: بازل برنشتاين واللامساواة اللغوية في المدرسة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_Toc428705295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28</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6" w:history="1">
            <w:r w:rsidRPr="004E4BD8">
              <w:rPr>
                <w:rStyle w:val="Hyperlink"/>
                <w:rFonts w:ascii="Traditional Arabic" w:hAnsi="Traditional Arabic" w:cs="Traditional Arabic"/>
                <w:b/>
                <w:bCs/>
                <w:noProof/>
                <w:sz w:val="36"/>
                <w:szCs w:val="36"/>
                <w:rtl/>
                <w:lang w:bidi="ar-MA"/>
              </w:rPr>
              <w:t>الفرع الثامن: ويليام بريت والهوية الاجتماعية للمتلقي</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_Toc428705296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30</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7" w:history="1">
            <w:r w:rsidRPr="004E4BD8">
              <w:rPr>
                <w:rStyle w:val="Hyperlink"/>
                <w:rFonts w:ascii="Traditional Arabic" w:hAnsi="Traditional Arabic" w:cs="Traditional Arabic"/>
                <w:b/>
                <w:bCs/>
                <w:noProof/>
                <w:sz w:val="36"/>
                <w:szCs w:val="36"/>
                <w:rtl/>
                <w:lang w:bidi="ar-MA"/>
              </w:rPr>
              <w:t>الفرع التاسع: جان لويس كالفي واللسانيات الاجتماعية الحضرية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_Toc428705297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30</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8" w:history="1">
            <w:r w:rsidRPr="004E4BD8">
              <w:rPr>
                <w:rStyle w:val="Hyperlink"/>
                <w:rFonts w:ascii="Traditional Arabic" w:hAnsi="Traditional Arabic" w:cs="Traditional Arabic"/>
                <w:b/>
                <w:bCs/>
                <w:noProof/>
                <w:sz w:val="36"/>
                <w:szCs w:val="36"/>
                <w:rtl/>
                <w:lang w:bidi="ar-MA"/>
              </w:rPr>
              <w:t>المطلب الثاني عشر: منهجية اللسانيات الاجتماعية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_Toc428705298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32</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pStyle w:val="20"/>
            <w:tabs>
              <w:tab w:val="right" w:leader="dot" w:pos="9062"/>
            </w:tabs>
            <w:rPr>
              <w:rFonts w:ascii="Traditional Arabic" w:hAnsi="Traditional Arabic" w:cs="Traditional Arabic"/>
              <w:noProof/>
              <w:sz w:val="36"/>
              <w:szCs w:val="36"/>
            </w:rPr>
          </w:pPr>
          <w:hyperlink w:anchor="_Toc428705299" w:history="1">
            <w:r w:rsidRPr="004E4BD8">
              <w:rPr>
                <w:rStyle w:val="Hyperlink"/>
                <w:rFonts w:ascii="Traditional Arabic" w:hAnsi="Traditional Arabic" w:cs="Traditional Arabic"/>
                <w:b/>
                <w:bCs/>
                <w:noProof/>
                <w:sz w:val="36"/>
                <w:szCs w:val="36"/>
                <w:rtl/>
                <w:lang w:bidi="ar-MA"/>
              </w:rPr>
              <w:t>الخاتمة:</w:t>
            </w:r>
            <w:r w:rsidRPr="004E4BD8">
              <w:rPr>
                <w:rFonts w:ascii="Traditional Arabic" w:hAnsi="Traditional Arabic" w:cs="Traditional Arabic"/>
                <w:noProof/>
                <w:webHidden/>
                <w:sz w:val="36"/>
                <w:szCs w:val="36"/>
              </w:rPr>
              <w:tab/>
            </w:r>
            <w:r w:rsidRPr="004E4BD8">
              <w:rPr>
                <w:rStyle w:val="Hyperlink"/>
                <w:rFonts w:ascii="Traditional Arabic" w:hAnsi="Traditional Arabic" w:cs="Traditional Arabic"/>
                <w:noProof/>
                <w:sz w:val="36"/>
                <w:szCs w:val="36"/>
                <w:rtl/>
              </w:rPr>
              <w:fldChar w:fldCharType="begin"/>
            </w:r>
            <w:r w:rsidRPr="004E4BD8">
              <w:rPr>
                <w:rFonts w:ascii="Traditional Arabic" w:hAnsi="Traditional Arabic" w:cs="Traditional Arabic"/>
                <w:noProof/>
                <w:webHidden/>
                <w:sz w:val="36"/>
                <w:szCs w:val="36"/>
              </w:rPr>
              <w:instrText xml:space="preserve"> PAGEREF _Toc428705299 \h </w:instrText>
            </w:r>
            <w:r w:rsidRPr="004E4BD8">
              <w:rPr>
                <w:rStyle w:val="Hyperlink"/>
                <w:rFonts w:ascii="Traditional Arabic" w:hAnsi="Traditional Arabic" w:cs="Traditional Arabic"/>
                <w:noProof/>
                <w:sz w:val="36"/>
                <w:szCs w:val="36"/>
                <w:rtl/>
              </w:rPr>
            </w:r>
            <w:r w:rsidRPr="004E4BD8">
              <w:rPr>
                <w:rStyle w:val="Hyperlink"/>
                <w:rFonts w:ascii="Traditional Arabic" w:hAnsi="Traditional Arabic" w:cs="Traditional Arabic"/>
                <w:noProof/>
                <w:sz w:val="36"/>
                <w:szCs w:val="36"/>
                <w:rtl/>
              </w:rPr>
              <w:fldChar w:fldCharType="separate"/>
            </w:r>
            <w:r w:rsidRPr="004E4BD8">
              <w:rPr>
                <w:rFonts w:ascii="Traditional Arabic" w:hAnsi="Traditional Arabic" w:cs="Traditional Arabic"/>
                <w:noProof/>
                <w:webHidden/>
                <w:sz w:val="36"/>
                <w:szCs w:val="36"/>
              </w:rPr>
              <w:t>34</w:t>
            </w:r>
            <w:r w:rsidRPr="004E4BD8">
              <w:rPr>
                <w:rStyle w:val="Hyperlink"/>
                <w:rFonts w:ascii="Traditional Arabic" w:hAnsi="Traditional Arabic" w:cs="Traditional Arabic"/>
                <w:noProof/>
                <w:sz w:val="36"/>
                <w:szCs w:val="36"/>
                <w:rtl/>
              </w:rPr>
              <w:fldChar w:fldCharType="end"/>
            </w:r>
          </w:hyperlink>
        </w:p>
        <w:p w:rsidR="004E4BD8" w:rsidRPr="004E4BD8" w:rsidRDefault="004E4BD8" w:rsidP="004E4BD8">
          <w:pPr>
            <w:rPr>
              <w:rFonts w:ascii="Traditional Arabic" w:hAnsi="Traditional Arabic" w:cs="Traditional Arabic"/>
              <w:sz w:val="36"/>
              <w:szCs w:val="36"/>
            </w:rPr>
          </w:pPr>
          <w:r w:rsidRPr="004E4BD8">
            <w:rPr>
              <w:rFonts w:ascii="Traditional Arabic" w:hAnsi="Traditional Arabic" w:cs="Traditional Arabic"/>
              <w:b/>
              <w:bCs/>
              <w:sz w:val="36"/>
              <w:szCs w:val="36"/>
              <w:lang w:val="ar-SA"/>
            </w:rPr>
            <w:fldChar w:fldCharType="end"/>
          </w:r>
        </w:p>
      </w:sdtContent>
    </w:sdt>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617ED5" w:rsidRPr="004E4BD8" w:rsidRDefault="00617ED5" w:rsidP="004E4BD8">
      <w:pPr>
        <w:jc w:val="lowKashida"/>
        <w:rPr>
          <w:rFonts w:ascii="Traditional Arabic" w:hAnsi="Traditional Arabic" w:cs="Traditional Arabic"/>
          <w:color w:val="000000" w:themeColor="text1"/>
          <w:sz w:val="36"/>
          <w:szCs w:val="36"/>
          <w:rtl/>
          <w:lang w:bidi="ar-MA"/>
        </w:rPr>
      </w:pPr>
    </w:p>
    <w:p w:rsidR="00FA733D" w:rsidRPr="004E4BD8" w:rsidRDefault="00FA733D" w:rsidP="004E4BD8">
      <w:pPr>
        <w:rPr>
          <w:rFonts w:ascii="Traditional Arabic" w:hAnsi="Traditional Arabic" w:cs="Traditional Arabic"/>
          <w:color w:val="000000" w:themeColor="text1"/>
          <w:sz w:val="36"/>
          <w:szCs w:val="36"/>
          <w:lang w:bidi="ar-MA"/>
        </w:rPr>
      </w:pPr>
    </w:p>
    <w:sectPr w:rsidR="00FA733D" w:rsidRPr="004E4BD8" w:rsidSect="00FA733D">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FE8" w:rsidRDefault="00600FE8" w:rsidP="00617ED5">
      <w:r>
        <w:separator/>
      </w:r>
    </w:p>
  </w:endnote>
  <w:endnote w:type="continuationSeparator" w:id="0">
    <w:p w:rsidR="00600FE8" w:rsidRDefault="00600FE8" w:rsidP="00617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04815"/>
      <w:docPartObj>
        <w:docPartGallery w:val="Page Numbers (Bottom of Page)"/>
        <w:docPartUnique/>
      </w:docPartObj>
    </w:sdtPr>
    <w:sdtContent>
      <w:p w:rsidR="004E4BD8" w:rsidRDefault="004E4BD8">
        <w:pPr>
          <w:pStyle w:val="a4"/>
          <w:jc w:val="center"/>
        </w:pPr>
        <w:r>
          <w:fldChar w:fldCharType="begin"/>
        </w:r>
        <w:r>
          <w:instrText xml:space="preserve"> PAGE   \* MERGEFORMAT </w:instrText>
        </w:r>
        <w:r>
          <w:fldChar w:fldCharType="separate"/>
        </w:r>
        <w:r w:rsidR="00230617">
          <w:rPr>
            <w:noProof/>
            <w:rtl/>
          </w:rPr>
          <w:t>6</w:t>
        </w:r>
        <w:r>
          <w:rPr>
            <w:noProof/>
          </w:rPr>
          <w:fldChar w:fldCharType="end"/>
        </w:r>
      </w:p>
    </w:sdtContent>
  </w:sdt>
  <w:p w:rsidR="004E4BD8" w:rsidRDefault="004E4B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FE8" w:rsidRDefault="00600FE8" w:rsidP="00617ED5">
      <w:r>
        <w:separator/>
      </w:r>
    </w:p>
  </w:footnote>
  <w:footnote w:type="continuationSeparator" w:id="0">
    <w:p w:rsidR="00600FE8" w:rsidRDefault="00600FE8" w:rsidP="00617ED5">
      <w:r>
        <w:continuationSeparator/>
      </w:r>
    </w:p>
  </w:footnote>
  <w:footnote w:id="1">
    <w:p w:rsidR="004E4BD8" w:rsidRPr="004E4BD8" w:rsidRDefault="004E4BD8" w:rsidP="009177C2">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ابن جني: </w:t>
      </w:r>
      <w:r w:rsidRPr="004E4BD8">
        <w:rPr>
          <w:rFonts w:ascii="Traditional Arabic" w:hAnsi="Traditional Arabic" w:cs="Traditional Arabic"/>
          <w:b/>
          <w:bCs/>
          <w:color w:val="000000" w:themeColor="text1"/>
          <w:sz w:val="32"/>
          <w:szCs w:val="32"/>
          <w:u w:val="single"/>
          <w:rtl/>
        </w:rPr>
        <w:t>الخصائص</w:t>
      </w:r>
      <w:r w:rsidRPr="004E4BD8">
        <w:rPr>
          <w:rFonts w:ascii="Traditional Arabic" w:hAnsi="Traditional Arabic" w:cs="Traditional Arabic"/>
          <w:color w:val="000000" w:themeColor="text1"/>
          <w:sz w:val="32"/>
          <w:szCs w:val="32"/>
          <w:rtl/>
        </w:rPr>
        <w:t>، الجزء الأول، تحقيق محمد علي النجار، الهيئة المصرية العامة للكتاب، القاهرة، الطبعة الرابعة سنة 1999م، ص:34.</w:t>
      </w:r>
    </w:p>
  </w:footnote>
  <w:footnote w:id="2">
    <w:p w:rsidR="004E4BD8" w:rsidRPr="004E4BD8" w:rsidRDefault="004E4BD8" w:rsidP="00D4062E">
      <w:pPr>
        <w:pStyle w:val="a5"/>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علي عبد الواحد وافي: </w:t>
      </w:r>
      <w:r w:rsidRPr="004E4BD8">
        <w:rPr>
          <w:rFonts w:ascii="Traditional Arabic" w:hAnsi="Traditional Arabic" w:cs="Traditional Arabic"/>
          <w:b/>
          <w:bCs/>
          <w:color w:val="000000" w:themeColor="text1"/>
          <w:sz w:val="32"/>
          <w:szCs w:val="32"/>
          <w:u w:val="single"/>
          <w:rtl/>
        </w:rPr>
        <w:t>اللغة والمجتمع،</w:t>
      </w:r>
      <w:r w:rsidRPr="004E4BD8">
        <w:rPr>
          <w:rFonts w:ascii="Traditional Arabic" w:hAnsi="Traditional Arabic" w:cs="Traditional Arabic"/>
          <w:color w:val="000000" w:themeColor="text1"/>
          <w:sz w:val="32"/>
          <w:szCs w:val="32"/>
          <w:rtl/>
        </w:rPr>
        <w:t xml:space="preserve"> دار نهضة مصر للطبع والنشر، القهرة، مصر، الطبعة الأولى سنة 1971م، ص:4-5.</w:t>
      </w:r>
    </w:p>
  </w:footnote>
  <w:footnote w:id="3">
    <w:p w:rsidR="004E4BD8" w:rsidRPr="004E4BD8" w:rsidRDefault="004E4BD8" w:rsidP="00D4062E">
      <w:pPr>
        <w:pStyle w:val="a5"/>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علي عبد الواحد وافي: </w:t>
      </w:r>
      <w:r w:rsidRPr="004E4BD8">
        <w:rPr>
          <w:rFonts w:ascii="Traditional Arabic" w:hAnsi="Traditional Arabic" w:cs="Traditional Arabic"/>
          <w:b/>
          <w:bCs/>
          <w:color w:val="000000" w:themeColor="text1"/>
          <w:sz w:val="32"/>
          <w:szCs w:val="32"/>
          <w:u w:val="single"/>
          <w:rtl/>
        </w:rPr>
        <w:t>اللغة والمجتمع</w:t>
      </w:r>
      <w:r w:rsidRPr="004E4BD8">
        <w:rPr>
          <w:rFonts w:ascii="Traditional Arabic" w:hAnsi="Traditional Arabic" w:cs="Traditional Arabic"/>
          <w:color w:val="000000" w:themeColor="text1"/>
          <w:sz w:val="32"/>
          <w:szCs w:val="32"/>
          <w:rtl/>
        </w:rPr>
        <w:t>،ص:6.</w:t>
      </w:r>
    </w:p>
  </w:footnote>
  <w:footnote w:id="4">
    <w:p w:rsidR="004E4BD8" w:rsidRPr="004E4BD8" w:rsidRDefault="004E4BD8" w:rsidP="00D4062E">
      <w:pPr>
        <w:pStyle w:val="a5"/>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lang w:val="fr-FR"/>
        </w:rPr>
        <w:t xml:space="preserve">Jean Dubois et autres: </w:t>
      </w:r>
      <w:r w:rsidRPr="004E4BD8">
        <w:rPr>
          <w:rFonts w:ascii="Traditional Arabic" w:hAnsi="Traditional Arabic" w:cs="Traditional Arabic"/>
          <w:b/>
          <w:bCs/>
          <w:color w:val="000000" w:themeColor="text1"/>
          <w:sz w:val="32"/>
          <w:szCs w:val="32"/>
          <w:u w:val="single"/>
          <w:lang w:val="fr-FR"/>
        </w:rPr>
        <w:t>Dictionnaire de Linguistique</w:t>
      </w:r>
      <w:r w:rsidRPr="004E4BD8">
        <w:rPr>
          <w:rFonts w:ascii="Traditional Arabic" w:hAnsi="Traditional Arabic" w:cs="Traditional Arabic"/>
          <w:color w:val="000000" w:themeColor="text1"/>
          <w:sz w:val="32"/>
          <w:szCs w:val="32"/>
          <w:lang w:val="fr-FR"/>
        </w:rPr>
        <w:t>, Larousse, Paris,1991,p444.</w:t>
      </w:r>
    </w:p>
  </w:footnote>
  <w:footnote w:id="5">
    <w:p w:rsidR="004E4BD8" w:rsidRPr="004E4BD8" w:rsidRDefault="004E4BD8" w:rsidP="00D4062E">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Pr>
        <w:t xml:space="preserve">- Lyons: </w:t>
      </w:r>
      <w:r w:rsidRPr="004E4BD8">
        <w:rPr>
          <w:rFonts w:ascii="Traditional Arabic" w:hAnsi="Traditional Arabic" w:cs="Traditional Arabic"/>
          <w:b/>
          <w:bCs/>
          <w:color w:val="000000" w:themeColor="text1"/>
          <w:sz w:val="32"/>
          <w:szCs w:val="32"/>
          <w:u w:val="single"/>
        </w:rPr>
        <w:t>Language and linguistics: An Introduction</w:t>
      </w:r>
      <w:r w:rsidRPr="004E4BD8">
        <w:rPr>
          <w:rFonts w:ascii="Traditional Arabic" w:hAnsi="Traditional Arabic" w:cs="Traditional Arabic"/>
          <w:color w:val="000000" w:themeColor="text1"/>
          <w:sz w:val="32"/>
          <w:szCs w:val="32"/>
        </w:rPr>
        <w:t>. Cambridge: Cambridge University Press 1981, p: 267.</w:t>
      </w:r>
    </w:p>
  </w:footnote>
  <w:footnote w:id="6">
    <w:p w:rsidR="004E4BD8" w:rsidRPr="004E4BD8" w:rsidRDefault="004E4BD8" w:rsidP="00D4062E">
      <w:pPr>
        <w:pStyle w:val="a5"/>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tl/>
          <w:lang w:bidi="ar-MA"/>
        </w:rPr>
        <w:t xml:space="preserve">عبد الكريم بوفرة: </w:t>
      </w:r>
      <w:r w:rsidRPr="004E4BD8">
        <w:rPr>
          <w:rFonts w:ascii="Traditional Arabic" w:hAnsi="Traditional Arabic" w:cs="Traditional Arabic"/>
          <w:b/>
          <w:bCs/>
          <w:color w:val="000000" w:themeColor="text1"/>
          <w:sz w:val="32"/>
          <w:szCs w:val="32"/>
          <w:u w:val="single"/>
          <w:rtl/>
          <w:lang w:bidi="ar-MA"/>
        </w:rPr>
        <w:t>علم اللغة الاجتماعي، مقدمة نظرية،</w:t>
      </w:r>
      <w:r w:rsidRPr="004E4BD8">
        <w:rPr>
          <w:rFonts w:ascii="Traditional Arabic" w:hAnsi="Traditional Arabic" w:cs="Traditional Arabic"/>
          <w:color w:val="000000" w:themeColor="text1"/>
          <w:sz w:val="32"/>
          <w:szCs w:val="32"/>
          <w:rtl/>
          <w:lang w:bidi="ar-MA"/>
        </w:rPr>
        <w:t xml:space="preserve"> مطبوع جامعي، جامعة محمد الأول، كلية الآداب والعلوم الإنسانية، وجدة، المغرب، الموسم الجامعي2011-2012م، ص:11.</w:t>
      </w:r>
    </w:p>
  </w:footnote>
  <w:footnote w:id="7">
    <w:p w:rsidR="004E4BD8" w:rsidRPr="004E4BD8" w:rsidRDefault="004E4BD8" w:rsidP="005C7E92">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Pr>
        <w:t xml:space="preserve"> </w:t>
      </w:r>
      <w:r w:rsidRPr="004E4BD8">
        <w:rPr>
          <w:rStyle w:val="ouvrage"/>
          <w:rFonts w:ascii="Traditional Arabic" w:hAnsi="Traditional Arabic" w:cs="Traditional Arabic"/>
          <w:color w:val="000000" w:themeColor="text1"/>
          <w:sz w:val="32"/>
          <w:szCs w:val="32"/>
        </w:rPr>
        <w:t xml:space="preserve">William </w:t>
      </w:r>
      <w:r w:rsidRPr="004E4BD8">
        <w:rPr>
          <w:rStyle w:val="nomauteur"/>
          <w:rFonts w:ascii="Traditional Arabic" w:hAnsi="Traditional Arabic" w:cs="Traditional Arabic"/>
          <w:color w:val="000000" w:themeColor="text1"/>
          <w:sz w:val="32"/>
          <w:szCs w:val="32"/>
        </w:rPr>
        <w:t>Labov</w:t>
      </w:r>
      <w:r w:rsidRPr="004E4BD8">
        <w:rPr>
          <w:rStyle w:val="ouvrage"/>
          <w:rFonts w:ascii="Traditional Arabic" w:hAnsi="Traditional Arabic" w:cs="Traditional Arabic"/>
          <w:color w:val="000000" w:themeColor="text1"/>
          <w:sz w:val="32"/>
          <w:szCs w:val="32"/>
        </w:rPr>
        <w:t xml:space="preserve">: </w:t>
      </w:r>
      <w:r w:rsidRPr="004E4BD8">
        <w:rPr>
          <w:rStyle w:val="HTML"/>
          <w:rFonts w:ascii="Traditional Arabic" w:hAnsi="Traditional Arabic" w:cs="Traditional Arabic"/>
          <w:b/>
          <w:bCs/>
          <w:i w:val="0"/>
          <w:iCs w:val="0"/>
          <w:color w:val="000000" w:themeColor="text1"/>
          <w:sz w:val="32"/>
          <w:szCs w:val="32"/>
          <w:u w:val="single"/>
        </w:rPr>
        <w:t>The Social Stratification of English in New York City Department Stores</w:t>
      </w:r>
      <w:r w:rsidRPr="004E4BD8">
        <w:rPr>
          <w:rStyle w:val="ouvrage"/>
          <w:rFonts w:ascii="Traditional Arabic" w:hAnsi="Traditional Arabic" w:cs="Traditional Arabic"/>
          <w:b/>
          <w:bCs/>
          <w:i/>
          <w:iCs/>
          <w:color w:val="000000" w:themeColor="text1"/>
          <w:sz w:val="32"/>
          <w:szCs w:val="32"/>
          <w:u w:val="single"/>
        </w:rPr>
        <w:t>,</w:t>
      </w:r>
      <w:r w:rsidRPr="004E4BD8">
        <w:rPr>
          <w:rStyle w:val="ouvrage"/>
          <w:rFonts w:ascii="Traditional Arabic" w:hAnsi="Traditional Arabic" w:cs="Traditional Arabic"/>
          <w:color w:val="000000" w:themeColor="text1"/>
          <w:sz w:val="32"/>
          <w:szCs w:val="32"/>
        </w:rPr>
        <w:t xml:space="preserve"> Washington, D.C., Center for Applied Linguistics,</w:t>
      </w:r>
      <w:r w:rsidRPr="004E4BD8">
        <w:rPr>
          <w:rStyle w:val="ouvrage"/>
          <w:rFonts w:ascii="Traditional Arabic" w:hAnsi="Traditional Arabic" w:cs="Traditional Arabic"/>
          <w:color w:val="000000" w:themeColor="text1"/>
          <w:sz w:val="32"/>
          <w:szCs w:val="32"/>
          <w:cs/>
        </w:rPr>
        <w:t>‎</w:t>
      </w:r>
      <w:r w:rsidRPr="004E4BD8">
        <w:rPr>
          <w:rStyle w:val="ouvrage"/>
          <w:rFonts w:ascii="Traditional Arabic" w:hAnsi="Traditional Arabic" w:cs="Traditional Arabic"/>
          <w:color w:val="000000" w:themeColor="text1"/>
          <w:sz w:val="32"/>
          <w:szCs w:val="32"/>
        </w:rPr>
        <w:t xml:space="preserve"> 1966, 485 p</w:t>
      </w:r>
      <w:r w:rsidRPr="004E4BD8">
        <w:rPr>
          <w:rStyle w:val="ouvrage"/>
          <w:rFonts w:ascii="Traditional Arabic" w:hAnsi="Traditional Arabic" w:cs="Traditional Arabic"/>
          <w:color w:val="000000" w:themeColor="text1"/>
          <w:sz w:val="32"/>
          <w:szCs w:val="32"/>
          <w:rtl/>
        </w:rPr>
        <w:t>.</w:t>
      </w:r>
    </w:p>
  </w:footnote>
  <w:footnote w:id="8">
    <w:p w:rsidR="004E4BD8" w:rsidRPr="004E4BD8" w:rsidRDefault="004E4BD8" w:rsidP="00D4062E">
      <w:pPr>
        <w:pStyle w:val="a5"/>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lang w:val="fr-FR"/>
        </w:rPr>
        <w:t xml:space="preserve"> Bernstein Basil, 1971, </w:t>
      </w:r>
      <w:r w:rsidRPr="004E4BD8">
        <w:rPr>
          <w:rFonts w:ascii="Traditional Arabic" w:hAnsi="Traditional Arabic" w:cs="Traditional Arabic"/>
          <w:b/>
          <w:bCs/>
          <w:color w:val="000000" w:themeColor="text1"/>
          <w:sz w:val="32"/>
          <w:szCs w:val="32"/>
          <w:u w:val="single"/>
          <w:lang w:val="fr-FR"/>
        </w:rPr>
        <w:t>Class, Codes and Control</w:t>
      </w:r>
      <w:r w:rsidRPr="004E4BD8">
        <w:rPr>
          <w:rFonts w:ascii="Traditional Arabic" w:hAnsi="Traditional Arabic" w:cs="Traditional Arabic"/>
          <w:color w:val="000000" w:themeColor="text1"/>
          <w:sz w:val="32"/>
          <w:szCs w:val="32"/>
          <w:lang w:val="fr-FR"/>
        </w:rPr>
        <w:t>, Londres, Routedge &amp; Kegan Paul (trad. fr : Langage et classes sociales. Codes sociolinguistiques et contrôle social, Paris, Éditions de Minuit, 1975)</w:t>
      </w:r>
    </w:p>
  </w:footnote>
  <w:footnote w:id="9">
    <w:p w:rsidR="004E4BD8" w:rsidRPr="004E4BD8" w:rsidRDefault="004E4BD8" w:rsidP="00D4062E">
      <w:pPr>
        <w:pStyle w:val="a5"/>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b/>
          <w:bCs/>
          <w:color w:val="000000" w:themeColor="text1"/>
          <w:sz w:val="32"/>
          <w:szCs w:val="32"/>
          <w:lang w:val="fr-FR"/>
        </w:rPr>
        <w:t xml:space="preserve"> </w:t>
      </w:r>
      <w:r w:rsidRPr="004E4BD8">
        <w:rPr>
          <w:rFonts w:ascii="Traditional Arabic" w:hAnsi="Traditional Arabic" w:cs="Traditional Arabic"/>
          <w:color w:val="000000" w:themeColor="text1"/>
          <w:sz w:val="32"/>
          <w:szCs w:val="32"/>
          <w:lang w:val="fr-FR"/>
        </w:rPr>
        <w:t>Philippe Blanchet :</w:t>
      </w:r>
      <w:r w:rsidRPr="004E4BD8">
        <w:rPr>
          <w:rFonts w:ascii="Traditional Arabic" w:hAnsi="Traditional Arabic" w:cs="Traditional Arabic"/>
          <w:i/>
          <w:iCs/>
          <w:color w:val="000000" w:themeColor="text1"/>
          <w:sz w:val="32"/>
          <w:szCs w:val="32"/>
          <w:lang w:val="fr-FR"/>
        </w:rPr>
        <w:t xml:space="preserve"> </w:t>
      </w:r>
      <w:r w:rsidRPr="004E4BD8">
        <w:rPr>
          <w:rFonts w:ascii="Traditional Arabic" w:hAnsi="Traditional Arabic" w:cs="Traditional Arabic"/>
          <w:b/>
          <w:bCs/>
          <w:color w:val="000000" w:themeColor="text1"/>
          <w:sz w:val="32"/>
          <w:szCs w:val="32"/>
          <w:u w:val="single"/>
          <w:lang w:val="fr-FR"/>
        </w:rPr>
        <w:t>Le provençal, essai de description sociolinguistique et différentielle</w:t>
      </w:r>
      <w:r w:rsidRPr="004E4BD8">
        <w:rPr>
          <w:rFonts w:ascii="Traditional Arabic" w:hAnsi="Traditional Arabic" w:cs="Traditional Arabic"/>
          <w:color w:val="000000" w:themeColor="text1"/>
          <w:sz w:val="32"/>
          <w:szCs w:val="32"/>
          <w:lang w:val="fr-FR"/>
        </w:rPr>
        <w:t>, Institut de Linguistique de Louvain, Louvain, Peeters, 1992.</w:t>
      </w:r>
    </w:p>
  </w:footnote>
  <w:footnote w:id="10">
    <w:p w:rsidR="004E4BD8" w:rsidRPr="004E4BD8" w:rsidRDefault="004E4BD8" w:rsidP="005C7E92">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w:t>
      </w:r>
      <w:r w:rsidRPr="004E4BD8">
        <w:rPr>
          <w:rFonts w:ascii="Traditional Arabic" w:hAnsi="Traditional Arabic" w:cs="Traditional Arabic"/>
          <w:color w:val="000000" w:themeColor="text1"/>
          <w:sz w:val="32"/>
          <w:szCs w:val="32"/>
        </w:rPr>
        <w:t xml:space="preserve">Hudson, R.A: </w:t>
      </w:r>
      <w:r w:rsidRPr="004E4BD8">
        <w:rPr>
          <w:rFonts w:ascii="Traditional Arabic" w:hAnsi="Traditional Arabic" w:cs="Traditional Arabic"/>
          <w:b/>
          <w:bCs/>
          <w:color w:val="000000" w:themeColor="text1"/>
          <w:sz w:val="32"/>
          <w:szCs w:val="32"/>
          <w:u w:val="single"/>
        </w:rPr>
        <w:t>Sociolinguistics,</w:t>
      </w:r>
      <w:r w:rsidRPr="004E4BD8">
        <w:rPr>
          <w:rFonts w:ascii="Traditional Arabic" w:hAnsi="Traditional Arabic" w:cs="Traditional Arabic"/>
          <w:color w:val="000000" w:themeColor="text1"/>
          <w:sz w:val="32"/>
          <w:szCs w:val="32"/>
        </w:rPr>
        <w:t xml:space="preserve"> Cambridge [England]; New York, NY, USA: Cambridge University Press.1996.</w:t>
      </w:r>
    </w:p>
  </w:footnote>
  <w:footnote w:id="11">
    <w:p w:rsidR="004E4BD8" w:rsidRPr="004E4BD8" w:rsidRDefault="004E4BD8" w:rsidP="005C7E92">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w:t>
      </w:r>
      <w:r w:rsidRPr="004E4BD8">
        <w:rPr>
          <w:rFonts w:ascii="Traditional Arabic" w:hAnsi="Traditional Arabic" w:cs="Traditional Arabic"/>
          <w:color w:val="000000" w:themeColor="text1"/>
          <w:sz w:val="32"/>
          <w:szCs w:val="32"/>
        </w:rPr>
        <w:t xml:space="preserve">Trudgill, Peter : </w:t>
      </w:r>
      <w:r w:rsidRPr="004E4BD8">
        <w:rPr>
          <w:rFonts w:ascii="Traditional Arabic" w:hAnsi="Traditional Arabic" w:cs="Traditional Arabic"/>
          <w:b/>
          <w:bCs/>
          <w:color w:val="000000" w:themeColor="text1"/>
          <w:sz w:val="32"/>
          <w:szCs w:val="32"/>
          <w:u w:val="single"/>
        </w:rPr>
        <w:t>Sociolinguistics: an introduction to language and society</w:t>
      </w:r>
      <w:r w:rsidRPr="004E4BD8">
        <w:rPr>
          <w:rFonts w:ascii="Traditional Arabic" w:hAnsi="Traditional Arabic" w:cs="Traditional Arabic"/>
          <w:color w:val="000000" w:themeColor="text1"/>
          <w:sz w:val="32"/>
          <w:szCs w:val="32"/>
        </w:rPr>
        <w:t>, London, England: New York, N.Y., USA: Penguin.1995.</w:t>
      </w:r>
    </w:p>
  </w:footnote>
  <w:footnote w:id="12">
    <w:p w:rsidR="004E4BD8" w:rsidRPr="004E4BD8" w:rsidRDefault="004E4BD8" w:rsidP="00D4062E">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علي عبد الواحد وافي: نفسه، ص:84.</w:t>
      </w:r>
    </w:p>
  </w:footnote>
  <w:footnote w:id="13">
    <w:p w:rsidR="004E4BD8" w:rsidRPr="004E4BD8" w:rsidRDefault="004E4BD8" w:rsidP="00D4062E">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علي عبد الواحد وافي: نفسه، ص:115.</w:t>
      </w:r>
    </w:p>
  </w:footnote>
  <w:footnote w:id="14">
    <w:p w:rsidR="004E4BD8" w:rsidRPr="004E4BD8" w:rsidRDefault="004E4BD8" w:rsidP="00D4062E">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علي عبد الواحد وافي: نفسه ص:130-131.</w:t>
      </w:r>
    </w:p>
  </w:footnote>
  <w:footnote w:id="15">
    <w:p w:rsidR="004E4BD8" w:rsidRPr="004E4BD8" w:rsidRDefault="004E4BD8" w:rsidP="001275A5">
      <w:pPr>
        <w:pStyle w:val="a5"/>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color w:val="000000" w:themeColor="text1"/>
          <w:sz w:val="32"/>
          <w:szCs w:val="32"/>
          <w:rtl/>
          <w:lang w:bidi="ar-MA"/>
        </w:rPr>
        <w:t xml:space="preserve">- عبد الكريم بوفرة: </w:t>
      </w:r>
      <w:r w:rsidRPr="004E4BD8">
        <w:rPr>
          <w:rFonts w:ascii="Traditional Arabic" w:hAnsi="Traditional Arabic" w:cs="Traditional Arabic"/>
          <w:b/>
          <w:bCs/>
          <w:color w:val="000000" w:themeColor="text1"/>
          <w:sz w:val="32"/>
          <w:szCs w:val="32"/>
          <w:u w:val="single"/>
          <w:rtl/>
          <w:lang w:bidi="ar-MA"/>
        </w:rPr>
        <w:t>علم اللغة الاجتماعي، مقدمة نظرية</w:t>
      </w:r>
      <w:r w:rsidRPr="004E4BD8">
        <w:rPr>
          <w:rFonts w:ascii="Traditional Arabic" w:hAnsi="Traditional Arabic" w:cs="Traditional Arabic"/>
          <w:color w:val="000000" w:themeColor="text1"/>
          <w:sz w:val="32"/>
          <w:szCs w:val="32"/>
          <w:rtl/>
          <w:lang w:bidi="ar-MA"/>
        </w:rPr>
        <w:t>، ص:14.</w:t>
      </w:r>
    </w:p>
  </w:footnote>
  <w:footnote w:id="16">
    <w:p w:rsidR="004E4BD8" w:rsidRPr="004E4BD8" w:rsidRDefault="004E4BD8" w:rsidP="00D4062E">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w:t>
      </w:r>
      <w:r w:rsidRPr="004E4BD8">
        <w:rPr>
          <w:rFonts w:ascii="Traditional Arabic" w:hAnsi="Traditional Arabic" w:cs="Traditional Arabic"/>
          <w:color w:val="000000" w:themeColor="text1"/>
          <w:sz w:val="32"/>
          <w:szCs w:val="32"/>
        </w:rPr>
        <w:t>Charles A. Ferguson</w:t>
      </w:r>
      <w:r w:rsidRPr="004E4BD8">
        <w:rPr>
          <w:rFonts w:ascii="Traditional Arabic" w:hAnsi="Traditional Arabic" w:cs="Traditional Arabic"/>
          <w:b/>
          <w:bCs/>
          <w:color w:val="000000" w:themeColor="text1"/>
          <w:sz w:val="32"/>
          <w:szCs w:val="32"/>
        </w:rPr>
        <w:t xml:space="preserve">, </w:t>
      </w:r>
      <w:r w:rsidRPr="004E4BD8">
        <w:rPr>
          <w:rFonts w:ascii="Traditional Arabic" w:hAnsi="Traditional Arabic" w:cs="Traditional Arabic"/>
          <w:b/>
          <w:bCs/>
          <w:color w:val="000000" w:themeColor="text1"/>
          <w:sz w:val="32"/>
          <w:szCs w:val="32"/>
          <w:u w:val="single"/>
        </w:rPr>
        <w:t>Diglossia.</w:t>
      </w:r>
      <w:r w:rsidRPr="004E4BD8">
        <w:rPr>
          <w:rFonts w:ascii="Traditional Arabic" w:hAnsi="Traditional Arabic" w:cs="Traditional Arabic"/>
          <w:color w:val="000000" w:themeColor="text1"/>
          <w:sz w:val="32"/>
          <w:szCs w:val="32"/>
        </w:rPr>
        <w:t xml:space="preserve"> Word 15, 1959, p. 325-340.</w:t>
      </w:r>
    </w:p>
  </w:footnote>
  <w:footnote w:id="17">
    <w:p w:rsidR="004E4BD8" w:rsidRPr="004E4BD8" w:rsidRDefault="004E4BD8" w:rsidP="00D4062E">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Pr>
        <w:t>Charles A. Ferguson</w:t>
      </w:r>
      <w:r w:rsidRPr="004E4BD8">
        <w:rPr>
          <w:rFonts w:ascii="Traditional Arabic" w:hAnsi="Traditional Arabic" w:cs="Traditional Arabic"/>
          <w:b/>
          <w:bCs/>
          <w:color w:val="000000" w:themeColor="text1"/>
          <w:sz w:val="32"/>
          <w:szCs w:val="32"/>
          <w:u w:val="single"/>
        </w:rPr>
        <w:t xml:space="preserve">, </w:t>
      </w:r>
      <w:r w:rsidRPr="004E4BD8">
        <w:rPr>
          <w:rStyle w:val="lang-en"/>
          <w:rFonts w:ascii="Traditional Arabic" w:hAnsi="Traditional Arabic" w:cs="Traditional Arabic"/>
          <w:b/>
          <w:bCs/>
          <w:color w:val="000000" w:themeColor="text1"/>
          <w:sz w:val="32"/>
          <w:szCs w:val="32"/>
          <w:u w:val="single"/>
        </w:rPr>
        <w:t>The Ethiopian Language Area</w:t>
      </w:r>
      <w:r w:rsidRPr="004E4BD8">
        <w:rPr>
          <w:rFonts w:ascii="Traditional Arabic" w:hAnsi="Traditional Arabic" w:cs="Traditional Arabic"/>
          <w:color w:val="000000" w:themeColor="text1"/>
          <w:sz w:val="32"/>
          <w:szCs w:val="32"/>
        </w:rPr>
        <w:t xml:space="preserve">, in </w:t>
      </w:r>
      <w:r w:rsidRPr="004E4BD8">
        <w:rPr>
          <w:rStyle w:val="lang-en"/>
          <w:rFonts w:ascii="Traditional Arabic" w:hAnsi="Traditional Arabic" w:cs="Traditional Arabic"/>
          <w:i/>
          <w:iCs/>
          <w:color w:val="000000" w:themeColor="text1"/>
          <w:sz w:val="32"/>
          <w:szCs w:val="32"/>
        </w:rPr>
        <w:t>Language In Ethiopia</w:t>
      </w:r>
      <w:r w:rsidRPr="004E4BD8">
        <w:rPr>
          <w:rFonts w:ascii="Traditional Arabic" w:hAnsi="Traditional Arabic" w:cs="Traditional Arabic"/>
          <w:color w:val="000000" w:themeColor="text1"/>
          <w:sz w:val="32"/>
          <w:szCs w:val="32"/>
        </w:rPr>
        <w:t xml:space="preserve">, </w:t>
      </w:r>
      <w:hyperlink r:id="rId1" w:tooltip="Lionel Bender (page inexistante)" w:history="1">
        <w:r w:rsidRPr="004E4BD8">
          <w:rPr>
            <w:rStyle w:val="Hyperlink"/>
            <w:rFonts w:ascii="Traditional Arabic" w:hAnsi="Traditional Arabic" w:cs="Traditional Arabic"/>
            <w:color w:val="000000" w:themeColor="text1"/>
            <w:sz w:val="32"/>
            <w:szCs w:val="32"/>
            <w:u w:val="none"/>
          </w:rPr>
          <w:t>Lionel Bender</w:t>
        </w:r>
      </w:hyperlink>
      <w:r w:rsidRPr="004E4BD8">
        <w:rPr>
          <w:rFonts w:ascii="Traditional Arabic" w:hAnsi="Traditional Arabic" w:cs="Traditional Arabic"/>
          <w:color w:val="000000" w:themeColor="text1"/>
          <w:sz w:val="32"/>
          <w:szCs w:val="32"/>
        </w:rPr>
        <w:t> </w:t>
      </w:r>
      <w:hyperlink r:id="rId2" w:tooltip="en:Lionel Bender (linguist)" w:history="1">
        <w:r w:rsidRPr="004E4BD8">
          <w:rPr>
            <w:rStyle w:val="indicateur-langue"/>
            <w:rFonts w:ascii="Traditional Arabic" w:hAnsi="Traditional Arabic" w:cs="Traditional Arabic"/>
            <w:color w:val="000000" w:themeColor="text1"/>
            <w:sz w:val="32"/>
            <w:szCs w:val="32"/>
          </w:rPr>
          <w:t>(en)</w:t>
        </w:r>
      </w:hyperlink>
      <w:r w:rsidRPr="004E4BD8">
        <w:rPr>
          <w:rFonts w:ascii="Traditional Arabic" w:hAnsi="Traditional Arabic" w:cs="Traditional Arabic"/>
          <w:color w:val="000000" w:themeColor="text1"/>
          <w:sz w:val="32"/>
          <w:szCs w:val="32"/>
        </w:rPr>
        <w:t xml:space="preserve"> (ed.), J. Donald Bowen, R.L. Cooper, Charles A. Ferguson, </w:t>
      </w:r>
      <w:hyperlink r:id="rId3" w:tooltip="Oxford University Press" w:history="1">
        <w:r w:rsidRPr="004E4BD8">
          <w:rPr>
            <w:rStyle w:val="Hyperlink"/>
            <w:rFonts w:ascii="Traditional Arabic" w:hAnsi="Traditional Arabic" w:cs="Traditional Arabic"/>
            <w:color w:val="000000" w:themeColor="text1"/>
            <w:sz w:val="32"/>
            <w:szCs w:val="32"/>
            <w:u w:val="none"/>
          </w:rPr>
          <w:t>Oxford University Press</w:t>
        </w:r>
      </w:hyperlink>
      <w:r w:rsidRPr="004E4BD8">
        <w:rPr>
          <w:rFonts w:ascii="Traditional Arabic" w:hAnsi="Traditional Arabic" w:cs="Traditional Arabic"/>
          <w:color w:val="000000" w:themeColor="text1"/>
          <w:sz w:val="32"/>
          <w:szCs w:val="32"/>
        </w:rPr>
        <w:t>, Oxford, 1976, p. 63–76</w:t>
      </w:r>
      <w:r w:rsidRPr="004E4BD8">
        <w:rPr>
          <w:rFonts w:ascii="Traditional Arabic" w:hAnsi="Traditional Arabic" w:cs="Traditional Arabic"/>
          <w:color w:val="000000" w:themeColor="text1"/>
          <w:sz w:val="32"/>
          <w:szCs w:val="32"/>
          <w:rtl/>
        </w:rPr>
        <w:t>.</w:t>
      </w:r>
    </w:p>
  </w:footnote>
  <w:footnote w:id="18">
    <w:p w:rsidR="004E4BD8" w:rsidRPr="004E4BD8" w:rsidRDefault="004E4BD8" w:rsidP="00D4062E">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tl/>
          <w:lang w:bidi="ar-MA"/>
        </w:rPr>
        <w:t xml:space="preserve"> عبد الكريم بوفرة: نفسه، ص:17</w:t>
      </w:r>
    </w:p>
  </w:footnote>
  <w:footnote w:id="19">
    <w:p w:rsidR="004E4BD8" w:rsidRPr="004E4BD8" w:rsidRDefault="004E4BD8" w:rsidP="00132D9D">
      <w:pPr>
        <w:pStyle w:val="a5"/>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lang w:val="fr-FR"/>
        </w:rPr>
        <w:t xml:space="preserve">- </w:t>
      </w:r>
      <w:r w:rsidRPr="004E4BD8">
        <w:rPr>
          <w:rFonts w:ascii="Traditional Arabic" w:hAnsi="Traditional Arabic" w:cs="Traditional Arabic"/>
          <w:color w:val="000000" w:themeColor="text1"/>
          <w:sz w:val="32"/>
          <w:szCs w:val="32"/>
          <w:lang w:val="fr-FR"/>
        </w:rPr>
        <w:t xml:space="preserve">Jean-Baptiste Marcellesi et Bernard Gardin : </w:t>
      </w:r>
      <w:r w:rsidRPr="004E4BD8">
        <w:rPr>
          <w:rStyle w:val="a9"/>
          <w:rFonts w:ascii="Traditional Arabic" w:hAnsi="Traditional Arabic" w:cs="Traditional Arabic"/>
          <w:b/>
          <w:bCs/>
          <w:i w:val="0"/>
          <w:iCs w:val="0"/>
          <w:color w:val="000000" w:themeColor="text1"/>
          <w:sz w:val="32"/>
          <w:szCs w:val="32"/>
          <w:u w:val="single"/>
          <w:lang w:val="fr-FR"/>
        </w:rPr>
        <w:t>Introduction à la sociolinguistique – La linguistique sociale</w:t>
      </w:r>
      <w:r w:rsidRPr="004E4BD8">
        <w:rPr>
          <w:rFonts w:ascii="Traditional Arabic" w:hAnsi="Traditional Arabic" w:cs="Traditional Arabic"/>
          <w:color w:val="000000" w:themeColor="text1"/>
          <w:sz w:val="32"/>
          <w:szCs w:val="32"/>
          <w:lang w:val="fr-FR"/>
        </w:rPr>
        <w:t>, Larousse, Paris, 1974.</w:t>
      </w:r>
    </w:p>
  </w:footnote>
  <w:footnote w:id="20">
    <w:p w:rsidR="004E4BD8" w:rsidRPr="004E4BD8" w:rsidRDefault="004E4BD8" w:rsidP="00132D9D">
      <w:pPr>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lang w:val="fr-FR"/>
        </w:rPr>
        <w:t>-</w:t>
      </w:r>
      <w:r w:rsidRPr="004E4BD8">
        <w:rPr>
          <w:rFonts w:ascii="Traditional Arabic" w:hAnsi="Traditional Arabic" w:cs="Traditional Arabic"/>
          <w:color w:val="000000" w:themeColor="text1"/>
          <w:sz w:val="32"/>
          <w:szCs w:val="32"/>
          <w:lang w:val="fr-FR"/>
        </w:rPr>
        <w:t>Jean-Baptiste Marcellesi</w:t>
      </w:r>
      <w:r w:rsidRPr="004E4BD8">
        <w:rPr>
          <w:rFonts w:ascii="Traditional Arabic" w:hAnsi="Traditional Arabic" w:cs="Traditional Arabic"/>
          <w:color w:val="000000" w:themeColor="text1"/>
          <w:sz w:val="32"/>
          <w:szCs w:val="32"/>
          <w:rtl/>
          <w:lang w:val="fr-FR"/>
        </w:rPr>
        <w:t>:</w:t>
      </w:r>
      <w:r w:rsidRPr="004E4BD8">
        <w:rPr>
          <w:rFonts w:ascii="Traditional Arabic" w:hAnsi="Traditional Arabic" w:cs="Traditional Arabic"/>
          <w:color w:val="000000" w:themeColor="text1"/>
          <w:sz w:val="32"/>
          <w:szCs w:val="32"/>
          <w:rtl/>
        </w:rPr>
        <w:t xml:space="preserve"> </w:t>
      </w:r>
      <w:hyperlink r:id="rId4" w:history="1">
        <w:r w:rsidRPr="004E4BD8">
          <w:rPr>
            <w:rStyle w:val="Hyperlink"/>
            <w:rFonts w:ascii="Traditional Arabic" w:hAnsi="Traditional Arabic" w:cs="Traditional Arabic"/>
            <w:color w:val="000000" w:themeColor="text1"/>
            <w:sz w:val="32"/>
            <w:szCs w:val="32"/>
            <w:u w:val="none"/>
            <w:lang w:val="fr-FR"/>
          </w:rPr>
          <w:t>Sociolinguistique française, combien d'années ?</w:t>
        </w:r>
      </w:hyperlink>
      <w:r w:rsidRPr="004E4BD8">
        <w:rPr>
          <w:rStyle w:val="bullet"/>
          <w:rFonts w:ascii="Traditional Arabic" w:hAnsi="Traditional Arabic" w:cs="Traditional Arabic"/>
          <w:color w:val="000000" w:themeColor="text1"/>
          <w:sz w:val="32"/>
          <w:szCs w:val="32"/>
          <w:lang w:val="fr-FR"/>
        </w:rPr>
        <w:t xml:space="preserve"> </w:t>
      </w:r>
      <w:r w:rsidRPr="004E4BD8">
        <w:rPr>
          <w:rFonts w:ascii="Traditional Arabic" w:hAnsi="Traditional Arabic" w:cs="Traditional Arabic"/>
          <w:color w:val="000000" w:themeColor="text1"/>
          <w:sz w:val="32"/>
          <w:szCs w:val="32"/>
          <w:lang w:val="fr-FR"/>
        </w:rPr>
        <w:t xml:space="preserve">Dans </w:t>
      </w:r>
      <w:hyperlink r:id="rId5" w:history="1">
        <w:r w:rsidRPr="004E4BD8">
          <w:rPr>
            <w:rStyle w:val="Hyperlink"/>
            <w:rFonts w:ascii="Traditional Arabic" w:hAnsi="Traditional Arabic" w:cs="Traditional Arabic"/>
            <w:b/>
            <w:bCs/>
            <w:color w:val="000000" w:themeColor="text1"/>
            <w:sz w:val="32"/>
            <w:szCs w:val="32"/>
            <w:lang w:val="fr-FR"/>
          </w:rPr>
          <w:t>Cahiers de sociolinguistique</w:t>
        </w:r>
      </w:hyperlink>
      <w:r w:rsidRPr="004E4BD8">
        <w:rPr>
          <w:rFonts w:ascii="Traditional Arabic" w:hAnsi="Traditional Arabic" w:cs="Traditional Arabic"/>
          <w:color w:val="000000" w:themeColor="text1"/>
          <w:sz w:val="32"/>
          <w:szCs w:val="32"/>
          <w:lang w:val="fr-FR"/>
        </w:rPr>
        <w:t xml:space="preserve"> 2003/1 (n° 8).</w:t>
      </w:r>
    </w:p>
  </w:footnote>
  <w:footnote w:id="21">
    <w:p w:rsidR="004E4BD8" w:rsidRPr="004E4BD8" w:rsidRDefault="004E4BD8" w:rsidP="005C7E92">
      <w:pPr>
        <w:pStyle w:val="3"/>
        <w:bidi w:val="0"/>
        <w:jc w:val="both"/>
        <w:rPr>
          <w:rFonts w:ascii="Traditional Arabic" w:hAnsi="Traditional Arabic" w:cs="Traditional Arabic"/>
          <w:b w:val="0"/>
          <w:bCs w:val="0"/>
          <w:color w:val="000000" w:themeColor="text1"/>
          <w:sz w:val="32"/>
          <w:szCs w:val="32"/>
          <w:lang w:val="fr-FR"/>
        </w:rPr>
      </w:pPr>
      <w:r w:rsidRPr="004E4BD8">
        <w:rPr>
          <w:rStyle w:val="a6"/>
          <w:rFonts w:ascii="Traditional Arabic" w:hAnsi="Traditional Arabic" w:cs="Traditional Arabic"/>
          <w:b w:val="0"/>
          <w:bCs w:val="0"/>
          <w:color w:val="000000" w:themeColor="text1"/>
          <w:sz w:val="32"/>
          <w:szCs w:val="32"/>
        </w:rPr>
        <w:footnoteRef/>
      </w:r>
      <w:r w:rsidRPr="004E4BD8">
        <w:rPr>
          <w:rFonts w:ascii="Traditional Arabic" w:hAnsi="Traditional Arabic" w:cs="Traditional Arabic"/>
          <w:b w:val="0"/>
          <w:bCs w:val="0"/>
          <w:color w:val="000000" w:themeColor="text1"/>
          <w:sz w:val="32"/>
          <w:szCs w:val="32"/>
          <w:lang w:val="fr-FR"/>
        </w:rPr>
        <w:t>-</w:t>
      </w:r>
      <w:r w:rsidRPr="004E4BD8">
        <w:rPr>
          <w:rFonts w:ascii="Traditional Arabic" w:hAnsi="Traditional Arabic" w:cs="Traditional Arabic"/>
          <w:b w:val="0"/>
          <w:bCs w:val="0"/>
          <w:color w:val="000000" w:themeColor="text1"/>
          <w:sz w:val="32"/>
          <w:szCs w:val="32"/>
          <w:rtl/>
        </w:rPr>
        <w:t xml:space="preserve"> </w:t>
      </w:r>
      <w:hyperlink r:id="rId6" w:tooltip="Lire la fiche de l'auteur" w:history="1">
        <w:r w:rsidRPr="004E4BD8">
          <w:rPr>
            <w:rStyle w:val="Hyperlink"/>
            <w:rFonts w:ascii="Traditional Arabic" w:hAnsi="Traditional Arabic" w:cs="Traditional Arabic"/>
            <w:b w:val="0"/>
            <w:bCs w:val="0"/>
            <w:color w:val="000000" w:themeColor="text1"/>
            <w:sz w:val="32"/>
            <w:szCs w:val="32"/>
            <w:u w:val="none"/>
            <w:lang w:val="fr-FR"/>
          </w:rPr>
          <w:t>Jean-Baptiste Marcellesi</w:t>
        </w:r>
      </w:hyperlink>
      <w:r w:rsidRPr="004E4BD8">
        <w:rPr>
          <w:rStyle w:val="texter"/>
          <w:rFonts w:ascii="Traditional Arabic" w:hAnsi="Traditional Arabic" w:cs="Traditional Arabic"/>
          <w:b w:val="0"/>
          <w:bCs w:val="0"/>
          <w:color w:val="000000" w:themeColor="text1"/>
          <w:sz w:val="32"/>
          <w:szCs w:val="32"/>
          <w:lang w:val="fr-FR"/>
        </w:rPr>
        <w:t xml:space="preserve"> et autres :</w:t>
      </w:r>
      <w:r w:rsidRPr="004E4BD8">
        <w:rPr>
          <w:rFonts w:ascii="Traditional Arabic" w:hAnsi="Traditional Arabic" w:cs="Traditional Arabic"/>
          <w:b w:val="0"/>
          <w:bCs w:val="0"/>
          <w:color w:val="000000" w:themeColor="text1"/>
          <w:sz w:val="32"/>
          <w:szCs w:val="32"/>
          <w:lang w:val="fr-FR"/>
        </w:rPr>
        <w:t xml:space="preserve"> </w:t>
      </w:r>
      <w:r w:rsidRPr="004E4BD8">
        <w:rPr>
          <w:rFonts w:ascii="Traditional Arabic" w:hAnsi="Traditional Arabic" w:cs="Traditional Arabic"/>
          <w:color w:val="000000" w:themeColor="text1"/>
          <w:sz w:val="32"/>
          <w:szCs w:val="32"/>
          <w:u w:val="single"/>
          <w:lang w:val="fr-FR"/>
        </w:rPr>
        <w:t>SOCIOLINGUISTIQUE</w:t>
      </w:r>
      <w:r w:rsidRPr="004E4BD8">
        <w:rPr>
          <w:rFonts w:ascii="Traditional Arabic" w:hAnsi="Traditional Arabic" w:cs="Traditional Arabic"/>
          <w:b w:val="0"/>
          <w:bCs w:val="0"/>
          <w:color w:val="000000" w:themeColor="text1"/>
          <w:sz w:val="32"/>
          <w:szCs w:val="32"/>
          <w:rtl/>
          <w:lang w:bidi="ar-MA"/>
        </w:rPr>
        <w:t xml:space="preserve"> </w:t>
      </w:r>
      <w:r w:rsidRPr="004E4BD8">
        <w:rPr>
          <w:rStyle w:val="rubr"/>
          <w:rFonts w:ascii="Traditional Arabic" w:hAnsi="Traditional Arabic" w:cs="Traditional Arabic"/>
          <w:color w:val="000000" w:themeColor="text1"/>
          <w:sz w:val="32"/>
          <w:szCs w:val="32"/>
          <w:u w:val="single"/>
          <w:lang w:val="fr-FR"/>
        </w:rPr>
        <w:t>Epistémologie, Langues régionales, Polynomie</w:t>
      </w:r>
      <w:r w:rsidRPr="004E4BD8">
        <w:rPr>
          <w:rFonts w:ascii="Traditional Arabic" w:hAnsi="Traditional Arabic" w:cs="Traditional Arabic"/>
          <w:b w:val="0"/>
          <w:bCs w:val="0"/>
          <w:color w:val="000000" w:themeColor="text1"/>
          <w:sz w:val="32"/>
          <w:szCs w:val="32"/>
          <w:lang w:val="fr-FR"/>
        </w:rPr>
        <w:t>.</w:t>
      </w:r>
      <w:r w:rsidRPr="004E4BD8">
        <w:rPr>
          <w:rStyle w:val="texter"/>
          <w:rFonts w:ascii="Traditional Arabic" w:hAnsi="Traditional Arabic" w:cs="Traditional Arabic"/>
          <w:b w:val="0"/>
          <w:bCs w:val="0"/>
          <w:color w:val="000000" w:themeColor="text1"/>
          <w:sz w:val="32"/>
          <w:szCs w:val="32"/>
          <w:lang w:val="fr-FR"/>
        </w:rPr>
        <w:t xml:space="preserve">En collaboration avec </w:t>
      </w:r>
      <w:hyperlink r:id="rId7" w:tooltip="Lire la fiche de l'auteur" w:history="1">
        <w:r w:rsidRPr="004E4BD8">
          <w:rPr>
            <w:rStyle w:val="Hyperlink"/>
            <w:rFonts w:ascii="Traditional Arabic" w:hAnsi="Traditional Arabic" w:cs="Traditional Arabic"/>
            <w:b w:val="0"/>
            <w:bCs w:val="0"/>
            <w:color w:val="000000" w:themeColor="text1"/>
            <w:sz w:val="32"/>
            <w:szCs w:val="32"/>
            <w:u w:val="none"/>
            <w:lang w:val="fr-FR"/>
          </w:rPr>
          <w:t>Thierry Bulot</w:t>
        </w:r>
      </w:hyperlink>
      <w:r w:rsidRPr="004E4BD8">
        <w:rPr>
          <w:rStyle w:val="texter"/>
          <w:rFonts w:ascii="Traditional Arabic" w:hAnsi="Traditional Arabic" w:cs="Traditional Arabic"/>
          <w:b w:val="0"/>
          <w:bCs w:val="0"/>
          <w:color w:val="000000" w:themeColor="text1"/>
          <w:sz w:val="32"/>
          <w:szCs w:val="32"/>
          <w:lang w:val="fr-FR"/>
        </w:rPr>
        <w:t xml:space="preserve"> et </w:t>
      </w:r>
      <w:hyperlink r:id="rId8" w:tooltip="Lire la fiche de l'auteur" w:history="1">
        <w:r w:rsidRPr="004E4BD8">
          <w:rPr>
            <w:rStyle w:val="Hyperlink"/>
            <w:rFonts w:ascii="Traditional Arabic" w:hAnsi="Traditional Arabic" w:cs="Traditional Arabic"/>
            <w:b w:val="0"/>
            <w:bCs w:val="0"/>
            <w:color w:val="000000" w:themeColor="text1"/>
            <w:sz w:val="32"/>
            <w:szCs w:val="32"/>
            <w:u w:val="none"/>
            <w:lang w:val="fr-FR"/>
          </w:rPr>
          <w:t>Philippe Blanchet</w:t>
        </w:r>
      </w:hyperlink>
      <w:r w:rsidRPr="004E4BD8">
        <w:rPr>
          <w:rFonts w:ascii="Traditional Arabic" w:hAnsi="Traditional Arabic" w:cs="Traditional Arabic"/>
          <w:b w:val="0"/>
          <w:bCs w:val="0"/>
          <w:color w:val="000000" w:themeColor="text1"/>
          <w:sz w:val="32"/>
          <w:szCs w:val="32"/>
          <w:lang w:val="fr-FR"/>
        </w:rPr>
        <w:t xml:space="preserve">. </w:t>
      </w:r>
      <w:hyperlink r:id="rId9" w:tooltip="Détail de la collection" w:history="1">
        <w:r w:rsidRPr="004E4BD8">
          <w:rPr>
            <w:rStyle w:val="Hyperlink"/>
            <w:rFonts w:ascii="Traditional Arabic" w:hAnsi="Traditional Arabic" w:cs="Traditional Arabic"/>
            <w:b w:val="0"/>
            <w:bCs w:val="0"/>
            <w:color w:val="000000" w:themeColor="text1"/>
            <w:sz w:val="32"/>
            <w:szCs w:val="32"/>
            <w:u w:val="none"/>
            <w:lang w:val="fr-FR"/>
          </w:rPr>
          <w:t>Espaces discursifs</w:t>
        </w:r>
      </w:hyperlink>
      <w:r w:rsidRPr="004E4BD8">
        <w:rPr>
          <w:rFonts w:ascii="Traditional Arabic" w:hAnsi="Traditional Arabic" w:cs="Traditional Arabic"/>
          <w:b w:val="0"/>
          <w:bCs w:val="0"/>
          <w:color w:val="000000" w:themeColor="text1"/>
          <w:sz w:val="32"/>
          <w:szCs w:val="32"/>
          <w:rtl/>
          <w:lang w:val="fr-FR"/>
        </w:rPr>
        <w:t xml:space="preserve"> </w:t>
      </w:r>
      <w:hyperlink r:id="rId10" w:tooltip="Liste des ouvrages classés dans LINGUISTIQUE" w:history="1">
        <w:r w:rsidRPr="004E4BD8">
          <w:rPr>
            <w:rStyle w:val="Hyperlink"/>
            <w:rFonts w:ascii="Traditional Arabic" w:hAnsi="Traditional Arabic" w:cs="Traditional Arabic"/>
            <w:b w:val="0"/>
            <w:bCs w:val="0"/>
            <w:color w:val="000000" w:themeColor="text1"/>
            <w:sz w:val="32"/>
            <w:szCs w:val="32"/>
            <w:u w:val="none"/>
            <w:lang w:val="fr-FR"/>
          </w:rPr>
          <w:t>LINGUISTIQUE</w:t>
        </w:r>
      </w:hyperlink>
      <w:r w:rsidRPr="004E4BD8">
        <w:rPr>
          <w:rStyle w:val="texter"/>
          <w:rFonts w:ascii="Traditional Arabic" w:hAnsi="Traditional Arabic" w:cs="Traditional Arabic"/>
          <w:b w:val="0"/>
          <w:bCs w:val="0"/>
          <w:color w:val="000000" w:themeColor="text1"/>
          <w:sz w:val="32"/>
          <w:szCs w:val="32"/>
          <w:lang w:val="fr-FR"/>
        </w:rPr>
        <w:t>.2003.</w:t>
      </w:r>
    </w:p>
  </w:footnote>
  <w:footnote w:id="22">
    <w:p w:rsidR="004E4BD8" w:rsidRPr="004E4BD8" w:rsidRDefault="004E4BD8" w:rsidP="00F3173E">
      <w:pPr>
        <w:pStyle w:val="1"/>
        <w:jc w:val="both"/>
        <w:rPr>
          <w:rFonts w:ascii="Traditional Arabic" w:hAnsi="Traditional Arabic" w:cs="Traditional Arabic"/>
          <w:color w:val="000000" w:themeColor="text1"/>
          <w:lang w:val="en-US"/>
        </w:rPr>
      </w:pPr>
      <w:r w:rsidRPr="004E4BD8">
        <w:rPr>
          <w:rStyle w:val="a6"/>
          <w:rFonts w:ascii="Traditional Arabic" w:hAnsi="Traditional Arabic" w:cs="Traditional Arabic"/>
          <w:b w:val="0"/>
          <w:bCs w:val="0"/>
          <w:color w:val="000000" w:themeColor="text1"/>
          <w:sz w:val="32"/>
          <w:szCs w:val="32"/>
        </w:rPr>
        <w:footnoteRef/>
      </w:r>
      <w:r w:rsidRPr="004E4BD8">
        <w:rPr>
          <w:rFonts w:ascii="Traditional Arabic" w:hAnsi="Traditional Arabic" w:cs="Traditional Arabic"/>
          <w:b w:val="0"/>
          <w:bCs w:val="0"/>
          <w:color w:val="000000" w:themeColor="text1"/>
          <w:sz w:val="32"/>
          <w:szCs w:val="32"/>
        </w:rPr>
        <w:t>- A regarder :</w:t>
      </w:r>
      <w:r w:rsidRPr="004E4BD8">
        <w:rPr>
          <w:rFonts w:ascii="Traditional Arabic" w:hAnsi="Traditional Arabic" w:cs="Traditional Arabic"/>
          <w:b w:val="0"/>
          <w:bCs w:val="0"/>
          <w:color w:val="000000" w:themeColor="text1"/>
          <w:sz w:val="32"/>
          <w:szCs w:val="32"/>
          <w:rtl/>
        </w:rPr>
        <w:t xml:space="preserve"> </w:t>
      </w:r>
      <w:r w:rsidRPr="004E4BD8">
        <w:rPr>
          <w:rFonts w:ascii="Traditional Arabic" w:hAnsi="Traditional Arabic" w:cs="Traditional Arabic"/>
          <w:color w:val="000000" w:themeColor="text1"/>
          <w:sz w:val="32"/>
          <w:szCs w:val="32"/>
          <w:u w:val="single"/>
        </w:rPr>
        <w:t>Qu'est-ce que la sociolinguistique</w:t>
      </w:r>
      <w:r w:rsidRPr="004E4BD8">
        <w:rPr>
          <w:rFonts w:ascii="Traditional Arabic" w:hAnsi="Traditional Arabic" w:cs="Traditional Arabic"/>
          <w:b w:val="0"/>
          <w:bCs w:val="0"/>
          <w:color w:val="000000" w:themeColor="text1"/>
          <w:sz w:val="32"/>
          <w:szCs w:val="32"/>
        </w:rPr>
        <w:t> ?</w:t>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b w:val="0"/>
          <w:bCs w:val="0"/>
          <w:color w:val="000000" w:themeColor="text1"/>
          <w:sz w:val="32"/>
          <w:szCs w:val="32"/>
          <w:lang w:val="en-US"/>
        </w:rPr>
        <w:t>Moderne, Wake Forest University,</w:t>
      </w:r>
      <w:r w:rsidRPr="004E4BD8">
        <w:rPr>
          <w:rFonts w:ascii="Traditional Arabic" w:hAnsi="Traditional Arabic" w:cs="Traditional Arabic"/>
          <w:color w:val="000000" w:themeColor="text1"/>
          <w:lang w:val="en-US"/>
        </w:rPr>
        <w:t xml:space="preserve"> </w:t>
      </w:r>
    </w:p>
    <w:p w:rsidR="004E4BD8" w:rsidRPr="004E4BD8" w:rsidRDefault="004E4BD8" w:rsidP="00146F7D">
      <w:pPr>
        <w:pStyle w:val="1"/>
        <w:jc w:val="both"/>
        <w:rPr>
          <w:rFonts w:ascii="Traditional Arabic" w:hAnsi="Traditional Arabic" w:cs="Traditional Arabic"/>
          <w:b w:val="0"/>
          <w:bCs w:val="0"/>
          <w:color w:val="000000" w:themeColor="text1"/>
          <w:sz w:val="32"/>
          <w:szCs w:val="32"/>
          <w:lang w:val="en-US"/>
        </w:rPr>
      </w:pPr>
      <w:r w:rsidRPr="004E4BD8">
        <w:rPr>
          <w:rFonts w:ascii="Traditional Arabic" w:hAnsi="Traditional Arabic" w:cs="Traditional Arabic"/>
          <w:b w:val="0"/>
          <w:bCs w:val="0"/>
          <w:color w:val="000000" w:themeColor="text1"/>
          <w:sz w:val="32"/>
          <w:szCs w:val="32"/>
          <w:lang w:val="en-US"/>
        </w:rPr>
        <w:t>http://cloud.lib.wfu.edu/wiki/modernfrench/index.php/Qu%27est-ce_que_la_sociolinguistique%3F</w:t>
      </w:r>
    </w:p>
  </w:footnote>
  <w:footnote w:id="23">
    <w:p w:rsidR="004E4BD8" w:rsidRPr="004E4BD8" w:rsidRDefault="004E4BD8" w:rsidP="00D4062E">
      <w:pPr>
        <w:pStyle w:val="a5"/>
        <w:bidi w:val="0"/>
        <w:jc w:val="both"/>
        <w:rPr>
          <w:rFonts w:ascii="Traditional Arabic" w:hAnsi="Traditional Arabic" w:cs="Traditional Arabic"/>
          <w:color w:val="000000" w:themeColor="text1"/>
          <w:sz w:val="32"/>
          <w:szCs w:val="32"/>
          <w:lang w:val="fr-FR"/>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lang w:val="fr-FR" w:bidi="ar-MA"/>
        </w:rPr>
        <w:t xml:space="preserve"> Antoine Millet</w:t>
      </w:r>
      <w:r w:rsidRPr="004E4BD8">
        <w:rPr>
          <w:rFonts w:ascii="Traditional Arabic" w:hAnsi="Traditional Arabic" w:cs="Traditional Arabic"/>
          <w:color w:val="000000" w:themeColor="text1"/>
          <w:sz w:val="32"/>
          <w:szCs w:val="32"/>
          <w:rtl/>
          <w:lang w:bidi="ar-MA"/>
        </w:rPr>
        <w:t>:</w:t>
      </w:r>
      <w:r w:rsidRPr="004E4BD8">
        <w:rPr>
          <w:rFonts w:ascii="Traditional Arabic" w:hAnsi="Traditional Arabic" w:cs="Traditional Arabic"/>
          <w:i/>
          <w:iCs/>
          <w:color w:val="000000" w:themeColor="text1"/>
          <w:sz w:val="32"/>
          <w:szCs w:val="32"/>
          <w:lang w:val="fr-FR"/>
        </w:rPr>
        <w:t xml:space="preserve"> </w:t>
      </w:r>
      <w:r w:rsidRPr="004E4BD8">
        <w:rPr>
          <w:rFonts w:ascii="Traditional Arabic" w:hAnsi="Traditional Arabic" w:cs="Traditional Arabic"/>
          <w:b/>
          <w:bCs/>
          <w:color w:val="000000" w:themeColor="text1"/>
          <w:sz w:val="32"/>
          <w:szCs w:val="32"/>
          <w:u w:val="single"/>
          <w:lang w:val="fr-FR"/>
        </w:rPr>
        <w:t>Introduction à l'étude comparative des langues indo-européennes</w:t>
      </w:r>
      <w:r w:rsidRPr="004E4BD8">
        <w:rPr>
          <w:rFonts w:ascii="Traditional Arabic" w:hAnsi="Traditional Arabic" w:cs="Traditional Arabic"/>
          <w:color w:val="000000" w:themeColor="text1"/>
          <w:sz w:val="32"/>
          <w:szCs w:val="32"/>
          <w:lang w:val="fr-FR"/>
        </w:rPr>
        <w:t xml:space="preserve">, </w:t>
      </w:r>
      <w:hyperlink r:id="rId11" w:tooltip="1903" w:history="1">
        <w:r w:rsidRPr="004E4BD8">
          <w:rPr>
            <w:rStyle w:val="Hyperlink"/>
            <w:rFonts w:ascii="Traditional Arabic" w:hAnsi="Traditional Arabic" w:cs="Traditional Arabic"/>
            <w:color w:val="000000" w:themeColor="text1"/>
            <w:sz w:val="32"/>
            <w:szCs w:val="32"/>
            <w:lang w:val="fr-FR"/>
          </w:rPr>
          <w:t>1903</w:t>
        </w:r>
      </w:hyperlink>
      <w:r w:rsidRPr="004E4BD8">
        <w:rPr>
          <w:rFonts w:ascii="Traditional Arabic" w:hAnsi="Traditional Arabic" w:cs="Traditional Arabic"/>
          <w:color w:val="000000" w:themeColor="text1"/>
          <w:sz w:val="32"/>
          <w:szCs w:val="32"/>
          <w:lang w:val="fr-FR"/>
        </w:rPr>
        <w:t xml:space="preserve"> (1</w:t>
      </w:r>
      <w:r w:rsidRPr="004E4BD8">
        <w:rPr>
          <w:rFonts w:ascii="Traditional Arabic" w:hAnsi="Traditional Arabic" w:cs="Traditional Arabic"/>
          <w:color w:val="000000" w:themeColor="text1"/>
          <w:sz w:val="32"/>
          <w:szCs w:val="32"/>
          <w:vertAlign w:val="superscript"/>
          <w:lang w:val="fr-FR"/>
        </w:rPr>
        <w:t>re</w:t>
      </w:r>
      <w:r w:rsidRPr="004E4BD8">
        <w:rPr>
          <w:rFonts w:ascii="Traditional Arabic" w:hAnsi="Traditional Arabic" w:cs="Traditional Arabic"/>
          <w:color w:val="000000" w:themeColor="text1"/>
          <w:sz w:val="32"/>
          <w:szCs w:val="32"/>
          <w:lang w:val="fr-FR"/>
        </w:rPr>
        <w:t xml:space="preserve"> éd.), Hachette, Paris, </w:t>
      </w:r>
      <w:hyperlink r:id="rId12" w:tooltip="1912" w:history="1">
        <w:r w:rsidRPr="004E4BD8">
          <w:rPr>
            <w:rStyle w:val="Hyperlink"/>
            <w:rFonts w:ascii="Traditional Arabic" w:hAnsi="Traditional Arabic" w:cs="Traditional Arabic"/>
            <w:color w:val="000000" w:themeColor="text1"/>
            <w:sz w:val="32"/>
            <w:szCs w:val="32"/>
            <w:u w:val="none"/>
            <w:lang w:val="fr-FR"/>
          </w:rPr>
          <w:t>1912</w:t>
        </w:r>
      </w:hyperlink>
      <w:r w:rsidRPr="004E4BD8">
        <w:rPr>
          <w:rFonts w:ascii="Traditional Arabic" w:hAnsi="Traditional Arabic" w:cs="Traditional Arabic"/>
          <w:color w:val="000000" w:themeColor="text1"/>
          <w:sz w:val="32"/>
          <w:szCs w:val="32"/>
          <w:lang w:val="fr-FR"/>
        </w:rPr>
        <w:t xml:space="preserve"> (3</w:t>
      </w:r>
      <w:r w:rsidRPr="004E4BD8">
        <w:rPr>
          <w:rFonts w:ascii="Traditional Arabic" w:hAnsi="Traditional Arabic" w:cs="Traditional Arabic"/>
          <w:color w:val="000000" w:themeColor="text1"/>
          <w:sz w:val="32"/>
          <w:szCs w:val="32"/>
          <w:vertAlign w:val="superscript"/>
          <w:lang w:val="fr-FR"/>
        </w:rPr>
        <w:t>e</w:t>
      </w:r>
      <w:r w:rsidRPr="004E4BD8">
        <w:rPr>
          <w:rFonts w:ascii="Traditional Arabic" w:hAnsi="Traditional Arabic" w:cs="Traditional Arabic"/>
          <w:color w:val="000000" w:themeColor="text1"/>
          <w:sz w:val="32"/>
          <w:szCs w:val="32"/>
          <w:lang w:val="fr-FR"/>
        </w:rPr>
        <w:t xml:space="preserve"> éd.)</w:t>
      </w:r>
    </w:p>
  </w:footnote>
  <w:footnote w:id="24">
    <w:p w:rsidR="004E4BD8" w:rsidRPr="004E4BD8" w:rsidRDefault="004E4BD8" w:rsidP="005C7E92">
      <w:pPr>
        <w:pStyle w:val="a5"/>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color w:val="000000" w:themeColor="text1"/>
          <w:sz w:val="32"/>
          <w:szCs w:val="32"/>
          <w:rtl/>
          <w:lang w:bidi="ar-MA"/>
        </w:rPr>
        <w:t>- عبد الكريم بوفرة: نفسه، ص:13.</w:t>
      </w:r>
    </w:p>
  </w:footnote>
  <w:footnote w:id="25">
    <w:p w:rsidR="004E4BD8" w:rsidRPr="004E4BD8" w:rsidRDefault="004E4BD8" w:rsidP="00D4062E">
      <w:pPr>
        <w:pStyle w:val="a5"/>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color w:val="000000" w:themeColor="text1"/>
          <w:sz w:val="32"/>
          <w:szCs w:val="32"/>
          <w:rtl/>
          <w:lang w:bidi="ar-MA"/>
        </w:rPr>
        <w:t>- عبد الكريم بوفرة: نفسه، ص:16.</w:t>
      </w:r>
    </w:p>
  </w:footnote>
  <w:footnote w:id="26">
    <w:p w:rsidR="004E4BD8" w:rsidRPr="004E4BD8" w:rsidRDefault="004E4BD8" w:rsidP="005C7E92">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rPr>
        <w:t xml:space="preserve"> </w:t>
      </w:r>
      <w:r w:rsidRPr="004E4BD8">
        <w:rPr>
          <w:rStyle w:val="ouvrage"/>
          <w:rFonts w:ascii="Traditional Arabic" w:hAnsi="Traditional Arabic" w:cs="Traditional Arabic"/>
          <w:color w:val="000000" w:themeColor="text1"/>
          <w:sz w:val="32"/>
          <w:szCs w:val="32"/>
        </w:rPr>
        <w:t xml:space="preserve">William </w:t>
      </w:r>
      <w:r w:rsidRPr="004E4BD8">
        <w:rPr>
          <w:rStyle w:val="nomauteur"/>
          <w:rFonts w:ascii="Traditional Arabic" w:hAnsi="Traditional Arabic" w:cs="Traditional Arabic"/>
          <w:color w:val="000000" w:themeColor="text1"/>
          <w:sz w:val="32"/>
          <w:szCs w:val="32"/>
        </w:rPr>
        <w:t>Labov</w:t>
      </w:r>
      <w:r w:rsidRPr="004E4BD8">
        <w:rPr>
          <w:rStyle w:val="ouvrage"/>
          <w:rFonts w:ascii="Traditional Arabic" w:hAnsi="Traditional Arabic" w:cs="Traditional Arabic"/>
          <w:color w:val="000000" w:themeColor="text1"/>
          <w:sz w:val="32"/>
          <w:szCs w:val="32"/>
        </w:rPr>
        <w:t xml:space="preserve">: </w:t>
      </w:r>
      <w:r w:rsidRPr="004E4BD8">
        <w:rPr>
          <w:rStyle w:val="HTML"/>
          <w:rFonts w:ascii="Traditional Arabic" w:hAnsi="Traditional Arabic" w:cs="Traditional Arabic"/>
          <w:b/>
          <w:bCs/>
          <w:i w:val="0"/>
          <w:iCs w:val="0"/>
          <w:color w:val="000000" w:themeColor="text1"/>
          <w:sz w:val="32"/>
          <w:szCs w:val="32"/>
          <w:u w:val="single"/>
        </w:rPr>
        <w:t>The Social Stratification of English in New York City Department Stores</w:t>
      </w:r>
      <w:r w:rsidRPr="004E4BD8">
        <w:rPr>
          <w:rStyle w:val="ouvrage"/>
          <w:rFonts w:ascii="Traditional Arabic" w:hAnsi="Traditional Arabic" w:cs="Traditional Arabic"/>
          <w:b/>
          <w:bCs/>
          <w:i/>
          <w:iCs/>
          <w:color w:val="000000" w:themeColor="text1"/>
          <w:sz w:val="32"/>
          <w:szCs w:val="32"/>
          <w:u w:val="single"/>
        </w:rPr>
        <w:t xml:space="preserve">, </w:t>
      </w:r>
      <w:r w:rsidRPr="004E4BD8">
        <w:rPr>
          <w:rStyle w:val="ouvrage"/>
          <w:rFonts w:ascii="Traditional Arabic" w:hAnsi="Traditional Arabic" w:cs="Traditional Arabic"/>
          <w:color w:val="000000" w:themeColor="text1"/>
          <w:sz w:val="32"/>
          <w:szCs w:val="32"/>
        </w:rPr>
        <w:t>Washington, D.C., Center for Applied Linguistics,</w:t>
      </w:r>
      <w:r w:rsidRPr="004E4BD8">
        <w:rPr>
          <w:rStyle w:val="ouvrage"/>
          <w:rFonts w:ascii="Traditional Arabic" w:hAnsi="Traditional Arabic" w:cs="Traditional Arabic"/>
          <w:color w:val="000000" w:themeColor="text1"/>
          <w:sz w:val="32"/>
          <w:szCs w:val="32"/>
          <w:cs/>
        </w:rPr>
        <w:t>‎</w:t>
      </w:r>
      <w:r w:rsidRPr="004E4BD8">
        <w:rPr>
          <w:rStyle w:val="ouvrage"/>
          <w:rFonts w:ascii="Traditional Arabic" w:hAnsi="Traditional Arabic" w:cs="Traditional Arabic"/>
          <w:color w:val="000000" w:themeColor="text1"/>
          <w:sz w:val="32"/>
          <w:szCs w:val="32"/>
        </w:rPr>
        <w:t xml:space="preserve"> 1966, 485 p</w:t>
      </w:r>
      <w:r w:rsidRPr="004E4BD8">
        <w:rPr>
          <w:rStyle w:val="ouvrage"/>
          <w:rFonts w:ascii="Traditional Arabic" w:hAnsi="Traditional Arabic" w:cs="Traditional Arabic"/>
          <w:color w:val="000000" w:themeColor="text1"/>
          <w:sz w:val="32"/>
          <w:szCs w:val="32"/>
          <w:rtl/>
        </w:rPr>
        <w:t>.</w:t>
      </w:r>
    </w:p>
  </w:footnote>
  <w:footnote w:id="27">
    <w:p w:rsidR="004E4BD8" w:rsidRPr="004E4BD8" w:rsidRDefault="004E4BD8" w:rsidP="00D4062E">
      <w:pPr>
        <w:pStyle w:val="a5"/>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 ابن رشد المعتمد وخريص محمد: </w:t>
      </w:r>
      <w:r w:rsidRPr="004E4BD8">
        <w:rPr>
          <w:rFonts w:ascii="Traditional Arabic" w:hAnsi="Traditional Arabic" w:cs="Traditional Arabic"/>
          <w:b/>
          <w:bCs/>
          <w:color w:val="000000" w:themeColor="text1"/>
          <w:sz w:val="32"/>
          <w:szCs w:val="32"/>
          <w:u w:val="single"/>
          <w:rtl/>
        </w:rPr>
        <w:t>مدارس علم اللغات،</w:t>
      </w:r>
      <w:r w:rsidRPr="004E4BD8">
        <w:rPr>
          <w:rFonts w:ascii="Traditional Arabic" w:hAnsi="Traditional Arabic" w:cs="Traditional Arabic"/>
          <w:color w:val="000000" w:themeColor="text1"/>
          <w:sz w:val="32"/>
          <w:szCs w:val="32"/>
          <w:rtl/>
        </w:rPr>
        <w:t xml:space="preserve"> المكتبة الثقافية الدارالبيضاء، ومكتبة المعرفة وجدة ،المغرب، الطبعة الأولى سنة 1993م، ص:61-62.</w:t>
      </w:r>
    </w:p>
  </w:footnote>
  <w:footnote w:id="28">
    <w:p w:rsidR="004E4BD8" w:rsidRPr="004E4BD8" w:rsidRDefault="004E4BD8" w:rsidP="005C7E92">
      <w:pPr>
        <w:pStyle w:val="a5"/>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Pr>
        <w:t xml:space="preserve"> </w:t>
      </w:r>
      <w:r w:rsidRPr="004E4BD8">
        <w:rPr>
          <w:rFonts w:ascii="Traditional Arabic" w:hAnsi="Traditional Arabic" w:cs="Traditional Arabic"/>
          <w:color w:val="000000" w:themeColor="text1"/>
          <w:sz w:val="32"/>
          <w:szCs w:val="32"/>
          <w:rtl/>
          <w:lang w:bidi="ar-MA"/>
        </w:rPr>
        <w:t>-عبد الكريم بوفرة: نفسه، ص:24-25.</w:t>
      </w:r>
    </w:p>
  </w:footnote>
  <w:footnote w:id="29">
    <w:p w:rsidR="004E4BD8" w:rsidRPr="004E4BD8" w:rsidRDefault="004E4BD8" w:rsidP="00D4062E">
      <w:pPr>
        <w:pStyle w:val="a5"/>
        <w:bidi w:val="0"/>
        <w:jc w:val="both"/>
        <w:rPr>
          <w:rFonts w:ascii="Traditional Arabic" w:hAnsi="Traditional Arabic" w:cs="Traditional Arabic"/>
          <w:color w:val="000000" w:themeColor="text1"/>
          <w:sz w:val="32"/>
          <w:szCs w:val="32"/>
          <w:rtl/>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lang w:val="fr-FR"/>
        </w:rPr>
        <w:t xml:space="preserve"> -Bernestein.B </w:t>
      </w:r>
      <w:r w:rsidRPr="004E4BD8">
        <w:rPr>
          <w:rFonts w:ascii="Traditional Arabic" w:hAnsi="Traditional Arabic" w:cs="Traditional Arabic"/>
          <w:b/>
          <w:bCs/>
          <w:color w:val="000000" w:themeColor="text1"/>
          <w:sz w:val="32"/>
          <w:szCs w:val="32"/>
          <w:u w:val="single"/>
          <w:lang w:val="fr-FR"/>
        </w:rPr>
        <w:t>: Langage et classes sociales</w:t>
      </w:r>
      <w:r w:rsidRPr="004E4BD8">
        <w:rPr>
          <w:rFonts w:ascii="Traditional Arabic" w:hAnsi="Traditional Arabic" w:cs="Traditional Arabic"/>
          <w:color w:val="000000" w:themeColor="text1"/>
          <w:sz w:val="32"/>
          <w:szCs w:val="32"/>
          <w:lang w:val="fr-FR"/>
        </w:rPr>
        <w:t>. Ed. De minuit, Paris, 1975.</w:t>
      </w:r>
    </w:p>
  </w:footnote>
  <w:footnote w:id="30">
    <w:p w:rsidR="004E4BD8" w:rsidRPr="004E4BD8" w:rsidRDefault="004E4BD8" w:rsidP="009226BC">
      <w:pPr>
        <w:pStyle w:val="a5"/>
        <w:bidi w:val="0"/>
        <w:jc w:val="both"/>
        <w:rPr>
          <w:rFonts w:ascii="Traditional Arabic" w:hAnsi="Traditional Arabic" w:cs="Traditional Arabic"/>
          <w:color w:val="000000" w:themeColor="text1"/>
          <w:sz w:val="32"/>
          <w:szCs w:val="32"/>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lang w:bidi="ar-MA"/>
        </w:rPr>
        <w:t>-</w:t>
      </w:r>
      <w:r w:rsidRPr="004E4BD8">
        <w:rPr>
          <w:rFonts w:ascii="Traditional Arabic" w:hAnsi="Traditional Arabic" w:cs="Traditional Arabic"/>
          <w:color w:val="000000" w:themeColor="text1"/>
          <w:sz w:val="32"/>
          <w:szCs w:val="32"/>
          <w:lang w:bidi="ar-MA"/>
        </w:rPr>
        <w:t>William Bright</w:t>
      </w:r>
      <w:r w:rsidRPr="004E4BD8">
        <w:rPr>
          <w:rFonts w:ascii="Traditional Arabic" w:hAnsi="Traditional Arabic" w:cs="Traditional Arabic"/>
          <w:b/>
          <w:bCs/>
          <w:color w:val="000000" w:themeColor="text1"/>
          <w:sz w:val="32"/>
          <w:szCs w:val="32"/>
          <w:u w:val="single"/>
          <w:rtl/>
          <w:lang w:bidi="ar-MA"/>
        </w:rPr>
        <w:t>:</w:t>
      </w:r>
      <w:r w:rsidRPr="004E4BD8">
        <w:rPr>
          <w:rFonts w:ascii="Traditional Arabic" w:hAnsi="Traditional Arabic" w:cs="Traditional Arabic"/>
          <w:b/>
          <w:bCs/>
          <w:color w:val="000000" w:themeColor="text1"/>
          <w:sz w:val="32"/>
          <w:szCs w:val="32"/>
          <w:u w:val="single"/>
        </w:rPr>
        <w:t xml:space="preserve"> Language variation in South Asia</w:t>
      </w:r>
      <w:r w:rsidRPr="004E4BD8">
        <w:rPr>
          <w:rFonts w:ascii="Traditional Arabic" w:hAnsi="Traditional Arabic" w:cs="Traditional Arabic"/>
          <w:color w:val="000000" w:themeColor="text1"/>
          <w:sz w:val="32"/>
          <w:szCs w:val="32"/>
        </w:rPr>
        <w:t xml:space="preserve"> (Oxford University Press, 1990</w:t>
      </w:r>
      <w:r w:rsidRPr="004E4BD8">
        <w:rPr>
          <w:rFonts w:ascii="Traditional Arabic" w:hAnsi="Traditional Arabic" w:cs="Traditional Arabic"/>
          <w:color w:val="000000" w:themeColor="text1"/>
          <w:sz w:val="32"/>
          <w:szCs w:val="32"/>
          <w:rtl/>
        </w:rPr>
        <w:t>.</w:t>
      </w:r>
    </w:p>
  </w:footnote>
  <w:footnote w:id="31">
    <w:p w:rsidR="004E4BD8" w:rsidRPr="004E4BD8" w:rsidRDefault="004E4BD8" w:rsidP="004F1260">
      <w:pPr>
        <w:pStyle w:val="a5"/>
        <w:bidi w:val="0"/>
        <w:jc w:val="both"/>
        <w:rPr>
          <w:rFonts w:ascii="Traditional Arabic" w:hAnsi="Traditional Arabic" w:cs="Traditional Arabic"/>
          <w:color w:val="000000" w:themeColor="text1"/>
          <w:sz w:val="32"/>
          <w:szCs w:val="32"/>
          <w:lang w:val="fr-FR"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lang w:val="fr-FR"/>
        </w:rPr>
        <w:t>Louis-Jean Calvet</w:t>
      </w:r>
      <w:r w:rsidRPr="004E4BD8">
        <w:rPr>
          <w:rFonts w:ascii="Traditional Arabic" w:hAnsi="Traditional Arabic" w:cs="Traditional Arabic"/>
          <w:b/>
          <w:bCs/>
          <w:i/>
          <w:iCs/>
          <w:color w:val="000000" w:themeColor="text1"/>
          <w:sz w:val="32"/>
          <w:szCs w:val="32"/>
          <w:lang w:val="fr-FR"/>
        </w:rPr>
        <w:t xml:space="preserve">: </w:t>
      </w:r>
      <w:r w:rsidRPr="004E4BD8">
        <w:rPr>
          <w:rFonts w:ascii="Traditional Arabic" w:hAnsi="Traditional Arabic" w:cs="Traditional Arabic"/>
          <w:b/>
          <w:bCs/>
          <w:color w:val="000000" w:themeColor="text1"/>
          <w:sz w:val="32"/>
          <w:szCs w:val="32"/>
          <w:u w:val="single"/>
          <w:lang w:val="fr-FR"/>
        </w:rPr>
        <w:t>Linguistique et colonialisme, petit traité de glottophagie</w:t>
      </w:r>
      <w:r w:rsidRPr="004E4BD8">
        <w:rPr>
          <w:rFonts w:ascii="Traditional Arabic" w:hAnsi="Traditional Arabic" w:cs="Traditional Arabic"/>
          <w:color w:val="000000" w:themeColor="text1"/>
          <w:sz w:val="32"/>
          <w:szCs w:val="32"/>
          <w:lang w:val="fr-FR"/>
        </w:rPr>
        <w:t>.Payot,</w:t>
      </w:r>
      <w:r w:rsidRPr="004E4BD8">
        <w:rPr>
          <w:rFonts w:ascii="Traditional Arabic" w:hAnsi="Traditional Arabic" w:cs="Traditional Arabic"/>
          <w:color w:val="000000" w:themeColor="text1"/>
          <w:sz w:val="32"/>
          <w:szCs w:val="32"/>
          <w:rtl/>
          <w:lang w:val="fr-FR"/>
        </w:rPr>
        <w:t>.1974</w:t>
      </w:r>
    </w:p>
  </w:footnote>
  <w:footnote w:id="32">
    <w:p w:rsidR="004E4BD8" w:rsidRPr="004E4BD8" w:rsidRDefault="004E4BD8" w:rsidP="00D4062E">
      <w:pPr>
        <w:pStyle w:val="a5"/>
        <w:bidi w:val="0"/>
        <w:jc w:val="both"/>
        <w:rPr>
          <w:rFonts w:ascii="Traditional Arabic" w:hAnsi="Traditional Arabic" w:cs="Traditional Arabic"/>
          <w:color w:val="000000" w:themeColor="text1"/>
          <w:sz w:val="32"/>
          <w:szCs w:val="32"/>
          <w:lang w:val="fr-FR"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lang w:val="fr-FR"/>
        </w:rPr>
        <w:t>-</w:t>
      </w:r>
      <w:r w:rsidRPr="004E4BD8">
        <w:rPr>
          <w:rFonts w:ascii="Traditional Arabic" w:hAnsi="Traditional Arabic" w:cs="Traditional Arabic"/>
          <w:color w:val="000000" w:themeColor="text1"/>
          <w:sz w:val="32"/>
          <w:szCs w:val="32"/>
          <w:lang w:val="fr-FR"/>
        </w:rPr>
        <w:t xml:space="preserve">Louis-Jean Calvet: </w:t>
      </w:r>
      <w:r w:rsidRPr="004E4BD8">
        <w:rPr>
          <w:rFonts w:ascii="Traditional Arabic" w:hAnsi="Traditional Arabic" w:cs="Traditional Arabic"/>
          <w:b/>
          <w:bCs/>
          <w:color w:val="000000" w:themeColor="text1"/>
          <w:sz w:val="32"/>
          <w:szCs w:val="32"/>
          <w:u w:val="single"/>
          <w:lang w:val="fr-FR"/>
        </w:rPr>
        <w:t>Les Voix de la ville, Introduction à la sociolinguistique urbaine,</w:t>
      </w:r>
      <w:r w:rsidRPr="004E4BD8">
        <w:rPr>
          <w:rFonts w:ascii="Traditional Arabic" w:hAnsi="Traditional Arabic" w:cs="Traditional Arabic"/>
          <w:i/>
          <w:iCs/>
          <w:color w:val="000000" w:themeColor="text1"/>
          <w:sz w:val="32"/>
          <w:szCs w:val="32"/>
          <w:lang w:val="fr-FR"/>
        </w:rPr>
        <w:t xml:space="preserve"> </w:t>
      </w:r>
      <w:r w:rsidRPr="004E4BD8">
        <w:rPr>
          <w:rFonts w:ascii="Traditional Arabic" w:hAnsi="Traditional Arabic" w:cs="Traditional Arabic"/>
          <w:color w:val="000000" w:themeColor="text1"/>
          <w:sz w:val="32"/>
          <w:szCs w:val="32"/>
          <w:lang w:val="fr-FR"/>
        </w:rPr>
        <w:t>Essais Payot</w:t>
      </w:r>
      <w:r w:rsidRPr="004E4BD8">
        <w:rPr>
          <w:rFonts w:ascii="Traditional Arabic" w:hAnsi="Traditional Arabic" w:cs="Traditional Arabic"/>
          <w:color w:val="000000" w:themeColor="text1"/>
          <w:sz w:val="32"/>
          <w:szCs w:val="32"/>
          <w:rtl/>
          <w:lang w:val="fr-FR"/>
        </w:rPr>
        <w:t>.1994</w:t>
      </w:r>
    </w:p>
  </w:footnote>
  <w:footnote w:id="33">
    <w:p w:rsidR="004E4BD8" w:rsidRPr="004E4BD8" w:rsidRDefault="004E4BD8" w:rsidP="004F1260">
      <w:pPr>
        <w:pStyle w:val="a5"/>
        <w:bidi w:val="0"/>
        <w:jc w:val="both"/>
        <w:rPr>
          <w:rFonts w:ascii="Traditional Arabic" w:hAnsi="Traditional Arabic" w:cs="Traditional Arabic"/>
          <w:color w:val="000000" w:themeColor="text1"/>
          <w:sz w:val="32"/>
          <w:szCs w:val="32"/>
          <w:lang w:bidi="ar-MA"/>
        </w:rPr>
      </w:pPr>
      <w:r w:rsidRPr="004E4BD8">
        <w:rPr>
          <w:rStyle w:val="a6"/>
          <w:rFonts w:ascii="Traditional Arabic" w:hAnsi="Traditional Arabic" w:cs="Traditional Arabic"/>
          <w:color w:val="000000" w:themeColor="text1"/>
          <w:sz w:val="32"/>
          <w:szCs w:val="32"/>
        </w:rPr>
        <w:footnoteRef/>
      </w:r>
      <w:r w:rsidRPr="004E4BD8">
        <w:rPr>
          <w:rFonts w:ascii="Traditional Arabic" w:hAnsi="Traditional Arabic" w:cs="Traditional Arabic"/>
          <w:color w:val="000000" w:themeColor="text1"/>
          <w:sz w:val="32"/>
          <w:szCs w:val="32"/>
          <w:rtl/>
        </w:rPr>
        <w:t xml:space="preserve"> </w:t>
      </w:r>
      <w:r w:rsidRPr="004E4BD8">
        <w:rPr>
          <w:rFonts w:ascii="Traditional Arabic" w:hAnsi="Traditional Arabic" w:cs="Traditional Arabic"/>
          <w:color w:val="000000" w:themeColor="text1"/>
          <w:sz w:val="32"/>
          <w:szCs w:val="32"/>
          <w:lang w:val="fr-FR"/>
        </w:rPr>
        <w:t>Louis-Jean Calvet</w:t>
      </w:r>
      <w:r w:rsidRPr="004E4BD8">
        <w:rPr>
          <w:rFonts w:ascii="Traditional Arabic" w:hAnsi="Traditional Arabic" w:cs="Traditional Arabic"/>
          <w:b/>
          <w:bCs/>
          <w:color w:val="000000" w:themeColor="text1"/>
          <w:sz w:val="32"/>
          <w:szCs w:val="32"/>
          <w:u w:val="single"/>
          <w:lang w:val="fr-FR"/>
        </w:rPr>
        <w:t>: La Sociolinguistique</w:t>
      </w:r>
      <w:r w:rsidRPr="004E4BD8">
        <w:rPr>
          <w:rFonts w:ascii="Traditional Arabic" w:hAnsi="Traditional Arabic" w:cs="Traditional Arabic"/>
          <w:color w:val="000000" w:themeColor="text1"/>
          <w:sz w:val="32"/>
          <w:szCs w:val="32"/>
          <w:lang w:val="fr-FR"/>
        </w:rPr>
        <w:t xml:space="preserve">, PUF (coll. </w:t>
      </w:r>
      <w:hyperlink r:id="rId13" w:tooltip="Que sais-je ?" w:history="1">
        <w:r w:rsidRPr="004E4BD8">
          <w:rPr>
            <w:rStyle w:val="Hyperlink"/>
            <w:rFonts w:ascii="Traditional Arabic" w:hAnsi="Traditional Arabic" w:cs="Traditional Arabic"/>
            <w:color w:val="000000" w:themeColor="text1"/>
            <w:sz w:val="32"/>
            <w:szCs w:val="32"/>
          </w:rPr>
          <w:t>Que sais-je ?</w:t>
        </w:r>
      </w:hyperlink>
      <w:r w:rsidRPr="004E4BD8">
        <w:rPr>
          <w:rFonts w:ascii="Traditional Arabic" w:hAnsi="Traditional Arabic" w:cs="Traditional Arabic"/>
          <w:color w:val="000000" w:themeColor="text1"/>
          <w:sz w:val="32"/>
          <w:szCs w:val="32"/>
        </w:rPr>
        <w:t>, n° 2731) ,1993.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D8" w:rsidRPr="004E4BD8" w:rsidRDefault="004E4BD8">
    <w:pPr>
      <w:pStyle w:val="a3"/>
      <w:rPr>
        <w:rFonts w:cs="Sakkal Majalla" w:hint="cs"/>
        <w:lang w:bidi="ar-EG"/>
      </w:rPr>
    </w:pPr>
    <w:r>
      <w:rPr>
        <w:rFonts w:cs="Sakkal Majalla" w:hint="cs"/>
        <w:noProof/>
      </w:rPr>
      <w:pict>
        <v:group id="_x0000_s2049" style="position:absolute;left:0;text-align:left;margin-left:-.6pt;margin-top:-23.4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4E4BD8" w:rsidRPr="0032368F" w:rsidRDefault="004E4BD8" w:rsidP="004E4BD8">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4E4BD8" w:rsidRPr="00EF471B" w:rsidRDefault="004E4BD8" w:rsidP="004E4BD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613CB"/>
    <w:multiLevelType w:val="multilevel"/>
    <w:tmpl w:val="2AFA3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C20E16"/>
    <w:multiLevelType w:val="multilevel"/>
    <w:tmpl w:val="0686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526A59"/>
    <w:multiLevelType w:val="multilevel"/>
    <w:tmpl w:val="6C1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7ED5"/>
    <w:rsid w:val="00003A93"/>
    <w:rsid w:val="000062BE"/>
    <w:rsid w:val="000178C0"/>
    <w:rsid w:val="00021BBF"/>
    <w:rsid w:val="00033149"/>
    <w:rsid w:val="00035195"/>
    <w:rsid w:val="00056353"/>
    <w:rsid w:val="000624D1"/>
    <w:rsid w:val="00097140"/>
    <w:rsid w:val="000B4277"/>
    <w:rsid w:val="000C2430"/>
    <w:rsid w:val="000C3019"/>
    <w:rsid w:val="000D0BAB"/>
    <w:rsid w:val="000D62DF"/>
    <w:rsid w:val="000F5F7C"/>
    <w:rsid w:val="000F6573"/>
    <w:rsid w:val="00113378"/>
    <w:rsid w:val="00114860"/>
    <w:rsid w:val="001275A5"/>
    <w:rsid w:val="00131104"/>
    <w:rsid w:val="00132CB7"/>
    <w:rsid w:val="00132D9D"/>
    <w:rsid w:val="00133B27"/>
    <w:rsid w:val="00134012"/>
    <w:rsid w:val="001345DC"/>
    <w:rsid w:val="00135423"/>
    <w:rsid w:val="0013616D"/>
    <w:rsid w:val="00145C91"/>
    <w:rsid w:val="00146F7D"/>
    <w:rsid w:val="001551F3"/>
    <w:rsid w:val="00165A38"/>
    <w:rsid w:val="00165BE0"/>
    <w:rsid w:val="001734D9"/>
    <w:rsid w:val="001854B2"/>
    <w:rsid w:val="001953BD"/>
    <w:rsid w:val="001A1516"/>
    <w:rsid w:val="001C74E2"/>
    <w:rsid w:val="001D51B0"/>
    <w:rsid w:val="001D70DF"/>
    <w:rsid w:val="001F6BA6"/>
    <w:rsid w:val="00210B38"/>
    <w:rsid w:val="00214285"/>
    <w:rsid w:val="00214A24"/>
    <w:rsid w:val="00217916"/>
    <w:rsid w:val="00230617"/>
    <w:rsid w:val="00243B78"/>
    <w:rsid w:val="00254D5F"/>
    <w:rsid w:val="00264BF1"/>
    <w:rsid w:val="00280289"/>
    <w:rsid w:val="00280C84"/>
    <w:rsid w:val="002828C4"/>
    <w:rsid w:val="002856FE"/>
    <w:rsid w:val="00290B91"/>
    <w:rsid w:val="002A289E"/>
    <w:rsid w:val="002B3046"/>
    <w:rsid w:val="002C0A8A"/>
    <w:rsid w:val="002C5244"/>
    <w:rsid w:val="002C6222"/>
    <w:rsid w:val="002D3CF3"/>
    <w:rsid w:val="002E2EE6"/>
    <w:rsid w:val="002E3B8B"/>
    <w:rsid w:val="0030117E"/>
    <w:rsid w:val="003040CF"/>
    <w:rsid w:val="00315C42"/>
    <w:rsid w:val="00323212"/>
    <w:rsid w:val="00330E38"/>
    <w:rsid w:val="00334A37"/>
    <w:rsid w:val="00336D83"/>
    <w:rsid w:val="00337118"/>
    <w:rsid w:val="00340722"/>
    <w:rsid w:val="00343AB6"/>
    <w:rsid w:val="00352A53"/>
    <w:rsid w:val="003646A8"/>
    <w:rsid w:val="003772E8"/>
    <w:rsid w:val="0037779B"/>
    <w:rsid w:val="00380448"/>
    <w:rsid w:val="003949D6"/>
    <w:rsid w:val="003954EB"/>
    <w:rsid w:val="003A30D7"/>
    <w:rsid w:val="003A69A3"/>
    <w:rsid w:val="003B79E1"/>
    <w:rsid w:val="003C2E7A"/>
    <w:rsid w:val="003E0B6F"/>
    <w:rsid w:val="003E24D9"/>
    <w:rsid w:val="00401136"/>
    <w:rsid w:val="004043CE"/>
    <w:rsid w:val="00422444"/>
    <w:rsid w:val="00423CF3"/>
    <w:rsid w:val="004340A1"/>
    <w:rsid w:val="00440714"/>
    <w:rsid w:val="004509C4"/>
    <w:rsid w:val="0045608A"/>
    <w:rsid w:val="004725D7"/>
    <w:rsid w:val="0047757C"/>
    <w:rsid w:val="00485495"/>
    <w:rsid w:val="004865E1"/>
    <w:rsid w:val="004B119E"/>
    <w:rsid w:val="004B4770"/>
    <w:rsid w:val="004C10FF"/>
    <w:rsid w:val="004C45B1"/>
    <w:rsid w:val="004C5A66"/>
    <w:rsid w:val="004D5A90"/>
    <w:rsid w:val="004E4BD8"/>
    <w:rsid w:val="004F10F0"/>
    <w:rsid w:val="004F1260"/>
    <w:rsid w:val="004F7FC9"/>
    <w:rsid w:val="00520B5D"/>
    <w:rsid w:val="00524FC7"/>
    <w:rsid w:val="0054428D"/>
    <w:rsid w:val="00547595"/>
    <w:rsid w:val="005633AE"/>
    <w:rsid w:val="00566B11"/>
    <w:rsid w:val="00567AEB"/>
    <w:rsid w:val="00582160"/>
    <w:rsid w:val="005B3FE9"/>
    <w:rsid w:val="005B6876"/>
    <w:rsid w:val="005C2113"/>
    <w:rsid w:val="005C692A"/>
    <w:rsid w:val="005C7E92"/>
    <w:rsid w:val="005D1D70"/>
    <w:rsid w:val="005F6AE6"/>
    <w:rsid w:val="00600FE8"/>
    <w:rsid w:val="00611313"/>
    <w:rsid w:val="00613C44"/>
    <w:rsid w:val="00614F36"/>
    <w:rsid w:val="00617ED5"/>
    <w:rsid w:val="00621E52"/>
    <w:rsid w:val="00622927"/>
    <w:rsid w:val="00631DF5"/>
    <w:rsid w:val="00644D01"/>
    <w:rsid w:val="00657E5F"/>
    <w:rsid w:val="0067160A"/>
    <w:rsid w:val="00672C57"/>
    <w:rsid w:val="00680FD9"/>
    <w:rsid w:val="006A2937"/>
    <w:rsid w:val="006B0B93"/>
    <w:rsid w:val="006B1F50"/>
    <w:rsid w:val="006B6B7B"/>
    <w:rsid w:val="006C150D"/>
    <w:rsid w:val="006C4B63"/>
    <w:rsid w:val="006D0C44"/>
    <w:rsid w:val="006D7B7A"/>
    <w:rsid w:val="006F12E8"/>
    <w:rsid w:val="007019E1"/>
    <w:rsid w:val="00703566"/>
    <w:rsid w:val="00726086"/>
    <w:rsid w:val="0073152E"/>
    <w:rsid w:val="007375A6"/>
    <w:rsid w:val="00752946"/>
    <w:rsid w:val="0077572B"/>
    <w:rsid w:val="00775BF8"/>
    <w:rsid w:val="00797685"/>
    <w:rsid w:val="007A25C7"/>
    <w:rsid w:val="007A412F"/>
    <w:rsid w:val="007A5B6A"/>
    <w:rsid w:val="007A5D34"/>
    <w:rsid w:val="007B02B9"/>
    <w:rsid w:val="007B2880"/>
    <w:rsid w:val="007C4B12"/>
    <w:rsid w:val="007E4F41"/>
    <w:rsid w:val="007F4360"/>
    <w:rsid w:val="00801EAA"/>
    <w:rsid w:val="00805E00"/>
    <w:rsid w:val="008062AD"/>
    <w:rsid w:val="008119BB"/>
    <w:rsid w:val="0081465F"/>
    <w:rsid w:val="00822B43"/>
    <w:rsid w:val="00831E59"/>
    <w:rsid w:val="008376E6"/>
    <w:rsid w:val="00847F1A"/>
    <w:rsid w:val="008545B1"/>
    <w:rsid w:val="00854CD1"/>
    <w:rsid w:val="00856379"/>
    <w:rsid w:val="008609E7"/>
    <w:rsid w:val="00863310"/>
    <w:rsid w:val="008665EB"/>
    <w:rsid w:val="00866B1B"/>
    <w:rsid w:val="008700DC"/>
    <w:rsid w:val="00872C49"/>
    <w:rsid w:val="00874C4D"/>
    <w:rsid w:val="00875DAC"/>
    <w:rsid w:val="008800A8"/>
    <w:rsid w:val="00895204"/>
    <w:rsid w:val="00896BD8"/>
    <w:rsid w:val="008B1263"/>
    <w:rsid w:val="008B1545"/>
    <w:rsid w:val="008C0EB4"/>
    <w:rsid w:val="008C131D"/>
    <w:rsid w:val="008C178A"/>
    <w:rsid w:val="008C3842"/>
    <w:rsid w:val="008D3A7B"/>
    <w:rsid w:val="008D3BD9"/>
    <w:rsid w:val="008D4167"/>
    <w:rsid w:val="008D4833"/>
    <w:rsid w:val="008F65BB"/>
    <w:rsid w:val="00900E74"/>
    <w:rsid w:val="00913932"/>
    <w:rsid w:val="009177C2"/>
    <w:rsid w:val="009226BC"/>
    <w:rsid w:val="00942521"/>
    <w:rsid w:val="0095144C"/>
    <w:rsid w:val="00957D71"/>
    <w:rsid w:val="009621E4"/>
    <w:rsid w:val="009635E1"/>
    <w:rsid w:val="009762E5"/>
    <w:rsid w:val="00987F63"/>
    <w:rsid w:val="00990D61"/>
    <w:rsid w:val="00996EC0"/>
    <w:rsid w:val="009A043F"/>
    <w:rsid w:val="009A06F6"/>
    <w:rsid w:val="009B046B"/>
    <w:rsid w:val="009B0845"/>
    <w:rsid w:val="009B3109"/>
    <w:rsid w:val="009B65B5"/>
    <w:rsid w:val="009B66BA"/>
    <w:rsid w:val="009C5058"/>
    <w:rsid w:val="009D12FA"/>
    <w:rsid w:val="009E56CD"/>
    <w:rsid w:val="00A039F9"/>
    <w:rsid w:val="00A04057"/>
    <w:rsid w:val="00A13873"/>
    <w:rsid w:val="00A24BA6"/>
    <w:rsid w:val="00A31464"/>
    <w:rsid w:val="00A33DB6"/>
    <w:rsid w:val="00A42906"/>
    <w:rsid w:val="00A43B34"/>
    <w:rsid w:val="00A54309"/>
    <w:rsid w:val="00A54EDC"/>
    <w:rsid w:val="00A557D6"/>
    <w:rsid w:val="00A56185"/>
    <w:rsid w:val="00A72321"/>
    <w:rsid w:val="00A80810"/>
    <w:rsid w:val="00A83E46"/>
    <w:rsid w:val="00A86D86"/>
    <w:rsid w:val="00A93B98"/>
    <w:rsid w:val="00A95F29"/>
    <w:rsid w:val="00AA59C6"/>
    <w:rsid w:val="00AA7294"/>
    <w:rsid w:val="00AC7BB0"/>
    <w:rsid w:val="00AD07CA"/>
    <w:rsid w:val="00AD1D6F"/>
    <w:rsid w:val="00AD3400"/>
    <w:rsid w:val="00AD46D0"/>
    <w:rsid w:val="00AE3E5B"/>
    <w:rsid w:val="00AF0A5E"/>
    <w:rsid w:val="00AF4304"/>
    <w:rsid w:val="00B05BB0"/>
    <w:rsid w:val="00B05E14"/>
    <w:rsid w:val="00B11B3C"/>
    <w:rsid w:val="00B2043E"/>
    <w:rsid w:val="00B20689"/>
    <w:rsid w:val="00B265FC"/>
    <w:rsid w:val="00B36063"/>
    <w:rsid w:val="00B42BF7"/>
    <w:rsid w:val="00B46C7C"/>
    <w:rsid w:val="00B52CA1"/>
    <w:rsid w:val="00B6486C"/>
    <w:rsid w:val="00B70817"/>
    <w:rsid w:val="00B7648F"/>
    <w:rsid w:val="00B815AE"/>
    <w:rsid w:val="00B9063A"/>
    <w:rsid w:val="00B96D01"/>
    <w:rsid w:val="00B97264"/>
    <w:rsid w:val="00BA4546"/>
    <w:rsid w:val="00BB6FE6"/>
    <w:rsid w:val="00BB7172"/>
    <w:rsid w:val="00BD05B6"/>
    <w:rsid w:val="00BD5F2B"/>
    <w:rsid w:val="00BE7837"/>
    <w:rsid w:val="00BF0926"/>
    <w:rsid w:val="00BF3D5C"/>
    <w:rsid w:val="00BF7337"/>
    <w:rsid w:val="00C11089"/>
    <w:rsid w:val="00C131EB"/>
    <w:rsid w:val="00C16D1F"/>
    <w:rsid w:val="00C24740"/>
    <w:rsid w:val="00C2556A"/>
    <w:rsid w:val="00C268DD"/>
    <w:rsid w:val="00C26BC4"/>
    <w:rsid w:val="00C51536"/>
    <w:rsid w:val="00C626B0"/>
    <w:rsid w:val="00C62FAF"/>
    <w:rsid w:val="00C94534"/>
    <w:rsid w:val="00CD08A3"/>
    <w:rsid w:val="00CD1EE8"/>
    <w:rsid w:val="00CD4AE4"/>
    <w:rsid w:val="00CE5AFB"/>
    <w:rsid w:val="00D01E1B"/>
    <w:rsid w:val="00D10986"/>
    <w:rsid w:val="00D111F0"/>
    <w:rsid w:val="00D11D0E"/>
    <w:rsid w:val="00D20D37"/>
    <w:rsid w:val="00D22AE3"/>
    <w:rsid w:val="00D24BF1"/>
    <w:rsid w:val="00D328FE"/>
    <w:rsid w:val="00D40046"/>
    <w:rsid w:val="00D4062E"/>
    <w:rsid w:val="00D44CD7"/>
    <w:rsid w:val="00D507ED"/>
    <w:rsid w:val="00D50D61"/>
    <w:rsid w:val="00D614F3"/>
    <w:rsid w:val="00D8634C"/>
    <w:rsid w:val="00D93227"/>
    <w:rsid w:val="00DA6285"/>
    <w:rsid w:val="00DB088B"/>
    <w:rsid w:val="00DC53D0"/>
    <w:rsid w:val="00DD7661"/>
    <w:rsid w:val="00E025DC"/>
    <w:rsid w:val="00E029FC"/>
    <w:rsid w:val="00E115EC"/>
    <w:rsid w:val="00E34D55"/>
    <w:rsid w:val="00E4412D"/>
    <w:rsid w:val="00E62FF8"/>
    <w:rsid w:val="00E6796F"/>
    <w:rsid w:val="00E72CB4"/>
    <w:rsid w:val="00E81158"/>
    <w:rsid w:val="00E842B3"/>
    <w:rsid w:val="00E91E5B"/>
    <w:rsid w:val="00E941C1"/>
    <w:rsid w:val="00EA4C1F"/>
    <w:rsid w:val="00EA6115"/>
    <w:rsid w:val="00EC363F"/>
    <w:rsid w:val="00EC5F8B"/>
    <w:rsid w:val="00EC7DAD"/>
    <w:rsid w:val="00EE038C"/>
    <w:rsid w:val="00EE26B4"/>
    <w:rsid w:val="00EE3767"/>
    <w:rsid w:val="00EE5F99"/>
    <w:rsid w:val="00EE789A"/>
    <w:rsid w:val="00EF5414"/>
    <w:rsid w:val="00EF7C0A"/>
    <w:rsid w:val="00F01F89"/>
    <w:rsid w:val="00F176AB"/>
    <w:rsid w:val="00F2120D"/>
    <w:rsid w:val="00F3173E"/>
    <w:rsid w:val="00F34CAC"/>
    <w:rsid w:val="00F5709C"/>
    <w:rsid w:val="00F9009E"/>
    <w:rsid w:val="00F92195"/>
    <w:rsid w:val="00F932F6"/>
    <w:rsid w:val="00F972C7"/>
    <w:rsid w:val="00F9759A"/>
    <w:rsid w:val="00FA1FFF"/>
    <w:rsid w:val="00FA598A"/>
    <w:rsid w:val="00FA733D"/>
    <w:rsid w:val="00FB0207"/>
    <w:rsid w:val="00FC184D"/>
    <w:rsid w:val="00FC592C"/>
    <w:rsid w:val="00FE3755"/>
    <w:rsid w:val="00FE5862"/>
    <w:rsid w:val="00FE5E55"/>
    <w:rsid w:val="00FF7B1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1A7A695-3221-4C68-906A-53C8BAE8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ED5"/>
    <w:pPr>
      <w:bidi/>
      <w:spacing w:after="0" w:line="240" w:lineRule="auto"/>
    </w:pPr>
    <w:rPr>
      <w:rFonts w:ascii="Times New Roman" w:eastAsia="Times New Roman" w:hAnsi="Times New Roman" w:cs="Times New Roman"/>
      <w:sz w:val="24"/>
      <w:szCs w:val="24"/>
      <w:lang w:val="en-US"/>
    </w:rPr>
  </w:style>
  <w:style w:type="paragraph" w:styleId="1">
    <w:name w:val="heading 1"/>
    <w:basedOn w:val="a"/>
    <w:link w:val="1Char"/>
    <w:uiPriority w:val="9"/>
    <w:qFormat/>
    <w:rsid w:val="00621E52"/>
    <w:pPr>
      <w:bidi w:val="0"/>
      <w:spacing w:before="100" w:beforeAutospacing="1" w:after="100" w:afterAutospacing="1"/>
      <w:outlineLvl w:val="0"/>
    </w:pPr>
    <w:rPr>
      <w:b/>
      <w:bCs/>
      <w:kern w:val="36"/>
      <w:sz w:val="48"/>
      <w:szCs w:val="48"/>
      <w:lang w:val="fr-FR" w:eastAsia="fr-FR"/>
    </w:rPr>
  </w:style>
  <w:style w:type="paragraph" w:styleId="2">
    <w:name w:val="heading 2"/>
    <w:basedOn w:val="a"/>
    <w:next w:val="a"/>
    <w:link w:val="2Char"/>
    <w:uiPriority w:val="9"/>
    <w:unhideWhenUsed/>
    <w:qFormat/>
    <w:rsid w:val="004E4BD8"/>
    <w:pPr>
      <w:keepNext/>
      <w:keepLines/>
      <w:spacing w:before="40"/>
      <w:outlineLvl w:val="1"/>
    </w:pPr>
    <w:rPr>
      <w:rFonts w:asciiTheme="majorHAnsi" w:eastAsiaTheme="majorEastAsia" w:hAnsiTheme="majorHAnsi" w:cs="Traditional Arabic"/>
      <w:color w:val="0000FF"/>
      <w:sz w:val="26"/>
      <w:szCs w:val="40"/>
    </w:rPr>
  </w:style>
  <w:style w:type="paragraph" w:styleId="3">
    <w:name w:val="heading 3"/>
    <w:basedOn w:val="a"/>
    <w:next w:val="a"/>
    <w:link w:val="3Char"/>
    <w:uiPriority w:val="9"/>
    <w:unhideWhenUsed/>
    <w:qFormat/>
    <w:rsid w:val="008C131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7ED5"/>
    <w:pPr>
      <w:tabs>
        <w:tab w:val="center" w:pos="4536"/>
        <w:tab w:val="right" w:pos="9072"/>
      </w:tabs>
    </w:pPr>
  </w:style>
  <w:style w:type="character" w:customStyle="1" w:styleId="Char">
    <w:name w:val="رأس الصفحة Char"/>
    <w:basedOn w:val="a0"/>
    <w:link w:val="a3"/>
    <w:uiPriority w:val="99"/>
    <w:rsid w:val="00617ED5"/>
  </w:style>
  <w:style w:type="paragraph" w:styleId="a4">
    <w:name w:val="footer"/>
    <w:basedOn w:val="a"/>
    <w:link w:val="Char0"/>
    <w:uiPriority w:val="99"/>
    <w:unhideWhenUsed/>
    <w:rsid w:val="00617ED5"/>
    <w:pPr>
      <w:tabs>
        <w:tab w:val="center" w:pos="4536"/>
        <w:tab w:val="right" w:pos="9072"/>
      </w:tabs>
    </w:pPr>
  </w:style>
  <w:style w:type="character" w:customStyle="1" w:styleId="Char0">
    <w:name w:val="تذييل الصفحة Char"/>
    <w:basedOn w:val="a0"/>
    <w:link w:val="a4"/>
    <w:uiPriority w:val="99"/>
    <w:rsid w:val="00617ED5"/>
  </w:style>
  <w:style w:type="paragraph" w:styleId="a5">
    <w:name w:val="footnote text"/>
    <w:basedOn w:val="a"/>
    <w:link w:val="Char1"/>
    <w:rsid w:val="00617ED5"/>
    <w:rPr>
      <w:sz w:val="20"/>
      <w:szCs w:val="20"/>
    </w:rPr>
  </w:style>
  <w:style w:type="character" w:customStyle="1" w:styleId="Char1">
    <w:name w:val="نص حاشية سفلية Char"/>
    <w:basedOn w:val="a0"/>
    <w:link w:val="a5"/>
    <w:rsid w:val="00617ED5"/>
    <w:rPr>
      <w:rFonts w:ascii="Times New Roman" w:eastAsia="Times New Roman" w:hAnsi="Times New Roman" w:cs="Times New Roman"/>
      <w:sz w:val="20"/>
      <w:szCs w:val="20"/>
      <w:lang w:val="en-US"/>
    </w:rPr>
  </w:style>
  <w:style w:type="character" w:styleId="a6">
    <w:name w:val="footnote reference"/>
    <w:basedOn w:val="a0"/>
    <w:rsid w:val="00617ED5"/>
    <w:rPr>
      <w:vertAlign w:val="superscript"/>
    </w:rPr>
  </w:style>
  <w:style w:type="character" w:styleId="Hyperlink">
    <w:name w:val="Hyperlink"/>
    <w:basedOn w:val="a0"/>
    <w:uiPriority w:val="99"/>
    <w:unhideWhenUsed/>
    <w:rsid w:val="00987F63"/>
    <w:rPr>
      <w:color w:val="0000FF"/>
      <w:u w:val="single"/>
    </w:rPr>
  </w:style>
  <w:style w:type="character" w:customStyle="1" w:styleId="ouvrage">
    <w:name w:val="ouvrage"/>
    <w:basedOn w:val="a0"/>
    <w:rsid w:val="00987F63"/>
  </w:style>
  <w:style w:type="character" w:customStyle="1" w:styleId="nomauteur">
    <w:name w:val="nom_auteur"/>
    <w:basedOn w:val="a0"/>
    <w:rsid w:val="00987F63"/>
  </w:style>
  <w:style w:type="character" w:styleId="HTML">
    <w:name w:val="HTML Cite"/>
    <w:basedOn w:val="a0"/>
    <w:uiPriority w:val="99"/>
    <w:semiHidden/>
    <w:unhideWhenUsed/>
    <w:rsid w:val="00987F63"/>
    <w:rPr>
      <w:i/>
      <w:iCs/>
    </w:rPr>
  </w:style>
  <w:style w:type="paragraph" w:styleId="a7">
    <w:name w:val="Normal (Web)"/>
    <w:basedOn w:val="a"/>
    <w:uiPriority w:val="99"/>
    <w:semiHidden/>
    <w:unhideWhenUsed/>
    <w:rsid w:val="00854CD1"/>
    <w:pPr>
      <w:bidi w:val="0"/>
      <w:spacing w:before="100" w:beforeAutospacing="1" w:after="100" w:afterAutospacing="1"/>
    </w:pPr>
    <w:rPr>
      <w:lang w:val="fr-FR" w:eastAsia="fr-FR"/>
    </w:rPr>
  </w:style>
  <w:style w:type="character" w:customStyle="1" w:styleId="indicateur-langue">
    <w:name w:val="indicateur-langue"/>
    <w:basedOn w:val="a0"/>
    <w:rsid w:val="00A31464"/>
  </w:style>
  <w:style w:type="character" w:customStyle="1" w:styleId="lang-en">
    <w:name w:val="lang-en"/>
    <w:basedOn w:val="a0"/>
    <w:rsid w:val="004B119E"/>
  </w:style>
  <w:style w:type="table" w:styleId="a8">
    <w:name w:val="Table Grid"/>
    <w:basedOn w:val="a1"/>
    <w:uiPriority w:val="59"/>
    <w:rsid w:val="00EF7C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عنوان 1 Char"/>
    <w:basedOn w:val="a0"/>
    <w:link w:val="1"/>
    <w:uiPriority w:val="9"/>
    <w:rsid w:val="00621E52"/>
    <w:rPr>
      <w:rFonts w:ascii="Times New Roman" w:eastAsia="Times New Roman" w:hAnsi="Times New Roman" w:cs="Times New Roman"/>
      <w:b/>
      <w:bCs/>
      <w:kern w:val="36"/>
      <w:sz w:val="48"/>
      <w:szCs w:val="48"/>
      <w:lang w:eastAsia="fr-FR"/>
    </w:rPr>
  </w:style>
  <w:style w:type="character" w:customStyle="1" w:styleId="3Char">
    <w:name w:val="عنوان 3 Char"/>
    <w:basedOn w:val="a0"/>
    <w:link w:val="3"/>
    <w:uiPriority w:val="9"/>
    <w:rsid w:val="008C131D"/>
    <w:rPr>
      <w:rFonts w:asciiTheme="majorHAnsi" w:eastAsiaTheme="majorEastAsia" w:hAnsiTheme="majorHAnsi" w:cstheme="majorBidi"/>
      <w:b/>
      <w:bCs/>
      <w:color w:val="4F81BD" w:themeColor="accent1"/>
      <w:sz w:val="24"/>
      <w:szCs w:val="24"/>
      <w:lang w:val="en-US"/>
    </w:rPr>
  </w:style>
  <w:style w:type="character" w:styleId="a9">
    <w:name w:val="Emphasis"/>
    <w:basedOn w:val="a0"/>
    <w:uiPriority w:val="20"/>
    <w:qFormat/>
    <w:rsid w:val="00996EC0"/>
    <w:rPr>
      <w:i/>
      <w:iCs/>
    </w:rPr>
  </w:style>
  <w:style w:type="character" w:customStyle="1" w:styleId="bullet">
    <w:name w:val="bullet"/>
    <w:basedOn w:val="a0"/>
    <w:rsid w:val="00D4062E"/>
  </w:style>
  <w:style w:type="character" w:customStyle="1" w:styleId="titlelittleblue">
    <w:name w:val="title_little_blue"/>
    <w:basedOn w:val="a0"/>
    <w:rsid w:val="00D4062E"/>
  </w:style>
  <w:style w:type="character" w:customStyle="1" w:styleId="rubr">
    <w:name w:val="rubr"/>
    <w:basedOn w:val="a0"/>
    <w:rsid w:val="00B42BF7"/>
  </w:style>
  <w:style w:type="character" w:customStyle="1" w:styleId="texter">
    <w:name w:val="texter"/>
    <w:basedOn w:val="a0"/>
    <w:rsid w:val="00B42BF7"/>
  </w:style>
  <w:style w:type="character" w:customStyle="1" w:styleId="rakoba23">
    <w:name w:val="rakoba23"/>
    <w:basedOn w:val="a0"/>
    <w:rsid w:val="009177C2"/>
  </w:style>
  <w:style w:type="paragraph" w:styleId="aa">
    <w:name w:val="List Paragraph"/>
    <w:basedOn w:val="a"/>
    <w:uiPriority w:val="34"/>
    <w:qFormat/>
    <w:rsid w:val="00775BF8"/>
    <w:pPr>
      <w:ind w:left="720"/>
      <w:contextualSpacing/>
    </w:pPr>
    <w:rPr>
      <w:rFonts w:ascii="AGA Arabesque" w:hAnsi="AGA Arabesque" w:cs="Traditional Arabic"/>
    </w:rPr>
  </w:style>
  <w:style w:type="character" w:customStyle="1" w:styleId="2Char">
    <w:name w:val="عنوان 2 Char"/>
    <w:basedOn w:val="a0"/>
    <w:link w:val="2"/>
    <w:uiPriority w:val="9"/>
    <w:rsid w:val="004E4BD8"/>
    <w:rPr>
      <w:rFonts w:asciiTheme="majorHAnsi" w:eastAsiaTheme="majorEastAsia" w:hAnsiTheme="majorHAnsi" w:cs="Traditional Arabic"/>
      <w:color w:val="0000FF"/>
      <w:sz w:val="26"/>
      <w:szCs w:val="40"/>
      <w:lang w:val="en-US"/>
    </w:rPr>
  </w:style>
  <w:style w:type="paragraph" w:styleId="ab">
    <w:name w:val="TOC Heading"/>
    <w:basedOn w:val="1"/>
    <w:next w:val="a"/>
    <w:uiPriority w:val="39"/>
    <w:unhideWhenUsed/>
    <w:qFormat/>
    <w:rsid w:val="004E4BD8"/>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tl/>
      <w:lang w:val="en-US" w:eastAsia="en-US"/>
    </w:rPr>
  </w:style>
  <w:style w:type="paragraph" w:styleId="20">
    <w:name w:val="toc 2"/>
    <w:basedOn w:val="a"/>
    <w:next w:val="a"/>
    <w:autoRedefine/>
    <w:uiPriority w:val="39"/>
    <w:unhideWhenUsed/>
    <w:rsid w:val="004E4BD8"/>
    <w:pPr>
      <w:spacing w:after="100"/>
      <w:ind w:left="240"/>
    </w:pPr>
  </w:style>
  <w:style w:type="paragraph" w:styleId="30">
    <w:name w:val="toc 3"/>
    <w:basedOn w:val="a"/>
    <w:next w:val="a"/>
    <w:autoRedefine/>
    <w:uiPriority w:val="39"/>
    <w:unhideWhenUsed/>
    <w:rsid w:val="004E4BD8"/>
    <w:pPr>
      <w:spacing w:after="100"/>
      <w:ind w:left="480"/>
    </w:pPr>
  </w:style>
  <w:style w:type="table" w:styleId="6">
    <w:name w:val="Grid Table 6 Colorful"/>
    <w:basedOn w:val="a1"/>
    <w:uiPriority w:val="51"/>
    <w:rsid w:val="004E4BD8"/>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8666">
      <w:bodyDiv w:val="1"/>
      <w:marLeft w:val="0"/>
      <w:marRight w:val="0"/>
      <w:marTop w:val="0"/>
      <w:marBottom w:val="0"/>
      <w:divBdr>
        <w:top w:val="none" w:sz="0" w:space="0" w:color="auto"/>
        <w:left w:val="none" w:sz="0" w:space="0" w:color="auto"/>
        <w:bottom w:val="none" w:sz="0" w:space="0" w:color="auto"/>
        <w:right w:val="none" w:sz="0" w:space="0" w:color="auto"/>
      </w:divBdr>
      <w:divsChild>
        <w:div w:id="1436251163">
          <w:marLeft w:val="0"/>
          <w:marRight w:val="0"/>
          <w:marTop w:val="0"/>
          <w:marBottom w:val="0"/>
          <w:divBdr>
            <w:top w:val="none" w:sz="0" w:space="0" w:color="auto"/>
            <w:left w:val="none" w:sz="0" w:space="0" w:color="auto"/>
            <w:bottom w:val="none" w:sz="0" w:space="0" w:color="auto"/>
            <w:right w:val="none" w:sz="0" w:space="0" w:color="auto"/>
          </w:divBdr>
        </w:div>
        <w:div w:id="1234969025">
          <w:marLeft w:val="0"/>
          <w:marRight w:val="0"/>
          <w:marTop w:val="0"/>
          <w:marBottom w:val="0"/>
          <w:divBdr>
            <w:top w:val="none" w:sz="0" w:space="0" w:color="auto"/>
            <w:left w:val="none" w:sz="0" w:space="0" w:color="auto"/>
            <w:bottom w:val="none" w:sz="0" w:space="0" w:color="auto"/>
            <w:right w:val="none" w:sz="0" w:space="0" w:color="auto"/>
          </w:divBdr>
        </w:div>
      </w:divsChild>
    </w:div>
    <w:div w:id="165898493">
      <w:bodyDiv w:val="1"/>
      <w:marLeft w:val="0"/>
      <w:marRight w:val="0"/>
      <w:marTop w:val="0"/>
      <w:marBottom w:val="0"/>
      <w:divBdr>
        <w:top w:val="none" w:sz="0" w:space="0" w:color="auto"/>
        <w:left w:val="none" w:sz="0" w:space="0" w:color="auto"/>
        <w:bottom w:val="none" w:sz="0" w:space="0" w:color="auto"/>
        <w:right w:val="none" w:sz="0" w:space="0" w:color="auto"/>
      </w:divBdr>
    </w:div>
    <w:div w:id="227152008">
      <w:bodyDiv w:val="1"/>
      <w:marLeft w:val="0"/>
      <w:marRight w:val="0"/>
      <w:marTop w:val="0"/>
      <w:marBottom w:val="0"/>
      <w:divBdr>
        <w:top w:val="none" w:sz="0" w:space="0" w:color="auto"/>
        <w:left w:val="none" w:sz="0" w:space="0" w:color="auto"/>
        <w:bottom w:val="none" w:sz="0" w:space="0" w:color="auto"/>
        <w:right w:val="none" w:sz="0" w:space="0" w:color="auto"/>
      </w:divBdr>
    </w:div>
    <w:div w:id="305017765">
      <w:bodyDiv w:val="1"/>
      <w:marLeft w:val="0"/>
      <w:marRight w:val="0"/>
      <w:marTop w:val="0"/>
      <w:marBottom w:val="0"/>
      <w:divBdr>
        <w:top w:val="none" w:sz="0" w:space="0" w:color="auto"/>
        <w:left w:val="none" w:sz="0" w:space="0" w:color="auto"/>
        <w:bottom w:val="none" w:sz="0" w:space="0" w:color="auto"/>
        <w:right w:val="none" w:sz="0" w:space="0" w:color="auto"/>
      </w:divBdr>
    </w:div>
    <w:div w:id="639187909">
      <w:bodyDiv w:val="1"/>
      <w:marLeft w:val="0"/>
      <w:marRight w:val="0"/>
      <w:marTop w:val="0"/>
      <w:marBottom w:val="0"/>
      <w:divBdr>
        <w:top w:val="none" w:sz="0" w:space="0" w:color="auto"/>
        <w:left w:val="none" w:sz="0" w:space="0" w:color="auto"/>
        <w:bottom w:val="none" w:sz="0" w:space="0" w:color="auto"/>
        <w:right w:val="none" w:sz="0" w:space="0" w:color="auto"/>
      </w:divBdr>
    </w:div>
    <w:div w:id="836069240">
      <w:bodyDiv w:val="1"/>
      <w:marLeft w:val="0"/>
      <w:marRight w:val="0"/>
      <w:marTop w:val="0"/>
      <w:marBottom w:val="0"/>
      <w:divBdr>
        <w:top w:val="none" w:sz="0" w:space="0" w:color="auto"/>
        <w:left w:val="none" w:sz="0" w:space="0" w:color="auto"/>
        <w:bottom w:val="none" w:sz="0" w:space="0" w:color="auto"/>
        <w:right w:val="none" w:sz="0" w:space="0" w:color="auto"/>
      </w:divBdr>
    </w:div>
    <w:div w:id="1409813536">
      <w:bodyDiv w:val="1"/>
      <w:marLeft w:val="0"/>
      <w:marRight w:val="0"/>
      <w:marTop w:val="0"/>
      <w:marBottom w:val="0"/>
      <w:divBdr>
        <w:top w:val="none" w:sz="0" w:space="0" w:color="auto"/>
        <w:left w:val="none" w:sz="0" w:space="0" w:color="auto"/>
        <w:bottom w:val="none" w:sz="0" w:space="0" w:color="auto"/>
        <w:right w:val="none" w:sz="0" w:space="0" w:color="auto"/>
      </w:divBdr>
    </w:div>
    <w:div w:id="1802461285">
      <w:bodyDiv w:val="1"/>
      <w:marLeft w:val="0"/>
      <w:marRight w:val="0"/>
      <w:marTop w:val="0"/>
      <w:marBottom w:val="0"/>
      <w:divBdr>
        <w:top w:val="none" w:sz="0" w:space="0" w:color="auto"/>
        <w:left w:val="none" w:sz="0" w:space="0" w:color="auto"/>
        <w:bottom w:val="none" w:sz="0" w:space="0" w:color="auto"/>
        <w:right w:val="none" w:sz="0" w:space="0" w:color="auto"/>
      </w:divBdr>
    </w:div>
    <w:div w:id="1959530834">
      <w:bodyDiv w:val="1"/>
      <w:marLeft w:val="0"/>
      <w:marRight w:val="0"/>
      <w:marTop w:val="0"/>
      <w:marBottom w:val="0"/>
      <w:divBdr>
        <w:top w:val="none" w:sz="0" w:space="0" w:color="auto"/>
        <w:left w:val="none" w:sz="0" w:space="0" w:color="auto"/>
        <w:bottom w:val="none" w:sz="0" w:space="0" w:color="auto"/>
        <w:right w:val="none" w:sz="0" w:space="0" w:color="auto"/>
      </w:divBdr>
    </w:div>
    <w:div w:id="20836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Deborah_Tann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r.wikipedia.org/wiki/Louis-Jean_Calv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Philippe_Blanchet" TargetMode="External"/><Relationship Id="rId5" Type="http://schemas.openxmlformats.org/officeDocument/2006/relationships/webSettings" Target="webSettings.xml"/><Relationship Id="rId15" Type="http://schemas.openxmlformats.org/officeDocument/2006/relationships/hyperlink" Target="https://fr.wikipedia.org/wiki/Sociolecte" TargetMode="External"/><Relationship Id="rId10" Type="http://schemas.openxmlformats.org/officeDocument/2006/relationships/hyperlink" Target="https://fr.wikipedia.org/wiki/Basil_Bernste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wiki/William_Labov" TargetMode="External"/><Relationship Id="rId14" Type="http://schemas.openxmlformats.org/officeDocument/2006/relationships/hyperlink" Target="https://fr.wikipedia.org/wiki/Jos%C3%A9_Mar%C3%ADa_S%C3%A1nchez_Carri%C3%B3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ditions-harmattan.fr/index.asp?navig=auteurs&amp;obj=artiste&amp;no=2957" TargetMode="External"/><Relationship Id="rId13" Type="http://schemas.openxmlformats.org/officeDocument/2006/relationships/hyperlink" Target="https://fr.wikipedia.org/wiki/Que_sais-je_%3F" TargetMode="External"/><Relationship Id="rId3" Type="http://schemas.openxmlformats.org/officeDocument/2006/relationships/hyperlink" Target="https://fr.wikipedia.org/wiki/Oxford_University_Press" TargetMode="External"/><Relationship Id="rId7" Type="http://schemas.openxmlformats.org/officeDocument/2006/relationships/hyperlink" Target="http://www.editions-harmattan.fr/index.asp?navig=auteurs&amp;obj=artiste&amp;no=6287" TargetMode="External"/><Relationship Id="rId12" Type="http://schemas.openxmlformats.org/officeDocument/2006/relationships/hyperlink" Target="https://fr.wikipedia.org/wiki/1912" TargetMode="External"/><Relationship Id="rId2" Type="http://schemas.openxmlformats.org/officeDocument/2006/relationships/hyperlink" Target="https://en.wikipedia.org/wiki/Lionel_Bender_%28linguist%29" TargetMode="External"/><Relationship Id="rId1" Type="http://schemas.openxmlformats.org/officeDocument/2006/relationships/hyperlink" Target="https://fr.wikipedia.org/w/index.php?title=Lionel_Bender&amp;action=edit&amp;redlink=1" TargetMode="External"/><Relationship Id="rId6" Type="http://schemas.openxmlformats.org/officeDocument/2006/relationships/hyperlink" Target="http://www.editions-harmattan.fr/index.asp?navig=auteurs&amp;obj=artiste&amp;no=7004" TargetMode="External"/><Relationship Id="rId11" Type="http://schemas.openxmlformats.org/officeDocument/2006/relationships/hyperlink" Target="https://fr.wikipedia.org/wiki/1903" TargetMode="External"/><Relationship Id="rId5" Type="http://schemas.openxmlformats.org/officeDocument/2006/relationships/hyperlink" Target="http://www.cairn.info/revue-cahiers-de-sociolinguistique.htm" TargetMode="External"/><Relationship Id="rId10" Type="http://schemas.openxmlformats.org/officeDocument/2006/relationships/hyperlink" Target="http://www.editions-harmattan.fr/index.asp?navig=catalogue&amp;obj=result&amp;no_specialite=18" TargetMode="External"/><Relationship Id="rId4" Type="http://schemas.openxmlformats.org/officeDocument/2006/relationships/hyperlink" Target="http://www.cairn.info/revue-cahiers-de-sociolinguistique-2003-1-page-273.htm" TargetMode="External"/><Relationship Id="rId9" Type="http://schemas.openxmlformats.org/officeDocument/2006/relationships/hyperlink" Target="http://www.editions-harmattan.fr/index.asp?navig=catalogue&amp;obj=collection&amp;no=1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DDB1C-FF34-4CAC-9337-AB1AA498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6875</Words>
  <Characters>39191</Characters>
  <Application>Microsoft Office Word</Application>
  <DocSecurity>0</DocSecurity>
  <Lines>326</Lines>
  <Paragraphs>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 Hamdaoui</dc:creator>
  <cp:lastModifiedBy>Walid Kotb</cp:lastModifiedBy>
  <cp:revision>7</cp:revision>
  <dcterms:created xsi:type="dcterms:W3CDTF">2015-08-20T19:59:00Z</dcterms:created>
  <dcterms:modified xsi:type="dcterms:W3CDTF">2015-08-30T11:44:00Z</dcterms:modified>
</cp:coreProperties>
</file>