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5FB7" w:rsidRDefault="00975FB7">
      <w:pPr>
        <w:bidi w:val="0"/>
        <w:rPr>
          <w:rFonts w:ascii="louts shamy" w:hAnsi="louts shamy" w:cs="Traditional Arabic"/>
          <w:b/>
          <w:bCs/>
          <w:sz w:val="34"/>
          <w:szCs w:val="34"/>
          <w:rtl/>
        </w:rPr>
      </w:pPr>
      <w:r w:rsidRPr="00975FB7">
        <w:rPr>
          <w:rFonts w:ascii="louts shamy" w:hAnsi="louts shamy" w:cs="Traditional Arabic"/>
          <w:b/>
          <w:bCs/>
          <w:noProof/>
          <w:sz w:val="34"/>
          <w:szCs w:val="34"/>
          <w:rtl/>
        </w:rPr>
        <w:drawing>
          <wp:anchor distT="0" distB="0" distL="114300" distR="114300" simplePos="0" relativeHeight="251658240" behindDoc="0" locked="0" layoutInCell="1" allowOverlap="1">
            <wp:simplePos x="0" y="0"/>
            <wp:positionH relativeFrom="column">
              <wp:posOffset>-1171574</wp:posOffset>
            </wp:positionH>
            <wp:positionV relativeFrom="paragraph">
              <wp:posOffset>-904875</wp:posOffset>
            </wp:positionV>
            <wp:extent cx="7562850" cy="10668000"/>
            <wp:effectExtent l="0" t="0" r="0" b="0"/>
            <wp:wrapNone/>
            <wp:docPr id="1" name="صورة 1" descr="C:\Users\fars\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s\Desktop\index.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0"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outs shamy" w:hAnsi="louts shamy" w:cs="Traditional Arabic"/>
          <w:b/>
          <w:bCs/>
          <w:sz w:val="34"/>
          <w:szCs w:val="34"/>
          <w:rtl/>
        </w:rPr>
        <w:br w:type="page"/>
      </w:r>
    </w:p>
    <w:p w:rsidR="00F0022E" w:rsidRDefault="00975FB7" w:rsidP="00975FB7">
      <w:pPr>
        <w:bidi w:val="0"/>
        <w:rPr>
          <w:rFonts w:ascii="louts shamy" w:hAnsi="louts shamy" w:cs="Traditional Arabic"/>
          <w:b/>
          <w:bCs/>
          <w:sz w:val="34"/>
          <w:szCs w:val="34"/>
          <w:rtl/>
        </w:rPr>
      </w:pPr>
      <w:r>
        <w:rPr>
          <w:rFonts w:ascii="Times New Roman" w:eastAsia="Times New Roman" w:hAnsi="Times New Roman" w:cs="Traditional Arabic"/>
          <w:noProof/>
          <w:sz w:val="36"/>
          <w:szCs w:val="36"/>
        </w:rPr>
        <w:lastRenderedPageBreak/>
        <w:drawing>
          <wp:anchor distT="0" distB="0" distL="114300" distR="114300" simplePos="0" relativeHeight="251660288" behindDoc="0" locked="0" layoutInCell="1" allowOverlap="1" wp14:anchorId="767FC5E2" wp14:editId="1ED76724">
            <wp:simplePos x="0" y="0"/>
            <wp:positionH relativeFrom="column">
              <wp:posOffset>-1181100</wp:posOffset>
            </wp:positionH>
            <wp:positionV relativeFrom="paragraph">
              <wp:posOffset>-981075</wp:posOffset>
            </wp:positionV>
            <wp:extent cx="7600950" cy="10764218"/>
            <wp:effectExtent l="0" t="0" r="0" b="0"/>
            <wp:wrapNone/>
            <wp:docPr id="7" name="صورة 7" descr="H:\desktop\شغل عاجل\العلامة المائية\00003.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01396" cy="10764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outs shamy" w:hAnsi="louts shamy" w:cs="Traditional Arabic"/>
          <w:b/>
          <w:bCs/>
          <w:sz w:val="34"/>
          <w:szCs w:val="34"/>
          <w:rtl/>
        </w:rPr>
        <w:br w:type="page"/>
      </w:r>
    </w:p>
    <w:p w:rsidR="00C561F3" w:rsidRPr="00C96BAF" w:rsidRDefault="001B0731" w:rsidP="00A21FD1">
      <w:pPr>
        <w:spacing w:after="0" w:line="240" w:lineRule="auto"/>
        <w:rPr>
          <w:rFonts w:ascii="louts shamy" w:hAnsi="louts shamy" w:cs="Traditional Arabic"/>
          <w:b/>
          <w:bCs/>
          <w:sz w:val="34"/>
          <w:szCs w:val="34"/>
          <w:rtl/>
        </w:rPr>
      </w:pPr>
      <w:bookmarkStart w:id="0" w:name="_GoBack"/>
      <w:r w:rsidRPr="00C96BAF">
        <w:rPr>
          <w:rFonts w:ascii="louts shamy" w:hAnsi="louts shamy" w:cs="Traditional Arabic"/>
          <w:b/>
          <w:bCs/>
          <w:sz w:val="34"/>
          <w:szCs w:val="34"/>
          <w:rtl/>
        </w:rPr>
        <w:lastRenderedPageBreak/>
        <w:t>مجمع فقهاء الشريعة بأمريكا</w:t>
      </w:r>
    </w:p>
    <w:p w:rsidR="00E66B8C" w:rsidRPr="00C96BAF" w:rsidRDefault="00E66B8C" w:rsidP="00A21FD1">
      <w:pPr>
        <w:spacing w:after="0" w:line="240" w:lineRule="auto"/>
        <w:rPr>
          <w:rFonts w:asciiTheme="majorBidi" w:hAnsiTheme="majorBidi" w:cs="Traditional Arabic"/>
          <w:b/>
          <w:bCs/>
          <w:sz w:val="34"/>
          <w:szCs w:val="34"/>
        </w:rPr>
      </w:pPr>
      <w:proofErr w:type="spellStart"/>
      <w:r w:rsidRPr="00C96BAF">
        <w:rPr>
          <w:rFonts w:asciiTheme="majorBidi" w:hAnsiTheme="majorBidi" w:cs="Traditional Arabic"/>
          <w:b/>
          <w:bCs/>
          <w:sz w:val="34"/>
          <w:szCs w:val="34"/>
        </w:rPr>
        <w:t>Che</w:t>
      </w:r>
      <w:proofErr w:type="spellEnd"/>
      <w:r w:rsidRPr="00C96BAF">
        <w:rPr>
          <w:rFonts w:asciiTheme="majorBidi" w:hAnsiTheme="majorBidi" w:cs="Traditional Arabic"/>
          <w:b/>
          <w:bCs/>
          <w:sz w:val="34"/>
          <w:szCs w:val="34"/>
        </w:rPr>
        <w:t xml:space="preserve"> </w:t>
      </w:r>
      <w:proofErr w:type="spellStart"/>
      <w:r w:rsidRPr="00C96BAF">
        <w:rPr>
          <w:rFonts w:asciiTheme="majorBidi" w:hAnsiTheme="majorBidi" w:cs="Traditional Arabic"/>
          <w:b/>
          <w:bCs/>
          <w:sz w:val="34"/>
          <w:szCs w:val="34"/>
        </w:rPr>
        <w:t>Assemhlg</w:t>
      </w:r>
      <w:proofErr w:type="spellEnd"/>
      <w:r w:rsidRPr="00C96BAF">
        <w:rPr>
          <w:rFonts w:asciiTheme="majorBidi" w:hAnsiTheme="majorBidi" w:cs="Traditional Arabic"/>
          <w:b/>
          <w:bCs/>
          <w:sz w:val="34"/>
          <w:szCs w:val="34"/>
        </w:rPr>
        <w:t xml:space="preserve"> of Muslim </w:t>
      </w:r>
      <w:proofErr w:type="spellStart"/>
      <w:r w:rsidRPr="00C96BAF">
        <w:rPr>
          <w:rFonts w:asciiTheme="majorBidi" w:hAnsiTheme="majorBidi" w:cs="Traditional Arabic"/>
          <w:b/>
          <w:bCs/>
          <w:sz w:val="34"/>
          <w:szCs w:val="34"/>
        </w:rPr>
        <w:t>Iurists</w:t>
      </w:r>
      <w:proofErr w:type="spellEnd"/>
      <w:r w:rsidRPr="00C96BAF">
        <w:rPr>
          <w:rFonts w:asciiTheme="majorBidi" w:hAnsiTheme="majorBidi" w:cs="Traditional Arabic"/>
          <w:b/>
          <w:bCs/>
          <w:sz w:val="34"/>
          <w:szCs w:val="34"/>
        </w:rPr>
        <w:t xml:space="preserve"> </w:t>
      </w:r>
      <w:proofErr w:type="gramStart"/>
      <w:r w:rsidRPr="00C96BAF">
        <w:rPr>
          <w:rFonts w:asciiTheme="majorBidi" w:hAnsiTheme="majorBidi" w:cs="Traditional Arabic"/>
          <w:b/>
          <w:bCs/>
          <w:sz w:val="34"/>
          <w:szCs w:val="34"/>
        </w:rPr>
        <w:t>In</w:t>
      </w:r>
      <w:proofErr w:type="gramEnd"/>
      <w:r w:rsidRPr="00C96BAF">
        <w:rPr>
          <w:rFonts w:asciiTheme="majorBidi" w:hAnsiTheme="majorBidi" w:cs="Traditional Arabic"/>
          <w:b/>
          <w:bCs/>
          <w:sz w:val="34"/>
          <w:szCs w:val="34"/>
        </w:rPr>
        <w:t xml:space="preserve"> </w:t>
      </w:r>
      <w:proofErr w:type="spellStart"/>
      <w:r w:rsidRPr="00C96BAF">
        <w:rPr>
          <w:rFonts w:asciiTheme="majorBidi" w:hAnsiTheme="majorBidi" w:cs="Traditional Arabic"/>
          <w:b/>
          <w:bCs/>
          <w:sz w:val="34"/>
          <w:szCs w:val="34"/>
        </w:rPr>
        <w:t>Aurerica</w:t>
      </w:r>
      <w:proofErr w:type="spellEnd"/>
    </w:p>
    <w:p w:rsidR="001B0731" w:rsidRPr="00C96BAF" w:rsidRDefault="001B0731" w:rsidP="00207F3B">
      <w:pPr>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المؤتمر السنوي السابع</w:t>
      </w:r>
    </w:p>
    <w:p w:rsidR="001B0731" w:rsidRPr="00C96BAF" w:rsidRDefault="001B0731" w:rsidP="00207F3B">
      <w:pPr>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الكويت: 1431</w:t>
      </w:r>
      <w:r w:rsidR="00A0357B" w:rsidRPr="00C96BAF">
        <w:rPr>
          <w:rFonts w:ascii="louts shamy" w:hAnsi="louts shamy" w:cs="Traditional Arabic"/>
          <w:sz w:val="34"/>
          <w:szCs w:val="34"/>
          <w:rtl/>
        </w:rPr>
        <w:t xml:space="preserve"> </w:t>
      </w:r>
      <w:r w:rsidR="005B6173" w:rsidRPr="00C96BAF">
        <w:rPr>
          <w:rFonts w:ascii="louts shamy" w:hAnsi="louts shamy" w:cs="Traditional Arabic"/>
          <w:sz w:val="34"/>
          <w:szCs w:val="34"/>
          <w:rtl/>
        </w:rPr>
        <w:t xml:space="preserve">هـ </w:t>
      </w:r>
      <w:proofErr w:type="gramStart"/>
      <w:r w:rsidRPr="00C96BAF">
        <w:rPr>
          <w:rFonts w:ascii="louts shamy" w:hAnsi="louts shamy" w:cs="Traditional Arabic"/>
          <w:sz w:val="34"/>
          <w:szCs w:val="34"/>
          <w:rtl/>
        </w:rPr>
        <w:t>- 2010</w:t>
      </w:r>
      <w:proofErr w:type="gramEnd"/>
      <w:r w:rsidR="00C72338" w:rsidRPr="00C96BAF">
        <w:rPr>
          <w:rFonts w:ascii="louts shamy" w:hAnsi="louts shamy" w:cs="Traditional Arabic"/>
          <w:sz w:val="34"/>
          <w:szCs w:val="34"/>
          <w:rtl/>
        </w:rPr>
        <w:t xml:space="preserve"> </w:t>
      </w:r>
      <w:r w:rsidRPr="00C96BAF">
        <w:rPr>
          <w:rFonts w:ascii="louts shamy" w:hAnsi="louts shamy" w:cs="Traditional Arabic"/>
          <w:sz w:val="34"/>
          <w:szCs w:val="34"/>
          <w:rtl/>
        </w:rPr>
        <w:t>م</w:t>
      </w:r>
    </w:p>
    <w:bookmarkEnd w:id="0"/>
    <w:p w:rsidR="00F0022E" w:rsidRDefault="00F0022E" w:rsidP="007266BA">
      <w:pPr>
        <w:spacing w:after="0" w:line="240" w:lineRule="auto"/>
        <w:jc w:val="center"/>
        <w:rPr>
          <w:rFonts w:ascii="louts shamy" w:hAnsi="louts shamy" w:cs="Traditional Arabic"/>
          <w:b/>
          <w:bCs/>
          <w:sz w:val="34"/>
          <w:szCs w:val="34"/>
          <w:rtl/>
        </w:rPr>
      </w:pPr>
    </w:p>
    <w:p w:rsidR="00F0022E" w:rsidRDefault="00F0022E" w:rsidP="007266BA">
      <w:pPr>
        <w:spacing w:after="0" w:line="240" w:lineRule="auto"/>
        <w:jc w:val="center"/>
        <w:rPr>
          <w:rFonts w:ascii="louts shamy" w:hAnsi="louts shamy" w:cs="Traditional Arabic"/>
          <w:b/>
          <w:bCs/>
          <w:sz w:val="34"/>
          <w:szCs w:val="34"/>
          <w:rtl/>
        </w:rPr>
      </w:pPr>
    </w:p>
    <w:p w:rsidR="00F0022E" w:rsidRDefault="00F0022E" w:rsidP="007266BA">
      <w:pPr>
        <w:spacing w:after="0" w:line="240" w:lineRule="auto"/>
        <w:jc w:val="center"/>
        <w:rPr>
          <w:rFonts w:ascii="louts shamy" w:hAnsi="louts shamy" w:cs="Traditional Arabic"/>
          <w:b/>
          <w:bCs/>
          <w:sz w:val="34"/>
          <w:szCs w:val="34"/>
          <w:rtl/>
        </w:rPr>
      </w:pPr>
    </w:p>
    <w:p w:rsidR="00F0022E" w:rsidRDefault="00F0022E" w:rsidP="007266BA">
      <w:pPr>
        <w:spacing w:after="0" w:line="240" w:lineRule="auto"/>
        <w:jc w:val="center"/>
        <w:rPr>
          <w:rFonts w:ascii="louts shamy" w:hAnsi="louts shamy" w:cs="Traditional Arabic"/>
          <w:b/>
          <w:bCs/>
          <w:sz w:val="34"/>
          <w:szCs w:val="34"/>
          <w:rtl/>
        </w:rPr>
      </w:pPr>
    </w:p>
    <w:p w:rsidR="00F0022E" w:rsidRDefault="00F0022E" w:rsidP="007266BA">
      <w:pPr>
        <w:spacing w:after="0" w:line="240" w:lineRule="auto"/>
        <w:jc w:val="center"/>
        <w:rPr>
          <w:rFonts w:ascii="louts shamy" w:hAnsi="louts shamy" w:cs="Traditional Arabic"/>
          <w:b/>
          <w:bCs/>
          <w:sz w:val="34"/>
          <w:szCs w:val="34"/>
          <w:rtl/>
        </w:rPr>
      </w:pPr>
    </w:p>
    <w:p w:rsidR="00F0022E" w:rsidRDefault="00F0022E" w:rsidP="007266BA">
      <w:pPr>
        <w:spacing w:after="0" w:line="240" w:lineRule="auto"/>
        <w:jc w:val="center"/>
        <w:rPr>
          <w:rFonts w:ascii="louts shamy" w:hAnsi="louts shamy" w:cs="Traditional Arabic"/>
          <w:b/>
          <w:bCs/>
          <w:sz w:val="34"/>
          <w:szCs w:val="34"/>
          <w:rtl/>
        </w:rPr>
      </w:pPr>
    </w:p>
    <w:p w:rsidR="00F0022E" w:rsidRDefault="00F0022E" w:rsidP="007266BA">
      <w:pPr>
        <w:spacing w:after="0" w:line="240" w:lineRule="auto"/>
        <w:jc w:val="center"/>
        <w:rPr>
          <w:rFonts w:ascii="louts shamy" w:hAnsi="louts shamy" w:cs="Traditional Arabic"/>
          <w:b/>
          <w:bCs/>
          <w:sz w:val="34"/>
          <w:szCs w:val="34"/>
          <w:rtl/>
        </w:rPr>
      </w:pPr>
    </w:p>
    <w:p w:rsidR="005B6173" w:rsidRPr="00C96BAF" w:rsidRDefault="00A0357B" w:rsidP="007266BA">
      <w:pPr>
        <w:spacing w:after="0" w:line="240" w:lineRule="auto"/>
        <w:jc w:val="center"/>
        <w:rPr>
          <w:rFonts w:ascii="louts shamy" w:hAnsi="louts shamy" w:cs="Traditional Arabic"/>
          <w:b/>
          <w:bCs/>
          <w:sz w:val="34"/>
          <w:szCs w:val="34"/>
          <w:rtl/>
        </w:rPr>
      </w:pPr>
      <w:r w:rsidRPr="00C96BAF">
        <w:rPr>
          <w:rFonts w:ascii="louts shamy" w:hAnsi="louts shamy" w:cs="Traditional Arabic"/>
          <w:b/>
          <w:bCs/>
          <w:sz w:val="34"/>
          <w:szCs w:val="34"/>
          <w:rtl/>
        </w:rPr>
        <w:t>{لَقَدْ أَرْسَلْنَا رُسُلَنَا بِالْبَيِّنَاتِ وَأَنْزَلْنَا مَعَهُمُ الْكِتَابَ وَالْمِيزَانَ لِيَقُومَ النَّاسُ بِالْقِسْطِ} [الحديد: 25]</w:t>
      </w:r>
    </w:p>
    <w:p w:rsidR="005B6173" w:rsidRPr="00C96BAF" w:rsidRDefault="005B6173" w:rsidP="007266BA">
      <w:pPr>
        <w:spacing w:after="0" w:line="240" w:lineRule="auto"/>
        <w:jc w:val="center"/>
        <w:rPr>
          <w:rFonts w:ascii="louts shamy" w:hAnsi="louts shamy" w:cs="Traditional Arabic"/>
          <w:b/>
          <w:bCs/>
          <w:sz w:val="34"/>
          <w:szCs w:val="34"/>
          <w:rtl/>
        </w:rPr>
      </w:pPr>
      <w:r w:rsidRPr="00C96BAF">
        <w:rPr>
          <w:rFonts w:ascii="louts shamy" w:hAnsi="louts shamy" w:cs="Traditional Arabic"/>
          <w:b/>
          <w:bCs/>
          <w:sz w:val="34"/>
          <w:szCs w:val="34"/>
          <w:rtl/>
        </w:rPr>
        <w:t>التحكيم وضوابطه الشرعية والإجرائية</w:t>
      </w:r>
    </w:p>
    <w:p w:rsidR="005B6173" w:rsidRDefault="005B6173" w:rsidP="007266BA">
      <w:pPr>
        <w:spacing w:after="0" w:line="240" w:lineRule="auto"/>
        <w:jc w:val="center"/>
        <w:rPr>
          <w:rFonts w:ascii="louts shamy" w:hAnsi="louts shamy" w:cs="Traditional Arabic"/>
          <w:b/>
          <w:bCs/>
          <w:sz w:val="34"/>
          <w:szCs w:val="34"/>
          <w:rtl/>
        </w:rPr>
      </w:pPr>
      <w:r w:rsidRPr="00C96BAF">
        <w:rPr>
          <w:rFonts w:ascii="louts shamy" w:hAnsi="louts shamy" w:cs="Traditional Arabic"/>
          <w:b/>
          <w:bCs/>
          <w:sz w:val="34"/>
          <w:szCs w:val="34"/>
          <w:rtl/>
        </w:rPr>
        <w:t>(المحور الأول)</w:t>
      </w:r>
    </w:p>
    <w:p w:rsidR="00F0022E" w:rsidRDefault="00F0022E" w:rsidP="007266BA">
      <w:pPr>
        <w:spacing w:after="0" w:line="240" w:lineRule="auto"/>
        <w:jc w:val="center"/>
        <w:rPr>
          <w:rFonts w:ascii="louts shamy" w:hAnsi="louts shamy" w:cs="Traditional Arabic"/>
          <w:b/>
          <w:bCs/>
          <w:sz w:val="34"/>
          <w:szCs w:val="34"/>
          <w:rtl/>
        </w:rPr>
      </w:pPr>
    </w:p>
    <w:p w:rsidR="00F0022E" w:rsidRPr="00C96BAF" w:rsidRDefault="00F0022E" w:rsidP="007266BA">
      <w:pPr>
        <w:spacing w:after="0" w:line="240" w:lineRule="auto"/>
        <w:jc w:val="center"/>
        <w:rPr>
          <w:rFonts w:ascii="louts shamy" w:hAnsi="louts shamy" w:cs="Traditional Arabic"/>
          <w:b/>
          <w:bCs/>
          <w:sz w:val="34"/>
          <w:szCs w:val="34"/>
          <w:rtl/>
        </w:rPr>
      </w:pPr>
    </w:p>
    <w:p w:rsidR="005B6173" w:rsidRPr="00C96BAF" w:rsidRDefault="005B6173" w:rsidP="007266BA">
      <w:pPr>
        <w:spacing w:after="0" w:line="240" w:lineRule="auto"/>
        <w:jc w:val="center"/>
        <w:rPr>
          <w:rFonts w:ascii="louts shamy" w:hAnsi="louts shamy" w:cs="Traditional Arabic"/>
          <w:b/>
          <w:bCs/>
          <w:sz w:val="34"/>
          <w:szCs w:val="34"/>
          <w:rtl/>
        </w:rPr>
      </w:pPr>
      <w:r w:rsidRPr="00C96BAF">
        <w:rPr>
          <w:rFonts w:ascii="louts shamy" w:hAnsi="louts shamy" w:cs="Traditional Arabic"/>
          <w:b/>
          <w:bCs/>
          <w:sz w:val="34"/>
          <w:szCs w:val="34"/>
          <w:rtl/>
        </w:rPr>
        <w:t>إعداد الدكتور</w:t>
      </w:r>
    </w:p>
    <w:p w:rsidR="005B6173" w:rsidRPr="00C96BAF" w:rsidRDefault="005B6173" w:rsidP="007266BA">
      <w:pPr>
        <w:spacing w:after="0" w:line="240" w:lineRule="auto"/>
        <w:jc w:val="center"/>
        <w:rPr>
          <w:rFonts w:ascii="louts shamy" w:hAnsi="louts shamy" w:cs="Traditional Arabic"/>
          <w:b/>
          <w:bCs/>
          <w:sz w:val="34"/>
          <w:szCs w:val="34"/>
          <w:rtl/>
        </w:rPr>
      </w:pPr>
      <w:r w:rsidRPr="00C96BAF">
        <w:rPr>
          <w:rFonts w:ascii="louts shamy" w:hAnsi="louts shamy" w:cs="Traditional Arabic"/>
          <w:b/>
          <w:bCs/>
          <w:sz w:val="34"/>
          <w:szCs w:val="34"/>
          <w:rtl/>
        </w:rPr>
        <w:t>محمد جبر الألفي</w:t>
      </w:r>
    </w:p>
    <w:p w:rsidR="005B6173" w:rsidRPr="00C96BAF" w:rsidRDefault="005B6173" w:rsidP="007266BA">
      <w:pPr>
        <w:spacing w:after="0" w:line="240" w:lineRule="auto"/>
        <w:jc w:val="center"/>
        <w:rPr>
          <w:rFonts w:ascii="louts shamy" w:hAnsi="louts shamy" w:cs="Traditional Arabic"/>
          <w:b/>
          <w:bCs/>
          <w:sz w:val="34"/>
          <w:szCs w:val="34"/>
          <w:rtl/>
        </w:rPr>
      </w:pPr>
      <w:r w:rsidRPr="00C96BAF">
        <w:rPr>
          <w:rFonts w:ascii="louts shamy" w:hAnsi="louts shamy" w:cs="Traditional Arabic"/>
          <w:b/>
          <w:bCs/>
          <w:sz w:val="34"/>
          <w:szCs w:val="34"/>
          <w:rtl/>
        </w:rPr>
        <w:t>أستاذ الفقه المقارن في المعهد العالي للقضاء</w:t>
      </w:r>
    </w:p>
    <w:p w:rsidR="005B6173" w:rsidRPr="00C96BAF" w:rsidRDefault="005B6173" w:rsidP="007266BA">
      <w:pPr>
        <w:spacing w:after="0" w:line="240" w:lineRule="auto"/>
        <w:jc w:val="center"/>
        <w:rPr>
          <w:rFonts w:ascii="louts shamy" w:hAnsi="louts shamy" w:cs="Traditional Arabic"/>
          <w:b/>
          <w:bCs/>
          <w:sz w:val="34"/>
          <w:szCs w:val="34"/>
          <w:rtl/>
        </w:rPr>
      </w:pPr>
      <w:r w:rsidRPr="00C96BAF">
        <w:rPr>
          <w:rFonts w:ascii="louts shamy" w:hAnsi="louts shamy" w:cs="Traditional Arabic"/>
          <w:b/>
          <w:bCs/>
          <w:sz w:val="34"/>
          <w:szCs w:val="34"/>
          <w:rtl/>
        </w:rPr>
        <w:t>الرياض</w:t>
      </w:r>
    </w:p>
    <w:p w:rsidR="005B6173" w:rsidRPr="00C96BAF" w:rsidRDefault="00AA1618" w:rsidP="007266BA">
      <w:pPr>
        <w:spacing w:after="0" w:line="240" w:lineRule="auto"/>
        <w:jc w:val="center"/>
        <w:rPr>
          <w:rFonts w:ascii="louts shamy" w:hAnsi="louts shamy" w:cs="Traditional Arabic"/>
          <w:sz w:val="34"/>
          <w:szCs w:val="34"/>
          <w:rtl/>
        </w:rPr>
      </w:pPr>
      <w:r w:rsidRPr="00C96BAF">
        <w:rPr>
          <w:rFonts w:ascii="louts shamy" w:hAnsi="louts shamy" w:cs="Traditional Arabic"/>
          <w:b/>
          <w:bCs/>
          <w:sz w:val="34"/>
          <w:szCs w:val="34"/>
          <w:rtl/>
        </w:rPr>
        <w:t>1431</w:t>
      </w:r>
      <w:r w:rsidR="00483EFE" w:rsidRPr="00C96BAF">
        <w:rPr>
          <w:rFonts w:ascii="louts shamy" w:hAnsi="louts shamy" w:cs="Traditional Arabic"/>
          <w:b/>
          <w:bCs/>
          <w:sz w:val="34"/>
          <w:szCs w:val="34"/>
          <w:rtl/>
        </w:rPr>
        <w:t xml:space="preserve"> </w:t>
      </w:r>
      <w:r w:rsidRPr="00C96BAF">
        <w:rPr>
          <w:rFonts w:ascii="louts shamy" w:hAnsi="louts shamy" w:cs="Traditional Arabic"/>
          <w:b/>
          <w:bCs/>
          <w:sz w:val="34"/>
          <w:szCs w:val="34"/>
          <w:rtl/>
        </w:rPr>
        <w:t xml:space="preserve">هـ </w:t>
      </w:r>
      <w:proofErr w:type="gramStart"/>
      <w:r w:rsidRPr="00C96BAF">
        <w:rPr>
          <w:rFonts w:ascii="louts shamy" w:hAnsi="louts shamy" w:cs="Traditional Arabic"/>
          <w:b/>
          <w:bCs/>
          <w:sz w:val="34"/>
          <w:szCs w:val="34"/>
          <w:rtl/>
        </w:rPr>
        <w:t>- 2010</w:t>
      </w:r>
      <w:proofErr w:type="gramEnd"/>
      <w:r w:rsidR="00483EFE" w:rsidRPr="00C96BAF">
        <w:rPr>
          <w:rFonts w:ascii="louts shamy" w:hAnsi="louts shamy" w:cs="Traditional Arabic"/>
          <w:b/>
          <w:bCs/>
          <w:sz w:val="34"/>
          <w:szCs w:val="34"/>
          <w:rtl/>
        </w:rPr>
        <w:t xml:space="preserve"> </w:t>
      </w:r>
      <w:r w:rsidRPr="00C96BAF">
        <w:rPr>
          <w:rFonts w:ascii="louts shamy" w:hAnsi="louts shamy" w:cs="Traditional Arabic"/>
          <w:b/>
          <w:bCs/>
          <w:sz w:val="34"/>
          <w:szCs w:val="34"/>
          <w:rtl/>
        </w:rPr>
        <w:t>م</w:t>
      </w:r>
    </w:p>
    <w:p w:rsidR="00981DF9" w:rsidRPr="00C96BAF" w:rsidRDefault="00981DF9" w:rsidP="00207F3B">
      <w:pPr>
        <w:spacing w:after="0" w:line="240" w:lineRule="auto"/>
        <w:jc w:val="both"/>
        <w:rPr>
          <w:rFonts w:ascii="louts shamy" w:hAnsi="louts shamy" w:cs="Traditional Arabic"/>
          <w:sz w:val="34"/>
          <w:szCs w:val="34"/>
          <w:rtl/>
        </w:rPr>
      </w:pPr>
    </w:p>
    <w:p w:rsidR="00981DF9" w:rsidRPr="00C96BAF" w:rsidRDefault="00981DF9" w:rsidP="00207F3B">
      <w:pPr>
        <w:spacing w:after="0" w:line="240" w:lineRule="auto"/>
        <w:jc w:val="both"/>
        <w:rPr>
          <w:rFonts w:ascii="louts shamy" w:hAnsi="louts shamy" w:cs="Traditional Arabic"/>
          <w:sz w:val="34"/>
          <w:szCs w:val="34"/>
          <w:rtl/>
        </w:rPr>
      </w:pPr>
    </w:p>
    <w:p w:rsidR="00F0022E" w:rsidRDefault="00F0022E">
      <w:pPr>
        <w:bidi w:val="0"/>
        <w:rPr>
          <w:rFonts w:ascii="louts shamy" w:hAnsi="louts shamy" w:cs="Traditional Arabic"/>
          <w:sz w:val="34"/>
          <w:szCs w:val="34"/>
          <w:rtl/>
        </w:rPr>
      </w:pPr>
      <w:r>
        <w:rPr>
          <w:rFonts w:ascii="louts shamy" w:hAnsi="louts shamy" w:cs="Traditional Arabic"/>
          <w:sz w:val="34"/>
          <w:szCs w:val="34"/>
          <w:rtl/>
        </w:rPr>
        <w:br w:type="page"/>
      </w:r>
    </w:p>
    <w:p w:rsidR="00AA1618" w:rsidRPr="00C96BAF" w:rsidRDefault="00AA1618" w:rsidP="007266BA">
      <w:pPr>
        <w:spacing w:after="0" w:line="240" w:lineRule="auto"/>
        <w:jc w:val="center"/>
        <w:rPr>
          <w:rFonts w:ascii="louts shamy" w:hAnsi="louts shamy" w:cs="Traditional Arabic"/>
          <w:b/>
          <w:bCs/>
          <w:sz w:val="34"/>
          <w:szCs w:val="34"/>
          <w:rtl/>
        </w:rPr>
      </w:pPr>
      <w:r w:rsidRPr="00C96BAF">
        <w:rPr>
          <w:rFonts w:ascii="louts shamy" w:hAnsi="louts shamy" w:cs="Traditional Arabic"/>
          <w:b/>
          <w:bCs/>
          <w:sz w:val="34"/>
          <w:szCs w:val="34"/>
          <w:rtl/>
        </w:rPr>
        <w:lastRenderedPageBreak/>
        <w:t>بسم الله الرحمن الرحيم</w:t>
      </w:r>
    </w:p>
    <w:p w:rsidR="00AA1618" w:rsidRPr="00C96BAF" w:rsidRDefault="00AA1618" w:rsidP="00975FB7">
      <w:pPr>
        <w:pStyle w:val="2"/>
        <w:rPr>
          <w:rtl/>
        </w:rPr>
      </w:pPr>
      <w:bookmarkStart w:id="1" w:name="_Toc471083593"/>
      <w:r w:rsidRPr="00C96BAF">
        <w:rPr>
          <w:rtl/>
        </w:rPr>
        <w:t>مقدمة</w:t>
      </w:r>
      <w:bookmarkEnd w:id="1"/>
    </w:p>
    <w:p w:rsidR="00AA1618" w:rsidRPr="00C96BAF" w:rsidRDefault="00AA1618" w:rsidP="00207F3B">
      <w:pPr>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الحمد</w:t>
      </w:r>
      <w:r w:rsidR="00CE3201" w:rsidRPr="00C96BAF">
        <w:rPr>
          <w:rFonts w:ascii="louts shamy" w:hAnsi="louts shamy" w:cs="Traditional Arabic"/>
          <w:sz w:val="34"/>
          <w:szCs w:val="34"/>
          <w:rtl/>
        </w:rPr>
        <w:t xml:space="preserve"> </w:t>
      </w:r>
      <w:r w:rsidR="00F70738" w:rsidRPr="00C96BAF">
        <w:rPr>
          <w:rFonts w:ascii="louts shamy" w:hAnsi="louts shamy" w:cs="Traditional Arabic"/>
          <w:sz w:val="34"/>
          <w:szCs w:val="34"/>
          <w:rtl/>
        </w:rPr>
        <w:t>لله رب العالمين،</w:t>
      </w:r>
      <w:r w:rsidRPr="00C96BAF">
        <w:rPr>
          <w:rFonts w:ascii="louts shamy" w:hAnsi="louts shamy" w:cs="Traditional Arabic"/>
          <w:sz w:val="34"/>
          <w:szCs w:val="34"/>
          <w:rtl/>
        </w:rPr>
        <w:t xml:space="preserve"> وبه نستعين، والصلاة والسلام على المبعوث رحمة للعالمين، نبينا محمد، وعلى </w:t>
      </w:r>
      <w:proofErr w:type="spellStart"/>
      <w:r w:rsidRPr="00C96BAF">
        <w:rPr>
          <w:rFonts w:ascii="louts shamy" w:hAnsi="louts shamy" w:cs="Traditional Arabic"/>
          <w:sz w:val="34"/>
          <w:szCs w:val="34"/>
          <w:rtl/>
        </w:rPr>
        <w:t>آله</w:t>
      </w:r>
      <w:proofErr w:type="spellEnd"/>
      <w:r w:rsidRPr="00C96BAF">
        <w:rPr>
          <w:rFonts w:ascii="louts shamy" w:hAnsi="louts shamy" w:cs="Traditional Arabic"/>
          <w:sz w:val="34"/>
          <w:szCs w:val="34"/>
          <w:rtl/>
        </w:rPr>
        <w:t xml:space="preserve"> وأصحابه ومن اهتدى </w:t>
      </w:r>
      <w:proofErr w:type="spellStart"/>
      <w:r w:rsidRPr="00C96BAF">
        <w:rPr>
          <w:rFonts w:ascii="louts shamy" w:hAnsi="louts shamy" w:cs="Traditional Arabic"/>
          <w:sz w:val="34"/>
          <w:szCs w:val="34"/>
          <w:rtl/>
        </w:rPr>
        <w:t>بهداهم</w:t>
      </w:r>
      <w:proofErr w:type="spellEnd"/>
      <w:r w:rsidRPr="00C96BAF">
        <w:rPr>
          <w:rFonts w:ascii="louts shamy" w:hAnsi="louts shamy" w:cs="Traditional Arabic"/>
          <w:sz w:val="34"/>
          <w:szCs w:val="34"/>
          <w:rtl/>
        </w:rPr>
        <w:t xml:space="preserve"> إلى يوم الدين.</w:t>
      </w:r>
    </w:p>
    <w:p w:rsidR="00AA1618" w:rsidRPr="00C96BAF" w:rsidRDefault="00F36227" w:rsidP="00207F3B">
      <w:pPr>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 xml:space="preserve"> </w:t>
      </w:r>
      <w:r w:rsidR="00AA1618" w:rsidRPr="00C96BAF">
        <w:rPr>
          <w:rFonts w:ascii="louts shamy" w:hAnsi="louts shamy" w:cs="Traditional Arabic"/>
          <w:sz w:val="34"/>
          <w:szCs w:val="34"/>
          <w:rtl/>
        </w:rPr>
        <w:t>أما بعد:</w:t>
      </w:r>
    </w:p>
    <w:p w:rsidR="00804A38" w:rsidRPr="00C96BAF" w:rsidRDefault="00EA1B1D" w:rsidP="007E21E5">
      <w:pPr>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فترتبط فكرة العدل والفصل في الخ</w:t>
      </w:r>
      <w:r w:rsidR="00AA1618" w:rsidRPr="00C96BAF">
        <w:rPr>
          <w:rFonts w:ascii="louts shamy" w:hAnsi="louts shamy" w:cs="Traditional Arabic"/>
          <w:sz w:val="34"/>
          <w:szCs w:val="34"/>
          <w:rtl/>
        </w:rPr>
        <w:t xml:space="preserve">صومات ارتباطًا وثيقًا بالعقيدة الدينية: </w:t>
      </w:r>
      <w:r w:rsidR="00AC42C9" w:rsidRPr="00C96BAF">
        <w:rPr>
          <w:rFonts w:ascii="louts shamy" w:hAnsi="louts shamy" w:cs="Traditional Arabic"/>
          <w:sz w:val="34"/>
          <w:szCs w:val="34"/>
          <w:rtl/>
        </w:rPr>
        <w:t>{لَقَدْ أَرْسَلْنَا رُسُلَنَا بِالْبَيِّنَاتِ وَأَنْزَلْنَا مَعَهُمُ الْكِتَابَ وَالْمِيزَانَ لِيَقُومَ النَّاسُ بِالْقِسْطِ} [الحديد: 25]</w:t>
      </w:r>
      <w:r w:rsidR="00CE5DB2" w:rsidRPr="00C96BAF">
        <w:rPr>
          <w:rFonts w:ascii="louts shamy" w:hAnsi="louts shamy" w:cs="Traditional Arabic"/>
          <w:sz w:val="34"/>
          <w:szCs w:val="34"/>
          <w:rtl/>
        </w:rPr>
        <w:t>،</w:t>
      </w:r>
      <w:r w:rsidR="00441F8D" w:rsidRPr="00C96BAF">
        <w:rPr>
          <w:rFonts w:ascii="louts shamy" w:hAnsi="louts shamy" w:cs="Traditional Arabic"/>
          <w:sz w:val="34"/>
          <w:szCs w:val="34"/>
          <w:rtl/>
        </w:rPr>
        <w:t xml:space="preserve"> ومقتضى ذلك أن يكون للمؤمن وازع من دينه يدعوه إلى الخير ويحجزه عن الشر، وقد أفرد الإمام مسلم في صحيحه كتابًا جمع فيه الأحاديث التي تحر</w:t>
      </w:r>
      <w:r w:rsidR="007342A8" w:rsidRPr="00C96BAF">
        <w:rPr>
          <w:rFonts w:ascii="louts shamy" w:hAnsi="louts shamy" w:cs="Traditional Arabic"/>
          <w:sz w:val="34"/>
          <w:szCs w:val="34"/>
          <w:rtl/>
        </w:rPr>
        <w:t>ِّ</w:t>
      </w:r>
      <w:r w:rsidR="00441F8D" w:rsidRPr="00C96BAF">
        <w:rPr>
          <w:rFonts w:ascii="louts shamy" w:hAnsi="louts shamy" w:cs="Traditional Arabic"/>
          <w:sz w:val="34"/>
          <w:szCs w:val="34"/>
          <w:rtl/>
        </w:rPr>
        <w:t>م الظلم وتتوعد الظالمين</w:t>
      </w:r>
      <w:r w:rsidR="00981DF9" w:rsidRPr="00C96BAF">
        <w:rPr>
          <w:rStyle w:val="a5"/>
          <w:rFonts w:ascii="louts shamy" w:hAnsi="louts shamy" w:cs="Traditional Arabic"/>
          <w:sz w:val="34"/>
          <w:szCs w:val="34"/>
          <w:rtl/>
        </w:rPr>
        <w:footnoteReference w:id="1"/>
      </w:r>
      <w:r w:rsidR="00441F8D" w:rsidRPr="00C96BAF">
        <w:rPr>
          <w:rFonts w:ascii="louts shamy" w:hAnsi="louts shamy" w:cs="Traditional Arabic"/>
          <w:sz w:val="34"/>
          <w:szCs w:val="34"/>
          <w:rtl/>
        </w:rPr>
        <w:t xml:space="preserve">، بدأها بالحديث القدسي: </w:t>
      </w:r>
      <w:r w:rsidR="007E21E5" w:rsidRPr="00C96BAF">
        <w:rPr>
          <w:rFonts w:ascii="louts shamy" w:hAnsi="louts shamy" w:cs="Traditional Arabic"/>
          <w:sz w:val="34"/>
          <w:szCs w:val="34"/>
          <w:rtl/>
        </w:rPr>
        <w:t>((</w:t>
      </w:r>
      <w:r w:rsidR="00F80F2F" w:rsidRPr="00C96BAF">
        <w:rPr>
          <w:rFonts w:ascii="louts shamy" w:hAnsi="louts shamy" w:cs="Traditional Arabic"/>
          <w:sz w:val="34"/>
          <w:szCs w:val="34"/>
          <w:rtl/>
        </w:rPr>
        <w:t>ي</w:t>
      </w:r>
      <w:r w:rsidR="007E21E5" w:rsidRPr="00C96BAF">
        <w:rPr>
          <w:rFonts w:ascii="louts shamy" w:hAnsi="louts shamy" w:cs="Traditional Arabic"/>
          <w:sz w:val="34"/>
          <w:szCs w:val="34"/>
          <w:rtl/>
        </w:rPr>
        <w:t>َا عِبَادي، إنِّي حَرَّمْتُ الظُّ</w:t>
      </w:r>
      <w:r w:rsidR="00F80F2F" w:rsidRPr="00C96BAF">
        <w:rPr>
          <w:rFonts w:ascii="louts shamy" w:hAnsi="louts shamy" w:cs="Traditional Arabic"/>
          <w:sz w:val="34"/>
          <w:szCs w:val="34"/>
          <w:rtl/>
        </w:rPr>
        <w:t>لْمَ عَلَى نَفْسي،</w:t>
      </w:r>
      <w:r w:rsidR="007E21E5" w:rsidRPr="00C96BAF">
        <w:rPr>
          <w:rFonts w:ascii="louts shamy" w:hAnsi="louts shamy" w:cs="Traditional Arabic"/>
          <w:sz w:val="34"/>
          <w:szCs w:val="34"/>
          <w:rtl/>
        </w:rPr>
        <w:t xml:space="preserve"> وَجَعَلْتُهُ بيْنَكم مُحَرَّمًا</w:t>
      </w:r>
      <w:r w:rsidR="00F80F2F" w:rsidRPr="00C96BAF">
        <w:rPr>
          <w:rFonts w:ascii="louts shamy" w:hAnsi="louts shamy" w:cs="Traditional Arabic"/>
          <w:sz w:val="34"/>
          <w:szCs w:val="34"/>
          <w:rtl/>
        </w:rPr>
        <w:t>، فَلا تَظَالَمُوا</w:t>
      </w:r>
      <w:r w:rsidR="007E21E5" w:rsidRPr="00C96BAF">
        <w:rPr>
          <w:rFonts w:ascii="louts shamy" w:hAnsi="louts shamy" w:cs="Traditional Arabic"/>
          <w:sz w:val="34"/>
          <w:szCs w:val="34"/>
          <w:rtl/>
        </w:rPr>
        <w:t>))</w:t>
      </w:r>
      <w:r w:rsidR="00981DF9" w:rsidRPr="00C96BAF">
        <w:rPr>
          <w:rStyle w:val="a5"/>
          <w:rFonts w:ascii="louts shamy" w:hAnsi="louts shamy" w:cs="Traditional Arabic"/>
          <w:sz w:val="34"/>
          <w:szCs w:val="34"/>
          <w:rtl/>
        </w:rPr>
        <w:footnoteReference w:id="2"/>
      </w:r>
      <w:r w:rsidR="00170E46" w:rsidRPr="00C96BAF">
        <w:rPr>
          <w:rFonts w:ascii="louts shamy" w:hAnsi="louts shamy" w:cs="Traditional Arabic"/>
          <w:sz w:val="34"/>
          <w:szCs w:val="34"/>
          <w:rtl/>
        </w:rPr>
        <w:t>.</w:t>
      </w:r>
    </w:p>
    <w:p w:rsidR="00804A38" w:rsidRPr="00C96BAF" w:rsidRDefault="00804A38" w:rsidP="007342A8">
      <w:pPr>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وأ</w:t>
      </w:r>
      <w:r w:rsidR="007342A8" w:rsidRPr="00C96BAF">
        <w:rPr>
          <w:rFonts w:ascii="louts shamy" w:hAnsi="louts shamy" w:cs="Traditional Arabic"/>
          <w:sz w:val="34"/>
          <w:szCs w:val="34"/>
          <w:rtl/>
        </w:rPr>
        <w:t>و</w:t>
      </w:r>
      <w:r w:rsidR="0057675F" w:rsidRPr="00C96BAF">
        <w:rPr>
          <w:rFonts w:ascii="louts shamy" w:hAnsi="louts shamy" w:cs="Traditional Arabic"/>
          <w:sz w:val="34"/>
          <w:szCs w:val="34"/>
          <w:rtl/>
        </w:rPr>
        <w:t>ر</w:t>
      </w:r>
      <w:r w:rsidRPr="00C96BAF">
        <w:rPr>
          <w:rFonts w:ascii="louts shamy" w:hAnsi="louts shamy" w:cs="Traditional Arabic"/>
          <w:sz w:val="34"/>
          <w:szCs w:val="34"/>
          <w:rtl/>
        </w:rPr>
        <w:t>د في باب القصاص وأداء الحقوق يوم القيامة قول</w:t>
      </w:r>
      <w:r w:rsidR="007342A8" w:rsidRPr="00C96BAF">
        <w:rPr>
          <w:rFonts w:ascii="louts shamy" w:hAnsi="louts shamy" w:cs="Traditional Arabic"/>
          <w:sz w:val="34"/>
          <w:szCs w:val="34"/>
          <w:rtl/>
        </w:rPr>
        <w:t>َ</w:t>
      </w:r>
      <w:r w:rsidRPr="00C96BAF">
        <w:rPr>
          <w:rFonts w:ascii="louts shamy" w:hAnsi="louts shamy" w:cs="Traditional Arabic"/>
          <w:sz w:val="34"/>
          <w:szCs w:val="34"/>
          <w:rtl/>
        </w:rPr>
        <w:t xml:space="preserve"> رسول الله صلى الله عليه وسلم: </w:t>
      </w:r>
      <w:r w:rsidR="007E21E5" w:rsidRPr="00C96BAF">
        <w:rPr>
          <w:rFonts w:ascii="louts shamy" w:hAnsi="louts shamy" w:cs="Traditional Arabic"/>
          <w:sz w:val="34"/>
          <w:szCs w:val="34"/>
          <w:rtl/>
        </w:rPr>
        <w:t>((أتدرون ما المفلس؟))</w:t>
      </w:r>
      <w:r w:rsidR="007342A8" w:rsidRPr="00C96BAF">
        <w:rPr>
          <w:rFonts w:ascii="louts shamy" w:hAnsi="louts shamy" w:cs="Traditional Arabic"/>
          <w:sz w:val="34"/>
          <w:szCs w:val="34"/>
          <w:rtl/>
        </w:rPr>
        <w:t>،</w:t>
      </w:r>
      <w:r w:rsidR="007E21E5" w:rsidRPr="00C96BAF">
        <w:rPr>
          <w:rFonts w:ascii="louts shamy" w:hAnsi="louts shamy" w:cs="Traditional Arabic"/>
          <w:sz w:val="34"/>
          <w:szCs w:val="34"/>
          <w:rtl/>
        </w:rPr>
        <w:t xml:space="preserve"> قالوا: المفلس فينا من لا درهم له ولا متاع، فقال: </w:t>
      </w:r>
      <w:r w:rsidR="00FC5AAA" w:rsidRPr="00C96BAF">
        <w:rPr>
          <w:rFonts w:ascii="louts shamy" w:hAnsi="louts shamy" w:cs="Traditional Arabic"/>
          <w:sz w:val="34"/>
          <w:szCs w:val="34"/>
          <w:rtl/>
        </w:rPr>
        <w:t>((</w:t>
      </w:r>
      <w:r w:rsidR="007E21E5" w:rsidRPr="00C96BAF">
        <w:rPr>
          <w:rFonts w:ascii="louts shamy" w:hAnsi="louts shamy" w:cs="Traditional Arabic"/>
          <w:sz w:val="34"/>
          <w:szCs w:val="34"/>
          <w:rtl/>
        </w:rPr>
        <w:t>المفلس من أمتي: من يأتي يوم القيامة بصلاة وزكاة وصيام، ويأتي قد شتم هذا، وقذف هذا، وأكل مال هذا، وسفك دم هذا، وضرب هذا، فيعطى هذا من حسناته</w:t>
      </w:r>
      <w:r w:rsidR="00243A06" w:rsidRPr="00C96BAF">
        <w:rPr>
          <w:rFonts w:ascii="louts shamy" w:hAnsi="louts shamy" w:cs="Traditional Arabic"/>
          <w:sz w:val="34"/>
          <w:szCs w:val="34"/>
          <w:rtl/>
        </w:rPr>
        <w:t>،</w:t>
      </w:r>
      <w:r w:rsidR="007E21E5" w:rsidRPr="00C96BAF">
        <w:rPr>
          <w:rFonts w:ascii="louts shamy" w:hAnsi="louts shamy" w:cs="Traditional Arabic"/>
          <w:sz w:val="34"/>
          <w:szCs w:val="34"/>
          <w:rtl/>
        </w:rPr>
        <w:t xml:space="preserve"> وهذا من حسناته، فإن فنيت</w:t>
      </w:r>
      <w:r w:rsidR="007342A8" w:rsidRPr="00C96BAF">
        <w:rPr>
          <w:rFonts w:ascii="louts shamy" w:hAnsi="louts shamy" w:cs="Traditional Arabic"/>
          <w:sz w:val="34"/>
          <w:szCs w:val="34"/>
          <w:rtl/>
        </w:rPr>
        <w:t>ْ</w:t>
      </w:r>
      <w:r w:rsidR="007E21E5" w:rsidRPr="00C96BAF">
        <w:rPr>
          <w:rFonts w:ascii="louts shamy" w:hAnsi="louts shamy" w:cs="Traditional Arabic"/>
          <w:sz w:val="34"/>
          <w:szCs w:val="34"/>
          <w:rtl/>
        </w:rPr>
        <w:t xml:space="preserve"> حسناته قبل أن ي</w:t>
      </w:r>
      <w:r w:rsidR="00243A06" w:rsidRPr="00C96BAF">
        <w:rPr>
          <w:rFonts w:ascii="louts shamy" w:hAnsi="louts shamy" w:cs="Traditional Arabic"/>
          <w:sz w:val="34"/>
          <w:szCs w:val="34"/>
          <w:rtl/>
        </w:rPr>
        <w:t>ُ</w:t>
      </w:r>
      <w:r w:rsidR="007E21E5" w:rsidRPr="00C96BAF">
        <w:rPr>
          <w:rFonts w:ascii="louts shamy" w:hAnsi="louts shamy" w:cs="Traditional Arabic"/>
          <w:sz w:val="34"/>
          <w:szCs w:val="34"/>
          <w:rtl/>
        </w:rPr>
        <w:t>ق</w:t>
      </w:r>
      <w:r w:rsidR="00243A06" w:rsidRPr="00C96BAF">
        <w:rPr>
          <w:rFonts w:ascii="louts shamy" w:hAnsi="louts shamy" w:cs="Traditional Arabic"/>
          <w:sz w:val="34"/>
          <w:szCs w:val="34"/>
          <w:rtl/>
        </w:rPr>
        <w:t>ْ</w:t>
      </w:r>
      <w:r w:rsidR="007E21E5" w:rsidRPr="00C96BAF">
        <w:rPr>
          <w:rFonts w:ascii="louts shamy" w:hAnsi="louts shamy" w:cs="Traditional Arabic"/>
          <w:sz w:val="34"/>
          <w:szCs w:val="34"/>
          <w:rtl/>
        </w:rPr>
        <w:t>ض</w:t>
      </w:r>
      <w:r w:rsidR="00243A06" w:rsidRPr="00C96BAF">
        <w:rPr>
          <w:rFonts w:ascii="louts shamy" w:hAnsi="louts shamy" w:cs="Traditional Arabic"/>
          <w:sz w:val="34"/>
          <w:szCs w:val="34"/>
          <w:rtl/>
        </w:rPr>
        <w:t>َ</w:t>
      </w:r>
      <w:r w:rsidR="007E21E5" w:rsidRPr="00C96BAF">
        <w:rPr>
          <w:rFonts w:ascii="louts shamy" w:hAnsi="louts shamy" w:cs="Traditional Arabic"/>
          <w:sz w:val="34"/>
          <w:szCs w:val="34"/>
          <w:rtl/>
        </w:rPr>
        <w:t>ى ما عليه</w:t>
      </w:r>
      <w:r w:rsidR="007342A8" w:rsidRPr="00C96BAF">
        <w:rPr>
          <w:rFonts w:ascii="louts shamy" w:hAnsi="louts shamy" w:cs="Traditional Arabic"/>
          <w:sz w:val="34"/>
          <w:szCs w:val="34"/>
          <w:rtl/>
        </w:rPr>
        <w:t>،</w:t>
      </w:r>
      <w:r w:rsidR="007E21E5" w:rsidRPr="00C96BAF">
        <w:rPr>
          <w:rFonts w:ascii="louts shamy" w:hAnsi="louts shamy" w:cs="Traditional Arabic"/>
          <w:sz w:val="34"/>
          <w:szCs w:val="34"/>
          <w:rtl/>
        </w:rPr>
        <w:t xml:space="preserve"> أ</w:t>
      </w:r>
      <w:r w:rsidR="00243A06" w:rsidRPr="00C96BAF">
        <w:rPr>
          <w:rFonts w:ascii="louts shamy" w:hAnsi="louts shamy" w:cs="Traditional Arabic"/>
          <w:sz w:val="34"/>
          <w:szCs w:val="34"/>
          <w:rtl/>
        </w:rPr>
        <w:t>ُ</w:t>
      </w:r>
      <w:r w:rsidR="007E21E5" w:rsidRPr="00C96BAF">
        <w:rPr>
          <w:rFonts w:ascii="louts shamy" w:hAnsi="louts shamy" w:cs="Traditional Arabic"/>
          <w:sz w:val="34"/>
          <w:szCs w:val="34"/>
          <w:rtl/>
        </w:rPr>
        <w:t>خ</w:t>
      </w:r>
      <w:r w:rsidR="00243A06" w:rsidRPr="00C96BAF">
        <w:rPr>
          <w:rFonts w:ascii="louts shamy" w:hAnsi="louts shamy" w:cs="Traditional Arabic"/>
          <w:sz w:val="34"/>
          <w:szCs w:val="34"/>
          <w:rtl/>
        </w:rPr>
        <w:t>ِ</w:t>
      </w:r>
      <w:r w:rsidR="007E21E5" w:rsidRPr="00C96BAF">
        <w:rPr>
          <w:rFonts w:ascii="louts shamy" w:hAnsi="louts shamy" w:cs="Traditional Arabic"/>
          <w:sz w:val="34"/>
          <w:szCs w:val="34"/>
          <w:rtl/>
        </w:rPr>
        <w:t>ذ</w:t>
      </w:r>
      <w:r w:rsidR="00243A06" w:rsidRPr="00C96BAF">
        <w:rPr>
          <w:rFonts w:ascii="louts shamy" w:hAnsi="louts shamy" w:cs="Traditional Arabic"/>
          <w:sz w:val="34"/>
          <w:szCs w:val="34"/>
          <w:rtl/>
        </w:rPr>
        <w:t>َ</w:t>
      </w:r>
      <w:r w:rsidR="007E21E5" w:rsidRPr="00C96BAF">
        <w:rPr>
          <w:rFonts w:ascii="louts shamy" w:hAnsi="louts shamy" w:cs="Traditional Arabic"/>
          <w:sz w:val="34"/>
          <w:szCs w:val="34"/>
          <w:rtl/>
        </w:rPr>
        <w:t xml:space="preserve"> من خطاياهم فط</w:t>
      </w:r>
      <w:r w:rsidR="00243A06" w:rsidRPr="00C96BAF">
        <w:rPr>
          <w:rFonts w:ascii="louts shamy" w:hAnsi="louts shamy" w:cs="Traditional Arabic"/>
          <w:sz w:val="34"/>
          <w:szCs w:val="34"/>
          <w:rtl/>
        </w:rPr>
        <w:t>ُ</w:t>
      </w:r>
      <w:r w:rsidR="007E21E5" w:rsidRPr="00C96BAF">
        <w:rPr>
          <w:rFonts w:ascii="louts shamy" w:hAnsi="louts shamy" w:cs="Traditional Arabic"/>
          <w:sz w:val="34"/>
          <w:szCs w:val="34"/>
          <w:rtl/>
        </w:rPr>
        <w:t>رحت عليه</w:t>
      </w:r>
      <w:r w:rsidR="00243A06" w:rsidRPr="00C96BAF">
        <w:rPr>
          <w:rFonts w:ascii="louts shamy" w:hAnsi="louts shamy" w:cs="Traditional Arabic"/>
          <w:sz w:val="34"/>
          <w:szCs w:val="34"/>
          <w:rtl/>
        </w:rPr>
        <w:t>،</w:t>
      </w:r>
      <w:r w:rsidR="007E21E5" w:rsidRPr="00C96BAF">
        <w:rPr>
          <w:rFonts w:ascii="louts shamy" w:hAnsi="louts shamy" w:cs="Traditional Arabic"/>
          <w:sz w:val="34"/>
          <w:szCs w:val="34"/>
          <w:rtl/>
        </w:rPr>
        <w:t xml:space="preserve"> ثم ط</w:t>
      </w:r>
      <w:r w:rsidR="00243A06" w:rsidRPr="00C96BAF">
        <w:rPr>
          <w:rFonts w:ascii="louts shamy" w:hAnsi="louts shamy" w:cs="Traditional Arabic"/>
          <w:sz w:val="34"/>
          <w:szCs w:val="34"/>
          <w:rtl/>
        </w:rPr>
        <w:t>ُ</w:t>
      </w:r>
      <w:r w:rsidR="007E21E5" w:rsidRPr="00C96BAF">
        <w:rPr>
          <w:rFonts w:ascii="louts shamy" w:hAnsi="louts shamy" w:cs="Traditional Arabic"/>
          <w:sz w:val="34"/>
          <w:szCs w:val="34"/>
          <w:rtl/>
        </w:rPr>
        <w:t>رح في النار</w:t>
      </w:r>
      <w:r w:rsidR="00243A06" w:rsidRPr="00C96BAF">
        <w:rPr>
          <w:rFonts w:ascii="louts shamy" w:hAnsi="louts shamy" w:cs="Traditional Arabic"/>
          <w:sz w:val="34"/>
          <w:szCs w:val="34"/>
          <w:rtl/>
        </w:rPr>
        <w:t>))</w:t>
      </w:r>
      <w:r w:rsidR="007E21E5" w:rsidRPr="00C96BAF">
        <w:rPr>
          <w:rStyle w:val="a5"/>
          <w:rFonts w:ascii="louts shamy" w:hAnsi="louts shamy" w:cs="Traditional Arabic"/>
          <w:sz w:val="34"/>
          <w:szCs w:val="34"/>
          <w:rtl/>
        </w:rPr>
        <w:footnoteReference w:id="3"/>
      </w:r>
      <w:r w:rsidR="007E21E5" w:rsidRPr="00C96BAF">
        <w:rPr>
          <w:rFonts w:ascii="louts shamy" w:hAnsi="louts shamy" w:cs="Traditional Arabic"/>
          <w:sz w:val="34"/>
          <w:szCs w:val="34"/>
          <w:rtl/>
        </w:rPr>
        <w:t>.</w:t>
      </w:r>
    </w:p>
    <w:p w:rsidR="00804A38" w:rsidRPr="00C96BAF" w:rsidRDefault="00804A38" w:rsidP="00207F3B">
      <w:pPr>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من أجل ذلك جاءت تعاليم الإسلام تأمر بالعدل والإحسان</w:t>
      </w:r>
      <w:r w:rsidR="00BC6E83" w:rsidRPr="00C96BAF">
        <w:rPr>
          <w:rStyle w:val="a5"/>
          <w:rFonts w:ascii="louts shamy" w:hAnsi="louts shamy" w:cs="Traditional Arabic"/>
          <w:sz w:val="34"/>
          <w:szCs w:val="34"/>
          <w:rtl/>
        </w:rPr>
        <w:footnoteReference w:id="4"/>
      </w:r>
      <w:r w:rsidRPr="00C96BAF">
        <w:rPr>
          <w:rFonts w:ascii="louts shamy" w:hAnsi="louts shamy" w:cs="Traditional Arabic"/>
          <w:sz w:val="34"/>
          <w:szCs w:val="34"/>
          <w:rtl/>
        </w:rPr>
        <w:t xml:space="preserve"> والوفاء بالعقود</w:t>
      </w:r>
      <w:r w:rsidR="00BC6E83" w:rsidRPr="00C96BAF">
        <w:rPr>
          <w:rStyle w:val="a5"/>
          <w:rFonts w:ascii="louts shamy" w:hAnsi="louts shamy" w:cs="Traditional Arabic"/>
          <w:sz w:val="34"/>
          <w:szCs w:val="34"/>
          <w:rtl/>
        </w:rPr>
        <w:footnoteReference w:id="5"/>
      </w:r>
      <w:r w:rsidRPr="00C96BAF">
        <w:rPr>
          <w:rFonts w:ascii="louts shamy" w:hAnsi="louts shamy" w:cs="Traditional Arabic"/>
          <w:sz w:val="34"/>
          <w:szCs w:val="34"/>
          <w:rtl/>
        </w:rPr>
        <w:t xml:space="preserve"> وت</w:t>
      </w:r>
      <w:r w:rsidR="00D32F6A" w:rsidRPr="00C96BAF">
        <w:rPr>
          <w:rFonts w:ascii="louts shamy" w:hAnsi="louts shamy" w:cs="Traditional Arabic"/>
          <w:sz w:val="34"/>
          <w:szCs w:val="34"/>
          <w:rtl/>
        </w:rPr>
        <w:t>ُ</w:t>
      </w:r>
      <w:r w:rsidRPr="00C96BAF">
        <w:rPr>
          <w:rFonts w:ascii="louts shamy" w:hAnsi="louts shamy" w:cs="Traditional Arabic"/>
          <w:sz w:val="34"/>
          <w:szCs w:val="34"/>
          <w:rtl/>
        </w:rPr>
        <w:t>رغ</w:t>
      </w:r>
      <w:r w:rsidR="00D32F6A" w:rsidRPr="00C96BAF">
        <w:rPr>
          <w:rFonts w:ascii="louts shamy" w:hAnsi="louts shamy" w:cs="Traditional Arabic"/>
          <w:sz w:val="34"/>
          <w:szCs w:val="34"/>
          <w:rtl/>
        </w:rPr>
        <w:t>ِّ</w:t>
      </w:r>
      <w:r w:rsidRPr="00C96BAF">
        <w:rPr>
          <w:rFonts w:ascii="louts shamy" w:hAnsi="louts shamy" w:cs="Traditional Arabic"/>
          <w:sz w:val="34"/>
          <w:szCs w:val="34"/>
          <w:rtl/>
        </w:rPr>
        <w:t>ب في العفو عن المسيء</w:t>
      </w:r>
      <w:r w:rsidR="00BC6E83" w:rsidRPr="00C96BAF">
        <w:rPr>
          <w:rStyle w:val="a5"/>
          <w:rFonts w:ascii="louts shamy" w:hAnsi="louts shamy" w:cs="Traditional Arabic"/>
          <w:sz w:val="34"/>
          <w:szCs w:val="34"/>
          <w:rtl/>
        </w:rPr>
        <w:footnoteReference w:id="6"/>
      </w:r>
      <w:r w:rsidR="00BC6E83" w:rsidRPr="00C96BAF">
        <w:rPr>
          <w:rFonts w:ascii="louts shamy" w:hAnsi="louts shamy" w:cs="Traditional Arabic"/>
          <w:sz w:val="34"/>
          <w:szCs w:val="34"/>
          <w:rtl/>
        </w:rPr>
        <w:t>،</w:t>
      </w:r>
      <w:r w:rsidRPr="00C96BAF">
        <w:rPr>
          <w:rFonts w:ascii="louts shamy" w:hAnsi="louts shamy" w:cs="Traditional Arabic"/>
          <w:sz w:val="34"/>
          <w:szCs w:val="34"/>
          <w:rtl/>
        </w:rPr>
        <w:t xml:space="preserve"> وتنهى عن قربان ما يؤدي إلى العداوة والبغضاء والسعي في الأرض بالفساد</w:t>
      </w:r>
      <w:r w:rsidR="00BC6E83" w:rsidRPr="00C96BAF">
        <w:rPr>
          <w:rStyle w:val="a5"/>
          <w:rFonts w:ascii="louts shamy" w:hAnsi="louts shamy" w:cs="Traditional Arabic"/>
          <w:sz w:val="34"/>
          <w:szCs w:val="34"/>
          <w:rtl/>
        </w:rPr>
        <w:footnoteReference w:id="7"/>
      </w:r>
      <w:r w:rsidR="00BC6E83" w:rsidRPr="00C96BAF">
        <w:rPr>
          <w:rFonts w:ascii="louts shamy" w:hAnsi="louts shamy" w:cs="Traditional Arabic"/>
          <w:sz w:val="34"/>
          <w:szCs w:val="34"/>
          <w:rtl/>
        </w:rPr>
        <w:t>،</w:t>
      </w:r>
      <w:r w:rsidRPr="00C96BAF">
        <w:rPr>
          <w:rFonts w:ascii="louts shamy" w:hAnsi="louts shamy" w:cs="Traditional Arabic"/>
          <w:sz w:val="34"/>
          <w:szCs w:val="34"/>
          <w:rtl/>
        </w:rPr>
        <w:t xml:space="preserve"> ومن شأن هذا كله أن يستتب الأمن بين المسلمين، ويسود السلام علاقات</w:t>
      </w:r>
      <w:r w:rsidR="007342A8" w:rsidRPr="00C96BAF">
        <w:rPr>
          <w:rFonts w:ascii="louts shamy" w:hAnsi="louts shamy" w:cs="Traditional Arabic"/>
          <w:sz w:val="34"/>
          <w:szCs w:val="34"/>
          <w:rtl/>
        </w:rPr>
        <w:t>ِ</w:t>
      </w:r>
      <w:r w:rsidRPr="00C96BAF">
        <w:rPr>
          <w:rFonts w:ascii="louts shamy" w:hAnsi="louts shamy" w:cs="Traditional Arabic"/>
          <w:sz w:val="34"/>
          <w:szCs w:val="34"/>
          <w:rtl/>
        </w:rPr>
        <w:t>هم بغيرهم.</w:t>
      </w:r>
    </w:p>
    <w:p w:rsidR="00804A38" w:rsidRPr="00C96BAF" w:rsidRDefault="00804A38" w:rsidP="00B46779">
      <w:pPr>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lastRenderedPageBreak/>
        <w:t>ومع ذلك فقد و</w:t>
      </w:r>
      <w:r w:rsidR="00252611" w:rsidRPr="00C96BAF">
        <w:rPr>
          <w:rFonts w:ascii="louts shamy" w:hAnsi="louts shamy" w:cs="Traditional Arabic"/>
          <w:sz w:val="34"/>
          <w:szCs w:val="34"/>
          <w:rtl/>
        </w:rPr>
        <w:t>ُ</w:t>
      </w:r>
      <w:r w:rsidRPr="00C96BAF">
        <w:rPr>
          <w:rFonts w:ascii="louts shamy" w:hAnsi="louts shamy" w:cs="Traditional Arabic"/>
          <w:sz w:val="34"/>
          <w:szCs w:val="34"/>
          <w:rtl/>
        </w:rPr>
        <w:t>جدت ظروف وملابسات خ</w:t>
      </w:r>
      <w:r w:rsidR="00252611" w:rsidRPr="00C96BAF">
        <w:rPr>
          <w:rFonts w:ascii="louts shamy" w:hAnsi="louts shamy" w:cs="Traditional Arabic"/>
          <w:sz w:val="34"/>
          <w:szCs w:val="34"/>
          <w:rtl/>
        </w:rPr>
        <w:t>َ</w:t>
      </w:r>
      <w:r w:rsidRPr="00C96BAF">
        <w:rPr>
          <w:rFonts w:ascii="louts shamy" w:hAnsi="louts shamy" w:cs="Traditional Arabic"/>
          <w:sz w:val="34"/>
          <w:szCs w:val="34"/>
          <w:rtl/>
        </w:rPr>
        <w:t>ف</w:t>
      </w:r>
      <w:r w:rsidR="00252611" w:rsidRPr="00C96BAF">
        <w:rPr>
          <w:rFonts w:ascii="louts shamy" w:hAnsi="louts shamy" w:cs="Traditional Arabic"/>
          <w:sz w:val="34"/>
          <w:szCs w:val="34"/>
          <w:rtl/>
        </w:rPr>
        <w:t>ِ</w:t>
      </w:r>
      <w:r w:rsidRPr="00C96BAF">
        <w:rPr>
          <w:rFonts w:ascii="louts shamy" w:hAnsi="louts shamy" w:cs="Traditional Arabic"/>
          <w:sz w:val="34"/>
          <w:szCs w:val="34"/>
          <w:rtl/>
        </w:rPr>
        <w:t>ي</w:t>
      </w:r>
      <w:r w:rsidR="00252611" w:rsidRPr="00C96BAF">
        <w:rPr>
          <w:rFonts w:ascii="louts shamy" w:hAnsi="louts shamy" w:cs="Traditional Arabic"/>
          <w:sz w:val="34"/>
          <w:szCs w:val="34"/>
          <w:rtl/>
        </w:rPr>
        <w:t>َ</w:t>
      </w:r>
      <w:r w:rsidRPr="00C96BAF">
        <w:rPr>
          <w:rFonts w:ascii="louts shamy" w:hAnsi="louts shamy" w:cs="Traditional Arabic"/>
          <w:sz w:val="34"/>
          <w:szCs w:val="34"/>
          <w:rtl/>
        </w:rPr>
        <w:t xml:space="preserve"> فيها</w:t>
      </w:r>
      <w:r w:rsidR="00B46779" w:rsidRPr="00C96BAF">
        <w:rPr>
          <w:rFonts w:ascii="louts shamy" w:hAnsi="louts shamy" w:cs="Traditional Arabic"/>
          <w:sz w:val="34"/>
          <w:szCs w:val="34"/>
          <w:rtl/>
        </w:rPr>
        <w:t xml:space="preserve"> وجه</w:t>
      </w:r>
      <w:r w:rsidR="00252611" w:rsidRPr="00C96BAF">
        <w:rPr>
          <w:rFonts w:ascii="louts shamy" w:hAnsi="louts shamy" w:cs="Traditional Arabic"/>
          <w:sz w:val="34"/>
          <w:szCs w:val="34"/>
          <w:rtl/>
        </w:rPr>
        <w:t>ُ</w:t>
      </w:r>
      <w:r w:rsidRPr="00C96BAF">
        <w:rPr>
          <w:rFonts w:ascii="louts shamy" w:hAnsi="louts shamy" w:cs="Traditional Arabic"/>
          <w:sz w:val="34"/>
          <w:szCs w:val="34"/>
          <w:rtl/>
        </w:rPr>
        <w:t xml:space="preserve"> </w:t>
      </w:r>
      <w:r w:rsidR="00E815E2" w:rsidRPr="00C96BAF">
        <w:rPr>
          <w:rFonts w:ascii="louts shamy" w:hAnsi="louts shamy" w:cs="Traditional Arabic"/>
          <w:sz w:val="34"/>
          <w:szCs w:val="34"/>
          <w:rtl/>
        </w:rPr>
        <w:t xml:space="preserve">الصواب، أو التبس الحق بالباطل، </w:t>
      </w:r>
      <w:r w:rsidRPr="00C96BAF">
        <w:rPr>
          <w:rFonts w:ascii="louts shamy" w:hAnsi="louts shamy" w:cs="Traditional Arabic"/>
          <w:sz w:val="34"/>
          <w:szCs w:val="34"/>
          <w:rtl/>
        </w:rPr>
        <w:t xml:space="preserve">أو تعذرت إقامة </w:t>
      </w:r>
      <w:r w:rsidR="00C361AC" w:rsidRPr="00C96BAF">
        <w:rPr>
          <w:rFonts w:ascii="louts shamy" w:hAnsi="louts shamy" w:cs="Traditional Arabic"/>
          <w:sz w:val="34"/>
          <w:szCs w:val="34"/>
          <w:rtl/>
        </w:rPr>
        <w:t>الأحكام</w:t>
      </w:r>
      <w:r w:rsidR="00252611" w:rsidRPr="00C96BAF">
        <w:rPr>
          <w:rFonts w:ascii="louts shamy" w:hAnsi="louts shamy" w:cs="Traditional Arabic"/>
          <w:sz w:val="34"/>
          <w:szCs w:val="34"/>
          <w:rtl/>
        </w:rPr>
        <w:t>،</w:t>
      </w:r>
      <w:r w:rsidR="00C361AC" w:rsidRPr="00C96BAF">
        <w:rPr>
          <w:rFonts w:ascii="louts shamy" w:hAnsi="louts shamy" w:cs="Traditional Arabic"/>
          <w:sz w:val="34"/>
          <w:szCs w:val="34"/>
          <w:rtl/>
        </w:rPr>
        <w:t xml:space="preserve"> فظهرت الحاجة ماسة إل</w:t>
      </w:r>
      <w:r w:rsidRPr="00C96BAF">
        <w:rPr>
          <w:rFonts w:ascii="louts shamy" w:hAnsi="louts shamy" w:cs="Traditional Arabic"/>
          <w:sz w:val="34"/>
          <w:szCs w:val="34"/>
          <w:rtl/>
        </w:rPr>
        <w:t xml:space="preserve">ى النصح </w:t>
      </w:r>
      <w:r w:rsidR="00C361AC" w:rsidRPr="00C96BAF">
        <w:rPr>
          <w:rFonts w:ascii="louts shamy" w:hAnsi="louts shamy" w:cs="Traditional Arabic"/>
          <w:sz w:val="34"/>
          <w:szCs w:val="34"/>
          <w:rtl/>
        </w:rPr>
        <w:t>وال</w:t>
      </w:r>
      <w:r w:rsidRPr="00C96BAF">
        <w:rPr>
          <w:rFonts w:ascii="louts shamy" w:hAnsi="louts shamy" w:cs="Traditional Arabic"/>
          <w:sz w:val="34"/>
          <w:szCs w:val="34"/>
          <w:rtl/>
        </w:rPr>
        <w:t>إفتاء، أو إصلاح ذات البين، أو إقامة حكَم عدل، أو نصب قاض</w:t>
      </w:r>
      <w:r w:rsidR="00252611" w:rsidRPr="00C96BAF">
        <w:rPr>
          <w:rFonts w:ascii="louts shamy" w:hAnsi="louts shamy" w:cs="Traditional Arabic"/>
          <w:sz w:val="34"/>
          <w:szCs w:val="34"/>
          <w:rtl/>
        </w:rPr>
        <w:t>ٍ</w:t>
      </w:r>
      <w:r w:rsidRPr="00C96BAF">
        <w:rPr>
          <w:rFonts w:ascii="louts shamy" w:hAnsi="louts shamy" w:cs="Traditional Arabic"/>
          <w:sz w:val="34"/>
          <w:szCs w:val="34"/>
          <w:rtl/>
        </w:rPr>
        <w:t xml:space="preserve"> يفصل بين المتنازعين</w:t>
      </w:r>
      <w:r w:rsidR="00C361AC" w:rsidRPr="00C96BAF">
        <w:rPr>
          <w:rFonts w:ascii="louts shamy" w:hAnsi="louts shamy" w:cs="Traditional Arabic"/>
          <w:sz w:val="34"/>
          <w:szCs w:val="34"/>
          <w:rtl/>
        </w:rPr>
        <w:t>، وهذه كلها وسائل</w:t>
      </w:r>
      <w:r w:rsidRPr="00C96BAF">
        <w:rPr>
          <w:rFonts w:ascii="louts shamy" w:hAnsi="louts shamy" w:cs="Traditional Arabic"/>
          <w:sz w:val="34"/>
          <w:szCs w:val="34"/>
          <w:rtl/>
        </w:rPr>
        <w:t xml:space="preserve"> </w:t>
      </w:r>
      <w:r w:rsidR="00C361AC" w:rsidRPr="00C96BAF">
        <w:rPr>
          <w:rFonts w:ascii="louts shamy" w:hAnsi="louts shamy" w:cs="Traditional Arabic"/>
          <w:sz w:val="34"/>
          <w:szCs w:val="34"/>
          <w:rtl/>
        </w:rPr>
        <w:t>مترابطة يسلم بعضها إلى بعض، وتنحو نحو هدف واحد.</w:t>
      </w:r>
    </w:p>
    <w:p w:rsidR="00C361AC" w:rsidRPr="00C96BAF" w:rsidRDefault="00C361AC" w:rsidP="0020687C">
      <w:pPr>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 xml:space="preserve">وموضوع هذا البحث يتناول إحدى هذه الوسائل </w:t>
      </w:r>
      <w:r w:rsidR="0020687C" w:rsidRPr="00C96BAF">
        <w:rPr>
          <w:rFonts w:ascii="louts shamy" w:hAnsi="louts shamy" w:cs="Traditional Arabic"/>
          <w:sz w:val="34"/>
          <w:szCs w:val="34"/>
          <w:rtl/>
        </w:rPr>
        <w:t>"</w:t>
      </w:r>
      <w:r w:rsidRPr="00C96BAF">
        <w:rPr>
          <w:rFonts w:ascii="louts shamy" w:hAnsi="louts shamy" w:cs="Traditional Arabic"/>
          <w:sz w:val="34"/>
          <w:szCs w:val="34"/>
          <w:rtl/>
        </w:rPr>
        <w:t>التحكيم في الفقه الإسلامي</w:t>
      </w:r>
      <w:r w:rsidR="0020687C" w:rsidRPr="00C96BAF">
        <w:rPr>
          <w:rFonts w:ascii="louts shamy" w:hAnsi="louts shamy" w:cs="Traditional Arabic"/>
          <w:sz w:val="34"/>
          <w:szCs w:val="34"/>
          <w:rtl/>
        </w:rPr>
        <w:t>"</w:t>
      </w:r>
      <w:r w:rsidR="00F80F2F" w:rsidRPr="00C96BAF">
        <w:rPr>
          <w:rFonts w:ascii="louts shamy" w:hAnsi="louts shamy" w:cs="Traditional Arabic"/>
          <w:sz w:val="34"/>
          <w:szCs w:val="34"/>
          <w:rtl/>
        </w:rPr>
        <w:t xml:space="preserve"> </w:t>
      </w:r>
      <w:r w:rsidRPr="00C96BAF">
        <w:rPr>
          <w:rFonts w:ascii="louts shamy" w:hAnsi="louts shamy" w:cs="Traditional Arabic"/>
          <w:sz w:val="34"/>
          <w:szCs w:val="34"/>
          <w:rtl/>
        </w:rPr>
        <w:t>على الترتيب الذي أعده مجمع فقهاء الشريعة ليشمل العناصر الجوهرية التي تؤدي إلى إماطة اللثام عن أحكامه، وليجيب عن التساؤلات التي تدور اليوم في أذهان المسلمين أفرادًا وجماعات.</w:t>
      </w:r>
    </w:p>
    <w:p w:rsidR="0015758F" w:rsidRPr="00C96BAF" w:rsidRDefault="00C361AC" w:rsidP="00207F3B">
      <w:pPr>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فنخصص مبحثًا للحديث عن عموميات التحكيم، وآخر لبيان أركانه وشروطه، ونوضح في مبحث ثالث طبيعة عقد التحكيم، ونستعرض في مبحث رابع الأسئلة ال</w:t>
      </w:r>
      <w:r w:rsidR="0015758F" w:rsidRPr="00C96BAF">
        <w:rPr>
          <w:rFonts w:ascii="louts shamy" w:hAnsi="louts shamy" w:cs="Traditional Arabic"/>
          <w:sz w:val="34"/>
          <w:szCs w:val="34"/>
          <w:rtl/>
        </w:rPr>
        <w:t>تي طرحتها الأمانة العامة، والإجابة عنها بإيجاز.</w:t>
      </w:r>
    </w:p>
    <w:p w:rsidR="0015758F" w:rsidRPr="00C96BAF" w:rsidRDefault="0015758F" w:rsidP="007266BA">
      <w:pPr>
        <w:spacing w:after="0" w:line="240" w:lineRule="auto"/>
        <w:jc w:val="center"/>
        <w:rPr>
          <w:rFonts w:ascii="louts shamy" w:hAnsi="louts shamy" w:cs="Traditional Arabic"/>
          <w:b/>
          <w:bCs/>
          <w:sz w:val="34"/>
          <w:szCs w:val="34"/>
          <w:rtl/>
        </w:rPr>
      </w:pPr>
      <w:r w:rsidRPr="00C96BAF">
        <w:rPr>
          <w:rFonts w:ascii="louts shamy" w:hAnsi="louts shamy" w:cs="Traditional Arabic"/>
          <w:b/>
          <w:bCs/>
          <w:sz w:val="34"/>
          <w:szCs w:val="34"/>
          <w:rtl/>
        </w:rPr>
        <w:t>والله ولي التوفيق.</w:t>
      </w:r>
    </w:p>
    <w:p w:rsidR="00BC6E83" w:rsidRPr="00C96BAF" w:rsidRDefault="00BC6E83" w:rsidP="00207F3B">
      <w:pPr>
        <w:spacing w:after="0" w:line="240" w:lineRule="auto"/>
        <w:jc w:val="both"/>
        <w:rPr>
          <w:rFonts w:ascii="louts shamy" w:hAnsi="louts shamy" w:cs="Traditional Arabic"/>
          <w:sz w:val="34"/>
          <w:szCs w:val="34"/>
          <w:rtl/>
        </w:rPr>
      </w:pPr>
    </w:p>
    <w:p w:rsidR="00BC6E83" w:rsidRPr="00C96BAF" w:rsidRDefault="00BC6E83" w:rsidP="00207F3B">
      <w:pPr>
        <w:spacing w:after="0" w:line="240" w:lineRule="auto"/>
        <w:jc w:val="both"/>
        <w:rPr>
          <w:rFonts w:ascii="louts shamy" w:hAnsi="louts shamy" w:cs="Traditional Arabic"/>
          <w:sz w:val="34"/>
          <w:szCs w:val="34"/>
          <w:rtl/>
        </w:rPr>
      </w:pPr>
    </w:p>
    <w:p w:rsidR="00BC6E83" w:rsidRPr="00C96BAF" w:rsidRDefault="00BC6E83" w:rsidP="00207F3B">
      <w:pPr>
        <w:spacing w:after="0" w:line="240" w:lineRule="auto"/>
        <w:jc w:val="both"/>
        <w:rPr>
          <w:rFonts w:ascii="louts shamy" w:hAnsi="louts shamy" w:cs="Traditional Arabic"/>
          <w:sz w:val="34"/>
          <w:szCs w:val="34"/>
          <w:rtl/>
        </w:rPr>
      </w:pPr>
    </w:p>
    <w:p w:rsidR="00BC6E83" w:rsidRPr="00C96BAF" w:rsidRDefault="00BC6E83" w:rsidP="00207F3B">
      <w:pPr>
        <w:spacing w:after="0" w:line="240" w:lineRule="auto"/>
        <w:jc w:val="both"/>
        <w:rPr>
          <w:rFonts w:ascii="louts shamy" w:hAnsi="louts shamy" w:cs="Traditional Arabic"/>
          <w:sz w:val="34"/>
          <w:szCs w:val="34"/>
          <w:rtl/>
        </w:rPr>
      </w:pPr>
    </w:p>
    <w:p w:rsidR="00BC6E83" w:rsidRPr="00C96BAF" w:rsidRDefault="00BC6E83" w:rsidP="00207F3B">
      <w:pPr>
        <w:spacing w:after="0" w:line="240" w:lineRule="auto"/>
        <w:jc w:val="both"/>
        <w:rPr>
          <w:rFonts w:ascii="louts shamy" w:hAnsi="louts shamy" w:cs="Traditional Arabic"/>
          <w:sz w:val="34"/>
          <w:szCs w:val="34"/>
          <w:rtl/>
        </w:rPr>
      </w:pPr>
    </w:p>
    <w:p w:rsidR="00BC6E83" w:rsidRPr="00C96BAF" w:rsidRDefault="00BC6E83" w:rsidP="00207F3B">
      <w:pPr>
        <w:spacing w:after="0" w:line="240" w:lineRule="auto"/>
        <w:jc w:val="both"/>
        <w:rPr>
          <w:rFonts w:ascii="louts shamy" w:hAnsi="louts shamy" w:cs="Traditional Arabic"/>
          <w:sz w:val="34"/>
          <w:szCs w:val="34"/>
          <w:rtl/>
        </w:rPr>
      </w:pPr>
    </w:p>
    <w:p w:rsidR="00BC6E83" w:rsidRPr="00C96BAF" w:rsidRDefault="00BC6E83" w:rsidP="00207F3B">
      <w:pPr>
        <w:spacing w:after="0" w:line="240" w:lineRule="auto"/>
        <w:jc w:val="both"/>
        <w:rPr>
          <w:rFonts w:ascii="louts shamy" w:hAnsi="louts shamy" w:cs="Traditional Arabic"/>
          <w:sz w:val="34"/>
          <w:szCs w:val="34"/>
          <w:rtl/>
        </w:rPr>
      </w:pPr>
    </w:p>
    <w:p w:rsidR="00BC6E83" w:rsidRPr="00C96BAF" w:rsidRDefault="00BC6E83" w:rsidP="00207F3B">
      <w:pPr>
        <w:spacing w:after="0" w:line="240" w:lineRule="auto"/>
        <w:jc w:val="both"/>
        <w:rPr>
          <w:rFonts w:ascii="louts shamy" w:hAnsi="louts shamy" w:cs="Traditional Arabic"/>
          <w:sz w:val="34"/>
          <w:szCs w:val="34"/>
          <w:rtl/>
        </w:rPr>
      </w:pPr>
    </w:p>
    <w:p w:rsidR="00BC6E83" w:rsidRPr="00C96BAF" w:rsidRDefault="00BC6E83" w:rsidP="00207F3B">
      <w:pPr>
        <w:spacing w:after="0" w:line="240" w:lineRule="auto"/>
        <w:jc w:val="both"/>
        <w:rPr>
          <w:rFonts w:ascii="louts shamy" w:hAnsi="louts shamy" w:cs="Traditional Arabic"/>
          <w:sz w:val="34"/>
          <w:szCs w:val="34"/>
          <w:rtl/>
        </w:rPr>
      </w:pPr>
    </w:p>
    <w:p w:rsidR="00BC6E83" w:rsidRPr="00C96BAF" w:rsidRDefault="00BC6E83" w:rsidP="00207F3B">
      <w:pPr>
        <w:spacing w:after="0" w:line="240" w:lineRule="auto"/>
        <w:jc w:val="both"/>
        <w:rPr>
          <w:rFonts w:ascii="louts shamy" w:hAnsi="louts shamy" w:cs="Traditional Arabic"/>
          <w:sz w:val="34"/>
          <w:szCs w:val="34"/>
          <w:rtl/>
        </w:rPr>
      </w:pPr>
    </w:p>
    <w:p w:rsidR="00BC6E83" w:rsidRPr="00C96BAF" w:rsidRDefault="00BC6E83" w:rsidP="00207F3B">
      <w:pPr>
        <w:spacing w:after="0" w:line="240" w:lineRule="auto"/>
        <w:jc w:val="both"/>
        <w:rPr>
          <w:rFonts w:ascii="louts shamy" w:hAnsi="louts shamy" w:cs="Traditional Arabic"/>
          <w:sz w:val="34"/>
          <w:szCs w:val="34"/>
          <w:rtl/>
        </w:rPr>
      </w:pPr>
    </w:p>
    <w:p w:rsidR="00BC6E83" w:rsidRPr="00C96BAF" w:rsidRDefault="00BC6E83" w:rsidP="00207F3B">
      <w:pPr>
        <w:spacing w:after="0" w:line="240" w:lineRule="auto"/>
        <w:jc w:val="both"/>
        <w:rPr>
          <w:rFonts w:ascii="louts shamy" w:hAnsi="louts shamy" w:cs="Traditional Arabic"/>
          <w:sz w:val="34"/>
          <w:szCs w:val="34"/>
          <w:rtl/>
        </w:rPr>
      </w:pPr>
    </w:p>
    <w:p w:rsidR="00BC6E83" w:rsidRPr="00C96BAF" w:rsidRDefault="00BC6E83" w:rsidP="00207F3B">
      <w:pPr>
        <w:spacing w:after="0" w:line="240" w:lineRule="auto"/>
        <w:jc w:val="both"/>
        <w:rPr>
          <w:rFonts w:ascii="louts shamy" w:hAnsi="louts shamy" w:cs="Traditional Arabic"/>
          <w:sz w:val="34"/>
          <w:szCs w:val="34"/>
          <w:rtl/>
        </w:rPr>
      </w:pPr>
    </w:p>
    <w:p w:rsidR="00BC6E83" w:rsidRPr="00C96BAF" w:rsidRDefault="00BC6E83" w:rsidP="00207F3B">
      <w:pPr>
        <w:spacing w:after="0" w:line="240" w:lineRule="auto"/>
        <w:jc w:val="both"/>
        <w:rPr>
          <w:rFonts w:ascii="louts shamy" w:hAnsi="louts shamy" w:cs="Traditional Arabic"/>
          <w:sz w:val="34"/>
          <w:szCs w:val="34"/>
          <w:rtl/>
        </w:rPr>
      </w:pPr>
    </w:p>
    <w:p w:rsidR="00BC6E83" w:rsidRPr="00C96BAF" w:rsidRDefault="00BC6E83" w:rsidP="00207F3B">
      <w:pPr>
        <w:spacing w:after="0" w:line="240" w:lineRule="auto"/>
        <w:jc w:val="both"/>
        <w:rPr>
          <w:rFonts w:ascii="louts shamy" w:hAnsi="louts shamy" w:cs="Traditional Arabic"/>
          <w:sz w:val="34"/>
          <w:szCs w:val="34"/>
          <w:rtl/>
        </w:rPr>
      </w:pPr>
    </w:p>
    <w:p w:rsidR="00BC6E83" w:rsidRPr="00C96BAF" w:rsidRDefault="00BC6E83" w:rsidP="00207F3B">
      <w:pPr>
        <w:spacing w:after="0" w:line="240" w:lineRule="auto"/>
        <w:jc w:val="both"/>
        <w:rPr>
          <w:rFonts w:ascii="louts shamy" w:hAnsi="louts shamy" w:cs="Traditional Arabic"/>
          <w:sz w:val="34"/>
          <w:szCs w:val="34"/>
          <w:rtl/>
        </w:rPr>
      </w:pPr>
    </w:p>
    <w:p w:rsidR="00D50856" w:rsidRPr="00C96BAF" w:rsidRDefault="00D50856" w:rsidP="007266BA">
      <w:pPr>
        <w:spacing w:after="0" w:line="240" w:lineRule="auto"/>
        <w:jc w:val="center"/>
        <w:rPr>
          <w:rFonts w:ascii="louts shamy" w:hAnsi="louts shamy" w:cs="Traditional Arabic"/>
          <w:b/>
          <w:bCs/>
          <w:sz w:val="34"/>
          <w:szCs w:val="34"/>
          <w:rtl/>
        </w:rPr>
      </w:pPr>
      <w:r w:rsidRPr="00C96BAF">
        <w:rPr>
          <w:rFonts w:ascii="louts shamy" w:hAnsi="louts shamy" w:cs="Traditional Arabic"/>
          <w:b/>
          <w:bCs/>
          <w:sz w:val="34"/>
          <w:szCs w:val="34"/>
          <w:rtl/>
        </w:rPr>
        <w:lastRenderedPageBreak/>
        <w:t>المبحث الأول</w:t>
      </w:r>
    </w:p>
    <w:p w:rsidR="00D50856" w:rsidRPr="00C96BAF" w:rsidRDefault="00D50856" w:rsidP="00975FB7">
      <w:pPr>
        <w:pStyle w:val="2"/>
        <w:rPr>
          <w:rtl/>
        </w:rPr>
      </w:pPr>
      <w:bookmarkStart w:id="2" w:name="_Toc471083594"/>
      <w:r w:rsidRPr="00C96BAF">
        <w:rPr>
          <w:rtl/>
        </w:rPr>
        <w:t>عموميات التحكيم</w:t>
      </w:r>
      <w:bookmarkEnd w:id="2"/>
    </w:p>
    <w:p w:rsidR="00D50856" w:rsidRPr="00C96BAF" w:rsidRDefault="00D50856" w:rsidP="00207F3B">
      <w:pPr>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 xml:space="preserve">معنى التحكيم </w:t>
      </w:r>
      <w:proofErr w:type="gramStart"/>
      <w:r w:rsidR="007266BA" w:rsidRPr="00C96BAF">
        <w:rPr>
          <w:rFonts w:ascii="louts shamy" w:hAnsi="louts shamy" w:cs="Traditional Arabic"/>
          <w:sz w:val="34"/>
          <w:szCs w:val="34"/>
          <w:rtl/>
        </w:rPr>
        <w:t>-</w:t>
      </w:r>
      <w:r w:rsidRPr="00C96BAF">
        <w:rPr>
          <w:rFonts w:ascii="louts shamy" w:hAnsi="louts shamy" w:cs="Traditional Arabic"/>
          <w:sz w:val="34"/>
          <w:szCs w:val="34"/>
          <w:rtl/>
        </w:rPr>
        <w:t xml:space="preserve"> الفرق</w:t>
      </w:r>
      <w:proofErr w:type="gramEnd"/>
      <w:r w:rsidRPr="00C96BAF">
        <w:rPr>
          <w:rFonts w:ascii="louts shamy" w:hAnsi="louts shamy" w:cs="Traditional Arabic"/>
          <w:sz w:val="34"/>
          <w:szCs w:val="34"/>
          <w:rtl/>
        </w:rPr>
        <w:t xml:space="preserve"> بين التحكيم والإفتاء والقضاء </w:t>
      </w:r>
      <w:r w:rsidR="007266BA" w:rsidRPr="00C96BAF">
        <w:rPr>
          <w:rFonts w:ascii="louts shamy" w:hAnsi="louts shamy" w:cs="Traditional Arabic"/>
          <w:sz w:val="34"/>
          <w:szCs w:val="34"/>
          <w:rtl/>
        </w:rPr>
        <w:t>-</w:t>
      </w:r>
      <w:r w:rsidRPr="00C96BAF">
        <w:rPr>
          <w:rFonts w:ascii="louts shamy" w:hAnsi="louts shamy" w:cs="Traditional Arabic"/>
          <w:sz w:val="34"/>
          <w:szCs w:val="34"/>
          <w:rtl/>
        </w:rPr>
        <w:t xml:space="preserve"> مشروعية التحكيم </w:t>
      </w:r>
      <w:r w:rsidR="007266BA" w:rsidRPr="00C96BAF">
        <w:rPr>
          <w:rFonts w:ascii="louts shamy" w:hAnsi="louts shamy" w:cs="Traditional Arabic"/>
          <w:sz w:val="34"/>
          <w:szCs w:val="34"/>
          <w:rtl/>
        </w:rPr>
        <w:t>-</w:t>
      </w:r>
      <w:r w:rsidRPr="00C96BAF">
        <w:rPr>
          <w:rFonts w:ascii="louts shamy" w:hAnsi="louts shamy" w:cs="Traditional Arabic"/>
          <w:sz w:val="34"/>
          <w:szCs w:val="34"/>
          <w:rtl/>
        </w:rPr>
        <w:t xml:space="preserve"> أهمية التحكيم</w:t>
      </w:r>
    </w:p>
    <w:p w:rsidR="00D50856" w:rsidRPr="00C96BAF" w:rsidRDefault="00D50856" w:rsidP="00207F3B">
      <w:pPr>
        <w:spacing w:after="0" w:line="240" w:lineRule="auto"/>
        <w:jc w:val="both"/>
        <w:rPr>
          <w:rFonts w:ascii="louts shamy" w:hAnsi="louts shamy" w:cs="Traditional Arabic"/>
          <w:b/>
          <w:bCs/>
          <w:sz w:val="34"/>
          <w:szCs w:val="34"/>
          <w:rtl/>
        </w:rPr>
      </w:pPr>
      <w:proofErr w:type="gramStart"/>
      <w:r w:rsidRPr="00C96BAF">
        <w:rPr>
          <w:rFonts w:ascii="louts shamy" w:hAnsi="louts shamy" w:cs="Traditional Arabic"/>
          <w:b/>
          <w:bCs/>
          <w:sz w:val="34"/>
          <w:szCs w:val="34"/>
          <w:rtl/>
        </w:rPr>
        <w:t>1- معنى</w:t>
      </w:r>
      <w:proofErr w:type="gramEnd"/>
      <w:r w:rsidRPr="00C96BAF">
        <w:rPr>
          <w:rFonts w:ascii="louts shamy" w:hAnsi="louts shamy" w:cs="Traditional Arabic"/>
          <w:b/>
          <w:bCs/>
          <w:sz w:val="34"/>
          <w:szCs w:val="34"/>
          <w:rtl/>
        </w:rPr>
        <w:t xml:space="preserve"> التحكيم:</w:t>
      </w:r>
    </w:p>
    <w:p w:rsidR="00D50856" w:rsidRPr="00C96BAF" w:rsidRDefault="00D50856" w:rsidP="00207F3B">
      <w:pPr>
        <w:spacing w:after="0" w:line="240" w:lineRule="auto"/>
        <w:jc w:val="both"/>
        <w:rPr>
          <w:rFonts w:ascii="louts shamy" w:hAnsi="louts shamy" w:cs="Traditional Arabic"/>
          <w:b/>
          <w:bCs/>
          <w:sz w:val="34"/>
          <w:szCs w:val="34"/>
          <w:rtl/>
        </w:rPr>
      </w:pPr>
      <w:r w:rsidRPr="00C96BAF">
        <w:rPr>
          <w:rFonts w:ascii="louts shamy" w:hAnsi="louts shamy" w:cs="Traditional Arabic"/>
          <w:b/>
          <w:bCs/>
          <w:sz w:val="34"/>
          <w:szCs w:val="34"/>
          <w:rtl/>
        </w:rPr>
        <w:t>التحكيم في اللغة:</w:t>
      </w:r>
    </w:p>
    <w:p w:rsidR="006F53CF" w:rsidRPr="00C96BAF" w:rsidRDefault="00E32383" w:rsidP="00167728">
      <w:pPr>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 xml:space="preserve">حَكَمَ بالأمر يحكُم حُكْمًا: قضى، </w:t>
      </w:r>
      <w:r w:rsidR="00167728" w:rsidRPr="00C96BAF">
        <w:rPr>
          <w:rFonts w:ascii="louts shamy" w:hAnsi="louts shamy" w:cs="Traditional Arabic" w:hint="cs"/>
          <w:sz w:val="34"/>
          <w:szCs w:val="34"/>
          <w:rtl/>
        </w:rPr>
        <w:t>ي</w:t>
      </w:r>
      <w:r w:rsidRPr="00C96BAF">
        <w:rPr>
          <w:rFonts w:ascii="louts shamy" w:hAnsi="louts shamy" w:cs="Traditional Arabic"/>
          <w:sz w:val="34"/>
          <w:szCs w:val="34"/>
          <w:rtl/>
        </w:rPr>
        <w:t>قال: حكم له، وحكم عليه، وحكم بينهم</w:t>
      </w:r>
      <w:r w:rsidR="00A24B84" w:rsidRPr="00C96BAF">
        <w:rPr>
          <w:rFonts w:ascii="louts shamy" w:hAnsi="louts shamy" w:cs="Traditional Arabic"/>
          <w:sz w:val="34"/>
          <w:szCs w:val="34"/>
          <w:rtl/>
        </w:rPr>
        <w:t>،</w:t>
      </w:r>
      <w:r w:rsidRPr="00C96BAF">
        <w:rPr>
          <w:rFonts w:ascii="louts shamy" w:hAnsi="louts shamy" w:cs="Traditional Arabic"/>
          <w:sz w:val="34"/>
          <w:szCs w:val="34"/>
          <w:rtl/>
        </w:rPr>
        <w:t xml:space="preserve"> </w:t>
      </w:r>
      <w:r w:rsidR="00C5251F" w:rsidRPr="00C96BAF">
        <w:rPr>
          <w:rFonts w:ascii="louts shamy" w:hAnsi="louts shamy" w:cs="Traditional Arabic"/>
          <w:sz w:val="34"/>
          <w:szCs w:val="34"/>
          <w:rtl/>
        </w:rPr>
        <w:t>وحكَّم فلانًا في الشيء أو الأمر: جعله حكمًا،</w:t>
      </w:r>
      <w:r w:rsidRPr="00C96BAF">
        <w:rPr>
          <w:rFonts w:ascii="louts shamy" w:hAnsi="louts shamy" w:cs="Traditional Arabic"/>
          <w:sz w:val="34"/>
          <w:szCs w:val="34"/>
          <w:rtl/>
        </w:rPr>
        <w:t xml:space="preserve"> ومنه قوله تعالى: {</w:t>
      </w:r>
      <w:r w:rsidR="00E815E2" w:rsidRPr="00C96BAF">
        <w:rPr>
          <w:rFonts w:ascii="louts shamy" w:hAnsi="louts shamy" w:cs="Traditional Arabic"/>
          <w:sz w:val="34"/>
          <w:szCs w:val="34"/>
          <w:rtl/>
        </w:rPr>
        <w:t>فَلَا وَرَبِّكَ لَا يُؤْمِنُونَ حَتَّى يُحَكِّمُوكَ فِيمَا شَجَرَ بَيْنَهُمْ</w:t>
      </w:r>
      <w:r w:rsidRPr="00C96BAF">
        <w:rPr>
          <w:rFonts w:ascii="louts shamy" w:hAnsi="louts shamy" w:cs="Traditional Arabic"/>
          <w:sz w:val="34"/>
          <w:szCs w:val="34"/>
          <w:rtl/>
        </w:rPr>
        <w:t>} [النساء: 65]، واحتكم الخصمان إلى الحاكم: رفعا خصومتهما إليه</w:t>
      </w:r>
      <w:r w:rsidR="00167728" w:rsidRPr="00C96BAF">
        <w:rPr>
          <w:rFonts w:ascii="louts shamy" w:hAnsi="louts shamy" w:cs="Traditional Arabic"/>
          <w:sz w:val="34"/>
          <w:szCs w:val="34"/>
          <w:rtl/>
        </w:rPr>
        <w:t>،</w:t>
      </w:r>
      <w:r w:rsidRPr="00C96BAF">
        <w:rPr>
          <w:rFonts w:ascii="louts shamy" w:hAnsi="louts shamy" w:cs="Traditional Arabic"/>
          <w:sz w:val="34"/>
          <w:szCs w:val="34"/>
          <w:rtl/>
        </w:rPr>
        <w:t xml:space="preserve"> والحَكَم: م</w:t>
      </w:r>
      <w:r w:rsidR="0010713E" w:rsidRPr="00C96BAF">
        <w:rPr>
          <w:rFonts w:ascii="louts shamy" w:hAnsi="louts shamy" w:cs="Traditional Arabic"/>
          <w:sz w:val="34"/>
          <w:szCs w:val="34"/>
          <w:rtl/>
        </w:rPr>
        <w:t>َ</w:t>
      </w:r>
      <w:r w:rsidRPr="00C96BAF">
        <w:rPr>
          <w:rFonts w:ascii="louts shamy" w:hAnsi="louts shamy" w:cs="Traditional Arabic"/>
          <w:sz w:val="34"/>
          <w:szCs w:val="34"/>
          <w:rtl/>
        </w:rPr>
        <w:t>ن ي</w:t>
      </w:r>
      <w:r w:rsidR="0010713E" w:rsidRPr="00C96BAF">
        <w:rPr>
          <w:rFonts w:ascii="louts shamy" w:hAnsi="louts shamy" w:cs="Traditional Arabic"/>
          <w:sz w:val="34"/>
          <w:szCs w:val="34"/>
          <w:rtl/>
        </w:rPr>
        <w:t>ُ</w:t>
      </w:r>
      <w:r w:rsidRPr="00C96BAF">
        <w:rPr>
          <w:rFonts w:ascii="louts shamy" w:hAnsi="louts shamy" w:cs="Traditional Arabic"/>
          <w:sz w:val="34"/>
          <w:szCs w:val="34"/>
          <w:rtl/>
        </w:rPr>
        <w:t>ختار للفصل بين المتنازعين، قال تعالى: {</w:t>
      </w:r>
      <w:r w:rsidR="00E815E2" w:rsidRPr="00C96BAF">
        <w:rPr>
          <w:rFonts w:ascii="louts shamy" w:hAnsi="louts shamy" w:cs="Traditional Arabic"/>
          <w:sz w:val="34"/>
          <w:szCs w:val="34"/>
          <w:rtl/>
        </w:rPr>
        <w:t>وَإِنْ خِفْتُمْ شِقَاقَ بَيْنِهِمَا فَابْعَثُوا حَكَمًا مِنْ أَهْلِهِ وَحَكَمًا مِنْ أَهْلِهَا</w:t>
      </w:r>
      <w:r w:rsidRPr="00C96BAF">
        <w:rPr>
          <w:rFonts w:ascii="louts shamy" w:hAnsi="louts shamy" w:cs="Traditional Arabic"/>
          <w:sz w:val="34"/>
          <w:szCs w:val="34"/>
          <w:rtl/>
        </w:rPr>
        <w:t>}</w:t>
      </w:r>
      <w:r w:rsidR="0010713E" w:rsidRPr="00C96BAF">
        <w:rPr>
          <w:rFonts w:ascii="louts shamy" w:hAnsi="louts shamy" w:cs="Traditional Arabic"/>
          <w:sz w:val="34"/>
          <w:szCs w:val="34"/>
          <w:rtl/>
        </w:rPr>
        <w:t xml:space="preserve"> </w:t>
      </w:r>
      <w:r w:rsidRPr="00C96BAF">
        <w:rPr>
          <w:rFonts w:ascii="louts shamy" w:hAnsi="louts shamy" w:cs="Traditional Arabic"/>
          <w:sz w:val="34"/>
          <w:szCs w:val="34"/>
          <w:rtl/>
        </w:rPr>
        <w:t>[النساء: 35]</w:t>
      </w:r>
      <w:r w:rsidR="0010713E" w:rsidRPr="00C96BAF">
        <w:rPr>
          <w:rFonts w:ascii="louts shamy" w:hAnsi="louts shamy" w:cs="Traditional Arabic"/>
          <w:sz w:val="34"/>
          <w:szCs w:val="34"/>
          <w:rtl/>
        </w:rPr>
        <w:t>،</w:t>
      </w:r>
      <w:r w:rsidR="006F53CF" w:rsidRPr="00C96BAF">
        <w:rPr>
          <w:rFonts w:ascii="louts shamy" w:hAnsi="louts shamy" w:cs="Traditional Arabic"/>
          <w:sz w:val="34"/>
          <w:szCs w:val="34"/>
          <w:rtl/>
        </w:rPr>
        <w:t xml:space="preserve"> وحكَّمه في الأمر تحكيمًا: أمره أن يحكم</w:t>
      </w:r>
      <w:r w:rsidR="0010713E" w:rsidRPr="00C96BAF">
        <w:rPr>
          <w:rFonts w:ascii="louts shamy" w:hAnsi="louts shamy" w:cs="Traditional Arabic"/>
          <w:sz w:val="34"/>
          <w:szCs w:val="34"/>
          <w:rtl/>
        </w:rPr>
        <w:t>،</w:t>
      </w:r>
      <w:r w:rsidR="006F53CF" w:rsidRPr="00C96BAF">
        <w:rPr>
          <w:rFonts w:ascii="louts shamy" w:hAnsi="louts shamy" w:cs="Traditional Arabic"/>
          <w:sz w:val="34"/>
          <w:szCs w:val="34"/>
          <w:rtl/>
        </w:rPr>
        <w:t xml:space="preserve"> وحكَّمت الرجل: فوَّضت الحكم إليه</w:t>
      </w:r>
      <w:r w:rsidR="0010713E" w:rsidRPr="00C96BAF">
        <w:rPr>
          <w:rFonts w:ascii="louts shamy" w:hAnsi="louts shamy" w:cs="Traditional Arabic"/>
          <w:sz w:val="34"/>
          <w:szCs w:val="34"/>
          <w:rtl/>
        </w:rPr>
        <w:t>،</w:t>
      </w:r>
      <w:r w:rsidR="006F53CF" w:rsidRPr="00C96BAF">
        <w:rPr>
          <w:rFonts w:ascii="louts shamy" w:hAnsi="louts shamy" w:cs="Traditional Arabic"/>
          <w:sz w:val="34"/>
          <w:szCs w:val="34"/>
          <w:rtl/>
        </w:rPr>
        <w:t xml:space="preserve"> فالتحكيم</w:t>
      </w:r>
      <w:r w:rsidRPr="00C96BAF">
        <w:rPr>
          <w:rFonts w:ascii="louts shamy" w:hAnsi="louts shamy" w:cs="Traditional Arabic"/>
          <w:sz w:val="34"/>
          <w:szCs w:val="34"/>
          <w:rtl/>
        </w:rPr>
        <w:t xml:space="preserve"> </w:t>
      </w:r>
      <w:r w:rsidR="006F53CF" w:rsidRPr="00C96BAF">
        <w:rPr>
          <w:rFonts w:ascii="louts shamy" w:hAnsi="louts shamy" w:cs="Traditional Arabic"/>
          <w:sz w:val="34"/>
          <w:szCs w:val="34"/>
          <w:rtl/>
        </w:rPr>
        <w:t>في اللغة: اختيار شخص للفصل في النزاع</w:t>
      </w:r>
      <w:r w:rsidR="0010713E" w:rsidRPr="00C96BAF">
        <w:rPr>
          <w:rFonts w:ascii="louts shamy" w:hAnsi="louts shamy" w:cs="Traditional Arabic"/>
          <w:sz w:val="34"/>
          <w:szCs w:val="34"/>
          <w:rtl/>
        </w:rPr>
        <w:t>،</w:t>
      </w:r>
      <w:r w:rsidR="006F53CF" w:rsidRPr="00C96BAF">
        <w:rPr>
          <w:rFonts w:ascii="louts shamy" w:hAnsi="louts shamy" w:cs="Traditional Arabic"/>
          <w:sz w:val="34"/>
          <w:szCs w:val="34"/>
          <w:rtl/>
        </w:rPr>
        <w:t xml:space="preserve"> وقد يطلق التحكيم لغة على إجازة الحكم، فيقال: حكَّمنا فلانًا</w:t>
      </w:r>
      <w:r w:rsidR="0010713E" w:rsidRPr="00C96BAF">
        <w:rPr>
          <w:rFonts w:ascii="louts shamy" w:hAnsi="louts shamy" w:cs="Traditional Arabic"/>
          <w:sz w:val="34"/>
          <w:szCs w:val="34"/>
          <w:rtl/>
        </w:rPr>
        <w:t>؛</w:t>
      </w:r>
      <w:r w:rsidR="006F53CF" w:rsidRPr="00C96BAF">
        <w:rPr>
          <w:rFonts w:ascii="louts shamy" w:hAnsi="louts shamy" w:cs="Traditional Arabic"/>
          <w:sz w:val="34"/>
          <w:szCs w:val="34"/>
          <w:rtl/>
        </w:rPr>
        <w:t xml:space="preserve"> أي: أجزنا حكمه</w:t>
      </w:r>
      <w:r w:rsidR="00BC6E83" w:rsidRPr="00C96BAF">
        <w:rPr>
          <w:rStyle w:val="a5"/>
          <w:rFonts w:ascii="louts shamy" w:hAnsi="louts shamy" w:cs="Traditional Arabic"/>
          <w:sz w:val="34"/>
          <w:szCs w:val="34"/>
          <w:rtl/>
        </w:rPr>
        <w:footnoteReference w:id="8"/>
      </w:r>
      <w:r w:rsidR="006F53CF" w:rsidRPr="00C96BAF">
        <w:rPr>
          <w:rFonts w:ascii="louts shamy" w:hAnsi="louts shamy" w:cs="Traditional Arabic"/>
          <w:sz w:val="34"/>
          <w:szCs w:val="34"/>
          <w:rtl/>
        </w:rPr>
        <w:t>.</w:t>
      </w:r>
    </w:p>
    <w:p w:rsidR="006F53CF" w:rsidRPr="00C96BAF" w:rsidRDefault="006F53CF" w:rsidP="00207F3B">
      <w:pPr>
        <w:spacing w:after="0" w:line="240" w:lineRule="auto"/>
        <w:jc w:val="both"/>
        <w:rPr>
          <w:rFonts w:ascii="louts shamy" w:hAnsi="louts shamy" w:cs="Traditional Arabic"/>
          <w:b/>
          <w:bCs/>
          <w:sz w:val="34"/>
          <w:szCs w:val="34"/>
          <w:rtl/>
        </w:rPr>
      </w:pPr>
      <w:r w:rsidRPr="00C96BAF">
        <w:rPr>
          <w:rFonts w:ascii="louts shamy" w:hAnsi="louts shamy" w:cs="Traditional Arabic"/>
          <w:b/>
          <w:bCs/>
          <w:sz w:val="34"/>
          <w:szCs w:val="34"/>
          <w:rtl/>
        </w:rPr>
        <w:t>التحكيم في اصطلاح الفقهاء:</w:t>
      </w:r>
    </w:p>
    <w:p w:rsidR="006878D5" w:rsidRPr="00C96BAF" w:rsidRDefault="009F6F67" w:rsidP="00686639">
      <w:pPr>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لا يضع كثير من الفقهاء تعريفًا للتحكيم</w:t>
      </w:r>
      <w:r w:rsidR="00167728" w:rsidRPr="00C96BAF">
        <w:rPr>
          <w:rFonts w:ascii="louts shamy" w:hAnsi="louts shamy" w:cs="Traditional Arabic"/>
          <w:sz w:val="34"/>
          <w:szCs w:val="34"/>
          <w:rtl/>
        </w:rPr>
        <w:t>؛</w:t>
      </w:r>
      <w:r w:rsidRPr="00C96BAF">
        <w:rPr>
          <w:rFonts w:ascii="louts shamy" w:hAnsi="louts shamy" w:cs="Traditional Arabic"/>
          <w:sz w:val="34"/>
          <w:szCs w:val="34"/>
          <w:rtl/>
        </w:rPr>
        <w:t xml:space="preserve"> اكتفاءً بما وقر في الأذهان من معناه اللغوي</w:t>
      </w:r>
      <w:r w:rsidR="0010713E" w:rsidRPr="00C96BAF">
        <w:rPr>
          <w:rFonts w:ascii="louts shamy" w:hAnsi="louts shamy" w:cs="Traditional Arabic"/>
          <w:sz w:val="34"/>
          <w:szCs w:val="34"/>
          <w:rtl/>
        </w:rPr>
        <w:t>،</w:t>
      </w:r>
      <w:r w:rsidRPr="00C96BAF">
        <w:rPr>
          <w:rFonts w:ascii="louts shamy" w:hAnsi="louts shamy" w:cs="Traditional Arabic"/>
          <w:sz w:val="34"/>
          <w:szCs w:val="34"/>
          <w:rtl/>
        </w:rPr>
        <w:t xml:space="preserve"> وبما تواضع عليه الع</w:t>
      </w:r>
      <w:r w:rsidR="0010713E" w:rsidRPr="00C96BAF">
        <w:rPr>
          <w:rFonts w:ascii="louts shamy" w:hAnsi="louts shamy" w:cs="Traditional Arabic"/>
          <w:sz w:val="34"/>
          <w:szCs w:val="34"/>
          <w:rtl/>
        </w:rPr>
        <w:t>ُ</w:t>
      </w:r>
      <w:r w:rsidRPr="00C96BAF">
        <w:rPr>
          <w:rFonts w:ascii="louts shamy" w:hAnsi="louts shamy" w:cs="Traditional Arabic"/>
          <w:sz w:val="34"/>
          <w:szCs w:val="34"/>
          <w:rtl/>
        </w:rPr>
        <w:t>رف والعمل، وإنما يبينون حكمه بعبارات يمكن أن ي</w:t>
      </w:r>
      <w:r w:rsidR="0010713E" w:rsidRPr="00C96BAF">
        <w:rPr>
          <w:rFonts w:ascii="louts shamy" w:hAnsi="louts shamy" w:cs="Traditional Arabic"/>
          <w:sz w:val="34"/>
          <w:szCs w:val="34"/>
          <w:rtl/>
        </w:rPr>
        <w:t>ُ</w:t>
      </w:r>
      <w:r w:rsidRPr="00C96BAF">
        <w:rPr>
          <w:rFonts w:ascii="louts shamy" w:hAnsi="louts shamy" w:cs="Traditional Arabic"/>
          <w:sz w:val="34"/>
          <w:szCs w:val="34"/>
          <w:rtl/>
        </w:rPr>
        <w:t>ستخلص منها تعريف</w:t>
      </w:r>
      <w:r w:rsidR="0010713E" w:rsidRPr="00C96BAF">
        <w:rPr>
          <w:rFonts w:ascii="louts shamy" w:hAnsi="louts shamy" w:cs="Traditional Arabic"/>
          <w:sz w:val="34"/>
          <w:szCs w:val="34"/>
          <w:rtl/>
        </w:rPr>
        <w:t>ٌ</w:t>
      </w:r>
      <w:r w:rsidRPr="00C96BAF">
        <w:rPr>
          <w:rFonts w:ascii="louts shamy" w:hAnsi="louts shamy" w:cs="Traditional Arabic"/>
          <w:sz w:val="34"/>
          <w:szCs w:val="34"/>
          <w:rtl/>
        </w:rPr>
        <w:t xml:space="preserve"> للتحكيم</w:t>
      </w:r>
      <w:r w:rsidR="0010713E" w:rsidRPr="00C96BAF">
        <w:rPr>
          <w:rFonts w:ascii="louts shamy" w:hAnsi="louts shamy" w:cs="Traditional Arabic"/>
          <w:sz w:val="34"/>
          <w:szCs w:val="34"/>
          <w:rtl/>
        </w:rPr>
        <w:t>،</w:t>
      </w:r>
      <w:r w:rsidRPr="00C96BAF">
        <w:rPr>
          <w:rFonts w:ascii="louts shamy" w:hAnsi="louts shamy" w:cs="Traditional Arabic"/>
          <w:sz w:val="34"/>
          <w:szCs w:val="34"/>
          <w:rtl/>
        </w:rPr>
        <w:t xml:space="preserve"> من ذلك قولهم:</w:t>
      </w:r>
      <w:r w:rsidR="005166DD" w:rsidRPr="00C96BAF">
        <w:rPr>
          <w:rFonts w:ascii="louts shamy" w:hAnsi="louts shamy" w:cs="Traditional Arabic"/>
          <w:sz w:val="34"/>
          <w:szCs w:val="34"/>
          <w:rtl/>
        </w:rPr>
        <w:t xml:space="preserve"> </w:t>
      </w:r>
      <w:r w:rsidR="0010713E" w:rsidRPr="00C96BAF">
        <w:rPr>
          <w:rFonts w:ascii="louts shamy" w:hAnsi="louts shamy" w:cs="Traditional Arabic"/>
          <w:sz w:val="34"/>
          <w:szCs w:val="34"/>
          <w:rtl/>
        </w:rPr>
        <w:t>"</w:t>
      </w:r>
      <w:r w:rsidRPr="00C96BAF">
        <w:rPr>
          <w:rFonts w:ascii="louts shamy" w:hAnsi="louts shamy" w:cs="Traditional Arabic"/>
          <w:sz w:val="34"/>
          <w:szCs w:val="34"/>
          <w:rtl/>
        </w:rPr>
        <w:t>لو أن رجلين حك</w:t>
      </w:r>
      <w:r w:rsidR="00BC6E83" w:rsidRPr="00C96BAF">
        <w:rPr>
          <w:rFonts w:ascii="louts shamy" w:hAnsi="louts shamy" w:cs="Traditional Arabic"/>
          <w:sz w:val="34"/>
          <w:szCs w:val="34"/>
          <w:rtl/>
        </w:rPr>
        <w:t>َّ</w:t>
      </w:r>
      <w:r w:rsidRPr="00C96BAF">
        <w:rPr>
          <w:rFonts w:ascii="louts shamy" w:hAnsi="louts shamy" w:cs="Traditional Arabic"/>
          <w:sz w:val="34"/>
          <w:szCs w:val="34"/>
          <w:rtl/>
        </w:rPr>
        <w:t>ما بينهما رجلاً، فحكم بينهما، أمضاه القاضي</w:t>
      </w:r>
      <w:r w:rsidR="00BC6E83" w:rsidRPr="00C96BAF">
        <w:rPr>
          <w:rFonts w:ascii="louts shamy" w:hAnsi="louts shamy" w:cs="Traditional Arabic"/>
          <w:sz w:val="34"/>
          <w:szCs w:val="34"/>
          <w:rtl/>
        </w:rPr>
        <w:t>...</w:t>
      </w:r>
      <w:proofErr w:type="gramStart"/>
      <w:r w:rsidR="0010713E" w:rsidRPr="00C96BAF">
        <w:rPr>
          <w:rFonts w:ascii="louts shamy" w:hAnsi="louts shamy" w:cs="Traditional Arabic"/>
          <w:sz w:val="34"/>
          <w:szCs w:val="34"/>
          <w:rtl/>
        </w:rPr>
        <w:t>"</w:t>
      </w:r>
      <w:r w:rsidR="00BC6E83" w:rsidRPr="00C96BAF">
        <w:rPr>
          <w:rFonts w:ascii="louts shamy" w:hAnsi="louts shamy" w:cs="Traditional Arabic"/>
          <w:sz w:val="34"/>
          <w:szCs w:val="34"/>
          <w:vertAlign w:val="superscript"/>
          <w:rtl/>
        </w:rPr>
        <w:t xml:space="preserve"> </w:t>
      </w:r>
      <w:r w:rsidR="00BC6E83" w:rsidRPr="00C96BAF">
        <w:rPr>
          <w:rStyle w:val="a5"/>
          <w:rFonts w:ascii="louts shamy" w:hAnsi="louts shamy" w:cs="Traditional Arabic"/>
          <w:sz w:val="34"/>
          <w:szCs w:val="34"/>
          <w:rtl/>
        </w:rPr>
        <w:footnoteReference w:id="9"/>
      </w:r>
      <w:r w:rsidR="0010713E" w:rsidRPr="00C96BAF">
        <w:rPr>
          <w:rFonts w:ascii="louts shamy" w:hAnsi="louts shamy" w:cs="Traditional Arabic"/>
          <w:sz w:val="34"/>
          <w:szCs w:val="34"/>
          <w:rtl/>
        </w:rPr>
        <w:t>،</w:t>
      </w:r>
      <w:proofErr w:type="gramEnd"/>
      <w:r w:rsidRPr="00C96BAF">
        <w:rPr>
          <w:rFonts w:ascii="louts shamy" w:hAnsi="louts shamy" w:cs="Traditional Arabic"/>
          <w:sz w:val="34"/>
          <w:szCs w:val="34"/>
          <w:rtl/>
        </w:rPr>
        <w:t xml:space="preserve"> </w:t>
      </w:r>
      <w:r w:rsidR="0010713E" w:rsidRPr="00C96BAF">
        <w:rPr>
          <w:rFonts w:ascii="louts shamy" w:hAnsi="louts shamy" w:cs="Traditional Arabic"/>
          <w:sz w:val="34"/>
          <w:szCs w:val="34"/>
          <w:rtl/>
        </w:rPr>
        <w:t>"</w:t>
      </w:r>
      <w:r w:rsidRPr="00C96BAF">
        <w:rPr>
          <w:rFonts w:ascii="louts shamy" w:hAnsi="louts shamy" w:cs="Traditional Arabic"/>
          <w:sz w:val="34"/>
          <w:szCs w:val="34"/>
          <w:rtl/>
        </w:rPr>
        <w:t>وإذا حكّ</w:t>
      </w:r>
      <w:r w:rsidR="00BC6E83" w:rsidRPr="00C96BAF">
        <w:rPr>
          <w:rFonts w:ascii="louts shamy" w:hAnsi="louts shamy" w:cs="Traditional Arabic"/>
          <w:sz w:val="34"/>
          <w:szCs w:val="34"/>
          <w:rtl/>
        </w:rPr>
        <w:t>َ</w:t>
      </w:r>
      <w:r w:rsidRPr="00C96BAF">
        <w:rPr>
          <w:rFonts w:ascii="louts shamy" w:hAnsi="louts shamy" w:cs="Traditional Arabic"/>
          <w:sz w:val="34"/>
          <w:szCs w:val="34"/>
          <w:rtl/>
        </w:rPr>
        <w:t>ما رجلاً ورضيا بحكمه</w:t>
      </w:r>
      <w:r w:rsidR="00167728" w:rsidRPr="00C96BAF">
        <w:rPr>
          <w:rFonts w:ascii="louts shamy" w:hAnsi="louts shamy" w:cs="Traditional Arabic"/>
          <w:sz w:val="34"/>
          <w:szCs w:val="34"/>
          <w:rtl/>
        </w:rPr>
        <w:t>،</w:t>
      </w:r>
      <w:r w:rsidRPr="00C96BAF">
        <w:rPr>
          <w:rFonts w:ascii="louts shamy" w:hAnsi="louts shamy" w:cs="Traditional Arabic"/>
          <w:sz w:val="34"/>
          <w:szCs w:val="34"/>
          <w:rtl/>
        </w:rPr>
        <w:t xml:space="preserve"> لزمهما حكمه...</w:t>
      </w:r>
      <w:r w:rsidR="0010713E" w:rsidRPr="00C96BAF">
        <w:rPr>
          <w:rFonts w:ascii="louts shamy" w:hAnsi="louts shamy" w:cs="Traditional Arabic"/>
          <w:sz w:val="34"/>
          <w:szCs w:val="34"/>
          <w:rtl/>
        </w:rPr>
        <w:t>"</w:t>
      </w:r>
      <w:r w:rsidR="00BC6E83" w:rsidRPr="00C96BAF">
        <w:rPr>
          <w:rStyle w:val="a5"/>
          <w:rFonts w:ascii="louts shamy" w:hAnsi="louts shamy" w:cs="Traditional Arabic"/>
          <w:sz w:val="34"/>
          <w:szCs w:val="34"/>
          <w:rtl/>
        </w:rPr>
        <w:footnoteReference w:id="10"/>
      </w:r>
      <w:r w:rsidRPr="00C96BAF">
        <w:rPr>
          <w:rFonts w:ascii="louts shamy" w:hAnsi="louts shamy" w:cs="Traditional Arabic"/>
          <w:sz w:val="34"/>
          <w:szCs w:val="34"/>
          <w:rtl/>
        </w:rPr>
        <w:t xml:space="preserve">، </w:t>
      </w:r>
      <w:r w:rsidR="0010713E" w:rsidRPr="00C96BAF">
        <w:rPr>
          <w:rFonts w:ascii="louts shamy" w:hAnsi="louts shamy" w:cs="Traditional Arabic"/>
          <w:sz w:val="34"/>
          <w:szCs w:val="34"/>
          <w:rtl/>
        </w:rPr>
        <w:t>"</w:t>
      </w:r>
      <w:r w:rsidRPr="00C96BAF">
        <w:rPr>
          <w:rFonts w:ascii="louts shamy" w:hAnsi="louts shamy" w:cs="Traditional Arabic"/>
          <w:sz w:val="34"/>
          <w:szCs w:val="34"/>
          <w:rtl/>
        </w:rPr>
        <w:t>وإذا اختصم رجلان في حق من الحقوق المالية، فحكّ</w:t>
      </w:r>
      <w:r w:rsidR="00BC6E83" w:rsidRPr="00C96BAF">
        <w:rPr>
          <w:rFonts w:ascii="louts shamy" w:hAnsi="louts shamy" w:cs="Traditional Arabic"/>
          <w:sz w:val="34"/>
          <w:szCs w:val="34"/>
          <w:rtl/>
        </w:rPr>
        <w:t>َ</w:t>
      </w:r>
      <w:r w:rsidRPr="00C96BAF">
        <w:rPr>
          <w:rFonts w:ascii="louts shamy" w:hAnsi="louts shamy" w:cs="Traditional Arabic"/>
          <w:sz w:val="34"/>
          <w:szCs w:val="34"/>
          <w:rtl/>
        </w:rPr>
        <w:t>ما</w:t>
      </w:r>
      <w:r w:rsidR="006878D5" w:rsidRPr="00C96BAF">
        <w:rPr>
          <w:rFonts w:ascii="louts shamy" w:hAnsi="louts shamy" w:cs="Traditional Arabic"/>
          <w:sz w:val="34"/>
          <w:szCs w:val="34"/>
          <w:rtl/>
        </w:rPr>
        <w:t xml:space="preserve"> </w:t>
      </w:r>
      <w:r w:rsidRPr="00C96BAF">
        <w:rPr>
          <w:rFonts w:ascii="louts shamy" w:hAnsi="louts shamy" w:cs="Traditional Arabic"/>
          <w:sz w:val="34"/>
          <w:szCs w:val="34"/>
          <w:rtl/>
        </w:rPr>
        <w:t>رجلاً هل ينفذ حكمه؟</w:t>
      </w:r>
      <w:r w:rsidR="00383644" w:rsidRPr="00C96BAF">
        <w:rPr>
          <w:rFonts w:ascii="louts shamy" w:hAnsi="louts shamy" w:cs="Traditional Arabic"/>
          <w:sz w:val="34"/>
          <w:szCs w:val="34"/>
          <w:rtl/>
        </w:rPr>
        <w:t xml:space="preserve"> قولان</w:t>
      </w:r>
      <w:r w:rsidR="0010713E" w:rsidRPr="00C96BAF">
        <w:rPr>
          <w:rFonts w:ascii="louts shamy" w:hAnsi="louts shamy" w:cs="Traditional Arabic"/>
          <w:sz w:val="34"/>
          <w:szCs w:val="34"/>
          <w:rtl/>
        </w:rPr>
        <w:t>"</w:t>
      </w:r>
      <w:r w:rsidR="00BC6E83" w:rsidRPr="00C96BAF">
        <w:rPr>
          <w:rStyle w:val="a5"/>
          <w:rFonts w:ascii="louts shamy" w:hAnsi="louts shamy" w:cs="Traditional Arabic"/>
          <w:sz w:val="34"/>
          <w:szCs w:val="34"/>
          <w:rtl/>
        </w:rPr>
        <w:footnoteReference w:id="11"/>
      </w:r>
      <w:r w:rsidR="00383644" w:rsidRPr="00C96BAF">
        <w:rPr>
          <w:rFonts w:ascii="louts shamy" w:hAnsi="louts shamy" w:cs="Traditional Arabic"/>
          <w:sz w:val="34"/>
          <w:szCs w:val="34"/>
          <w:rtl/>
        </w:rPr>
        <w:t>،</w:t>
      </w:r>
      <w:r w:rsidR="00DB440D" w:rsidRPr="00C96BAF">
        <w:rPr>
          <w:rFonts w:ascii="louts shamy" w:hAnsi="louts shamy" w:cs="Traditional Arabic"/>
          <w:sz w:val="34"/>
          <w:szCs w:val="34"/>
          <w:rtl/>
        </w:rPr>
        <w:t xml:space="preserve"> </w:t>
      </w:r>
      <w:r w:rsidR="0010713E" w:rsidRPr="00C96BAF">
        <w:rPr>
          <w:rFonts w:ascii="louts shamy" w:hAnsi="louts shamy" w:cs="Traditional Arabic"/>
          <w:sz w:val="34"/>
          <w:szCs w:val="34"/>
          <w:rtl/>
        </w:rPr>
        <w:t>"</w:t>
      </w:r>
      <w:r w:rsidR="00DB440D" w:rsidRPr="00C96BAF">
        <w:rPr>
          <w:rFonts w:ascii="louts shamy" w:hAnsi="louts shamy" w:cs="Traditional Arabic"/>
          <w:sz w:val="34"/>
          <w:szCs w:val="34"/>
          <w:rtl/>
        </w:rPr>
        <w:t>ولو حكّ</w:t>
      </w:r>
      <w:r w:rsidR="00BC6E83" w:rsidRPr="00C96BAF">
        <w:rPr>
          <w:rFonts w:ascii="louts shamy" w:hAnsi="louts shamy" w:cs="Traditional Arabic"/>
          <w:sz w:val="34"/>
          <w:szCs w:val="34"/>
          <w:rtl/>
        </w:rPr>
        <w:t>َ</w:t>
      </w:r>
      <w:r w:rsidR="00DB440D" w:rsidRPr="00C96BAF">
        <w:rPr>
          <w:rFonts w:ascii="louts shamy" w:hAnsi="louts shamy" w:cs="Traditional Arabic"/>
          <w:sz w:val="34"/>
          <w:szCs w:val="34"/>
          <w:rtl/>
        </w:rPr>
        <w:t>م خصمان رجلاً في غير حد الله تعالى، جاز مطلقًا</w:t>
      </w:r>
      <w:r w:rsidR="00BC6E83" w:rsidRPr="00C96BAF">
        <w:rPr>
          <w:rFonts w:ascii="louts shamy" w:hAnsi="louts shamy" w:cs="Traditional Arabic"/>
          <w:sz w:val="34"/>
          <w:szCs w:val="34"/>
          <w:rtl/>
        </w:rPr>
        <w:t>...</w:t>
      </w:r>
      <w:r w:rsidR="00DA008D" w:rsidRPr="00C96BAF">
        <w:rPr>
          <w:rFonts w:ascii="louts shamy" w:hAnsi="louts shamy" w:cs="Traditional Arabic"/>
          <w:sz w:val="34"/>
          <w:szCs w:val="34"/>
          <w:rtl/>
        </w:rPr>
        <w:t>"</w:t>
      </w:r>
      <w:r w:rsidR="00BC6E83" w:rsidRPr="00C96BAF">
        <w:rPr>
          <w:rStyle w:val="a5"/>
          <w:rFonts w:ascii="louts shamy" w:hAnsi="louts shamy" w:cs="Traditional Arabic"/>
          <w:sz w:val="34"/>
          <w:szCs w:val="34"/>
          <w:rtl/>
        </w:rPr>
        <w:footnoteReference w:id="12"/>
      </w:r>
      <w:r w:rsidR="00DB440D" w:rsidRPr="00C96BAF">
        <w:rPr>
          <w:rFonts w:ascii="louts shamy" w:hAnsi="louts shamy" w:cs="Traditional Arabic"/>
          <w:sz w:val="34"/>
          <w:szCs w:val="34"/>
          <w:rtl/>
        </w:rPr>
        <w:t>،</w:t>
      </w:r>
      <w:r w:rsidR="00F36227" w:rsidRPr="00C96BAF">
        <w:rPr>
          <w:rFonts w:ascii="louts shamy" w:hAnsi="louts shamy" w:cs="Traditional Arabic"/>
          <w:sz w:val="34"/>
          <w:szCs w:val="34"/>
          <w:rtl/>
        </w:rPr>
        <w:t xml:space="preserve"> </w:t>
      </w:r>
      <w:r w:rsidR="00686639" w:rsidRPr="00C96BAF">
        <w:rPr>
          <w:rFonts w:ascii="louts shamy" w:hAnsi="louts shamy" w:cs="Traditional Arabic"/>
          <w:sz w:val="34"/>
          <w:szCs w:val="34"/>
          <w:rtl/>
        </w:rPr>
        <w:t>"</w:t>
      </w:r>
      <w:r w:rsidR="006878D5" w:rsidRPr="00C96BAF">
        <w:rPr>
          <w:rFonts w:ascii="louts shamy" w:hAnsi="louts shamy" w:cs="Traditional Arabic"/>
          <w:sz w:val="34"/>
          <w:szCs w:val="34"/>
          <w:rtl/>
        </w:rPr>
        <w:t>وإن تحاكم شخصان إلى رجل للقضاء بينهما فحكم، نفذ حكمه...</w:t>
      </w:r>
      <w:r w:rsidR="00686639" w:rsidRPr="00C96BAF">
        <w:rPr>
          <w:rFonts w:ascii="louts shamy" w:hAnsi="louts shamy" w:cs="Traditional Arabic"/>
          <w:sz w:val="34"/>
          <w:szCs w:val="34"/>
          <w:rtl/>
        </w:rPr>
        <w:t>"</w:t>
      </w:r>
      <w:r w:rsidR="00BC6E83" w:rsidRPr="00C96BAF">
        <w:rPr>
          <w:rStyle w:val="a5"/>
          <w:rFonts w:ascii="louts shamy" w:hAnsi="louts shamy" w:cs="Traditional Arabic"/>
          <w:sz w:val="34"/>
          <w:szCs w:val="34"/>
          <w:rtl/>
        </w:rPr>
        <w:footnoteReference w:id="13"/>
      </w:r>
      <w:r w:rsidR="006878D5" w:rsidRPr="00C96BAF">
        <w:rPr>
          <w:rFonts w:ascii="louts shamy" w:hAnsi="louts shamy" w:cs="Traditional Arabic"/>
          <w:sz w:val="34"/>
          <w:szCs w:val="34"/>
          <w:rtl/>
        </w:rPr>
        <w:t xml:space="preserve">، </w:t>
      </w:r>
      <w:r w:rsidR="00686639" w:rsidRPr="00C96BAF">
        <w:rPr>
          <w:rFonts w:ascii="louts shamy" w:hAnsi="louts shamy" w:cs="Traditional Arabic"/>
          <w:sz w:val="34"/>
          <w:szCs w:val="34"/>
          <w:rtl/>
        </w:rPr>
        <w:t>"</w:t>
      </w:r>
      <w:r w:rsidR="006878D5" w:rsidRPr="00C96BAF">
        <w:rPr>
          <w:rFonts w:ascii="louts shamy" w:hAnsi="louts shamy" w:cs="Traditional Arabic"/>
          <w:sz w:val="34"/>
          <w:szCs w:val="34"/>
          <w:rtl/>
        </w:rPr>
        <w:t xml:space="preserve">... إلا </w:t>
      </w:r>
      <w:r w:rsidR="006878D5" w:rsidRPr="00C96BAF">
        <w:rPr>
          <w:rFonts w:ascii="louts shamy" w:hAnsi="louts shamy" w:cs="Traditional Arabic"/>
          <w:sz w:val="34"/>
          <w:szCs w:val="34"/>
          <w:rtl/>
        </w:rPr>
        <w:lastRenderedPageBreak/>
        <w:t>في قاضي التحكيم، وهو الذي تراضى به الخصمان ليحكم بينهما مع وجود قاض</w:t>
      </w:r>
      <w:r w:rsidR="00686639" w:rsidRPr="00C96BAF">
        <w:rPr>
          <w:rFonts w:ascii="louts shamy" w:hAnsi="louts shamy" w:cs="Traditional Arabic"/>
          <w:sz w:val="34"/>
          <w:szCs w:val="34"/>
          <w:rtl/>
        </w:rPr>
        <w:t>ٍ</w:t>
      </w:r>
      <w:r w:rsidR="006878D5" w:rsidRPr="00C96BAF">
        <w:rPr>
          <w:rFonts w:ascii="louts shamy" w:hAnsi="louts shamy" w:cs="Traditional Arabic"/>
          <w:sz w:val="34"/>
          <w:szCs w:val="34"/>
          <w:rtl/>
        </w:rPr>
        <w:t xml:space="preserve"> منصوب م</w:t>
      </w:r>
      <w:r w:rsidR="00686639" w:rsidRPr="00C96BAF">
        <w:rPr>
          <w:rFonts w:ascii="louts shamy" w:hAnsi="louts shamy" w:cs="Traditional Arabic"/>
          <w:sz w:val="34"/>
          <w:szCs w:val="34"/>
          <w:rtl/>
        </w:rPr>
        <w:t>ِ</w:t>
      </w:r>
      <w:r w:rsidR="006878D5" w:rsidRPr="00C96BAF">
        <w:rPr>
          <w:rFonts w:ascii="louts shamy" w:hAnsi="louts shamy" w:cs="Traditional Arabic"/>
          <w:sz w:val="34"/>
          <w:szCs w:val="34"/>
          <w:rtl/>
        </w:rPr>
        <w:t>ن ق</w:t>
      </w:r>
      <w:r w:rsidR="00686639" w:rsidRPr="00C96BAF">
        <w:rPr>
          <w:rFonts w:ascii="louts shamy" w:hAnsi="louts shamy" w:cs="Traditional Arabic"/>
          <w:sz w:val="34"/>
          <w:szCs w:val="34"/>
          <w:rtl/>
        </w:rPr>
        <w:t>ِ</w:t>
      </w:r>
      <w:r w:rsidR="006878D5" w:rsidRPr="00C96BAF">
        <w:rPr>
          <w:rFonts w:ascii="louts shamy" w:hAnsi="louts shamy" w:cs="Traditional Arabic"/>
          <w:sz w:val="34"/>
          <w:szCs w:val="34"/>
          <w:rtl/>
        </w:rPr>
        <w:t>ب</w:t>
      </w:r>
      <w:r w:rsidR="00686639" w:rsidRPr="00C96BAF">
        <w:rPr>
          <w:rFonts w:ascii="louts shamy" w:hAnsi="louts shamy" w:cs="Traditional Arabic"/>
          <w:sz w:val="34"/>
          <w:szCs w:val="34"/>
          <w:rtl/>
        </w:rPr>
        <w:t>َ</w:t>
      </w:r>
      <w:r w:rsidR="006878D5" w:rsidRPr="00C96BAF">
        <w:rPr>
          <w:rFonts w:ascii="louts shamy" w:hAnsi="louts shamy" w:cs="Traditional Arabic"/>
          <w:sz w:val="34"/>
          <w:szCs w:val="34"/>
          <w:rtl/>
        </w:rPr>
        <w:t>ل الإمام</w:t>
      </w:r>
      <w:r w:rsidR="00686639" w:rsidRPr="00C96BAF">
        <w:rPr>
          <w:rFonts w:ascii="louts shamy" w:hAnsi="louts shamy" w:cs="Traditional Arabic"/>
          <w:sz w:val="34"/>
          <w:szCs w:val="34"/>
          <w:rtl/>
        </w:rPr>
        <w:t>"</w:t>
      </w:r>
      <w:r w:rsidR="00BC6E83" w:rsidRPr="00C96BAF">
        <w:rPr>
          <w:rStyle w:val="a5"/>
          <w:rFonts w:ascii="louts shamy" w:hAnsi="louts shamy" w:cs="Traditional Arabic"/>
          <w:sz w:val="34"/>
          <w:szCs w:val="34"/>
          <w:rtl/>
        </w:rPr>
        <w:footnoteReference w:id="14"/>
      </w:r>
      <w:r w:rsidR="006878D5" w:rsidRPr="00C96BAF">
        <w:rPr>
          <w:rFonts w:ascii="louts shamy" w:hAnsi="louts shamy" w:cs="Traditional Arabic"/>
          <w:sz w:val="34"/>
          <w:szCs w:val="34"/>
          <w:rtl/>
        </w:rPr>
        <w:t>،</w:t>
      </w:r>
      <w:r w:rsidR="00F36227" w:rsidRPr="00C96BAF">
        <w:rPr>
          <w:rFonts w:ascii="louts shamy" w:hAnsi="louts shamy" w:cs="Traditional Arabic"/>
          <w:sz w:val="34"/>
          <w:szCs w:val="34"/>
          <w:rtl/>
        </w:rPr>
        <w:t xml:space="preserve"> </w:t>
      </w:r>
      <w:r w:rsidR="00686639" w:rsidRPr="00C96BAF">
        <w:rPr>
          <w:rFonts w:ascii="louts shamy" w:hAnsi="louts shamy" w:cs="Traditional Arabic"/>
          <w:sz w:val="34"/>
          <w:szCs w:val="34"/>
          <w:rtl/>
        </w:rPr>
        <w:t>"</w:t>
      </w:r>
      <w:r w:rsidR="006878D5" w:rsidRPr="00C96BAF">
        <w:rPr>
          <w:rFonts w:ascii="louts shamy" w:hAnsi="louts shamy" w:cs="Traditional Arabic"/>
          <w:sz w:val="34"/>
          <w:szCs w:val="34"/>
          <w:rtl/>
        </w:rPr>
        <w:t>وجاز للخصمين تحكيم رجل عدل</w:t>
      </w:r>
      <w:r w:rsidR="00686639" w:rsidRPr="00C96BAF">
        <w:rPr>
          <w:rFonts w:ascii="louts shamy" w:hAnsi="louts shamy" w:cs="Traditional Arabic"/>
          <w:sz w:val="34"/>
          <w:szCs w:val="34"/>
          <w:rtl/>
        </w:rPr>
        <w:t>"</w:t>
      </w:r>
      <w:r w:rsidR="00BC6E83" w:rsidRPr="00C96BAF">
        <w:rPr>
          <w:rStyle w:val="a5"/>
          <w:rFonts w:ascii="louts shamy" w:hAnsi="louts shamy" w:cs="Traditional Arabic"/>
          <w:sz w:val="34"/>
          <w:szCs w:val="34"/>
          <w:rtl/>
        </w:rPr>
        <w:footnoteReference w:id="15"/>
      </w:r>
      <w:r w:rsidR="006878D5" w:rsidRPr="00C96BAF">
        <w:rPr>
          <w:rFonts w:ascii="louts shamy" w:hAnsi="louts shamy" w:cs="Traditional Arabic"/>
          <w:sz w:val="34"/>
          <w:szCs w:val="34"/>
          <w:rtl/>
        </w:rPr>
        <w:t>.</w:t>
      </w:r>
    </w:p>
    <w:p w:rsidR="006878D5" w:rsidRPr="00C96BAF" w:rsidRDefault="006878D5" w:rsidP="00F36227">
      <w:pPr>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ومع ذلك، نجد في كتابات بعض الفقهاء تعريفًا ل</w:t>
      </w:r>
      <w:r w:rsidR="00E70596" w:rsidRPr="00C96BAF">
        <w:rPr>
          <w:rFonts w:ascii="louts shamy" w:hAnsi="louts shamy" w:cs="Traditional Arabic"/>
          <w:sz w:val="34"/>
          <w:szCs w:val="34"/>
          <w:rtl/>
        </w:rPr>
        <w:t xml:space="preserve">لتحكيم لا يخرج عن هذه المعاني، </w:t>
      </w:r>
      <w:r w:rsidRPr="00C96BAF">
        <w:rPr>
          <w:rFonts w:ascii="louts shamy" w:hAnsi="louts shamy" w:cs="Traditional Arabic"/>
          <w:sz w:val="34"/>
          <w:szCs w:val="34"/>
          <w:rtl/>
        </w:rPr>
        <w:t>من ذلك قول صاحب الدر: "وعرفًا: تولية الخصمين ح</w:t>
      </w:r>
      <w:r w:rsidR="00D54EF5" w:rsidRPr="00C96BAF">
        <w:rPr>
          <w:rFonts w:ascii="louts shamy" w:hAnsi="louts shamy" w:cs="Traditional Arabic"/>
          <w:sz w:val="34"/>
          <w:szCs w:val="34"/>
          <w:rtl/>
        </w:rPr>
        <w:t>ا</w:t>
      </w:r>
      <w:r w:rsidRPr="00C96BAF">
        <w:rPr>
          <w:rFonts w:ascii="louts shamy" w:hAnsi="louts shamy" w:cs="Traditional Arabic"/>
          <w:sz w:val="34"/>
          <w:szCs w:val="34"/>
          <w:rtl/>
        </w:rPr>
        <w:t>كمًا يحكم بينهما"</w:t>
      </w:r>
      <w:r w:rsidR="00BC6E83" w:rsidRPr="00C96BAF">
        <w:rPr>
          <w:rStyle w:val="a5"/>
          <w:rFonts w:ascii="louts shamy" w:hAnsi="louts shamy" w:cs="Traditional Arabic"/>
          <w:sz w:val="34"/>
          <w:szCs w:val="34"/>
          <w:rtl/>
        </w:rPr>
        <w:footnoteReference w:id="16"/>
      </w:r>
      <w:r w:rsidR="00F36227" w:rsidRPr="00C96BAF">
        <w:rPr>
          <w:rFonts w:ascii="louts shamy" w:hAnsi="louts shamy" w:cs="Traditional Arabic"/>
          <w:sz w:val="34"/>
          <w:szCs w:val="34"/>
          <w:rtl/>
        </w:rPr>
        <w:t>،</w:t>
      </w:r>
      <w:r w:rsidRPr="00C96BAF">
        <w:rPr>
          <w:rFonts w:ascii="louts shamy" w:hAnsi="louts shamy" w:cs="Traditional Arabic"/>
          <w:sz w:val="34"/>
          <w:szCs w:val="34"/>
          <w:rtl/>
        </w:rPr>
        <w:t xml:space="preserve"> وبهذا المعنى جاء في المجلة: "التحكيم: هو اتخاذ الخصمين برضاهما ح</w:t>
      </w:r>
      <w:r w:rsidR="00D178A0" w:rsidRPr="00C96BAF">
        <w:rPr>
          <w:rFonts w:ascii="louts shamy" w:hAnsi="louts shamy" w:cs="Traditional Arabic"/>
          <w:sz w:val="34"/>
          <w:szCs w:val="34"/>
          <w:rtl/>
        </w:rPr>
        <w:t>ا</w:t>
      </w:r>
      <w:r w:rsidRPr="00C96BAF">
        <w:rPr>
          <w:rFonts w:ascii="louts shamy" w:hAnsi="louts shamy" w:cs="Traditional Arabic"/>
          <w:sz w:val="34"/>
          <w:szCs w:val="34"/>
          <w:rtl/>
        </w:rPr>
        <w:t>كمًا يفصل خصومتهما ودعواهما</w:t>
      </w:r>
      <w:r w:rsidR="00BC6E83" w:rsidRPr="00C96BAF">
        <w:rPr>
          <w:rFonts w:ascii="louts shamy" w:hAnsi="louts shamy" w:cs="Traditional Arabic"/>
          <w:sz w:val="34"/>
          <w:szCs w:val="34"/>
          <w:rtl/>
        </w:rPr>
        <w:t>...</w:t>
      </w:r>
      <w:proofErr w:type="gramStart"/>
      <w:r w:rsidRPr="00C96BAF">
        <w:rPr>
          <w:rFonts w:ascii="louts shamy" w:hAnsi="louts shamy" w:cs="Traditional Arabic"/>
          <w:sz w:val="34"/>
          <w:szCs w:val="34"/>
          <w:rtl/>
        </w:rPr>
        <w:t>"</w:t>
      </w:r>
      <w:r w:rsidR="00BC6E83" w:rsidRPr="00C96BAF">
        <w:rPr>
          <w:rFonts w:ascii="louts shamy" w:hAnsi="louts shamy" w:cs="Traditional Arabic"/>
          <w:sz w:val="34"/>
          <w:szCs w:val="34"/>
          <w:vertAlign w:val="superscript"/>
          <w:rtl/>
        </w:rPr>
        <w:t xml:space="preserve"> </w:t>
      </w:r>
      <w:r w:rsidR="00BC6E83" w:rsidRPr="00C96BAF">
        <w:rPr>
          <w:rStyle w:val="a5"/>
          <w:rFonts w:ascii="louts shamy" w:hAnsi="louts shamy" w:cs="Traditional Arabic"/>
          <w:sz w:val="34"/>
          <w:szCs w:val="34"/>
          <w:rtl/>
        </w:rPr>
        <w:footnoteReference w:id="17"/>
      </w:r>
      <w:r w:rsidRPr="00C96BAF">
        <w:rPr>
          <w:rFonts w:ascii="louts shamy" w:hAnsi="louts shamy" w:cs="Traditional Arabic"/>
          <w:sz w:val="34"/>
          <w:szCs w:val="34"/>
          <w:rtl/>
        </w:rPr>
        <w:t>.</w:t>
      </w:r>
      <w:proofErr w:type="gramEnd"/>
    </w:p>
    <w:p w:rsidR="006878D5" w:rsidRPr="00C96BAF" w:rsidRDefault="006878D5" w:rsidP="00207F3B">
      <w:pPr>
        <w:spacing w:after="0" w:line="240" w:lineRule="auto"/>
        <w:jc w:val="both"/>
        <w:rPr>
          <w:rFonts w:ascii="louts shamy" w:hAnsi="louts shamy" w:cs="Traditional Arabic"/>
          <w:b/>
          <w:bCs/>
          <w:sz w:val="34"/>
          <w:szCs w:val="34"/>
          <w:rtl/>
        </w:rPr>
      </w:pPr>
      <w:proofErr w:type="gramStart"/>
      <w:r w:rsidRPr="00C96BAF">
        <w:rPr>
          <w:rFonts w:ascii="louts shamy" w:hAnsi="louts shamy" w:cs="Traditional Arabic"/>
          <w:b/>
          <w:bCs/>
          <w:sz w:val="34"/>
          <w:szCs w:val="34"/>
          <w:rtl/>
        </w:rPr>
        <w:t>2- الفرق</w:t>
      </w:r>
      <w:proofErr w:type="gramEnd"/>
      <w:r w:rsidRPr="00C96BAF">
        <w:rPr>
          <w:rFonts w:ascii="louts shamy" w:hAnsi="louts shamy" w:cs="Traditional Arabic"/>
          <w:b/>
          <w:bCs/>
          <w:sz w:val="34"/>
          <w:szCs w:val="34"/>
          <w:rtl/>
        </w:rPr>
        <w:t xml:space="preserve"> بين التحكيم والإفتاء والقضاء:</w:t>
      </w:r>
    </w:p>
    <w:p w:rsidR="006878D5" w:rsidRPr="00C96BAF" w:rsidRDefault="006878D5" w:rsidP="00207F3B">
      <w:pPr>
        <w:spacing w:after="0" w:line="240" w:lineRule="auto"/>
        <w:jc w:val="both"/>
        <w:rPr>
          <w:rFonts w:ascii="louts shamy" w:hAnsi="louts shamy" w:cs="Traditional Arabic"/>
          <w:b/>
          <w:bCs/>
          <w:sz w:val="34"/>
          <w:szCs w:val="34"/>
          <w:rtl/>
        </w:rPr>
      </w:pPr>
      <w:r w:rsidRPr="00C96BAF">
        <w:rPr>
          <w:rFonts w:ascii="louts shamy" w:hAnsi="louts shamy" w:cs="Traditional Arabic"/>
          <w:b/>
          <w:bCs/>
          <w:sz w:val="34"/>
          <w:szCs w:val="34"/>
          <w:rtl/>
        </w:rPr>
        <w:t>الإفتاء:</w:t>
      </w:r>
    </w:p>
    <w:p w:rsidR="006878D5" w:rsidRPr="00C96BAF" w:rsidRDefault="006878D5" w:rsidP="00207F3B">
      <w:pPr>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يقال: أفتى في المسألة، إذا بيَّن حكمها، واستفتى: سأل عن الحكم</w:t>
      </w:r>
      <w:r w:rsidR="00BC6E83" w:rsidRPr="00C96BAF">
        <w:rPr>
          <w:rStyle w:val="a5"/>
          <w:rFonts w:ascii="louts shamy" w:hAnsi="louts shamy" w:cs="Traditional Arabic"/>
          <w:sz w:val="34"/>
          <w:szCs w:val="34"/>
          <w:rtl/>
        </w:rPr>
        <w:footnoteReference w:id="18"/>
      </w:r>
      <w:r w:rsidRPr="00C96BAF">
        <w:rPr>
          <w:rFonts w:ascii="louts shamy" w:hAnsi="louts shamy" w:cs="Traditional Arabic"/>
          <w:sz w:val="34"/>
          <w:szCs w:val="34"/>
          <w:rtl/>
        </w:rPr>
        <w:t>، قال تعالى: {</w:t>
      </w:r>
      <w:r w:rsidR="00E815E2" w:rsidRPr="00C96BAF">
        <w:rPr>
          <w:rFonts w:ascii="louts shamy" w:hAnsi="louts shamy" w:cs="Traditional Arabic"/>
          <w:sz w:val="34"/>
          <w:szCs w:val="34"/>
          <w:rtl/>
        </w:rPr>
        <w:t>وَيَسْتَفْتُونَكَ فِي النِّسَاءِ قُلِ اللَّهُ يُفْتِيكُمْ فِيهِنَّ</w:t>
      </w:r>
      <w:r w:rsidRPr="00C96BAF">
        <w:rPr>
          <w:rFonts w:ascii="louts shamy" w:hAnsi="louts shamy" w:cs="Traditional Arabic"/>
          <w:sz w:val="34"/>
          <w:szCs w:val="34"/>
          <w:rtl/>
        </w:rPr>
        <w:t>} [النساء: 127]، والإفتاء عند علماء الفقه والأصول: إظهار الحكم الشرعي المتعلق بأمر من الأمور</w:t>
      </w:r>
      <w:r w:rsidR="00BC6E83" w:rsidRPr="00C96BAF">
        <w:rPr>
          <w:rStyle w:val="a5"/>
          <w:rFonts w:ascii="louts shamy" w:hAnsi="louts shamy" w:cs="Traditional Arabic"/>
          <w:sz w:val="34"/>
          <w:szCs w:val="34"/>
          <w:rtl/>
        </w:rPr>
        <w:footnoteReference w:id="19"/>
      </w:r>
      <w:r w:rsidRPr="00C96BAF">
        <w:rPr>
          <w:rFonts w:ascii="louts shamy" w:hAnsi="louts shamy" w:cs="Traditional Arabic"/>
          <w:sz w:val="34"/>
          <w:szCs w:val="34"/>
          <w:rtl/>
        </w:rPr>
        <w:t>.</w:t>
      </w:r>
    </w:p>
    <w:p w:rsidR="006878D5" w:rsidRPr="00C96BAF" w:rsidRDefault="006878D5" w:rsidP="00207F3B">
      <w:pPr>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 xml:space="preserve"> وهكذا ي</w:t>
      </w:r>
      <w:r w:rsidR="00F36227" w:rsidRPr="00C96BAF">
        <w:rPr>
          <w:rFonts w:ascii="louts shamy" w:hAnsi="louts shamy" w:cs="Traditional Arabic"/>
          <w:sz w:val="34"/>
          <w:szCs w:val="34"/>
          <w:rtl/>
        </w:rPr>
        <w:t>تفق التحكيم والإفتاء في أنَّ كل</w:t>
      </w:r>
      <w:r w:rsidRPr="00C96BAF">
        <w:rPr>
          <w:rFonts w:ascii="louts shamy" w:hAnsi="louts shamy" w:cs="Traditional Arabic"/>
          <w:sz w:val="34"/>
          <w:szCs w:val="34"/>
          <w:rtl/>
        </w:rPr>
        <w:t>ا</w:t>
      </w:r>
      <w:r w:rsidR="00F36227" w:rsidRPr="00C96BAF">
        <w:rPr>
          <w:rFonts w:ascii="louts shamy" w:hAnsi="louts shamy" w:cs="Traditional Arabic"/>
          <w:sz w:val="34"/>
          <w:szCs w:val="34"/>
          <w:rtl/>
        </w:rPr>
        <w:t>ًّ</w:t>
      </w:r>
      <w:r w:rsidRPr="00C96BAF">
        <w:rPr>
          <w:rFonts w:ascii="louts shamy" w:hAnsi="louts shamy" w:cs="Traditional Arabic"/>
          <w:sz w:val="34"/>
          <w:szCs w:val="34"/>
          <w:rtl/>
        </w:rPr>
        <w:t xml:space="preserve"> منهما إخبار عن الحكم الشرعي في الواقعة، ولكنهما يختلفان في كثير من الأمور:</w:t>
      </w:r>
    </w:p>
    <w:p w:rsidR="006706C5" w:rsidRPr="00C96BAF" w:rsidRDefault="006878D5" w:rsidP="00207F3B">
      <w:pPr>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 xml:space="preserve">1- </w:t>
      </w:r>
      <w:r w:rsidR="006706C5" w:rsidRPr="00C96BAF">
        <w:rPr>
          <w:rFonts w:ascii="louts shamy" w:hAnsi="louts shamy" w:cs="Traditional Arabic"/>
          <w:sz w:val="34"/>
          <w:szCs w:val="34"/>
          <w:rtl/>
        </w:rPr>
        <w:t>فالتحكيم</w:t>
      </w:r>
      <w:proofErr w:type="gramEnd"/>
      <w:r w:rsidR="006706C5" w:rsidRPr="00C96BAF">
        <w:rPr>
          <w:rFonts w:ascii="louts shamy" w:hAnsi="louts shamy" w:cs="Traditional Arabic"/>
          <w:sz w:val="34"/>
          <w:szCs w:val="34"/>
          <w:rtl/>
        </w:rPr>
        <w:t xml:space="preserve"> يستلزم وجود نزاع بين طرفين، أما الإفتاء فقد يكون نتيجة طلب شخص يريد أن يعرف الحكم </w:t>
      </w:r>
      <w:r w:rsidR="000420AA" w:rsidRPr="00C96BAF">
        <w:rPr>
          <w:rFonts w:ascii="louts shamy" w:hAnsi="louts shamy" w:cs="Traditional Arabic"/>
          <w:sz w:val="34"/>
          <w:szCs w:val="34"/>
          <w:rtl/>
        </w:rPr>
        <w:t>ل</w:t>
      </w:r>
      <w:r w:rsidR="006706C5" w:rsidRPr="00C96BAF">
        <w:rPr>
          <w:rFonts w:ascii="louts shamy" w:hAnsi="louts shamy" w:cs="Traditional Arabic"/>
          <w:sz w:val="34"/>
          <w:szCs w:val="34"/>
          <w:rtl/>
        </w:rPr>
        <w:t>يعمل به في خاصة نفسه.</w:t>
      </w:r>
    </w:p>
    <w:p w:rsidR="006706C5" w:rsidRPr="00C96BAF" w:rsidRDefault="006706C5" w:rsidP="00F36227">
      <w:pPr>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2- والتحكيم</w:t>
      </w:r>
      <w:proofErr w:type="gramEnd"/>
      <w:r w:rsidRPr="00C96BAF">
        <w:rPr>
          <w:rFonts w:ascii="louts shamy" w:hAnsi="louts shamy" w:cs="Traditional Arabic"/>
          <w:sz w:val="34"/>
          <w:szCs w:val="34"/>
          <w:rtl/>
        </w:rPr>
        <w:t xml:space="preserve"> يجري في مسائل حددتها كتب الفقه</w:t>
      </w:r>
      <w:r w:rsidR="00F36227" w:rsidRPr="00C96BAF">
        <w:rPr>
          <w:rFonts w:ascii="louts shamy" w:hAnsi="louts shamy" w:cs="Traditional Arabic"/>
          <w:sz w:val="34"/>
          <w:szCs w:val="34"/>
          <w:rtl/>
        </w:rPr>
        <w:t>،</w:t>
      </w:r>
      <w:r w:rsidRPr="00C96BAF">
        <w:rPr>
          <w:rFonts w:ascii="louts shamy" w:hAnsi="louts shamy" w:cs="Traditional Arabic"/>
          <w:sz w:val="34"/>
          <w:szCs w:val="34"/>
          <w:rtl/>
        </w:rPr>
        <w:t xml:space="preserve"> واختلف في تعدادها الفقهاء</w:t>
      </w:r>
      <w:r w:rsidR="00F36227" w:rsidRPr="00C96BAF">
        <w:rPr>
          <w:rFonts w:ascii="louts shamy" w:hAnsi="louts shamy" w:cs="Traditional Arabic"/>
          <w:sz w:val="34"/>
          <w:szCs w:val="34"/>
          <w:rtl/>
        </w:rPr>
        <w:t>،</w:t>
      </w:r>
      <w:r w:rsidRPr="00C96BAF">
        <w:rPr>
          <w:rFonts w:ascii="louts shamy" w:hAnsi="louts shamy" w:cs="Traditional Arabic"/>
          <w:sz w:val="34"/>
          <w:szCs w:val="34"/>
          <w:rtl/>
        </w:rPr>
        <w:t xml:space="preserve"> أما الإفتاء فمحله يتناول جميع المسائل والأحكام.</w:t>
      </w:r>
    </w:p>
    <w:p w:rsidR="006706C5" w:rsidRPr="00C96BAF" w:rsidRDefault="006706C5" w:rsidP="00F36227">
      <w:pPr>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3- والتحكيم</w:t>
      </w:r>
      <w:proofErr w:type="gramEnd"/>
      <w:r w:rsidR="00F36227" w:rsidRPr="00C96BAF">
        <w:rPr>
          <w:rFonts w:ascii="louts shamy" w:hAnsi="louts shamy" w:cs="Traditional Arabic"/>
          <w:sz w:val="34"/>
          <w:szCs w:val="34"/>
          <w:rtl/>
        </w:rPr>
        <w:t xml:space="preserve"> - </w:t>
      </w:r>
      <w:r w:rsidRPr="00C96BAF">
        <w:rPr>
          <w:rFonts w:ascii="louts shamy" w:hAnsi="louts shamy" w:cs="Traditional Arabic"/>
          <w:sz w:val="34"/>
          <w:szCs w:val="34"/>
          <w:rtl/>
        </w:rPr>
        <w:t>في رأي أكثر</w:t>
      </w:r>
      <w:r w:rsidR="000420AA" w:rsidRPr="00C96BAF">
        <w:rPr>
          <w:rFonts w:ascii="louts shamy" w:hAnsi="louts shamy" w:cs="Traditional Arabic"/>
          <w:sz w:val="34"/>
          <w:szCs w:val="34"/>
          <w:rtl/>
        </w:rPr>
        <w:t>ية</w:t>
      </w:r>
      <w:r w:rsidRPr="00C96BAF">
        <w:rPr>
          <w:rFonts w:ascii="louts shamy" w:hAnsi="louts shamy" w:cs="Traditional Arabic"/>
          <w:sz w:val="34"/>
          <w:szCs w:val="34"/>
          <w:rtl/>
        </w:rPr>
        <w:t xml:space="preserve"> الفقهاء</w:t>
      </w:r>
      <w:r w:rsidR="00F36227" w:rsidRPr="00C96BAF">
        <w:rPr>
          <w:rFonts w:ascii="louts shamy" w:hAnsi="louts shamy" w:cs="Traditional Arabic"/>
          <w:sz w:val="34"/>
          <w:szCs w:val="34"/>
          <w:rtl/>
        </w:rPr>
        <w:t xml:space="preserve"> - </w:t>
      </w:r>
      <w:r w:rsidRPr="00C96BAF">
        <w:rPr>
          <w:rFonts w:ascii="louts shamy" w:hAnsi="louts shamy" w:cs="Traditional Arabic"/>
          <w:sz w:val="34"/>
          <w:szCs w:val="34"/>
          <w:rtl/>
        </w:rPr>
        <w:t>عقد م</w:t>
      </w:r>
      <w:r w:rsidR="00F36227" w:rsidRPr="00C96BAF">
        <w:rPr>
          <w:rFonts w:ascii="louts shamy" w:hAnsi="louts shamy" w:cs="Traditional Arabic"/>
          <w:sz w:val="34"/>
          <w:szCs w:val="34"/>
          <w:rtl/>
        </w:rPr>
        <w:t>ُ</w:t>
      </w:r>
      <w:r w:rsidRPr="00C96BAF">
        <w:rPr>
          <w:rFonts w:ascii="louts shamy" w:hAnsi="louts shamy" w:cs="Traditional Arabic"/>
          <w:sz w:val="34"/>
          <w:szCs w:val="34"/>
          <w:rtl/>
        </w:rPr>
        <w:t>لز</w:t>
      </w:r>
      <w:r w:rsidR="00F36227" w:rsidRPr="00C96BAF">
        <w:rPr>
          <w:rFonts w:ascii="louts shamy" w:hAnsi="louts shamy" w:cs="Traditional Arabic"/>
          <w:sz w:val="34"/>
          <w:szCs w:val="34"/>
          <w:rtl/>
        </w:rPr>
        <w:t>ِ</w:t>
      </w:r>
      <w:r w:rsidRPr="00C96BAF">
        <w:rPr>
          <w:rFonts w:ascii="louts shamy" w:hAnsi="louts shamy" w:cs="Traditional Arabic"/>
          <w:sz w:val="34"/>
          <w:szCs w:val="34"/>
          <w:rtl/>
        </w:rPr>
        <w:t>م لأطرافه</w:t>
      </w:r>
      <w:r w:rsidR="00F36227" w:rsidRPr="00C96BAF">
        <w:rPr>
          <w:rFonts w:ascii="louts shamy" w:hAnsi="louts shamy" w:cs="Traditional Arabic"/>
          <w:sz w:val="34"/>
          <w:szCs w:val="34"/>
          <w:rtl/>
        </w:rPr>
        <w:t>،</w:t>
      </w:r>
      <w:r w:rsidRPr="00C96BAF">
        <w:rPr>
          <w:rFonts w:ascii="louts shamy" w:hAnsi="louts shamy" w:cs="Traditional Arabic"/>
          <w:sz w:val="34"/>
          <w:szCs w:val="34"/>
          <w:rtl/>
        </w:rPr>
        <w:t xml:space="preserve"> وينبغي عليهم الالتزام بنتيجته</w:t>
      </w:r>
      <w:r w:rsidR="00F36227" w:rsidRPr="00C96BAF">
        <w:rPr>
          <w:rFonts w:ascii="louts shamy" w:hAnsi="louts shamy" w:cs="Traditional Arabic"/>
          <w:sz w:val="34"/>
          <w:szCs w:val="34"/>
          <w:rtl/>
        </w:rPr>
        <w:t>،</w:t>
      </w:r>
      <w:r w:rsidRPr="00C96BAF">
        <w:rPr>
          <w:rFonts w:ascii="louts shamy" w:hAnsi="louts shamy" w:cs="Traditional Arabic"/>
          <w:sz w:val="34"/>
          <w:szCs w:val="34"/>
          <w:rtl/>
        </w:rPr>
        <w:t xml:space="preserve"> أما الإفتاء فليس عقدًا</w:t>
      </w:r>
      <w:r w:rsidR="00F36227" w:rsidRPr="00C96BAF">
        <w:rPr>
          <w:rFonts w:ascii="louts shamy" w:hAnsi="louts shamy" w:cs="Traditional Arabic"/>
          <w:sz w:val="34"/>
          <w:szCs w:val="34"/>
          <w:rtl/>
        </w:rPr>
        <w:t>،</w:t>
      </w:r>
      <w:r w:rsidRPr="00C96BAF">
        <w:rPr>
          <w:rFonts w:ascii="louts shamy" w:hAnsi="louts shamy" w:cs="Traditional Arabic"/>
          <w:sz w:val="34"/>
          <w:szCs w:val="34"/>
          <w:rtl/>
        </w:rPr>
        <w:t xml:space="preserve"> ولا تكون نتيجته ملزمة للمستفتي.</w:t>
      </w:r>
    </w:p>
    <w:p w:rsidR="006706C5" w:rsidRPr="00C96BAF" w:rsidRDefault="00BC44F3" w:rsidP="00B30F7E">
      <w:pPr>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4-</w:t>
      </w:r>
      <w:r w:rsidR="00F36227" w:rsidRPr="00C96BAF">
        <w:rPr>
          <w:rFonts w:ascii="louts shamy" w:hAnsi="louts shamy" w:cs="Traditional Arabic"/>
          <w:sz w:val="34"/>
          <w:szCs w:val="34"/>
          <w:rtl/>
        </w:rPr>
        <w:t xml:space="preserve"> </w:t>
      </w:r>
      <w:r w:rsidR="006706C5" w:rsidRPr="00C96BAF">
        <w:rPr>
          <w:rFonts w:ascii="louts shamy" w:hAnsi="louts shamy" w:cs="Traditional Arabic"/>
          <w:sz w:val="34"/>
          <w:szCs w:val="34"/>
          <w:rtl/>
        </w:rPr>
        <w:t>وقد</w:t>
      </w:r>
      <w:proofErr w:type="gramEnd"/>
      <w:r w:rsidR="006706C5" w:rsidRPr="00C96BAF">
        <w:rPr>
          <w:rFonts w:ascii="louts shamy" w:hAnsi="louts shamy" w:cs="Traditional Arabic"/>
          <w:sz w:val="34"/>
          <w:szCs w:val="34"/>
          <w:rtl/>
        </w:rPr>
        <w:t xml:space="preserve"> اشترط كثير من الفقهاء أن تتو</w:t>
      </w:r>
      <w:r w:rsidR="00B5084E" w:rsidRPr="00C96BAF">
        <w:rPr>
          <w:rFonts w:ascii="louts shamy" w:hAnsi="louts shamy" w:cs="Traditional Arabic"/>
          <w:sz w:val="34"/>
          <w:szCs w:val="34"/>
          <w:rtl/>
        </w:rPr>
        <w:t>ا</w:t>
      </w:r>
      <w:r w:rsidR="006706C5" w:rsidRPr="00C96BAF">
        <w:rPr>
          <w:rFonts w:ascii="louts shamy" w:hAnsi="louts shamy" w:cs="Traditional Arabic"/>
          <w:sz w:val="34"/>
          <w:szCs w:val="34"/>
          <w:rtl/>
        </w:rPr>
        <w:t>فر في المحتك</w:t>
      </w:r>
      <w:r w:rsidR="00B30F7E" w:rsidRPr="00C96BAF">
        <w:rPr>
          <w:rFonts w:ascii="louts shamy" w:hAnsi="louts shamy" w:cs="Traditional Arabic"/>
          <w:sz w:val="34"/>
          <w:szCs w:val="34"/>
          <w:rtl/>
        </w:rPr>
        <w:t>َ</w:t>
      </w:r>
      <w:r w:rsidR="006706C5" w:rsidRPr="00C96BAF">
        <w:rPr>
          <w:rFonts w:ascii="louts shamy" w:hAnsi="louts shamy" w:cs="Traditional Arabic"/>
          <w:sz w:val="34"/>
          <w:szCs w:val="34"/>
          <w:rtl/>
        </w:rPr>
        <w:t>م إليه شروط القاضي</w:t>
      </w:r>
      <w:r w:rsidR="00B30F7E" w:rsidRPr="00C96BAF">
        <w:rPr>
          <w:rFonts w:ascii="louts shamy" w:hAnsi="louts shamy" w:cs="Traditional Arabic"/>
          <w:sz w:val="34"/>
          <w:szCs w:val="34"/>
          <w:rtl/>
        </w:rPr>
        <w:t>،</w:t>
      </w:r>
      <w:r w:rsidR="006706C5" w:rsidRPr="00C96BAF">
        <w:rPr>
          <w:rFonts w:ascii="louts shamy" w:hAnsi="louts shamy" w:cs="Traditional Arabic"/>
          <w:sz w:val="34"/>
          <w:szCs w:val="34"/>
          <w:rtl/>
        </w:rPr>
        <w:t xml:space="preserve"> أما المفتي فلا يشترط فيه ذلك.</w:t>
      </w:r>
    </w:p>
    <w:p w:rsidR="006706C5" w:rsidRPr="00C96BAF" w:rsidRDefault="00BC44F3" w:rsidP="00207F3B">
      <w:pPr>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lastRenderedPageBreak/>
        <w:t>5-</w:t>
      </w:r>
      <w:r w:rsidR="00F36227" w:rsidRPr="00C96BAF">
        <w:rPr>
          <w:rFonts w:ascii="louts shamy" w:hAnsi="louts shamy" w:cs="Traditional Arabic"/>
          <w:sz w:val="34"/>
          <w:szCs w:val="34"/>
          <w:rtl/>
        </w:rPr>
        <w:t xml:space="preserve"> </w:t>
      </w:r>
      <w:r w:rsidR="006706C5" w:rsidRPr="00C96BAF">
        <w:rPr>
          <w:rFonts w:ascii="louts shamy" w:hAnsi="louts shamy" w:cs="Traditional Arabic"/>
          <w:sz w:val="34"/>
          <w:szCs w:val="34"/>
          <w:rtl/>
        </w:rPr>
        <w:t>والتحكيم</w:t>
      </w:r>
      <w:proofErr w:type="gramEnd"/>
      <w:r w:rsidR="006706C5" w:rsidRPr="00C96BAF">
        <w:rPr>
          <w:rFonts w:ascii="louts shamy" w:hAnsi="louts shamy" w:cs="Traditional Arabic"/>
          <w:sz w:val="34"/>
          <w:szCs w:val="34"/>
          <w:rtl/>
        </w:rPr>
        <w:t xml:space="preserve"> يتطلب من المحتكم إليه تمحيص الوقائع التي تقدم إليه قبل أن يصدر حكمه فيها، أما المفتي فإن</w:t>
      </w:r>
      <w:r w:rsidR="00B5084E" w:rsidRPr="00C96BAF">
        <w:rPr>
          <w:rFonts w:ascii="louts shamy" w:hAnsi="louts shamy" w:cs="Traditional Arabic"/>
          <w:sz w:val="34"/>
          <w:szCs w:val="34"/>
          <w:rtl/>
        </w:rPr>
        <w:t>ه</w:t>
      </w:r>
      <w:r w:rsidR="006706C5" w:rsidRPr="00C96BAF">
        <w:rPr>
          <w:rFonts w:ascii="louts shamy" w:hAnsi="louts shamy" w:cs="Traditional Arabic"/>
          <w:sz w:val="34"/>
          <w:szCs w:val="34"/>
          <w:rtl/>
        </w:rPr>
        <w:t xml:space="preserve"> يسلم بالواقعة التي طلب منه إظهار الحكم فيها دون مناقشتها.</w:t>
      </w:r>
    </w:p>
    <w:p w:rsidR="006706C5" w:rsidRPr="00C96BAF" w:rsidRDefault="006706C5" w:rsidP="00207F3B">
      <w:pPr>
        <w:spacing w:after="0" w:line="240" w:lineRule="auto"/>
        <w:jc w:val="both"/>
        <w:rPr>
          <w:rFonts w:ascii="louts shamy" w:hAnsi="louts shamy" w:cs="Traditional Arabic"/>
          <w:b/>
          <w:bCs/>
          <w:sz w:val="34"/>
          <w:szCs w:val="34"/>
          <w:rtl/>
        </w:rPr>
      </w:pPr>
      <w:r w:rsidRPr="00C96BAF">
        <w:rPr>
          <w:rFonts w:ascii="louts shamy" w:hAnsi="louts shamy" w:cs="Traditional Arabic"/>
          <w:b/>
          <w:bCs/>
          <w:sz w:val="34"/>
          <w:szCs w:val="34"/>
          <w:rtl/>
        </w:rPr>
        <w:t>القضاء:</w:t>
      </w:r>
    </w:p>
    <w:p w:rsidR="006706C5" w:rsidRPr="00C96BAF" w:rsidRDefault="006706C5" w:rsidP="00B30F7E">
      <w:pPr>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يقال: قضى يقضي قضيًا وقضاء وقضية: حكم وفصل</w:t>
      </w:r>
      <w:r w:rsidR="00B30F7E" w:rsidRPr="00C96BAF">
        <w:rPr>
          <w:rFonts w:ascii="louts shamy" w:hAnsi="louts shamy" w:cs="Traditional Arabic"/>
          <w:sz w:val="34"/>
          <w:szCs w:val="34"/>
          <w:rtl/>
        </w:rPr>
        <w:t>،</w:t>
      </w:r>
      <w:r w:rsidRPr="00C96BAF">
        <w:rPr>
          <w:rFonts w:ascii="louts shamy" w:hAnsi="louts shamy" w:cs="Traditional Arabic"/>
          <w:sz w:val="34"/>
          <w:szCs w:val="34"/>
          <w:rtl/>
        </w:rPr>
        <w:t xml:space="preserve"> وقضى الله: أمر، قال تعالى: {</w:t>
      </w:r>
      <w:r w:rsidR="00E815E2" w:rsidRPr="00C96BAF">
        <w:rPr>
          <w:rFonts w:ascii="louts shamy" w:hAnsi="louts shamy" w:cs="Traditional Arabic"/>
          <w:sz w:val="34"/>
          <w:szCs w:val="34"/>
          <w:rtl/>
        </w:rPr>
        <w:t>وَقَضَى رَبُّكَ أَلَّا تَعْبُدُوا إِلَّا إِيَّاهُ</w:t>
      </w:r>
      <w:r w:rsidR="00097722" w:rsidRPr="00C96BAF">
        <w:rPr>
          <w:rFonts w:ascii="louts shamy" w:hAnsi="louts shamy" w:cs="Traditional Arabic"/>
          <w:sz w:val="34"/>
          <w:szCs w:val="34"/>
          <w:rtl/>
        </w:rPr>
        <w:t>}</w:t>
      </w:r>
      <w:r w:rsidRPr="00C96BAF">
        <w:rPr>
          <w:rFonts w:ascii="louts shamy" w:hAnsi="louts shamy" w:cs="Traditional Arabic"/>
          <w:sz w:val="34"/>
          <w:szCs w:val="34"/>
          <w:rtl/>
        </w:rPr>
        <w:t xml:space="preserve"> [الإسراء: 23]</w:t>
      </w:r>
      <w:r w:rsidR="00B30F7E" w:rsidRPr="00C96BAF">
        <w:rPr>
          <w:rFonts w:ascii="louts shamy" w:hAnsi="louts shamy" w:cs="Traditional Arabic"/>
          <w:sz w:val="34"/>
          <w:szCs w:val="34"/>
          <w:rtl/>
        </w:rPr>
        <w:t>،</w:t>
      </w:r>
      <w:r w:rsidRPr="00C96BAF">
        <w:rPr>
          <w:rFonts w:ascii="louts shamy" w:hAnsi="louts shamy" w:cs="Traditional Arabic"/>
          <w:sz w:val="34"/>
          <w:szCs w:val="34"/>
          <w:rtl/>
        </w:rPr>
        <w:t xml:space="preserve"> والقضاء: الحكم، أو الأداء، أو عمل القاضي</w:t>
      </w:r>
      <w:r w:rsidR="00BC6E83" w:rsidRPr="00C96BAF">
        <w:rPr>
          <w:rStyle w:val="a5"/>
          <w:rFonts w:ascii="louts shamy" w:hAnsi="louts shamy" w:cs="Traditional Arabic"/>
          <w:sz w:val="34"/>
          <w:szCs w:val="34"/>
          <w:rtl/>
        </w:rPr>
        <w:footnoteReference w:id="20"/>
      </w:r>
      <w:r w:rsidRPr="00C96BAF">
        <w:rPr>
          <w:rFonts w:ascii="louts shamy" w:hAnsi="louts shamy" w:cs="Traditional Arabic"/>
          <w:sz w:val="34"/>
          <w:szCs w:val="34"/>
          <w:rtl/>
        </w:rPr>
        <w:t>.</w:t>
      </w:r>
    </w:p>
    <w:p w:rsidR="006706C5" w:rsidRPr="00146B30" w:rsidRDefault="006706C5" w:rsidP="00146B30">
      <w:pPr>
        <w:spacing w:after="0" w:line="240" w:lineRule="auto"/>
        <w:jc w:val="both"/>
        <w:rPr>
          <w:rFonts w:ascii="louts shamy" w:hAnsi="louts shamy" w:cs="Traditional Arabic"/>
          <w:sz w:val="34"/>
          <w:szCs w:val="34"/>
          <w:rtl/>
        </w:rPr>
      </w:pPr>
      <w:r w:rsidRPr="00C96BAF">
        <w:rPr>
          <w:rFonts w:ascii="louts shamy" w:hAnsi="louts shamy" w:cs="Traditional Arabic"/>
          <w:b/>
          <w:bCs/>
          <w:sz w:val="34"/>
          <w:szCs w:val="34"/>
          <w:rtl/>
        </w:rPr>
        <w:t>وفي الاصطلاح</w:t>
      </w:r>
      <w:r w:rsidRPr="00C96BAF">
        <w:rPr>
          <w:rFonts w:ascii="louts shamy" w:hAnsi="louts shamy" w:cs="Traditional Arabic"/>
          <w:sz w:val="34"/>
          <w:szCs w:val="34"/>
          <w:rtl/>
        </w:rPr>
        <w:t>: إظهار حكم الشرع في الواقعة فيمن يجب عليه إمضاؤه</w:t>
      </w:r>
      <w:r w:rsidR="00BC6E83" w:rsidRPr="00C96BAF">
        <w:rPr>
          <w:rStyle w:val="a5"/>
          <w:rFonts w:ascii="louts shamy" w:hAnsi="louts shamy" w:cs="Traditional Arabic"/>
          <w:sz w:val="34"/>
          <w:szCs w:val="34"/>
          <w:rtl/>
        </w:rPr>
        <w:footnoteReference w:id="21"/>
      </w:r>
      <w:r w:rsidR="00B30F7E" w:rsidRPr="00C96BAF">
        <w:rPr>
          <w:rFonts w:ascii="louts shamy" w:hAnsi="louts shamy" w:cs="Traditional Arabic"/>
          <w:sz w:val="34"/>
          <w:szCs w:val="34"/>
          <w:rtl/>
        </w:rPr>
        <w:t>،</w:t>
      </w:r>
      <w:r w:rsidRPr="00C96BAF">
        <w:rPr>
          <w:rFonts w:ascii="louts shamy" w:hAnsi="louts shamy" w:cs="Traditional Arabic"/>
          <w:sz w:val="34"/>
          <w:szCs w:val="34"/>
          <w:rtl/>
        </w:rPr>
        <w:t xml:space="preserve"> فلئن كان التحكيم والقضاء يشتركان في إظهار حكم الشرع في أمر من </w:t>
      </w:r>
      <w:r w:rsidRPr="00146B30">
        <w:rPr>
          <w:rFonts w:ascii="louts shamy" w:hAnsi="louts shamy" w:cs="Traditional Arabic"/>
          <w:sz w:val="34"/>
          <w:szCs w:val="34"/>
          <w:rtl/>
        </w:rPr>
        <w:t xml:space="preserve">الأمور، </w:t>
      </w:r>
      <w:r w:rsidR="00B30F7E" w:rsidRPr="00146B30">
        <w:rPr>
          <w:rFonts w:ascii="louts shamy" w:hAnsi="louts shamy" w:cs="Traditional Arabic"/>
          <w:sz w:val="34"/>
          <w:szCs w:val="34"/>
          <w:rtl/>
        </w:rPr>
        <w:t xml:space="preserve">فإنهما </w:t>
      </w:r>
      <w:r w:rsidRPr="00146B30">
        <w:rPr>
          <w:rFonts w:ascii="louts shamy" w:hAnsi="louts shamy" w:cs="Traditional Arabic"/>
          <w:sz w:val="34"/>
          <w:szCs w:val="34"/>
          <w:rtl/>
        </w:rPr>
        <w:t>يختلفان من عدة وجوه:</w:t>
      </w:r>
    </w:p>
    <w:p w:rsidR="006706C5" w:rsidRPr="00C96BAF" w:rsidRDefault="00BC44F3" w:rsidP="00C56A62">
      <w:pPr>
        <w:spacing w:after="0" w:line="240" w:lineRule="auto"/>
        <w:jc w:val="both"/>
        <w:rPr>
          <w:rFonts w:ascii="louts shamy" w:hAnsi="louts shamy" w:cs="Traditional Arabic"/>
          <w:sz w:val="34"/>
          <w:szCs w:val="34"/>
          <w:rtl/>
        </w:rPr>
      </w:pPr>
      <w:proofErr w:type="gramStart"/>
      <w:r w:rsidRPr="00146B30">
        <w:rPr>
          <w:rFonts w:ascii="louts shamy" w:hAnsi="louts shamy" w:cs="Traditional Arabic"/>
          <w:sz w:val="34"/>
          <w:szCs w:val="34"/>
          <w:rtl/>
        </w:rPr>
        <w:t>1-</w:t>
      </w:r>
      <w:r w:rsidR="00F36227" w:rsidRPr="00146B30">
        <w:rPr>
          <w:rFonts w:ascii="louts shamy" w:hAnsi="louts shamy" w:cs="Traditional Arabic"/>
          <w:sz w:val="34"/>
          <w:szCs w:val="34"/>
          <w:rtl/>
        </w:rPr>
        <w:t xml:space="preserve"> </w:t>
      </w:r>
      <w:r w:rsidR="006706C5" w:rsidRPr="00146B30">
        <w:rPr>
          <w:rFonts w:ascii="louts shamy" w:hAnsi="louts shamy" w:cs="Traditional Arabic"/>
          <w:sz w:val="34"/>
          <w:szCs w:val="34"/>
          <w:rtl/>
        </w:rPr>
        <w:t>فالقاضي</w:t>
      </w:r>
      <w:proofErr w:type="gramEnd"/>
      <w:r w:rsidR="006706C5" w:rsidRPr="00146B30">
        <w:rPr>
          <w:rFonts w:ascii="louts shamy" w:hAnsi="louts shamy" w:cs="Traditional Arabic"/>
          <w:sz w:val="34"/>
          <w:szCs w:val="34"/>
          <w:rtl/>
        </w:rPr>
        <w:t xml:space="preserve"> يستمد ولايته من عقد التولية</w:t>
      </w:r>
      <w:r w:rsidR="00B30F7E" w:rsidRPr="00146B30">
        <w:rPr>
          <w:rFonts w:ascii="louts shamy" w:hAnsi="louts shamy" w:cs="Traditional Arabic"/>
          <w:sz w:val="34"/>
          <w:szCs w:val="34"/>
          <w:rtl/>
        </w:rPr>
        <w:t>؛</w:t>
      </w:r>
      <w:r w:rsidR="006706C5" w:rsidRPr="00146B30">
        <w:rPr>
          <w:rFonts w:ascii="louts shamy" w:hAnsi="louts shamy" w:cs="Traditional Arabic"/>
          <w:sz w:val="34"/>
          <w:szCs w:val="34"/>
          <w:rtl/>
        </w:rPr>
        <w:t xml:space="preserve"> ولذلك يكون ال</w:t>
      </w:r>
      <w:r w:rsidR="00097722" w:rsidRPr="00146B30">
        <w:rPr>
          <w:rFonts w:ascii="louts shamy" w:hAnsi="louts shamy" w:cs="Traditional Arabic"/>
          <w:sz w:val="34"/>
          <w:szCs w:val="34"/>
          <w:rtl/>
        </w:rPr>
        <w:t>قضاء</w:t>
      </w:r>
      <w:r w:rsidR="00097722" w:rsidRPr="00C96BAF">
        <w:rPr>
          <w:rFonts w:ascii="louts shamy" w:hAnsi="louts shamy" w:cs="Traditional Arabic"/>
          <w:sz w:val="34"/>
          <w:szCs w:val="34"/>
          <w:rtl/>
        </w:rPr>
        <w:t xml:space="preserve"> هو الأصل في فض المنازعات</w:t>
      </w:r>
      <w:r w:rsidR="00C56A62" w:rsidRPr="00C96BAF">
        <w:rPr>
          <w:rFonts w:ascii="louts shamy" w:hAnsi="louts shamy" w:cs="Traditional Arabic"/>
          <w:sz w:val="34"/>
          <w:szCs w:val="34"/>
          <w:rtl/>
        </w:rPr>
        <w:t>،</w:t>
      </w:r>
      <w:r w:rsidR="00097722" w:rsidRPr="00C96BAF">
        <w:rPr>
          <w:rFonts w:ascii="louts shamy" w:hAnsi="louts shamy" w:cs="Traditional Arabic"/>
          <w:sz w:val="34"/>
          <w:szCs w:val="34"/>
          <w:rtl/>
        </w:rPr>
        <w:t xml:space="preserve"> </w:t>
      </w:r>
      <w:r w:rsidR="006706C5" w:rsidRPr="00C96BAF">
        <w:rPr>
          <w:rFonts w:ascii="louts shamy" w:hAnsi="louts shamy" w:cs="Traditional Arabic"/>
          <w:sz w:val="34"/>
          <w:szCs w:val="34"/>
          <w:rtl/>
        </w:rPr>
        <w:t>أما الحكم فإنه يستمد ولايته من عقد التحكيم، فيكون التحكيم فرعًا عن القضاء.</w:t>
      </w:r>
    </w:p>
    <w:p w:rsidR="006706C5" w:rsidRPr="00C96BAF" w:rsidRDefault="00BC44F3" w:rsidP="00207F3B">
      <w:pPr>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2-</w:t>
      </w:r>
      <w:r w:rsidR="00F36227" w:rsidRPr="00C96BAF">
        <w:rPr>
          <w:rFonts w:ascii="louts shamy" w:hAnsi="louts shamy" w:cs="Traditional Arabic"/>
          <w:sz w:val="34"/>
          <w:szCs w:val="34"/>
          <w:rtl/>
        </w:rPr>
        <w:t xml:space="preserve"> </w:t>
      </w:r>
      <w:r w:rsidR="006706C5" w:rsidRPr="00C96BAF">
        <w:rPr>
          <w:rFonts w:ascii="louts shamy" w:hAnsi="louts shamy" w:cs="Traditional Arabic"/>
          <w:sz w:val="34"/>
          <w:szCs w:val="34"/>
          <w:rtl/>
        </w:rPr>
        <w:t>وبناء</w:t>
      </w:r>
      <w:proofErr w:type="gramEnd"/>
      <w:r w:rsidR="006706C5" w:rsidRPr="00C96BAF">
        <w:rPr>
          <w:rFonts w:ascii="louts shamy" w:hAnsi="louts shamy" w:cs="Traditional Arabic"/>
          <w:sz w:val="34"/>
          <w:szCs w:val="34"/>
          <w:rtl/>
        </w:rPr>
        <w:t xml:space="preserve"> على ما سبق اشترط الفقهاء فيمن يتولى القضاء شروطًا لا تلزم فيمن يقول بالتحكيم.</w:t>
      </w:r>
    </w:p>
    <w:p w:rsidR="006706C5" w:rsidRPr="00C96BAF" w:rsidRDefault="00BC44F3" w:rsidP="00207F3B">
      <w:pPr>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3-</w:t>
      </w:r>
      <w:r w:rsidR="00F36227" w:rsidRPr="00C96BAF">
        <w:rPr>
          <w:rFonts w:ascii="louts shamy" w:hAnsi="louts shamy" w:cs="Traditional Arabic"/>
          <w:sz w:val="34"/>
          <w:szCs w:val="34"/>
          <w:rtl/>
        </w:rPr>
        <w:t xml:space="preserve"> </w:t>
      </w:r>
      <w:r w:rsidR="006706C5" w:rsidRPr="00C96BAF">
        <w:rPr>
          <w:rFonts w:ascii="louts shamy" w:hAnsi="louts shamy" w:cs="Traditional Arabic"/>
          <w:sz w:val="34"/>
          <w:szCs w:val="34"/>
          <w:rtl/>
        </w:rPr>
        <w:t>وتطبيقًا</w:t>
      </w:r>
      <w:proofErr w:type="gramEnd"/>
      <w:r w:rsidR="006706C5" w:rsidRPr="00C96BAF">
        <w:rPr>
          <w:rFonts w:ascii="louts shamy" w:hAnsi="louts shamy" w:cs="Traditional Arabic"/>
          <w:sz w:val="34"/>
          <w:szCs w:val="34"/>
          <w:rtl/>
        </w:rPr>
        <w:t xml:space="preserve"> لذلك جاز أن تكون ولاية القاضي عامة، أما المحكم فإنه يقتصر على الفصل في النزاع المطروح أمامه دون أن يتعداه إلى غيره، وخاصة ما يمتنع عليه أن ينظر فيه.</w:t>
      </w:r>
    </w:p>
    <w:p w:rsidR="006706C5" w:rsidRPr="00C96BAF" w:rsidRDefault="00BC44F3" w:rsidP="001074B0">
      <w:pPr>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4-</w:t>
      </w:r>
      <w:r w:rsidR="00F36227" w:rsidRPr="00C96BAF">
        <w:rPr>
          <w:rFonts w:ascii="louts shamy" w:hAnsi="louts shamy" w:cs="Traditional Arabic"/>
          <w:sz w:val="34"/>
          <w:szCs w:val="34"/>
          <w:rtl/>
        </w:rPr>
        <w:t xml:space="preserve"> </w:t>
      </w:r>
      <w:r w:rsidR="006706C5" w:rsidRPr="00C96BAF">
        <w:rPr>
          <w:rFonts w:ascii="louts shamy" w:hAnsi="louts shamy" w:cs="Traditional Arabic"/>
          <w:sz w:val="34"/>
          <w:szCs w:val="34"/>
          <w:rtl/>
        </w:rPr>
        <w:t>وأهم</w:t>
      </w:r>
      <w:proofErr w:type="gramEnd"/>
      <w:r w:rsidR="006706C5" w:rsidRPr="00C96BAF">
        <w:rPr>
          <w:rFonts w:ascii="louts shamy" w:hAnsi="louts shamy" w:cs="Traditional Arabic"/>
          <w:sz w:val="34"/>
          <w:szCs w:val="34"/>
          <w:rtl/>
        </w:rPr>
        <w:t xml:space="preserve"> ما يفترق فيه القضاء عن التحكيم: أنَّ الأول لا يحتاج إلى اتفاق المتنازعين حتى ترفع الواقعة إليه</w:t>
      </w:r>
      <w:r w:rsidR="00F36227" w:rsidRPr="00C96BAF">
        <w:rPr>
          <w:rFonts w:ascii="louts shamy" w:hAnsi="louts shamy" w:cs="Traditional Arabic"/>
          <w:sz w:val="34"/>
          <w:szCs w:val="34"/>
          <w:rtl/>
        </w:rPr>
        <w:t xml:space="preserve"> - </w:t>
      </w:r>
      <w:r w:rsidR="006706C5" w:rsidRPr="00C96BAF">
        <w:rPr>
          <w:rFonts w:ascii="louts shamy" w:hAnsi="louts shamy" w:cs="Traditional Arabic"/>
          <w:sz w:val="34"/>
          <w:szCs w:val="34"/>
          <w:rtl/>
        </w:rPr>
        <w:t>كما في التحكيم</w:t>
      </w:r>
      <w:r w:rsidR="00F36227" w:rsidRPr="00C96BAF">
        <w:rPr>
          <w:rFonts w:ascii="louts shamy" w:hAnsi="louts shamy" w:cs="Traditional Arabic"/>
          <w:sz w:val="34"/>
          <w:szCs w:val="34"/>
          <w:rtl/>
        </w:rPr>
        <w:t xml:space="preserve"> - </w:t>
      </w:r>
      <w:r w:rsidR="006706C5" w:rsidRPr="00C96BAF">
        <w:rPr>
          <w:rFonts w:ascii="louts shamy" w:hAnsi="louts shamy" w:cs="Traditional Arabic"/>
          <w:sz w:val="34"/>
          <w:szCs w:val="34"/>
          <w:rtl/>
        </w:rPr>
        <w:t>وإنما لكل من المتنازعين أن يرفع الدعوى إلى القضاء بإرادته المنفردة</w:t>
      </w:r>
      <w:r w:rsidR="0005722E" w:rsidRPr="00C96BAF">
        <w:rPr>
          <w:rFonts w:ascii="louts shamy" w:hAnsi="louts shamy" w:cs="Traditional Arabic"/>
          <w:sz w:val="34"/>
          <w:szCs w:val="34"/>
          <w:rtl/>
        </w:rPr>
        <w:t>،</w:t>
      </w:r>
      <w:r w:rsidR="006706C5" w:rsidRPr="00C96BAF">
        <w:rPr>
          <w:rFonts w:ascii="louts shamy" w:hAnsi="louts shamy" w:cs="Traditional Arabic"/>
          <w:sz w:val="34"/>
          <w:szCs w:val="34"/>
          <w:rtl/>
        </w:rPr>
        <w:t xml:space="preserve"> ودون الحاجة إلى رضاء خصمه.</w:t>
      </w:r>
    </w:p>
    <w:p w:rsidR="006706C5" w:rsidRPr="00146B30" w:rsidRDefault="00BC44F3" w:rsidP="00A15439">
      <w:pPr>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5-</w:t>
      </w:r>
      <w:r w:rsidR="00F36227" w:rsidRPr="00C96BAF">
        <w:rPr>
          <w:rFonts w:ascii="louts shamy" w:hAnsi="louts shamy" w:cs="Traditional Arabic"/>
          <w:sz w:val="34"/>
          <w:szCs w:val="34"/>
          <w:rtl/>
        </w:rPr>
        <w:t xml:space="preserve"> </w:t>
      </w:r>
      <w:r w:rsidR="006706C5" w:rsidRPr="00C96BAF">
        <w:rPr>
          <w:rFonts w:ascii="louts shamy" w:hAnsi="louts shamy" w:cs="Traditional Arabic"/>
          <w:sz w:val="34"/>
          <w:szCs w:val="34"/>
          <w:rtl/>
        </w:rPr>
        <w:t>فإذا</w:t>
      </w:r>
      <w:proofErr w:type="gramEnd"/>
      <w:r w:rsidR="006706C5" w:rsidRPr="00C96BAF">
        <w:rPr>
          <w:rFonts w:ascii="louts shamy" w:hAnsi="louts shamy" w:cs="Traditional Arabic"/>
          <w:sz w:val="34"/>
          <w:szCs w:val="34"/>
          <w:rtl/>
        </w:rPr>
        <w:t xml:space="preserve"> رفع الأمر إلى القضاء، التزم كلا الخصمين بالسير في الدعوى إلى حين صدور الحكم، أما في التحكيم </w:t>
      </w:r>
      <w:r w:rsidR="006706C5" w:rsidRPr="00146B30">
        <w:rPr>
          <w:rFonts w:ascii="louts shamy" w:hAnsi="louts shamy" w:cs="Traditional Arabic"/>
          <w:sz w:val="34"/>
          <w:szCs w:val="34"/>
          <w:rtl/>
        </w:rPr>
        <w:t>فالعقد غير ملزم لأطرافه</w:t>
      </w:r>
      <w:r w:rsidR="00F36227" w:rsidRPr="00146B30">
        <w:rPr>
          <w:rFonts w:ascii="louts shamy" w:hAnsi="louts shamy" w:cs="Traditional Arabic"/>
          <w:sz w:val="34"/>
          <w:szCs w:val="34"/>
          <w:rtl/>
        </w:rPr>
        <w:t xml:space="preserve"> </w:t>
      </w:r>
      <w:r w:rsidR="006706C5" w:rsidRPr="00146B30">
        <w:rPr>
          <w:rFonts w:ascii="louts shamy" w:hAnsi="louts shamy" w:cs="Traditional Arabic"/>
          <w:sz w:val="34"/>
          <w:szCs w:val="34"/>
          <w:rtl/>
        </w:rPr>
        <w:t xml:space="preserve">عند </w:t>
      </w:r>
      <w:r w:rsidR="00146B30" w:rsidRPr="00146B30">
        <w:rPr>
          <w:rFonts w:ascii="louts shamy" w:hAnsi="louts shamy" w:cs="Traditional Arabic"/>
          <w:sz w:val="34"/>
          <w:szCs w:val="34"/>
          <w:rtl/>
        </w:rPr>
        <w:t>بعض الناس</w:t>
      </w:r>
      <w:r w:rsidR="00A15439" w:rsidRPr="00146B30">
        <w:rPr>
          <w:rFonts w:ascii="louts shamy" w:hAnsi="louts shamy" w:cs="Traditional Arabic"/>
          <w:sz w:val="34"/>
          <w:szCs w:val="34"/>
          <w:rtl/>
        </w:rPr>
        <w:t>،</w:t>
      </w:r>
      <w:r w:rsidR="002D6DC8" w:rsidRPr="00146B30">
        <w:rPr>
          <w:rFonts w:ascii="louts shamy" w:hAnsi="louts shamy" w:cs="Traditional Arabic"/>
          <w:sz w:val="34"/>
          <w:szCs w:val="34"/>
          <w:rtl/>
        </w:rPr>
        <w:t xml:space="preserve"> </w:t>
      </w:r>
      <w:r w:rsidR="006706C5" w:rsidRPr="00146B30">
        <w:rPr>
          <w:rFonts w:ascii="louts shamy" w:hAnsi="louts shamy" w:cs="Traditional Arabic"/>
          <w:sz w:val="34"/>
          <w:szCs w:val="34"/>
          <w:rtl/>
        </w:rPr>
        <w:t>ولا يصير ملزمًا إلا بعد صدور الحكم</w:t>
      </w:r>
      <w:r w:rsidR="00F36227" w:rsidRPr="00146B30">
        <w:rPr>
          <w:rFonts w:ascii="louts shamy" w:hAnsi="louts shamy" w:cs="Traditional Arabic"/>
          <w:sz w:val="34"/>
          <w:szCs w:val="34"/>
          <w:rtl/>
        </w:rPr>
        <w:t xml:space="preserve"> </w:t>
      </w:r>
      <w:r w:rsidR="006706C5" w:rsidRPr="00146B30">
        <w:rPr>
          <w:rFonts w:ascii="louts shamy" w:hAnsi="louts shamy" w:cs="Traditional Arabic"/>
          <w:sz w:val="34"/>
          <w:szCs w:val="34"/>
          <w:rtl/>
        </w:rPr>
        <w:t xml:space="preserve">عند </w:t>
      </w:r>
      <w:r w:rsidR="00146B30" w:rsidRPr="00146B30">
        <w:rPr>
          <w:rFonts w:ascii="louts shamy" w:hAnsi="louts shamy" w:cs="Traditional Arabic"/>
          <w:sz w:val="34"/>
          <w:szCs w:val="34"/>
          <w:rtl/>
        </w:rPr>
        <w:t>بعضهم</w:t>
      </w:r>
      <w:r w:rsidR="006706C5" w:rsidRPr="00146B30">
        <w:rPr>
          <w:rFonts w:ascii="louts shamy" w:hAnsi="louts shamy" w:cs="Traditional Arabic"/>
          <w:sz w:val="34"/>
          <w:szCs w:val="34"/>
          <w:rtl/>
        </w:rPr>
        <w:t xml:space="preserve"> الآخر.</w:t>
      </w:r>
    </w:p>
    <w:p w:rsidR="006706C5" w:rsidRPr="00C96BAF" w:rsidRDefault="00BC44F3" w:rsidP="00207F3B">
      <w:pPr>
        <w:spacing w:after="0" w:line="240" w:lineRule="auto"/>
        <w:jc w:val="both"/>
        <w:rPr>
          <w:rFonts w:ascii="louts shamy" w:hAnsi="louts shamy" w:cs="Traditional Arabic"/>
          <w:b/>
          <w:bCs/>
          <w:sz w:val="34"/>
          <w:szCs w:val="34"/>
          <w:rtl/>
        </w:rPr>
      </w:pPr>
      <w:proofErr w:type="gramStart"/>
      <w:r w:rsidRPr="00146B30">
        <w:rPr>
          <w:rFonts w:ascii="louts shamy" w:hAnsi="louts shamy" w:cs="Traditional Arabic"/>
          <w:b/>
          <w:bCs/>
          <w:sz w:val="34"/>
          <w:szCs w:val="34"/>
          <w:rtl/>
        </w:rPr>
        <w:t>3-</w:t>
      </w:r>
      <w:r w:rsidR="00F36227" w:rsidRPr="00146B30">
        <w:rPr>
          <w:rFonts w:ascii="louts shamy" w:hAnsi="louts shamy" w:cs="Traditional Arabic"/>
          <w:b/>
          <w:bCs/>
          <w:sz w:val="34"/>
          <w:szCs w:val="34"/>
          <w:rtl/>
        </w:rPr>
        <w:t xml:space="preserve"> </w:t>
      </w:r>
      <w:r w:rsidR="006706C5" w:rsidRPr="00146B30">
        <w:rPr>
          <w:rFonts w:ascii="louts shamy" w:hAnsi="louts shamy" w:cs="Traditional Arabic"/>
          <w:b/>
          <w:bCs/>
          <w:sz w:val="34"/>
          <w:szCs w:val="34"/>
          <w:rtl/>
        </w:rPr>
        <w:t>مشروعية</w:t>
      </w:r>
      <w:proofErr w:type="gramEnd"/>
      <w:r w:rsidR="006706C5" w:rsidRPr="00146B30">
        <w:rPr>
          <w:rFonts w:ascii="louts shamy" w:hAnsi="louts shamy" w:cs="Traditional Arabic"/>
          <w:b/>
          <w:bCs/>
          <w:sz w:val="34"/>
          <w:szCs w:val="34"/>
          <w:rtl/>
        </w:rPr>
        <w:t xml:space="preserve"> التحكيم</w:t>
      </w:r>
      <w:r w:rsidR="006706C5" w:rsidRPr="00C96BAF">
        <w:rPr>
          <w:rFonts w:ascii="louts shamy" w:hAnsi="louts shamy" w:cs="Traditional Arabic"/>
          <w:b/>
          <w:bCs/>
          <w:sz w:val="34"/>
          <w:szCs w:val="34"/>
          <w:rtl/>
        </w:rPr>
        <w:t>:</w:t>
      </w:r>
    </w:p>
    <w:p w:rsidR="00E6274E" w:rsidRPr="00C96BAF" w:rsidRDefault="00E6274E" w:rsidP="00207F3B">
      <w:pPr>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ثبتت مشروعية التحكيم بالكتاب والسنة والإجماع.</w:t>
      </w:r>
    </w:p>
    <w:p w:rsidR="00975FB7" w:rsidRDefault="00975FB7">
      <w:pPr>
        <w:bidi w:val="0"/>
        <w:rPr>
          <w:rFonts w:ascii="louts shamy" w:hAnsi="louts shamy" w:cs="Traditional Arabic"/>
          <w:b/>
          <w:bCs/>
          <w:sz w:val="34"/>
          <w:szCs w:val="34"/>
          <w:rtl/>
        </w:rPr>
      </w:pPr>
      <w:r>
        <w:rPr>
          <w:rFonts w:ascii="louts shamy" w:hAnsi="louts shamy" w:cs="Traditional Arabic"/>
          <w:b/>
          <w:bCs/>
          <w:sz w:val="34"/>
          <w:szCs w:val="34"/>
          <w:rtl/>
        </w:rPr>
        <w:br w:type="page"/>
      </w:r>
    </w:p>
    <w:p w:rsidR="00E6274E" w:rsidRPr="00C96BAF" w:rsidRDefault="00E6274E" w:rsidP="00207F3B">
      <w:pPr>
        <w:spacing w:after="0" w:line="240" w:lineRule="auto"/>
        <w:jc w:val="both"/>
        <w:rPr>
          <w:rFonts w:ascii="louts shamy" w:hAnsi="louts shamy" w:cs="Traditional Arabic"/>
          <w:b/>
          <w:bCs/>
          <w:sz w:val="34"/>
          <w:szCs w:val="34"/>
          <w:rtl/>
        </w:rPr>
      </w:pPr>
      <w:r w:rsidRPr="00C96BAF">
        <w:rPr>
          <w:rFonts w:ascii="louts shamy" w:hAnsi="louts shamy" w:cs="Traditional Arabic"/>
          <w:b/>
          <w:bCs/>
          <w:sz w:val="34"/>
          <w:szCs w:val="34"/>
          <w:rtl/>
        </w:rPr>
        <w:lastRenderedPageBreak/>
        <w:t>الكتاب:</w:t>
      </w:r>
    </w:p>
    <w:p w:rsidR="00E6274E" w:rsidRPr="00C96BAF" w:rsidRDefault="00E6274E" w:rsidP="007E1F69">
      <w:pPr>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قال تعالى: {</w:t>
      </w:r>
      <w:r w:rsidR="00E815E2" w:rsidRPr="00C96BAF">
        <w:rPr>
          <w:rFonts w:ascii="louts shamy" w:hAnsi="louts shamy" w:cs="Traditional Arabic"/>
          <w:sz w:val="34"/>
          <w:szCs w:val="34"/>
          <w:rtl/>
        </w:rPr>
        <w:t>إِنَّ اللَّهَ يَأْمُرُكُمْ أَنْ تُؤَدُّوا الْأَمَانَاتِ إِلَى أَهْلِهَا وَإِذَا حَكَمْتُمْ بَيْنَ النَّاسِ أَنْ تَحْكُمُوا بِالْعَدْلِ</w:t>
      </w:r>
      <w:r w:rsidRPr="00C96BAF">
        <w:rPr>
          <w:rFonts w:ascii="louts shamy" w:hAnsi="louts shamy" w:cs="Traditional Arabic"/>
          <w:sz w:val="34"/>
          <w:szCs w:val="34"/>
          <w:rtl/>
        </w:rPr>
        <w:t>} [النساء: 58]</w:t>
      </w:r>
      <w:r w:rsidR="007E1F69" w:rsidRPr="00C96BAF">
        <w:rPr>
          <w:rFonts w:ascii="louts shamy" w:hAnsi="louts shamy" w:cs="Traditional Arabic"/>
          <w:sz w:val="34"/>
          <w:szCs w:val="34"/>
          <w:rtl/>
        </w:rPr>
        <w:t>،</w:t>
      </w:r>
      <w:r w:rsidRPr="00C96BAF">
        <w:rPr>
          <w:rFonts w:ascii="louts shamy" w:hAnsi="louts shamy" w:cs="Traditional Arabic"/>
          <w:sz w:val="34"/>
          <w:szCs w:val="34"/>
          <w:rtl/>
        </w:rPr>
        <w:t xml:space="preserve"> أمر الله من يحكم بين الناس أن يحكم بالعدل</w:t>
      </w:r>
      <w:r w:rsidR="007E1F69" w:rsidRPr="00C96BAF">
        <w:rPr>
          <w:rFonts w:ascii="louts shamy" w:hAnsi="louts shamy" w:cs="Traditional Arabic"/>
          <w:sz w:val="34"/>
          <w:szCs w:val="34"/>
          <w:rtl/>
        </w:rPr>
        <w:t>،</w:t>
      </w:r>
      <w:r w:rsidRPr="00C96BAF">
        <w:rPr>
          <w:rFonts w:ascii="louts shamy" w:hAnsi="louts shamy" w:cs="Traditional Arabic"/>
          <w:sz w:val="34"/>
          <w:szCs w:val="34"/>
          <w:rtl/>
        </w:rPr>
        <w:t xml:space="preserve"> والحكم بين الناس له طرق</w:t>
      </w:r>
      <w:r w:rsidR="007E1F69" w:rsidRPr="00C96BAF">
        <w:rPr>
          <w:rFonts w:ascii="louts shamy" w:hAnsi="louts shamy" w:cs="Traditional Arabic"/>
          <w:sz w:val="34"/>
          <w:szCs w:val="34"/>
          <w:rtl/>
        </w:rPr>
        <w:t>؛</w:t>
      </w:r>
      <w:r w:rsidRPr="00C96BAF">
        <w:rPr>
          <w:rFonts w:ascii="louts shamy" w:hAnsi="louts shamy" w:cs="Traditional Arabic"/>
          <w:sz w:val="34"/>
          <w:szCs w:val="34"/>
          <w:rtl/>
        </w:rPr>
        <w:t xml:space="preserve"> منها</w:t>
      </w:r>
      <w:r w:rsidR="007E1F69" w:rsidRPr="00C96BAF">
        <w:rPr>
          <w:rFonts w:ascii="louts shamy" w:hAnsi="louts shamy" w:cs="Traditional Arabic"/>
          <w:sz w:val="34"/>
          <w:szCs w:val="34"/>
          <w:rtl/>
        </w:rPr>
        <w:t>:</w:t>
      </w:r>
      <w:r w:rsidRPr="00C96BAF">
        <w:rPr>
          <w:rFonts w:ascii="louts shamy" w:hAnsi="louts shamy" w:cs="Traditional Arabic"/>
          <w:sz w:val="34"/>
          <w:szCs w:val="34"/>
          <w:rtl/>
        </w:rPr>
        <w:t xml:space="preserve"> الولاية العامة والقضاء، ومنها</w:t>
      </w:r>
      <w:r w:rsidR="00AD10D2" w:rsidRPr="00C96BAF">
        <w:rPr>
          <w:rFonts w:ascii="louts shamy" w:hAnsi="louts shamy" w:cs="Traditional Arabic"/>
          <w:sz w:val="34"/>
          <w:szCs w:val="34"/>
          <w:rtl/>
        </w:rPr>
        <w:t>:</w:t>
      </w:r>
      <w:r w:rsidRPr="00C96BAF">
        <w:rPr>
          <w:rFonts w:ascii="louts shamy" w:hAnsi="louts shamy" w:cs="Traditional Arabic"/>
          <w:sz w:val="34"/>
          <w:szCs w:val="34"/>
          <w:rtl/>
        </w:rPr>
        <w:t xml:space="preserve"> تحكيم المتخاصمين لشخص في قضية خاصة</w:t>
      </w:r>
      <w:r w:rsidR="00E815E2" w:rsidRPr="00C96BAF">
        <w:rPr>
          <w:rStyle w:val="a5"/>
          <w:rFonts w:ascii="louts shamy" w:hAnsi="louts shamy" w:cs="Traditional Arabic"/>
          <w:sz w:val="34"/>
          <w:szCs w:val="34"/>
          <w:rtl/>
        </w:rPr>
        <w:footnoteReference w:id="22"/>
      </w:r>
      <w:r w:rsidRPr="00C96BAF">
        <w:rPr>
          <w:rFonts w:ascii="louts shamy" w:hAnsi="louts shamy" w:cs="Traditional Arabic"/>
          <w:sz w:val="34"/>
          <w:szCs w:val="34"/>
          <w:rtl/>
        </w:rPr>
        <w:t>.</w:t>
      </w:r>
    </w:p>
    <w:p w:rsidR="002F6386" w:rsidRPr="00C96BAF" w:rsidRDefault="002F6386" w:rsidP="00207F3B">
      <w:pPr>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وقال تعالى: {</w:t>
      </w:r>
      <w:r w:rsidR="00E815E2" w:rsidRPr="00C96BAF">
        <w:rPr>
          <w:rFonts w:ascii="louts shamy" w:hAnsi="louts shamy" w:cs="Traditional Arabic"/>
          <w:sz w:val="34"/>
          <w:szCs w:val="34"/>
          <w:rtl/>
        </w:rPr>
        <w:t>وَإِنْ خِفْتُمْ شِقَاقَ بَيْنِهِمَا فَابْعَثُوا حَكَمًا مِنْ أَهْلِهِ وَحَكَمًا مِنْ أَهْلِهَا إِنْ يُرِيدَا إِصْلَاحًا يُوَفِّقِ اللَّهُ بَيْنَهُمَا</w:t>
      </w:r>
      <w:r w:rsidRPr="00C96BAF">
        <w:rPr>
          <w:rFonts w:ascii="louts shamy" w:hAnsi="louts shamy" w:cs="Traditional Arabic"/>
          <w:sz w:val="34"/>
          <w:szCs w:val="34"/>
          <w:rtl/>
        </w:rPr>
        <w:t>} [النساء: 35]، وهذه الآية دليل على إثبات التحكيم ومشروعيته</w:t>
      </w:r>
      <w:r w:rsidR="00E815E2" w:rsidRPr="00C96BAF">
        <w:rPr>
          <w:rStyle w:val="a5"/>
          <w:rFonts w:ascii="louts shamy" w:hAnsi="louts shamy" w:cs="Traditional Arabic"/>
          <w:sz w:val="34"/>
          <w:szCs w:val="34"/>
          <w:rtl/>
        </w:rPr>
        <w:footnoteReference w:id="23"/>
      </w:r>
      <w:r w:rsidRPr="00C96BAF">
        <w:rPr>
          <w:rFonts w:ascii="louts shamy" w:hAnsi="louts shamy" w:cs="Traditional Arabic"/>
          <w:sz w:val="34"/>
          <w:szCs w:val="34"/>
          <w:rtl/>
        </w:rPr>
        <w:t>.</w:t>
      </w:r>
    </w:p>
    <w:p w:rsidR="002F6386" w:rsidRPr="00C96BAF" w:rsidRDefault="002F6386" w:rsidP="00207F3B">
      <w:pPr>
        <w:spacing w:after="0" w:line="240" w:lineRule="auto"/>
        <w:jc w:val="both"/>
        <w:rPr>
          <w:rFonts w:ascii="louts shamy" w:hAnsi="louts shamy" w:cs="Traditional Arabic"/>
          <w:b/>
          <w:bCs/>
          <w:sz w:val="34"/>
          <w:szCs w:val="34"/>
          <w:rtl/>
        </w:rPr>
      </w:pPr>
      <w:r w:rsidRPr="00C96BAF">
        <w:rPr>
          <w:rFonts w:ascii="louts shamy" w:hAnsi="louts shamy" w:cs="Traditional Arabic"/>
          <w:b/>
          <w:bCs/>
          <w:sz w:val="34"/>
          <w:szCs w:val="34"/>
          <w:rtl/>
        </w:rPr>
        <w:t>السنة:</w:t>
      </w:r>
    </w:p>
    <w:p w:rsidR="002F6386" w:rsidRPr="00C96BAF" w:rsidRDefault="002F6386" w:rsidP="002E6583">
      <w:pPr>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ورد في الصحاح أن النبي صلى الله عليه وسلم ق</w:t>
      </w:r>
      <w:r w:rsidR="00981D20" w:rsidRPr="00C96BAF">
        <w:rPr>
          <w:rFonts w:ascii="louts shamy" w:hAnsi="louts shamy" w:cs="Traditional Arabic"/>
          <w:sz w:val="34"/>
          <w:szCs w:val="34"/>
          <w:rtl/>
        </w:rPr>
        <w:t>َ</w:t>
      </w:r>
      <w:r w:rsidRPr="00C96BAF">
        <w:rPr>
          <w:rFonts w:ascii="louts shamy" w:hAnsi="louts shamy" w:cs="Traditional Arabic"/>
          <w:sz w:val="34"/>
          <w:szCs w:val="34"/>
          <w:rtl/>
        </w:rPr>
        <w:t>ب</w:t>
      </w:r>
      <w:r w:rsidR="00981D20" w:rsidRPr="00C96BAF">
        <w:rPr>
          <w:rFonts w:ascii="louts shamy" w:hAnsi="louts shamy" w:cs="Traditional Arabic"/>
          <w:sz w:val="34"/>
          <w:szCs w:val="34"/>
          <w:rtl/>
        </w:rPr>
        <w:t>ِ</w:t>
      </w:r>
      <w:r w:rsidRPr="00C96BAF">
        <w:rPr>
          <w:rFonts w:ascii="louts shamy" w:hAnsi="louts shamy" w:cs="Traditional Arabic"/>
          <w:sz w:val="34"/>
          <w:szCs w:val="34"/>
          <w:rtl/>
        </w:rPr>
        <w:t>ل</w:t>
      </w:r>
      <w:r w:rsidR="00981D20" w:rsidRPr="00C96BAF">
        <w:rPr>
          <w:rFonts w:ascii="louts shamy" w:hAnsi="louts shamy" w:cs="Traditional Arabic"/>
          <w:sz w:val="34"/>
          <w:szCs w:val="34"/>
          <w:rtl/>
        </w:rPr>
        <w:t>َ</w:t>
      </w:r>
      <w:r w:rsidRPr="00C96BAF">
        <w:rPr>
          <w:rFonts w:ascii="louts shamy" w:hAnsi="louts shamy" w:cs="Traditional Arabic"/>
          <w:sz w:val="34"/>
          <w:szCs w:val="34"/>
          <w:rtl/>
        </w:rPr>
        <w:t xml:space="preserve"> تحكيم سعد بن معاذ فيما بين المسلمين وبني قريظة، وأنه أنفذ ح</w:t>
      </w:r>
      <w:r w:rsidR="00DB5F97" w:rsidRPr="00C96BAF">
        <w:rPr>
          <w:rFonts w:ascii="louts shamy" w:hAnsi="louts shamy" w:cs="Traditional Arabic"/>
          <w:sz w:val="34"/>
          <w:szCs w:val="34"/>
          <w:rtl/>
        </w:rPr>
        <w:t>ُ</w:t>
      </w:r>
      <w:r w:rsidRPr="00C96BAF">
        <w:rPr>
          <w:rFonts w:ascii="louts shamy" w:hAnsi="louts shamy" w:cs="Traditional Arabic"/>
          <w:sz w:val="34"/>
          <w:szCs w:val="34"/>
          <w:rtl/>
        </w:rPr>
        <w:t>كم</w:t>
      </w:r>
      <w:r w:rsidR="00DB5F97" w:rsidRPr="00C96BAF">
        <w:rPr>
          <w:rFonts w:ascii="louts shamy" w:hAnsi="louts shamy" w:cs="Traditional Arabic"/>
          <w:sz w:val="34"/>
          <w:szCs w:val="34"/>
          <w:rtl/>
        </w:rPr>
        <w:t>َ</w:t>
      </w:r>
      <w:r w:rsidRPr="00C96BAF">
        <w:rPr>
          <w:rFonts w:ascii="louts shamy" w:hAnsi="louts shamy" w:cs="Traditional Arabic"/>
          <w:sz w:val="34"/>
          <w:szCs w:val="34"/>
          <w:rtl/>
        </w:rPr>
        <w:t xml:space="preserve"> سعد، وقال له: </w:t>
      </w:r>
      <w:r w:rsidR="002E6583" w:rsidRPr="00C96BAF">
        <w:rPr>
          <w:rFonts w:ascii="louts shamy" w:hAnsi="louts shamy" w:cs="Traditional Arabic"/>
          <w:sz w:val="34"/>
          <w:szCs w:val="34"/>
          <w:rtl/>
        </w:rPr>
        <w:t>((</w:t>
      </w:r>
      <w:r w:rsidRPr="00C96BAF">
        <w:rPr>
          <w:rFonts w:ascii="louts shamy" w:hAnsi="louts shamy" w:cs="Traditional Arabic"/>
          <w:sz w:val="34"/>
          <w:szCs w:val="34"/>
          <w:rtl/>
        </w:rPr>
        <w:t xml:space="preserve">لقد حكمت فيهم بحكم </w:t>
      </w:r>
      <w:r w:rsidR="00E815E2" w:rsidRPr="00C96BAF">
        <w:rPr>
          <w:rFonts w:ascii="louts shamy" w:hAnsi="louts shamy" w:cs="Traditional Arabic"/>
          <w:sz w:val="34"/>
          <w:szCs w:val="34"/>
          <w:rtl/>
        </w:rPr>
        <w:t>المل</w:t>
      </w:r>
      <w:r w:rsidR="00DB5F97" w:rsidRPr="00C96BAF">
        <w:rPr>
          <w:rFonts w:ascii="louts shamy" w:hAnsi="louts shamy" w:cs="Traditional Arabic"/>
          <w:sz w:val="34"/>
          <w:szCs w:val="34"/>
          <w:rtl/>
        </w:rPr>
        <w:t>ِ</w:t>
      </w:r>
      <w:r w:rsidR="00E815E2" w:rsidRPr="00C96BAF">
        <w:rPr>
          <w:rFonts w:ascii="louts shamy" w:hAnsi="louts shamy" w:cs="Traditional Arabic"/>
          <w:sz w:val="34"/>
          <w:szCs w:val="34"/>
          <w:rtl/>
        </w:rPr>
        <w:t>ك</w:t>
      </w:r>
      <w:r w:rsidR="002E6583" w:rsidRPr="00C96BAF">
        <w:rPr>
          <w:rFonts w:ascii="louts shamy" w:hAnsi="louts shamy" w:cs="Traditional Arabic"/>
          <w:sz w:val="34"/>
          <w:szCs w:val="34"/>
          <w:rtl/>
        </w:rPr>
        <w:t>))</w:t>
      </w:r>
      <w:r w:rsidR="00E815E2" w:rsidRPr="00C96BAF">
        <w:rPr>
          <w:rStyle w:val="a5"/>
          <w:rFonts w:ascii="louts shamy" w:hAnsi="louts shamy" w:cs="Traditional Arabic"/>
          <w:sz w:val="34"/>
          <w:szCs w:val="34"/>
          <w:rtl/>
        </w:rPr>
        <w:footnoteReference w:id="24"/>
      </w:r>
      <w:r w:rsidRPr="00C96BAF">
        <w:rPr>
          <w:rFonts w:ascii="louts shamy" w:hAnsi="louts shamy" w:cs="Traditional Arabic"/>
          <w:sz w:val="34"/>
          <w:szCs w:val="34"/>
          <w:rtl/>
        </w:rPr>
        <w:t>.</w:t>
      </w:r>
    </w:p>
    <w:p w:rsidR="002F6386" w:rsidRPr="00C96BAF" w:rsidRDefault="002F6386" w:rsidP="00D11D83">
      <w:pPr>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 xml:space="preserve">وفي الحديث الشريف: </w:t>
      </w:r>
      <w:r w:rsidR="00D11D83" w:rsidRPr="00C96BAF">
        <w:rPr>
          <w:rFonts w:ascii="louts shamy" w:hAnsi="louts shamy" w:cs="Traditional Arabic"/>
          <w:sz w:val="34"/>
          <w:szCs w:val="34"/>
          <w:rtl/>
        </w:rPr>
        <w:t>((</w:t>
      </w:r>
      <w:r w:rsidRPr="00C96BAF">
        <w:rPr>
          <w:rFonts w:ascii="louts shamy" w:hAnsi="louts shamy" w:cs="Traditional Arabic"/>
          <w:sz w:val="34"/>
          <w:szCs w:val="34"/>
          <w:rtl/>
        </w:rPr>
        <w:t>من حكم بين اثنين تحاكما إليه وارتضيا به فلم يعدل بينهما بالحق، فعليه لعنة الله</w:t>
      </w:r>
      <w:r w:rsidR="00D11D83" w:rsidRPr="00C96BAF">
        <w:rPr>
          <w:rFonts w:ascii="louts shamy" w:hAnsi="louts shamy" w:cs="Traditional Arabic"/>
          <w:sz w:val="34"/>
          <w:szCs w:val="34"/>
          <w:rtl/>
        </w:rPr>
        <w:t>))؛</w:t>
      </w:r>
      <w:r w:rsidRPr="00C96BAF">
        <w:rPr>
          <w:rFonts w:ascii="louts shamy" w:hAnsi="louts shamy" w:cs="Traditional Arabic"/>
          <w:sz w:val="34"/>
          <w:szCs w:val="34"/>
          <w:rtl/>
        </w:rPr>
        <w:t xml:space="preserve"> رواه أبو بكر</w:t>
      </w:r>
      <w:r w:rsidR="00D11D83" w:rsidRPr="00C96BAF">
        <w:rPr>
          <w:rFonts w:ascii="louts shamy" w:hAnsi="louts shamy" w:cs="Traditional Arabic"/>
          <w:sz w:val="34"/>
          <w:szCs w:val="34"/>
          <w:rtl/>
        </w:rPr>
        <w:t>،</w:t>
      </w:r>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ولولا أن حكمه يلزمهما لما لحقه هذا الذم</w:t>
      </w:r>
      <w:r w:rsidR="00E815E2" w:rsidRPr="00C96BAF">
        <w:rPr>
          <w:rStyle w:val="a5"/>
          <w:rFonts w:ascii="louts shamy" w:hAnsi="louts shamy" w:cs="Traditional Arabic"/>
          <w:sz w:val="34"/>
          <w:szCs w:val="34"/>
          <w:rtl/>
        </w:rPr>
        <w:footnoteReference w:id="25"/>
      </w:r>
      <w:r w:rsidRPr="00C96BAF">
        <w:rPr>
          <w:rFonts w:ascii="louts shamy" w:hAnsi="louts shamy" w:cs="Traditional Arabic"/>
          <w:sz w:val="34"/>
          <w:szCs w:val="34"/>
          <w:rtl/>
        </w:rPr>
        <w:t>.</w:t>
      </w:r>
    </w:p>
    <w:p w:rsidR="002F6386" w:rsidRPr="00C96BAF" w:rsidRDefault="002F6386" w:rsidP="00207F3B">
      <w:pPr>
        <w:spacing w:after="0" w:line="240" w:lineRule="auto"/>
        <w:jc w:val="both"/>
        <w:rPr>
          <w:rFonts w:ascii="louts shamy" w:hAnsi="louts shamy" w:cs="Traditional Arabic"/>
          <w:b/>
          <w:bCs/>
          <w:sz w:val="34"/>
          <w:szCs w:val="34"/>
          <w:rtl/>
        </w:rPr>
      </w:pPr>
      <w:r w:rsidRPr="00C96BAF">
        <w:rPr>
          <w:rFonts w:ascii="louts shamy" w:hAnsi="louts shamy" w:cs="Traditional Arabic"/>
          <w:b/>
          <w:bCs/>
          <w:sz w:val="34"/>
          <w:szCs w:val="34"/>
          <w:rtl/>
        </w:rPr>
        <w:t>الإجماع:</w:t>
      </w:r>
    </w:p>
    <w:p w:rsidR="002F6386" w:rsidRPr="00C96BAF" w:rsidRDefault="002F6386" w:rsidP="008A20BE">
      <w:pPr>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العمل بالتحكيم "وقع لجمع من كبار الصحابة، ولم ينكره أحد</w:t>
      </w:r>
      <w:r w:rsidR="008A20BE" w:rsidRPr="00C96BAF">
        <w:rPr>
          <w:rFonts w:ascii="louts shamy" w:hAnsi="louts shamy" w:cs="Traditional Arabic"/>
          <w:sz w:val="34"/>
          <w:szCs w:val="34"/>
          <w:rtl/>
        </w:rPr>
        <w:t>،</w:t>
      </w:r>
      <w:r w:rsidRPr="00C96BAF">
        <w:rPr>
          <w:rFonts w:ascii="louts shamy" w:hAnsi="louts shamy" w:cs="Traditional Arabic"/>
          <w:sz w:val="34"/>
          <w:szCs w:val="34"/>
          <w:rtl/>
        </w:rPr>
        <w:t xml:space="preserve"> قال الماوردي: فكان إجماعًا"</w:t>
      </w:r>
      <w:r w:rsidR="00E815E2" w:rsidRPr="00C96BAF">
        <w:rPr>
          <w:rStyle w:val="a5"/>
          <w:rFonts w:ascii="louts shamy" w:hAnsi="louts shamy" w:cs="Traditional Arabic"/>
          <w:sz w:val="34"/>
          <w:szCs w:val="34"/>
          <w:rtl/>
        </w:rPr>
        <w:footnoteReference w:id="26"/>
      </w:r>
      <w:r w:rsidR="008A20BE" w:rsidRPr="00C96BAF">
        <w:rPr>
          <w:rFonts w:ascii="louts shamy" w:hAnsi="louts shamy" w:cs="Traditional Arabic"/>
          <w:sz w:val="34"/>
          <w:szCs w:val="34"/>
          <w:rtl/>
        </w:rPr>
        <w:t>،</w:t>
      </w:r>
      <w:r w:rsidRPr="00C96BAF">
        <w:rPr>
          <w:rFonts w:ascii="louts shamy" w:hAnsi="louts shamy" w:cs="Traditional Arabic"/>
          <w:sz w:val="34"/>
          <w:szCs w:val="34"/>
          <w:rtl/>
        </w:rPr>
        <w:t xml:space="preserve"> من ذلك:</w:t>
      </w:r>
    </w:p>
    <w:p w:rsidR="002F6386" w:rsidRPr="00C96BAF" w:rsidRDefault="007721D0" w:rsidP="00207F3B">
      <w:pPr>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كان بين عمر بن الخطاب وأبي بن كعب منازعة في نخل، فحك</w:t>
      </w:r>
      <w:r w:rsidR="008A20BE" w:rsidRPr="00C96BAF">
        <w:rPr>
          <w:rFonts w:ascii="louts shamy" w:hAnsi="louts shamy" w:cs="Traditional Arabic"/>
          <w:sz w:val="34"/>
          <w:szCs w:val="34"/>
          <w:rtl/>
        </w:rPr>
        <w:t>َّ</w:t>
      </w:r>
      <w:r w:rsidRPr="00C96BAF">
        <w:rPr>
          <w:rFonts w:ascii="louts shamy" w:hAnsi="louts shamy" w:cs="Traditional Arabic"/>
          <w:sz w:val="34"/>
          <w:szCs w:val="34"/>
          <w:rtl/>
        </w:rPr>
        <w:t>ما بينهما زيد</w:t>
      </w:r>
      <w:r w:rsidR="00DB5F97" w:rsidRPr="00C96BAF">
        <w:rPr>
          <w:rFonts w:ascii="louts shamy" w:hAnsi="louts shamy" w:cs="Traditional Arabic" w:hint="cs"/>
          <w:sz w:val="34"/>
          <w:szCs w:val="34"/>
          <w:rtl/>
        </w:rPr>
        <w:t xml:space="preserve"> بن</w:t>
      </w:r>
      <w:r w:rsidRPr="00C96BAF">
        <w:rPr>
          <w:rFonts w:ascii="louts shamy" w:hAnsi="louts shamy" w:cs="Traditional Arabic"/>
          <w:sz w:val="34"/>
          <w:szCs w:val="34"/>
          <w:rtl/>
        </w:rPr>
        <w:t xml:space="preserve"> ثابت، ولم يكن قاضيًا</w:t>
      </w:r>
      <w:r w:rsidR="00E815E2" w:rsidRPr="00C96BAF">
        <w:rPr>
          <w:rStyle w:val="a5"/>
          <w:rFonts w:ascii="louts shamy" w:hAnsi="louts shamy" w:cs="Traditional Arabic"/>
          <w:sz w:val="34"/>
          <w:szCs w:val="34"/>
          <w:rtl/>
        </w:rPr>
        <w:footnoteReference w:id="27"/>
      </w:r>
      <w:r w:rsidRPr="00C96BAF">
        <w:rPr>
          <w:rFonts w:ascii="louts shamy" w:hAnsi="louts shamy" w:cs="Traditional Arabic"/>
          <w:sz w:val="34"/>
          <w:szCs w:val="34"/>
          <w:rtl/>
        </w:rPr>
        <w:t>.</w:t>
      </w:r>
    </w:p>
    <w:p w:rsidR="007721D0" w:rsidRPr="00C96BAF" w:rsidRDefault="007721D0" w:rsidP="00207F3B">
      <w:pPr>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 xml:space="preserve">اشترى طلحة بن </w:t>
      </w:r>
      <w:proofErr w:type="spellStart"/>
      <w:r w:rsidRPr="00C96BAF">
        <w:rPr>
          <w:rFonts w:ascii="louts shamy" w:hAnsi="louts shamy" w:cs="Traditional Arabic"/>
          <w:sz w:val="34"/>
          <w:szCs w:val="34"/>
          <w:rtl/>
        </w:rPr>
        <w:t>عبيدالله</w:t>
      </w:r>
      <w:proofErr w:type="spellEnd"/>
      <w:r w:rsidRPr="00C96BAF">
        <w:rPr>
          <w:rFonts w:ascii="louts shamy" w:hAnsi="louts shamy" w:cs="Traditional Arabic"/>
          <w:sz w:val="34"/>
          <w:szCs w:val="34"/>
          <w:rtl/>
        </w:rPr>
        <w:t xml:space="preserve"> مالاً من عثمان بن عفان، فقيل لعثمان: إنك قد غبنت، فقال: لي الخيار، فحكم بينهما جبير بن مطعم</w:t>
      </w:r>
      <w:r w:rsidR="00E815E2" w:rsidRPr="00C96BAF">
        <w:rPr>
          <w:rStyle w:val="a5"/>
          <w:rFonts w:ascii="louts shamy" w:hAnsi="louts shamy" w:cs="Traditional Arabic"/>
          <w:sz w:val="34"/>
          <w:szCs w:val="34"/>
          <w:rtl/>
        </w:rPr>
        <w:footnoteReference w:id="28"/>
      </w:r>
      <w:r w:rsidRPr="00C96BAF">
        <w:rPr>
          <w:rFonts w:ascii="louts shamy" w:hAnsi="louts shamy" w:cs="Traditional Arabic"/>
          <w:sz w:val="34"/>
          <w:szCs w:val="34"/>
          <w:rtl/>
        </w:rPr>
        <w:t>.</w:t>
      </w:r>
    </w:p>
    <w:p w:rsidR="007721D0" w:rsidRPr="00C96BAF" w:rsidRDefault="007721D0" w:rsidP="00207F3B">
      <w:pPr>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lastRenderedPageBreak/>
        <w:t>حين اشتد القتال في موقعة "ص</w:t>
      </w:r>
      <w:r w:rsidR="00DB5F97" w:rsidRPr="00C96BAF">
        <w:rPr>
          <w:rFonts w:ascii="louts shamy" w:hAnsi="louts shamy" w:cs="Traditional Arabic"/>
          <w:sz w:val="34"/>
          <w:szCs w:val="34"/>
          <w:rtl/>
        </w:rPr>
        <w:t>ِ</w:t>
      </w:r>
      <w:r w:rsidRPr="00C96BAF">
        <w:rPr>
          <w:rFonts w:ascii="louts shamy" w:hAnsi="louts shamy" w:cs="Traditional Arabic"/>
          <w:sz w:val="34"/>
          <w:szCs w:val="34"/>
          <w:rtl/>
        </w:rPr>
        <w:t>ف</w:t>
      </w:r>
      <w:r w:rsidR="00DB5F97" w:rsidRPr="00C96BAF">
        <w:rPr>
          <w:rFonts w:ascii="louts shamy" w:hAnsi="louts shamy" w:cs="Traditional Arabic"/>
          <w:sz w:val="34"/>
          <w:szCs w:val="34"/>
          <w:rtl/>
        </w:rPr>
        <w:t>ِّ</w:t>
      </w:r>
      <w:r w:rsidRPr="00C96BAF">
        <w:rPr>
          <w:rFonts w:ascii="louts shamy" w:hAnsi="louts shamy" w:cs="Traditional Arabic"/>
          <w:sz w:val="34"/>
          <w:szCs w:val="34"/>
          <w:rtl/>
        </w:rPr>
        <w:t>ين" بين جيش علي بن أبي طالب وجيش معاوية بن أبي سفيان، تم التراضي على تحكيم أبي موسى الأشعري وعمرو بن العاص، وكتب عقد التحكيم، وأعلنت الهدنة</w:t>
      </w:r>
      <w:r w:rsidR="00E815E2" w:rsidRPr="00C96BAF">
        <w:rPr>
          <w:rStyle w:val="a5"/>
          <w:rFonts w:ascii="louts shamy" w:hAnsi="louts shamy" w:cs="Traditional Arabic"/>
          <w:sz w:val="34"/>
          <w:szCs w:val="34"/>
          <w:rtl/>
        </w:rPr>
        <w:footnoteReference w:id="29"/>
      </w:r>
      <w:r w:rsidRPr="00C96BAF">
        <w:rPr>
          <w:rFonts w:ascii="louts shamy" w:hAnsi="louts shamy" w:cs="Traditional Arabic"/>
          <w:sz w:val="34"/>
          <w:szCs w:val="34"/>
          <w:rtl/>
        </w:rPr>
        <w:t>.</w:t>
      </w:r>
    </w:p>
    <w:p w:rsidR="007721D0" w:rsidRPr="00C96BAF" w:rsidRDefault="007721D0" w:rsidP="00207F3B">
      <w:pPr>
        <w:spacing w:after="0" w:line="240" w:lineRule="auto"/>
        <w:jc w:val="both"/>
        <w:rPr>
          <w:rFonts w:ascii="louts shamy" w:hAnsi="louts shamy" w:cs="Traditional Arabic"/>
          <w:b/>
          <w:bCs/>
          <w:sz w:val="34"/>
          <w:szCs w:val="34"/>
          <w:rtl/>
        </w:rPr>
      </w:pPr>
      <w:r w:rsidRPr="00C96BAF">
        <w:rPr>
          <w:rFonts w:ascii="louts shamy" w:hAnsi="louts shamy" w:cs="Traditional Arabic"/>
          <w:b/>
          <w:bCs/>
          <w:sz w:val="34"/>
          <w:szCs w:val="34"/>
          <w:rtl/>
        </w:rPr>
        <w:t>اعتراض على التحكيم:</w:t>
      </w:r>
    </w:p>
    <w:p w:rsidR="007721D0" w:rsidRPr="00C96BAF" w:rsidRDefault="008A20BE" w:rsidP="00207F3B">
      <w:pPr>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كان قبول عليٍّ</w:t>
      </w:r>
      <w:r w:rsidR="007721D0" w:rsidRPr="00C96BAF">
        <w:rPr>
          <w:rFonts w:ascii="louts shamy" w:hAnsi="louts shamy" w:cs="Traditional Arabic"/>
          <w:sz w:val="34"/>
          <w:szCs w:val="34"/>
          <w:rtl/>
        </w:rPr>
        <w:t xml:space="preserve"> التحكيم سبب</w:t>
      </w:r>
      <w:r w:rsidR="00F522C5" w:rsidRPr="00C96BAF">
        <w:rPr>
          <w:rFonts w:ascii="louts shamy" w:hAnsi="louts shamy" w:cs="Traditional Arabic"/>
          <w:sz w:val="34"/>
          <w:szCs w:val="34"/>
          <w:rtl/>
        </w:rPr>
        <w:t xml:space="preserve">ًا في انفصال عدد كبير من جيشه، </w:t>
      </w:r>
      <w:r w:rsidR="007721D0" w:rsidRPr="00C96BAF">
        <w:rPr>
          <w:rFonts w:ascii="louts shamy" w:hAnsi="louts shamy" w:cs="Traditional Arabic"/>
          <w:sz w:val="34"/>
          <w:szCs w:val="34"/>
          <w:rtl/>
        </w:rPr>
        <w:t>لا يجيز العدول عن حكم الله</w:t>
      </w:r>
      <w:r w:rsidR="00F522C5" w:rsidRPr="00C96BAF">
        <w:rPr>
          <w:rFonts w:ascii="louts shamy" w:hAnsi="louts shamy" w:cs="Traditional Arabic"/>
          <w:sz w:val="34"/>
          <w:szCs w:val="34"/>
          <w:rtl/>
        </w:rPr>
        <w:t xml:space="preserve"> إل</w:t>
      </w:r>
      <w:r w:rsidR="007721D0" w:rsidRPr="00C96BAF">
        <w:rPr>
          <w:rFonts w:ascii="louts shamy" w:hAnsi="louts shamy" w:cs="Traditional Arabic"/>
          <w:sz w:val="34"/>
          <w:szCs w:val="34"/>
          <w:rtl/>
        </w:rPr>
        <w:t>ى حكم الرجال، ولا يجيز مبدأ التحكيم في الدماء</w:t>
      </w:r>
      <w:r w:rsidR="00E815E2" w:rsidRPr="00C96BAF">
        <w:rPr>
          <w:rStyle w:val="a5"/>
          <w:rFonts w:ascii="louts shamy" w:hAnsi="louts shamy" w:cs="Traditional Arabic"/>
          <w:sz w:val="34"/>
          <w:szCs w:val="34"/>
          <w:rtl/>
        </w:rPr>
        <w:footnoteReference w:id="30"/>
      </w:r>
      <w:r w:rsidR="007721D0" w:rsidRPr="00C96BAF">
        <w:rPr>
          <w:rFonts w:ascii="louts shamy" w:hAnsi="louts shamy" w:cs="Traditional Arabic"/>
          <w:sz w:val="34"/>
          <w:szCs w:val="34"/>
          <w:rtl/>
        </w:rPr>
        <w:t>.</w:t>
      </w:r>
    </w:p>
    <w:p w:rsidR="007721D0" w:rsidRPr="00C96BAF" w:rsidRDefault="007721D0" w:rsidP="00207F3B">
      <w:pPr>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وهؤلاء هم الذين أطلق عليهم "المحكّ</w:t>
      </w:r>
      <w:r w:rsidR="00DB5F97" w:rsidRPr="00C96BAF">
        <w:rPr>
          <w:rFonts w:ascii="louts shamy" w:hAnsi="louts shamy" w:cs="Traditional Arabic"/>
          <w:sz w:val="34"/>
          <w:szCs w:val="34"/>
          <w:rtl/>
        </w:rPr>
        <w:t>ِ</w:t>
      </w:r>
      <w:r w:rsidRPr="00C96BAF">
        <w:rPr>
          <w:rFonts w:ascii="louts shamy" w:hAnsi="louts shamy" w:cs="Traditional Arabic"/>
          <w:sz w:val="34"/>
          <w:szCs w:val="34"/>
          <w:rtl/>
        </w:rPr>
        <w:t>مة الأولى".</w:t>
      </w:r>
    </w:p>
    <w:p w:rsidR="007721D0" w:rsidRPr="00C96BAF" w:rsidRDefault="007721D0" w:rsidP="008A20BE">
      <w:pPr>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وبعدم جواز التحكيم قال بعض الشافعية</w:t>
      </w:r>
      <w:r w:rsidR="008A20BE" w:rsidRPr="00C96BAF">
        <w:rPr>
          <w:rFonts w:ascii="louts shamy" w:hAnsi="louts shamy" w:cs="Traditional Arabic"/>
          <w:sz w:val="34"/>
          <w:szCs w:val="34"/>
          <w:rtl/>
        </w:rPr>
        <w:t>؛</w:t>
      </w:r>
      <w:r w:rsidRPr="00C96BAF">
        <w:rPr>
          <w:rFonts w:ascii="louts shamy" w:hAnsi="louts shamy" w:cs="Traditional Arabic"/>
          <w:sz w:val="34"/>
          <w:szCs w:val="34"/>
          <w:rtl/>
        </w:rPr>
        <w:t xml:space="preserve"> لما فيه من </w:t>
      </w:r>
      <w:proofErr w:type="spellStart"/>
      <w:r w:rsidRPr="00C96BAF">
        <w:rPr>
          <w:rFonts w:ascii="louts shamy" w:hAnsi="louts shamy" w:cs="Traditional Arabic"/>
          <w:sz w:val="34"/>
          <w:szCs w:val="34"/>
          <w:rtl/>
        </w:rPr>
        <w:t>الافتئات</w:t>
      </w:r>
      <w:proofErr w:type="spellEnd"/>
      <w:r w:rsidRPr="00C96BAF">
        <w:rPr>
          <w:rFonts w:ascii="louts shamy" w:hAnsi="louts shamy" w:cs="Traditional Arabic"/>
          <w:sz w:val="34"/>
          <w:szCs w:val="34"/>
          <w:rtl/>
        </w:rPr>
        <w:t xml:space="preserve"> على الإمام، وأجازه بعضهم بشرط عدم وجود قاض</w:t>
      </w:r>
      <w:r w:rsidR="008A20BE" w:rsidRPr="00C96BAF">
        <w:rPr>
          <w:rFonts w:ascii="louts shamy" w:hAnsi="louts shamy" w:cs="Traditional Arabic"/>
          <w:sz w:val="34"/>
          <w:szCs w:val="34"/>
          <w:rtl/>
        </w:rPr>
        <w:t>ٍ</w:t>
      </w:r>
      <w:r w:rsidRPr="00C96BAF">
        <w:rPr>
          <w:rFonts w:ascii="louts shamy" w:hAnsi="louts shamy" w:cs="Traditional Arabic"/>
          <w:sz w:val="34"/>
          <w:szCs w:val="34"/>
          <w:rtl/>
        </w:rPr>
        <w:t xml:space="preserve"> بالبلد</w:t>
      </w:r>
      <w:r w:rsidR="008A20BE" w:rsidRPr="00C96BAF">
        <w:rPr>
          <w:rFonts w:ascii="louts shamy" w:hAnsi="louts shamy" w:cs="Traditional Arabic"/>
          <w:sz w:val="34"/>
          <w:szCs w:val="34"/>
          <w:rtl/>
        </w:rPr>
        <w:t>؛</w:t>
      </w:r>
      <w:r w:rsidRPr="00C96BAF">
        <w:rPr>
          <w:rFonts w:ascii="louts shamy" w:hAnsi="louts shamy" w:cs="Traditional Arabic"/>
          <w:sz w:val="34"/>
          <w:szCs w:val="34"/>
          <w:rtl/>
        </w:rPr>
        <w:t xml:space="preserve"> لوجود الضرورة حينئذ</w:t>
      </w:r>
      <w:r w:rsidR="00DB5F97" w:rsidRPr="00C96BAF">
        <w:rPr>
          <w:rFonts w:ascii="louts shamy" w:hAnsi="louts shamy" w:cs="Traditional Arabic"/>
          <w:sz w:val="34"/>
          <w:szCs w:val="34"/>
          <w:rtl/>
        </w:rPr>
        <w:t>ٍ</w:t>
      </w:r>
      <w:r w:rsidR="00E815E2" w:rsidRPr="00C96BAF">
        <w:rPr>
          <w:rStyle w:val="a5"/>
          <w:rFonts w:ascii="louts shamy" w:hAnsi="louts shamy" w:cs="Traditional Arabic"/>
          <w:sz w:val="34"/>
          <w:szCs w:val="34"/>
          <w:rtl/>
        </w:rPr>
        <w:footnoteReference w:id="31"/>
      </w:r>
      <w:r w:rsidR="008A20BE" w:rsidRPr="00C96BAF">
        <w:rPr>
          <w:rFonts w:ascii="louts shamy" w:hAnsi="louts shamy" w:cs="Traditional Arabic"/>
          <w:sz w:val="34"/>
          <w:szCs w:val="34"/>
          <w:rtl/>
        </w:rPr>
        <w:t>،</w:t>
      </w:r>
      <w:r w:rsidRPr="00C96BAF">
        <w:rPr>
          <w:rFonts w:ascii="louts shamy" w:hAnsi="louts shamy" w:cs="Traditional Arabic"/>
          <w:sz w:val="34"/>
          <w:szCs w:val="34"/>
          <w:rtl/>
        </w:rPr>
        <w:t xml:space="preserve"> ومن المالكية من لم يجزه ابتداء</w:t>
      </w:r>
      <w:r w:rsidR="00E815E2" w:rsidRPr="00C96BAF">
        <w:rPr>
          <w:rStyle w:val="a5"/>
          <w:rFonts w:ascii="louts shamy" w:hAnsi="louts shamy" w:cs="Traditional Arabic"/>
          <w:sz w:val="34"/>
          <w:szCs w:val="34"/>
          <w:rtl/>
        </w:rPr>
        <w:footnoteReference w:id="32"/>
      </w:r>
      <w:r w:rsidRPr="00C96BAF">
        <w:rPr>
          <w:rFonts w:ascii="louts shamy" w:hAnsi="louts shamy" w:cs="Traditional Arabic"/>
          <w:sz w:val="34"/>
          <w:szCs w:val="34"/>
          <w:rtl/>
        </w:rPr>
        <w:t>.</w:t>
      </w:r>
    </w:p>
    <w:p w:rsidR="007721D0" w:rsidRPr="00C96BAF" w:rsidRDefault="007721D0" w:rsidP="00207F3B">
      <w:pPr>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وقد أفتى بعض الحنفية بمنع التحكيم</w:t>
      </w:r>
      <w:r w:rsidR="008A20BE" w:rsidRPr="00C96BAF">
        <w:rPr>
          <w:rFonts w:ascii="louts shamy" w:hAnsi="louts shamy" w:cs="Traditional Arabic"/>
          <w:sz w:val="34"/>
          <w:szCs w:val="34"/>
          <w:rtl/>
        </w:rPr>
        <w:t>؛</w:t>
      </w:r>
      <w:r w:rsidRPr="00C96BAF">
        <w:rPr>
          <w:rFonts w:ascii="louts shamy" w:hAnsi="louts shamy" w:cs="Traditional Arabic"/>
          <w:sz w:val="34"/>
          <w:szCs w:val="34"/>
          <w:rtl/>
        </w:rPr>
        <w:t xml:space="preserve"> لكيلا يتجاسر العوام على تحكيم أمثالهم</w:t>
      </w:r>
      <w:r w:rsidR="008C09A1" w:rsidRPr="00C96BAF">
        <w:rPr>
          <w:rFonts w:ascii="louts shamy" w:hAnsi="louts shamy" w:cs="Traditional Arabic"/>
          <w:sz w:val="34"/>
          <w:szCs w:val="34"/>
          <w:rtl/>
        </w:rPr>
        <w:t>،</w:t>
      </w:r>
      <w:r w:rsidRPr="00C96BAF">
        <w:rPr>
          <w:rFonts w:ascii="louts shamy" w:hAnsi="louts shamy" w:cs="Traditional Arabic"/>
          <w:sz w:val="34"/>
          <w:szCs w:val="34"/>
          <w:rtl/>
        </w:rPr>
        <w:t xml:space="preserve"> فيحكموا بغير ما شرع الله من الأحكام، وفي ذلك مفسدة عظيمة</w:t>
      </w:r>
      <w:r w:rsidR="00E815E2" w:rsidRPr="00C96BAF">
        <w:rPr>
          <w:rStyle w:val="a5"/>
          <w:rFonts w:ascii="louts shamy" w:hAnsi="louts shamy" w:cs="Traditional Arabic"/>
          <w:sz w:val="34"/>
          <w:szCs w:val="34"/>
          <w:rtl/>
        </w:rPr>
        <w:footnoteReference w:id="33"/>
      </w:r>
      <w:r w:rsidRPr="00C96BAF">
        <w:rPr>
          <w:rFonts w:ascii="louts shamy" w:hAnsi="louts shamy" w:cs="Traditional Arabic"/>
          <w:sz w:val="34"/>
          <w:szCs w:val="34"/>
          <w:rtl/>
        </w:rPr>
        <w:t>.</w:t>
      </w:r>
    </w:p>
    <w:p w:rsidR="0013163E" w:rsidRPr="00C96BAF" w:rsidRDefault="00BC44F3" w:rsidP="00207F3B">
      <w:pPr>
        <w:spacing w:after="0" w:line="240" w:lineRule="auto"/>
        <w:jc w:val="both"/>
        <w:rPr>
          <w:rFonts w:ascii="louts shamy" w:hAnsi="louts shamy" w:cs="Traditional Arabic"/>
          <w:b/>
          <w:bCs/>
          <w:sz w:val="34"/>
          <w:szCs w:val="34"/>
          <w:rtl/>
        </w:rPr>
      </w:pPr>
      <w:proofErr w:type="gramStart"/>
      <w:r w:rsidRPr="00C96BAF">
        <w:rPr>
          <w:rFonts w:ascii="louts shamy" w:hAnsi="louts shamy" w:cs="Traditional Arabic"/>
          <w:b/>
          <w:bCs/>
          <w:sz w:val="34"/>
          <w:szCs w:val="34"/>
          <w:rtl/>
        </w:rPr>
        <w:t>4-</w:t>
      </w:r>
      <w:r w:rsidR="00F36227" w:rsidRPr="00C96BAF">
        <w:rPr>
          <w:rFonts w:ascii="louts shamy" w:hAnsi="louts shamy" w:cs="Traditional Arabic"/>
          <w:b/>
          <w:bCs/>
          <w:sz w:val="34"/>
          <w:szCs w:val="34"/>
          <w:rtl/>
        </w:rPr>
        <w:t xml:space="preserve"> </w:t>
      </w:r>
      <w:r w:rsidR="0013163E" w:rsidRPr="00C96BAF">
        <w:rPr>
          <w:rFonts w:ascii="louts shamy" w:hAnsi="louts shamy" w:cs="Traditional Arabic"/>
          <w:b/>
          <w:bCs/>
          <w:sz w:val="34"/>
          <w:szCs w:val="34"/>
          <w:rtl/>
        </w:rPr>
        <w:t>أهمية</w:t>
      </w:r>
      <w:proofErr w:type="gramEnd"/>
      <w:r w:rsidR="0013163E" w:rsidRPr="00C96BAF">
        <w:rPr>
          <w:rFonts w:ascii="louts shamy" w:hAnsi="louts shamy" w:cs="Traditional Arabic"/>
          <w:b/>
          <w:bCs/>
          <w:sz w:val="34"/>
          <w:szCs w:val="34"/>
          <w:rtl/>
        </w:rPr>
        <w:t xml:space="preserve"> التحكيم:</w:t>
      </w:r>
    </w:p>
    <w:p w:rsidR="0013163E" w:rsidRPr="00C96BAF" w:rsidRDefault="0013163E" w:rsidP="00DB5F97">
      <w:pPr>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كان التحكيم في بادئ الأمر هو الوسيلة الوحيدة لحسم المنازعات</w:t>
      </w:r>
      <w:r w:rsidR="00AF4898" w:rsidRPr="00C96BAF">
        <w:rPr>
          <w:rFonts w:ascii="louts shamy" w:hAnsi="louts shamy" w:cs="Traditional Arabic"/>
          <w:sz w:val="34"/>
          <w:szCs w:val="34"/>
          <w:rtl/>
        </w:rPr>
        <w:t>،</w:t>
      </w:r>
      <w:r w:rsidRPr="00C96BAF">
        <w:rPr>
          <w:rFonts w:ascii="louts shamy" w:hAnsi="louts shamy" w:cs="Traditional Arabic"/>
          <w:sz w:val="34"/>
          <w:szCs w:val="34"/>
          <w:rtl/>
        </w:rPr>
        <w:t xml:space="preserve"> إلى أن تكونت الوحدة السياسية ذات السيا</w:t>
      </w:r>
      <w:r w:rsidR="00872D59" w:rsidRPr="00C96BAF">
        <w:rPr>
          <w:rFonts w:ascii="louts shamy" w:hAnsi="louts shamy" w:cs="Traditional Arabic"/>
          <w:sz w:val="34"/>
          <w:szCs w:val="34"/>
          <w:rtl/>
        </w:rPr>
        <w:t>دة والسلطان، فنشأ نظام القضاء ليطب</w:t>
      </w:r>
      <w:r w:rsidRPr="00C96BAF">
        <w:rPr>
          <w:rFonts w:ascii="louts shamy" w:hAnsi="louts shamy" w:cs="Traditional Arabic"/>
          <w:sz w:val="34"/>
          <w:szCs w:val="34"/>
          <w:rtl/>
        </w:rPr>
        <w:t>ق شريعة هذه الوحدة السياسية، ومع ذلك ظل التحكيم قائمًا</w:t>
      </w:r>
      <w:r w:rsidR="00172AD9" w:rsidRPr="00C96BAF">
        <w:rPr>
          <w:rFonts w:ascii="louts shamy" w:hAnsi="louts shamy" w:cs="Traditional Arabic"/>
          <w:sz w:val="34"/>
          <w:szCs w:val="34"/>
          <w:rtl/>
        </w:rPr>
        <w:t xml:space="preserve"> إلى جانب القضاء يؤدي دورًا هامًّ</w:t>
      </w:r>
      <w:r w:rsidRPr="00C96BAF">
        <w:rPr>
          <w:rFonts w:ascii="louts shamy" w:hAnsi="louts shamy" w:cs="Traditional Arabic"/>
          <w:sz w:val="34"/>
          <w:szCs w:val="34"/>
          <w:rtl/>
        </w:rPr>
        <w:t>ا في المجتمع الإنساني</w:t>
      </w:r>
      <w:r w:rsidR="00DB5F97" w:rsidRPr="00C96BAF">
        <w:rPr>
          <w:rFonts w:ascii="louts shamy" w:hAnsi="louts shamy" w:cs="Traditional Arabic" w:hint="cs"/>
          <w:sz w:val="34"/>
          <w:szCs w:val="34"/>
          <w:rtl/>
        </w:rPr>
        <w:t>:</w:t>
      </w:r>
    </w:p>
    <w:p w:rsidR="00B56190" w:rsidRPr="00C96BAF" w:rsidRDefault="00BC44F3" w:rsidP="00207F3B">
      <w:pPr>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1-</w:t>
      </w:r>
      <w:r w:rsidR="00F36227" w:rsidRPr="00C96BAF">
        <w:rPr>
          <w:rFonts w:ascii="louts shamy" w:hAnsi="louts shamy" w:cs="Traditional Arabic"/>
          <w:sz w:val="34"/>
          <w:szCs w:val="34"/>
          <w:rtl/>
        </w:rPr>
        <w:t xml:space="preserve"> </w:t>
      </w:r>
      <w:r w:rsidR="00B56190" w:rsidRPr="00C96BAF">
        <w:rPr>
          <w:rFonts w:ascii="louts shamy" w:hAnsi="louts shamy" w:cs="Traditional Arabic"/>
          <w:sz w:val="34"/>
          <w:szCs w:val="34"/>
          <w:rtl/>
        </w:rPr>
        <w:t>فهو</w:t>
      </w:r>
      <w:proofErr w:type="gramEnd"/>
      <w:r w:rsidR="00B56190" w:rsidRPr="00C96BAF">
        <w:rPr>
          <w:rFonts w:ascii="louts shamy" w:hAnsi="louts shamy" w:cs="Traditional Arabic"/>
          <w:sz w:val="34"/>
          <w:szCs w:val="34"/>
          <w:rtl/>
        </w:rPr>
        <w:t xml:space="preserve"> يجنب الخصوم كثيرًا من النفقات التي تتمثل في رسوم التقاضي وأتعاب المحامين وما شابه ذلك.</w:t>
      </w:r>
    </w:p>
    <w:p w:rsidR="00B56190" w:rsidRPr="00C96BAF" w:rsidRDefault="00BC44F3" w:rsidP="00207F3B">
      <w:pPr>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2-</w:t>
      </w:r>
      <w:r w:rsidR="00F36227" w:rsidRPr="00C96BAF">
        <w:rPr>
          <w:rFonts w:ascii="louts shamy" w:hAnsi="louts shamy" w:cs="Traditional Arabic"/>
          <w:sz w:val="34"/>
          <w:szCs w:val="34"/>
          <w:rtl/>
        </w:rPr>
        <w:t xml:space="preserve"> </w:t>
      </w:r>
      <w:r w:rsidR="00B56190" w:rsidRPr="00C96BAF">
        <w:rPr>
          <w:rFonts w:ascii="louts shamy" w:hAnsi="louts shamy" w:cs="Traditional Arabic"/>
          <w:sz w:val="34"/>
          <w:szCs w:val="34"/>
          <w:rtl/>
        </w:rPr>
        <w:t>وهو</w:t>
      </w:r>
      <w:proofErr w:type="gramEnd"/>
      <w:r w:rsidR="00B56190" w:rsidRPr="00C96BAF">
        <w:rPr>
          <w:rFonts w:ascii="louts shamy" w:hAnsi="louts shamy" w:cs="Traditional Arabic"/>
          <w:sz w:val="34"/>
          <w:szCs w:val="34"/>
          <w:rtl/>
        </w:rPr>
        <w:t xml:space="preserve"> يختصر الوقت الذي يستغرقه بطء التقاضي، والتنقل بين درجاته، وإجراءات تنفيذ الأحكام.</w:t>
      </w:r>
    </w:p>
    <w:p w:rsidR="00B56190" w:rsidRPr="00C96BAF" w:rsidRDefault="00BC44F3" w:rsidP="00207F3B">
      <w:pPr>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3-</w:t>
      </w:r>
      <w:r w:rsidR="00F36227" w:rsidRPr="00C96BAF">
        <w:rPr>
          <w:rFonts w:ascii="louts shamy" w:hAnsi="louts shamy" w:cs="Traditional Arabic"/>
          <w:sz w:val="34"/>
          <w:szCs w:val="34"/>
          <w:rtl/>
        </w:rPr>
        <w:t xml:space="preserve"> </w:t>
      </w:r>
      <w:r w:rsidR="00B56190" w:rsidRPr="00C96BAF">
        <w:rPr>
          <w:rFonts w:ascii="louts shamy" w:hAnsi="louts shamy" w:cs="Traditional Arabic"/>
          <w:sz w:val="34"/>
          <w:szCs w:val="34"/>
          <w:rtl/>
        </w:rPr>
        <w:t>والتحكيم</w:t>
      </w:r>
      <w:proofErr w:type="gramEnd"/>
      <w:r w:rsidR="00B56190" w:rsidRPr="00C96BAF">
        <w:rPr>
          <w:rFonts w:ascii="louts shamy" w:hAnsi="louts shamy" w:cs="Traditional Arabic"/>
          <w:sz w:val="34"/>
          <w:szCs w:val="34"/>
          <w:rtl/>
        </w:rPr>
        <w:t xml:space="preserve"> يتناسب وظروف أطراف النزاع، الذين يحددون بالاتفاق مع المحتكم إليهم ما يلائمهم من أ</w:t>
      </w:r>
      <w:r w:rsidR="00872D59" w:rsidRPr="00C96BAF">
        <w:rPr>
          <w:rFonts w:ascii="louts shamy" w:hAnsi="louts shamy" w:cs="Traditional Arabic"/>
          <w:sz w:val="34"/>
          <w:szCs w:val="34"/>
          <w:rtl/>
        </w:rPr>
        <w:t xml:space="preserve">وقات </w:t>
      </w:r>
      <w:r w:rsidR="00B56190" w:rsidRPr="00C96BAF">
        <w:rPr>
          <w:rFonts w:ascii="louts shamy" w:hAnsi="louts shamy" w:cs="Traditional Arabic"/>
          <w:sz w:val="34"/>
          <w:szCs w:val="34"/>
          <w:rtl/>
        </w:rPr>
        <w:t>لا تتعارض مع أعمالهم وارتباطاتهم.</w:t>
      </w:r>
    </w:p>
    <w:p w:rsidR="00B56190" w:rsidRPr="00C96BAF" w:rsidRDefault="00BC44F3" w:rsidP="00207F3B">
      <w:pPr>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lastRenderedPageBreak/>
        <w:t>4-</w:t>
      </w:r>
      <w:r w:rsidR="00F36227" w:rsidRPr="00C96BAF">
        <w:rPr>
          <w:rFonts w:ascii="louts shamy" w:hAnsi="louts shamy" w:cs="Traditional Arabic"/>
          <w:sz w:val="34"/>
          <w:szCs w:val="34"/>
          <w:rtl/>
        </w:rPr>
        <w:t xml:space="preserve"> </w:t>
      </w:r>
      <w:r w:rsidR="00B56190" w:rsidRPr="00C96BAF">
        <w:rPr>
          <w:rFonts w:ascii="louts shamy" w:hAnsi="louts shamy" w:cs="Traditional Arabic"/>
          <w:sz w:val="34"/>
          <w:szCs w:val="34"/>
          <w:rtl/>
        </w:rPr>
        <w:t>وقد</w:t>
      </w:r>
      <w:proofErr w:type="gramEnd"/>
      <w:r w:rsidR="00B56190" w:rsidRPr="00C96BAF">
        <w:rPr>
          <w:rFonts w:ascii="louts shamy" w:hAnsi="louts shamy" w:cs="Traditional Arabic"/>
          <w:sz w:val="34"/>
          <w:szCs w:val="34"/>
          <w:rtl/>
        </w:rPr>
        <w:t xml:space="preserve"> يلجأ أطراف النزاع إلى التحكيم</w:t>
      </w:r>
      <w:r w:rsidR="00DB5F97" w:rsidRPr="00C96BAF">
        <w:rPr>
          <w:rFonts w:ascii="louts shamy" w:hAnsi="louts shamy" w:cs="Traditional Arabic"/>
          <w:sz w:val="34"/>
          <w:szCs w:val="34"/>
          <w:rtl/>
        </w:rPr>
        <w:t>؛</w:t>
      </w:r>
      <w:r w:rsidR="00B56190" w:rsidRPr="00C96BAF">
        <w:rPr>
          <w:rFonts w:ascii="louts shamy" w:hAnsi="louts shamy" w:cs="Traditional Arabic"/>
          <w:sz w:val="34"/>
          <w:szCs w:val="34"/>
          <w:rtl/>
        </w:rPr>
        <w:t xml:space="preserve"> حفاظًا على الخصوصية التي تسود علاقاتهم، ولا يرغبون في عرضها علنًا أمام القضاء.</w:t>
      </w:r>
    </w:p>
    <w:p w:rsidR="00B56190" w:rsidRPr="00C96BAF" w:rsidRDefault="00BC44F3" w:rsidP="00DB5F97">
      <w:pPr>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5-</w:t>
      </w:r>
      <w:r w:rsidR="00F36227" w:rsidRPr="00C96BAF">
        <w:rPr>
          <w:rFonts w:ascii="louts shamy" w:hAnsi="louts shamy" w:cs="Traditional Arabic"/>
          <w:sz w:val="34"/>
          <w:szCs w:val="34"/>
          <w:rtl/>
        </w:rPr>
        <w:t xml:space="preserve"> </w:t>
      </w:r>
      <w:r w:rsidR="00B56190" w:rsidRPr="00C96BAF">
        <w:rPr>
          <w:rFonts w:ascii="louts shamy" w:hAnsi="louts shamy" w:cs="Traditional Arabic"/>
          <w:sz w:val="34"/>
          <w:szCs w:val="34"/>
          <w:rtl/>
        </w:rPr>
        <w:t>ومما</w:t>
      </w:r>
      <w:proofErr w:type="gramEnd"/>
      <w:r w:rsidR="00B56190" w:rsidRPr="00C96BAF">
        <w:rPr>
          <w:rFonts w:ascii="louts shamy" w:hAnsi="louts shamy" w:cs="Traditional Arabic"/>
          <w:sz w:val="34"/>
          <w:szCs w:val="34"/>
          <w:rtl/>
        </w:rPr>
        <w:t xml:space="preserve"> يشجع على تفضيل التحكيم</w:t>
      </w:r>
      <w:r w:rsidR="00DB5F97" w:rsidRPr="00C96BAF">
        <w:rPr>
          <w:rFonts w:ascii="louts shamy" w:hAnsi="louts shamy" w:cs="Traditional Arabic" w:hint="cs"/>
          <w:sz w:val="34"/>
          <w:szCs w:val="34"/>
          <w:rtl/>
        </w:rPr>
        <w:t>:</w:t>
      </w:r>
      <w:r w:rsidR="00B56190" w:rsidRPr="00C96BAF">
        <w:rPr>
          <w:rFonts w:ascii="louts shamy" w:hAnsi="louts shamy" w:cs="Traditional Arabic"/>
          <w:sz w:val="34"/>
          <w:szCs w:val="34"/>
          <w:rtl/>
        </w:rPr>
        <w:t xml:space="preserve"> حرية أطراف النزاع في اختيار محكمين على درجة كبيرة من الخبرة الفنية التي لا</w:t>
      </w:r>
      <w:r w:rsidR="00DF490C" w:rsidRPr="00C96BAF">
        <w:rPr>
          <w:rFonts w:ascii="louts shamy" w:hAnsi="louts shamy" w:cs="Traditional Arabic"/>
          <w:sz w:val="34"/>
          <w:szCs w:val="34"/>
          <w:rtl/>
        </w:rPr>
        <w:t xml:space="preserve"> </w:t>
      </w:r>
      <w:r w:rsidR="00B56190" w:rsidRPr="00C96BAF">
        <w:rPr>
          <w:rFonts w:ascii="louts shamy" w:hAnsi="louts shamy" w:cs="Traditional Arabic"/>
          <w:sz w:val="34"/>
          <w:szCs w:val="34"/>
          <w:rtl/>
        </w:rPr>
        <w:t>بد منها في ف</w:t>
      </w:r>
      <w:r w:rsidR="00DF490C" w:rsidRPr="00C96BAF">
        <w:rPr>
          <w:rFonts w:ascii="louts shamy" w:hAnsi="louts shamy" w:cs="Traditional Arabic"/>
          <w:sz w:val="34"/>
          <w:szCs w:val="34"/>
          <w:rtl/>
        </w:rPr>
        <w:t>َ</w:t>
      </w:r>
      <w:r w:rsidR="00B56190" w:rsidRPr="00C96BAF">
        <w:rPr>
          <w:rFonts w:ascii="louts shamy" w:hAnsi="louts shamy" w:cs="Traditional Arabic"/>
          <w:sz w:val="34"/>
          <w:szCs w:val="34"/>
          <w:rtl/>
        </w:rPr>
        <w:t>ه</w:t>
      </w:r>
      <w:r w:rsidR="00DF490C" w:rsidRPr="00C96BAF">
        <w:rPr>
          <w:rFonts w:ascii="louts shamy" w:hAnsi="louts shamy" w:cs="Traditional Arabic"/>
          <w:sz w:val="34"/>
          <w:szCs w:val="34"/>
          <w:rtl/>
        </w:rPr>
        <w:t>ْ</w:t>
      </w:r>
      <w:r w:rsidR="00B56190" w:rsidRPr="00C96BAF">
        <w:rPr>
          <w:rFonts w:ascii="louts shamy" w:hAnsi="louts shamy" w:cs="Traditional Arabic"/>
          <w:sz w:val="34"/>
          <w:szCs w:val="34"/>
          <w:rtl/>
        </w:rPr>
        <w:t>م طبيعة النزاع ودقة الحكم فيه.</w:t>
      </w:r>
    </w:p>
    <w:p w:rsidR="00B56190" w:rsidRPr="00C96BAF" w:rsidRDefault="00BC44F3" w:rsidP="00207F3B">
      <w:pPr>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6-</w:t>
      </w:r>
      <w:r w:rsidR="00F36227" w:rsidRPr="00C96BAF">
        <w:rPr>
          <w:rFonts w:ascii="louts shamy" w:hAnsi="louts shamy" w:cs="Traditional Arabic"/>
          <w:sz w:val="34"/>
          <w:szCs w:val="34"/>
          <w:rtl/>
        </w:rPr>
        <w:t xml:space="preserve"> </w:t>
      </w:r>
      <w:r w:rsidR="00B56190" w:rsidRPr="00C96BAF">
        <w:rPr>
          <w:rFonts w:ascii="louts shamy" w:hAnsi="louts shamy" w:cs="Traditional Arabic"/>
          <w:sz w:val="34"/>
          <w:szCs w:val="34"/>
          <w:rtl/>
        </w:rPr>
        <w:t>ويحتل</w:t>
      </w:r>
      <w:proofErr w:type="gramEnd"/>
      <w:r w:rsidR="00B56190" w:rsidRPr="00C96BAF">
        <w:rPr>
          <w:rFonts w:ascii="louts shamy" w:hAnsi="louts shamy" w:cs="Traditional Arabic"/>
          <w:sz w:val="34"/>
          <w:szCs w:val="34"/>
          <w:rtl/>
        </w:rPr>
        <w:t xml:space="preserve"> التحكيم مكانة مهمة في القانون الدولي العام، حيث التنظيم القضائي لا يزال قاصرًا.</w:t>
      </w:r>
    </w:p>
    <w:p w:rsidR="00B56190" w:rsidRPr="00C96BAF" w:rsidRDefault="00BC44F3" w:rsidP="00207F3B">
      <w:pPr>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7-</w:t>
      </w:r>
      <w:r w:rsidR="00F36227" w:rsidRPr="00C96BAF">
        <w:rPr>
          <w:rFonts w:ascii="louts shamy" w:hAnsi="louts shamy" w:cs="Traditional Arabic"/>
          <w:sz w:val="34"/>
          <w:szCs w:val="34"/>
          <w:rtl/>
        </w:rPr>
        <w:t xml:space="preserve"> </w:t>
      </w:r>
      <w:r w:rsidR="00B56190" w:rsidRPr="00C96BAF">
        <w:rPr>
          <w:rFonts w:ascii="louts shamy" w:hAnsi="louts shamy" w:cs="Traditional Arabic"/>
          <w:sz w:val="34"/>
          <w:szCs w:val="34"/>
          <w:rtl/>
        </w:rPr>
        <w:t>وللتحكيم</w:t>
      </w:r>
      <w:proofErr w:type="gramEnd"/>
      <w:r w:rsidR="00B56190" w:rsidRPr="00C96BAF">
        <w:rPr>
          <w:rFonts w:ascii="louts shamy" w:hAnsi="louts shamy" w:cs="Traditional Arabic"/>
          <w:sz w:val="34"/>
          <w:szCs w:val="34"/>
          <w:rtl/>
        </w:rPr>
        <w:t xml:space="preserve"> دور بارز في حسم المنازعات التي تظهر في أوساط الأقليات الدينية أو العرقية أو المذهبية، التي لا تقبل أحكام القانون السائد في البلد الذي تعيش فيه، فيجدون في التحكيم مخرجًا من تطبيق هذا القانون الذي قد يتعارض مع شرائعهم ومعتقداتهم وأعرافهم، وحينئذ</w:t>
      </w:r>
      <w:r w:rsidR="00DB5F97" w:rsidRPr="00C96BAF">
        <w:rPr>
          <w:rFonts w:ascii="louts shamy" w:hAnsi="louts shamy" w:cs="Traditional Arabic"/>
          <w:sz w:val="34"/>
          <w:szCs w:val="34"/>
          <w:rtl/>
        </w:rPr>
        <w:t>ٍ</w:t>
      </w:r>
      <w:r w:rsidR="00B56190" w:rsidRPr="00C96BAF">
        <w:rPr>
          <w:rFonts w:ascii="louts shamy" w:hAnsi="louts shamy" w:cs="Traditional Arabic"/>
          <w:sz w:val="34"/>
          <w:szCs w:val="34"/>
          <w:rtl/>
        </w:rPr>
        <w:t xml:space="preserve"> يعد التحكيم فرض كفاية في واقعنا المعاصر، عند عدم توافر القضاء الإسلامي.</w:t>
      </w:r>
    </w:p>
    <w:p w:rsidR="00B56190" w:rsidRPr="00C96BAF" w:rsidRDefault="00B56190" w:rsidP="0080221C">
      <w:pPr>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واحتكام المسلم إلى محاكم غير إسلامية</w:t>
      </w:r>
      <w:r w:rsidR="00F36227" w:rsidRPr="00C96BAF">
        <w:rPr>
          <w:rFonts w:ascii="louts shamy" w:hAnsi="louts shamy" w:cs="Traditional Arabic"/>
          <w:sz w:val="34"/>
          <w:szCs w:val="34"/>
          <w:rtl/>
        </w:rPr>
        <w:t xml:space="preserve"> - </w:t>
      </w:r>
      <w:r w:rsidRPr="00C96BAF">
        <w:rPr>
          <w:rFonts w:ascii="louts shamy" w:hAnsi="louts shamy" w:cs="Traditional Arabic"/>
          <w:sz w:val="34"/>
          <w:szCs w:val="34"/>
          <w:rtl/>
        </w:rPr>
        <w:t>في الوقت الراهن</w:t>
      </w:r>
      <w:r w:rsidR="00F36227" w:rsidRPr="00C96BAF">
        <w:rPr>
          <w:rFonts w:ascii="louts shamy" w:hAnsi="louts shamy" w:cs="Traditional Arabic"/>
          <w:sz w:val="34"/>
          <w:szCs w:val="34"/>
          <w:rtl/>
        </w:rPr>
        <w:t xml:space="preserve"> - </w:t>
      </w:r>
      <w:r w:rsidRPr="00C96BAF">
        <w:rPr>
          <w:rFonts w:ascii="louts shamy" w:hAnsi="louts shamy" w:cs="Traditional Arabic"/>
          <w:sz w:val="34"/>
          <w:szCs w:val="34"/>
          <w:rtl/>
        </w:rPr>
        <w:t xml:space="preserve">صار من الأمور التي عمت بها البلوى، فأغلب البلاد الإسلامية واقعة تحت تأثير خارجي شرس يمنعها من تطبيق الشريعة الإسلامية، فالقضاة الذين يحكمون على المسلمين منهم المسلم وغير المسلم، </w:t>
      </w:r>
      <w:r w:rsidR="00BE2BBB" w:rsidRPr="00C96BAF">
        <w:rPr>
          <w:rFonts w:ascii="louts shamy" w:hAnsi="louts shamy" w:cs="Traditional Arabic"/>
          <w:sz w:val="34"/>
          <w:szCs w:val="34"/>
          <w:rtl/>
        </w:rPr>
        <w:t>والقانون الذي يحكم به على المسلمين خليط من قواعد إسلامية وغير إسلامية، وهذه الدول الإسلامية ترتبط بمواثيق ومعاهدات دولية، وتسري عليها أحكام ومبادئ القانون الدولي وقرارات المنظمات الدولية</w:t>
      </w:r>
      <w:r w:rsidR="0080221C" w:rsidRPr="00C96BAF">
        <w:rPr>
          <w:rFonts w:ascii="louts shamy" w:hAnsi="louts shamy" w:cs="Traditional Arabic"/>
          <w:sz w:val="34"/>
          <w:szCs w:val="34"/>
          <w:rtl/>
        </w:rPr>
        <w:t>،</w:t>
      </w:r>
      <w:r w:rsidR="00BE2BBB" w:rsidRPr="00C96BAF">
        <w:rPr>
          <w:rFonts w:ascii="louts shamy" w:hAnsi="louts shamy" w:cs="Traditional Arabic"/>
          <w:sz w:val="34"/>
          <w:szCs w:val="34"/>
          <w:rtl/>
        </w:rPr>
        <w:t xml:space="preserve"> وتقدر بعض المصادر الإسلامية عدد المسلمين الذين يعيشون في دول غير إسلامية</w:t>
      </w:r>
      <w:r w:rsidR="00F36227" w:rsidRPr="00C96BAF">
        <w:rPr>
          <w:rFonts w:ascii="louts shamy" w:hAnsi="louts shamy" w:cs="Traditional Arabic"/>
          <w:sz w:val="34"/>
          <w:szCs w:val="34"/>
          <w:rtl/>
        </w:rPr>
        <w:t xml:space="preserve"> - </w:t>
      </w:r>
      <w:r w:rsidR="00BE2BBB" w:rsidRPr="00C96BAF">
        <w:rPr>
          <w:rFonts w:ascii="louts shamy" w:hAnsi="louts shamy" w:cs="Traditional Arabic"/>
          <w:sz w:val="34"/>
          <w:szCs w:val="34"/>
          <w:rtl/>
        </w:rPr>
        <w:t>سواء كانوا ينتمون بجنسيتهم إلى تلك الدول أو دول أخرى</w:t>
      </w:r>
      <w:r w:rsidR="00705519" w:rsidRPr="00C96BAF">
        <w:rPr>
          <w:rFonts w:ascii="louts shamy" w:hAnsi="louts shamy" w:cs="Traditional Arabic"/>
          <w:sz w:val="34"/>
          <w:szCs w:val="34"/>
          <w:rtl/>
        </w:rPr>
        <w:t>،</w:t>
      </w:r>
      <w:r w:rsidR="00BE2BBB" w:rsidRPr="00C96BAF">
        <w:rPr>
          <w:rFonts w:ascii="louts shamy" w:hAnsi="louts shamy" w:cs="Traditional Arabic"/>
          <w:sz w:val="34"/>
          <w:szCs w:val="34"/>
          <w:rtl/>
        </w:rPr>
        <w:t xml:space="preserve"> أو كانوا من رعايا الدول الإسلامية</w:t>
      </w:r>
      <w:r w:rsidR="00F36227" w:rsidRPr="00C96BAF">
        <w:rPr>
          <w:rFonts w:ascii="louts shamy" w:hAnsi="louts shamy" w:cs="Traditional Arabic"/>
          <w:sz w:val="34"/>
          <w:szCs w:val="34"/>
          <w:rtl/>
        </w:rPr>
        <w:t xml:space="preserve"> - </w:t>
      </w:r>
      <w:r w:rsidR="00BE2BBB" w:rsidRPr="00C96BAF">
        <w:rPr>
          <w:rFonts w:ascii="louts shamy" w:hAnsi="louts shamy" w:cs="Traditional Arabic"/>
          <w:sz w:val="34"/>
          <w:szCs w:val="34"/>
          <w:rtl/>
        </w:rPr>
        <w:t>بنحو 230 مليون مسلم، ويعتقد بعض الباحثين أن هذا العدد قد يصل إلى حوالي ثلث مليار نسمة</w:t>
      </w:r>
      <w:r w:rsidR="00E815E2" w:rsidRPr="00C96BAF">
        <w:rPr>
          <w:rStyle w:val="a5"/>
          <w:rFonts w:ascii="louts shamy" w:hAnsi="louts shamy" w:cs="Traditional Arabic"/>
          <w:sz w:val="34"/>
          <w:szCs w:val="34"/>
          <w:rtl/>
        </w:rPr>
        <w:footnoteReference w:id="34"/>
      </w:r>
      <w:r w:rsidR="00BE2BBB" w:rsidRPr="00C96BAF">
        <w:rPr>
          <w:rFonts w:ascii="louts shamy" w:hAnsi="louts shamy" w:cs="Traditional Arabic"/>
          <w:sz w:val="34"/>
          <w:szCs w:val="34"/>
          <w:rtl/>
        </w:rPr>
        <w:t>.</w:t>
      </w:r>
    </w:p>
    <w:p w:rsidR="00BE2BBB" w:rsidRPr="00C96BAF" w:rsidRDefault="00BE2BBB" w:rsidP="00705519">
      <w:pPr>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وإزاء هذا الوضع، لا يسهل الأخذ بالحلول التقليدية التي وضعها الفقهاء إبان وحدة العالم الإسلامي وعزته، من نحو وجوب الهجرة على من يقدر عليها، وإقامة الحدود أو التعامل بالربا في دار الحرب... ونحو ذلك</w:t>
      </w:r>
      <w:r w:rsidR="00E815E2" w:rsidRPr="00C96BAF">
        <w:rPr>
          <w:rStyle w:val="a5"/>
          <w:rFonts w:ascii="louts shamy" w:hAnsi="louts shamy" w:cs="Traditional Arabic"/>
          <w:sz w:val="34"/>
          <w:szCs w:val="34"/>
          <w:rtl/>
        </w:rPr>
        <w:footnoteReference w:id="35"/>
      </w:r>
      <w:r w:rsidR="00705519" w:rsidRPr="00C96BAF">
        <w:rPr>
          <w:rFonts w:ascii="louts shamy" w:hAnsi="louts shamy" w:cs="Traditional Arabic"/>
          <w:sz w:val="34"/>
          <w:szCs w:val="34"/>
          <w:rtl/>
        </w:rPr>
        <w:t>؛</w:t>
      </w:r>
      <w:r w:rsidRPr="00C96BAF">
        <w:rPr>
          <w:rFonts w:ascii="louts shamy" w:hAnsi="louts shamy" w:cs="Traditional Arabic"/>
          <w:sz w:val="34"/>
          <w:szCs w:val="34"/>
          <w:rtl/>
        </w:rPr>
        <w:t xml:space="preserve"> وإنما ينبغي مساندة الهيئات الإسلامية والإنسانية التي تهتم بأوضاع الشعوب الإسلامية التي لم تستقل بعد، والتي تعمل على تمتع الأقليات المسلمة بحقوقها السياسية والدينية والاجتماعية، وقد نص الشافعية على أن: من يقدر على إظهار دينه في دار الحرب، ويقدر على الاعتزال في مكان </w:t>
      </w:r>
      <w:r w:rsidRPr="00C96BAF">
        <w:rPr>
          <w:rFonts w:ascii="louts shamy" w:hAnsi="louts shamy" w:cs="Traditional Arabic"/>
          <w:sz w:val="34"/>
          <w:szCs w:val="34"/>
          <w:rtl/>
        </w:rPr>
        <w:lastRenderedPageBreak/>
        <w:t>خاص، والامتناع من الكفار، فهذا تحرم عليه الهجرة؛ لأن مكان اعتزاله صار دار إسلام بامتناعه</w:t>
      </w:r>
      <w:r w:rsidR="00951AD0" w:rsidRPr="00C96BAF">
        <w:rPr>
          <w:rFonts w:ascii="louts shamy" w:hAnsi="louts shamy" w:cs="Traditional Arabic"/>
          <w:sz w:val="34"/>
          <w:szCs w:val="34"/>
          <w:rtl/>
        </w:rPr>
        <w:t>،</w:t>
      </w:r>
      <w:r w:rsidRPr="00C96BAF">
        <w:rPr>
          <w:rFonts w:ascii="louts shamy" w:hAnsi="louts shamy" w:cs="Traditional Arabic"/>
          <w:sz w:val="34"/>
          <w:szCs w:val="34"/>
          <w:rtl/>
        </w:rPr>
        <w:t xml:space="preserve"> فيعود بهجرته إلى حوزة الكفار، وهو</w:t>
      </w:r>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أمر لا يجوز</w:t>
      </w:r>
      <w:r w:rsidR="00E815E2" w:rsidRPr="00C96BAF">
        <w:rPr>
          <w:rStyle w:val="a5"/>
          <w:rFonts w:ascii="louts shamy" w:hAnsi="louts shamy" w:cs="Traditional Arabic"/>
          <w:sz w:val="34"/>
          <w:szCs w:val="34"/>
          <w:rtl/>
        </w:rPr>
        <w:footnoteReference w:id="36"/>
      </w:r>
      <w:r w:rsidRPr="00C96BAF">
        <w:rPr>
          <w:rFonts w:ascii="louts shamy" w:hAnsi="louts shamy" w:cs="Traditional Arabic"/>
          <w:sz w:val="34"/>
          <w:szCs w:val="34"/>
          <w:rtl/>
        </w:rPr>
        <w:t>.</w:t>
      </w:r>
    </w:p>
    <w:p w:rsidR="00FE31F2" w:rsidRPr="00C96BAF" w:rsidRDefault="00BE2BBB" w:rsidP="00207F3B">
      <w:pPr>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إذا تقرر ذلك، فإن احتكام المسلم إلى محاكم غير إسلامية يدخل في باب الضرورة، والضرورة تقدر بقدرها، وحينئذ</w:t>
      </w:r>
      <w:r w:rsidR="00705519" w:rsidRPr="00C96BAF">
        <w:rPr>
          <w:rFonts w:ascii="louts shamy" w:hAnsi="louts shamy" w:cs="Traditional Arabic"/>
          <w:sz w:val="34"/>
          <w:szCs w:val="34"/>
          <w:rtl/>
        </w:rPr>
        <w:t>ٍ</w:t>
      </w:r>
      <w:r w:rsidRPr="00C96BAF">
        <w:rPr>
          <w:rFonts w:ascii="louts shamy" w:hAnsi="louts shamy" w:cs="Traditional Arabic"/>
          <w:sz w:val="34"/>
          <w:szCs w:val="34"/>
          <w:rtl/>
        </w:rPr>
        <w:t xml:space="preserve"> يرخص للمسلم في الاحتكام إلى م</w:t>
      </w:r>
      <w:r w:rsidR="003947B9" w:rsidRPr="00C96BAF">
        <w:rPr>
          <w:rFonts w:ascii="louts shamy" w:hAnsi="louts shamy" w:cs="Traditional Arabic"/>
          <w:sz w:val="34"/>
          <w:szCs w:val="34"/>
          <w:rtl/>
        </w:rPr>
        <w:t>حاكم غير إسلامية، باعتباره نوعًا</w:t>
      </w:r>
      <w:r w:rsidRPr="00C96BAF">
        <w:rPr>
          <w:rFonts w:ascii="louts shamy" w:hAnsi="louts shamy" w:cs="Traditional Arabic"/>
          <w:sz w:val="34"/>
          <w:szCs w:val="34"/>
          <w:rtl/>
        </w:rPr>
        <w:t xml:space="preserve"> من التحكيم الفاسد، الذي ينفذ لموافقة الحكم قواعد القانون </w:t>
      </w:r>
      <w:r w:rsidR="00FE31F2" w:rsidRPr="00C96BAF">
        <w:rPr>
          <w:rFonts w:ascii="louts shamy" w:hAnsi="louts shamy" w:cs="Traditional Arabic"/>
          <w:sz w:val="34"/>
          <w:szCs w:val="34"/>
          <w:rtl/>
        </w:rPr>
        <w:t>الطبيعي ومبادئ العدالة</w:t>
      </w:r>
      <w:r w:rsidR="00E815E2" w:rsidRPr="00C96BAF">
        <w:rPr>
          <w:rStyle w:val="a5"/>
          <w:rFonts w:ascii="louts shamy" w:hAnsi="louts shamy" w:cs="Traditional Arabic"/>
          <w:sz w:val="34"/>
          <w:szCs w:val="34"/>
          <w:rtl/>
        </w:rPr>
        <w:footnoteReference w:id="37"/>
      </w:r>
      <w:r w:rsidR="00FE31F2" w:rsidRPr="00C96BAF">
        <w:rPr>
          <w:rFonts w:ascii="louts shamy" w:hAnsi="louts shamy" w:cs="Traditional Arabic"/>
          <w:sz w:val="34"/>
          <w:szCs w:val="34"/>
          <w:rtl/>
        </w:rPr>
        <w:t>.</w:t>
      </w:r>
    </w:p>
    <w:p w:rsidR="00FE31F2" w:rsidRPr="00C96BAF" w:rsidRDefault="00FE31F2" w:rsidP="00705519">
      <w:pPr>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ولكن خصوصية قضايا الأحوال الشخصية للمسلمين تتطلب وقفة متأنية</w:t>
      </w:r>
      <w:r w:rsidR="00705519" w:rsidRPr="00C96BAF">
        <w:rPr>
          <w:rFonts w:ascii="louts shamy" w:hAnsi="louts shamy" w:cs="Traditional Arabic"/>
          <w:sz w:val="34"/>
          <w:szCs w:val="34"/>
          <w:rtl/>
        </w:rPr>
        <w:t>؛</w:t>
      </w:r>
      <w:r w:rsidRPr="00C96BAF">
        <w:rPr>
          <w:rFonts w:ascii="louts shamy" w:hAnsi="louts shamy" w:cs="Traditional Arabic"/>
          <w:sz w:val="34"/>
          <w:szCs w:val="34"/>
          <w:rtl/>
        </w:rPr>
        <w:t xml:space="preserve"> ذلك أن أحكام الزواج والطلاق والنسب والمحر</w:t>
      </w:r>
      <w:r w:rsidR="00705519" w:rsidRPr="00C96BAF">
        <w:rPr>
          <w:rFonts w:ascii="louts shamy" w:hAnsi="louts shamy" w:cs="Traditional Arabic"/>
          <w:sz w:val="34"/>
          <w:szCs w:val="34"/>
          <w:rtl/>
        </w:rPr>
        <w:t>َّ</w:t>
      </w:r>
      <w:r w:rsidRPr="00C96BAF">
        <w:rPr>
          <w:rFonts w:ascii="louts shamy" w:hAnsi="louts shamy" w:cs="Traditional Arabic"/>
          <w:sz w:val="34"/>
          <w:szCs w:val="34"/>
          <w:rtl/>
        </w:rPr>
        <w:t>مات من النساء، وعدة المطلقة أو المتوفى عنها زوجها وتوزيع التركات ونحو ذلك</w:t>
      </w:r>
      <w:r w:rsidR="00705519" w:rsidRPr="00C96BAF">
        <w:rPr>
          <w:rFonts w:ascii="louts shamy" w:hAnsi="louts shamy" w:cs="Traditional Arabic" w:hint="cs"/>
          <w:sz w:val="34"/>
          <w:szCs w:val="34"/>
          <w:rtl/>
        </w:rPr>
        <w:t xml:space="preserve"> </w:t>
      </w:r>
      <w:proofErr w:type="gramStart"/>
      <w:r w:rsidR="00705519" w:rsidRPr="00C96BAF">
        <w:rPr>
          <w:rFonts w:ascii="louts shamy" w:hAnsi="louts shamy" w:cs="Traditional Arabic" w:hint="cs"/>
          <w:sz w:val="34"/>
          <w:szCs w:val="34"/>
          <w:rtl/>
        </w:rPr>
        <w:t>-</w:t>
      </w:r>
      <w:r w:rsidRPr="00C96BAF">
        <w:rPr>
          <w:rFonts w:ascii="louts shamy" w:hAnsi="louts shamy" w:cs="Traditional Arabic"/>
          <w:sz w:val="34"/>
          <w:szCs w:val="34"/>
          <w:rtl/>
        </w:rPr>
        <w:t xml:space="preserve"> قد</w:t>
      </w:r>
      <w:proofErr w:type="gramEnd"/>
      <w:r w:rsidRPr="00C96BAF">
        <w:rPr>
          <w:rFonts w:ascii="louts shamy" w:hAnsi="louts shamy" w:cs="Traditional Arabic"/>
          <w:sz w:val="34"/>
          <w:szCs w:val="34"/>
          <w:rtl/>
        </w:rPr>
        <w:t xml:space="preserve"> ثبتت بنصوص من الكتاب والسنة، ومجال اجتهاد الف</w:t>
      </w:r>
      <w:r w:rsidR="003947B9" w:rsidRPr="00C96BAF">
        <w:rPr>
          <w:rFonts w:ascii="louts shamy" w:hAnsi="louts shamy" w:cs="Traditional Arabic"/>
          <w:sz w:val="34"/>
          <w:szCs w:val="34"/>
          <w:rtl/>
        </w:rPr>
        <w:t>قهاء فيها محدود، فهي أقرب اتصال</w:t>
      </w:r>
      <w:r w:rsidRPr="00C96BAF">
        <w:rPr>
          <w:rFonts w:ascii="louts shamy" w:hAnsi="louts shamy" w:cs="Traditional Arabic"/>
          <w:sz w:val="34"/>
          <w:szCs w:val="34"/>
          <w:rtl/>
        </w:rPr>
        <w:t>ا</w:t>
      </w:r>
      <w:r w:rsidR="003947B9" w:rsidRPr="00C96BAF">
        <w:rPr>
          <w:rFonts w:ascii="louts shamy" w:hAnsi="louts shamy" w:cs="Traditional Arabic"/>
          <w:sz w:val="34"/>
          <w:szCs w:val="34"/>
          <w:rtl/>
        </w:rPr>
        <w:t>ً</w:t>
      </w:r>
      <w:r w:rsidRPr="00C96BAF">
        <w:rPr>
          <w:rFonts w:ascii="louts shamy" w:hAnsi="louts shamy" w:cs="Traditional Arabic"/>
          <w:sz w:val="34"/>
          <w:szCs w:val="34"/>
          <w:rtl/>
        </w:rPr>
        <w:t xml:space="preserve"> بالعقيدة، والفصل فيما ينشأ عنها من نزاع يقتضي الكثير من الخشية والاحتياط.</w:t>
      </w:r>
    </w:p>
    <w:p w:rsidR="00FE31F2" w:rsidRPr="00C96BAF" w:rsidRDefault="00FE31F2" w:rsidP="00207F3B">
      <w:pPr>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والمسلمون الذين يعيشون في بلاد غير إسلامية على ضربين:</w:t>
      </w:r>
    </w:p>
    <w:p w:rsidR="00FE31F2" w:rsidRPr="00C96BAF" w:rsidRDefault="00BC44F3" w:rsidP="00B11953">
      <w:pPr>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1-</w:t>
      </w:r>
      <w:r w:rsidR="00F36227" w:rsidRPr="00C96BAF">
        <w:rPr>
          <w:rFonts w:ascii="louts shamy" w:hAnsi="louts shamy" w:cs="Traditional Arabic"/>
          <w:sz w:val="34"/>
          <w:szCs w:val="34"/>
          <w:rtl/>
        </w:rPr>
        <w:t xml:space="preserve"> </w:t>
      </w:r>
      <w:r w:rsidR="00FE31F2" w:rsidRPr="00C96BAF">
        <w:rPr>
          <w:rFonts w:ascii="louts shamy" w:hAnsi="louts shamy" w:cs="Traditional Arabic"/>
          <w:sz w:val="34"/>
          <w:szCs w:val="34"/>
          <w:rtl/>
        </w:rPr>
        <w:t>أقليات</w:t>
      </w:r>
      <w:proofErr w:type="gramEnd"/>
      <w:r w:rsidR="00FE31F2" w:rsidRPr="00C96BAF">
        <w:rPr>
          <w:rFonts w:ascii="louts shamy" w:hAnsi="louts shamy" w:cs="Traditional Arabic"/>
          <w:sz w:val="34"/>
          <w:szCs w:val="34"/>
          <w:rtl/>
        </w:rPr>
        <w:t xml:space="preserve"> إسلامية تتمتع بقدر من الاستقلال الداخلي أو الحكم الذاتي، إما بنص أو معاهدة، وإما بحكم الأمر الواقع</w:t>
      </w:r>
      <w:r w:rsidR="00B11953" w:rsidRPr="00C96BAF">
        <w:rPr>
          <w:rFonts w:ascii="louts shamy" w:hAnsi="louts shamy" w:cs="Traditional Arabic"/>
          <w:sz w:val="34"/>
          <w:szCs w:val="34"/>
          <w:rtl/>
        </w:rPr>
        <w:t>،</w:t>
      </w:r>
      <w:r w:rsidR="00FE31F2" w:rsidRPr="00C96BAF">
        <w:rPr>
          <w:rFonts w:ascii="louts shamy" w:hAnsi="louts shamy" w:cs="Traditional Arabic"/>
          <w:sz w:val="34"/>
          <w:szCs w:val="34"/>
          <w:rtl/>
        </w:rPr>
        <w:t xml:space="preserve"> وهؤلاء ينبغي عليهم إقامة نظام قضائي شرعي، ويكون تعيين قضاتهم إما بتولية من كبيرهم (شيخ الإسلام</w:t>
      </w:r>
      <w:r w:rsidR="00F36227" w:rsidRPr="00C96BAF">
        <w:rPr>
          <w:rFonts w:ascii="louts shamy" w:hAnsi="louts shamy" w:cs="Traditional Arabic"/>
          <w:sz w:val="34"/>
          <w:szCs w:val="34"/>
          <w:rtl/>
        </w:rPr>
        <w:t xml:space="preserve"> - </w:t>
      </w:r>
      <w:r w:rsidR="00FE31F2" w:rsidRPr="00C96BAF">
        <w:rPr>
          <w:rFonts w:ascii="louts shamy" w:hAnsi="louts shamy" w:cs="Traditional Arabic"/>
          <w:sz w:val="34"/>
          <w:szCs w:val="34"/>
          <w:rtl/>
        </w:rPr>
        <w:t>أمير الجماعة</w:t>
      </w:r>
      <w:r w:rsidR="00F36227" w:rsidRPr="00C96BAF">
        <w:rPr>
          <w:rFonts w:ascii="louts shamy" w:hAnsi="louts shamy" w:cs="Traditional Arabic"/>
          <w:sz w:val="34"/>
          <w:szCs w:val="34"/>
          <w:rtl/>
        </w:rPr>
        <w:t xml:space="preserve"> - </w:t>
      </w:r>
      <w:r w:rsidR="00FE31F2" w:rsidRPr="00C96BAF">
        <w:rPr>
          <w:rFonts w:ascii="louts shamy" w:hAnsi="louts shamy" w:cs="Traditional Arabic"/>
          <w:sz w:val="34"/>
          <w:szCs w:val="34"/>
          <w:rtl/>
        </w:rPr>
        <w:t>الحاكم)، وإما بتولية مباشرة من رئيس الدولة أو نائبه (غير المسلم)، وإما باتفاق من الجالية الإسلامية على شخص تتوافر فيه صفات القاضي ليحكم بينهم، وإما بأي طريق آخر يتناسب وأوضاعهم.</w:t>
      </w:r>
    </w:p>
    <w:p w:rsidR="00FE31F2" w:rsidRPr="00C96BAF" w:rsidRDefault="00FE31F2" w:rsidP="00146B30">
      <w:pPr>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وقد نص الفقهاء على صحة هذه التولية، من ذلك ما جاء في فتح القدير: "إذا لم يكن سلطان ولا من يجوز التقلد منه</w:t>
      </w:r>
      <w:r w:rsidR="00F36227" w:rsidRPr="00C96BAF">
        <w:rPr>
          <w:rFonts w:ascii="louts shamy" w:hAnsi="louts shamy" w:cs="Traditional Arabic"/>
          <w:sz w:val="34"/>
          <w:szCs w:val="34"/>
          <w:rtl/>
        </w:rPr>
        <w:t xml:space="preserve"> - </w:t>
      </w:r>
      <w:r w:rsidRPr="00C96BAF">
        <w:rPr>
          <w:rFonts w:ascii="louts shamy" w:hAnsi="louts shamy" w:cs="Traditional Arabic"/>
          <w:sz w:val="34"/>
          <w:szCs w:val="34"/>
          <w:rtl/>
        </w:rPr>
        <w:t xml:space="preserve">كما هو في بعض بلاد المسلمين غلب عليهم </w:t>
      </w:r>
      <w:r w:rsidRPr="00146B30">
        <w:rPr>
          <w:rFonts w:ascii="louts shamy" w:hAnsi="louts shamy" w:cs="Traditional Arabic"/>
          <w:sz w:val="34"/>
          <w:szCs w:val="34"/>
          <w:rtl/>
        </w:rPr>
        <w:t xml:space="preserve">الكفار، </w:t>
      </w:r>
      <w:r w:rsidR="00AD767D" w:rsidRPr="00146B30">
        <w:rPr>
          <w:rFonts w:ascii="louts shamy" w:hAnsi="louts shamy" w:cs="Traditional Arabic"/>
          <w:sz w:val="34"/>
          <w:szCs w:val="34"/>
          <w:rtl/>
        </w:rPr>
        <w:t xml:space="preserve">وأقروا </w:t>
      </w:r>
      <w:r w:rsidRPr="00146B30">
        <w:rPr>
          <w:rFonts w:ascii="louts shamy" w:hAnsi="louts shamy" w:cs="Traditional Arabic"/>
          <w:sz w:val="34"/>
          <w:szCs w:val="34"/>
          <w:rtl/>
        </w:rPr>
        <w:t>المسلمين عندهم</w:t>
      </w:r>
      <w:r w:rsidR="00F36227" w:rsidRPr="00146B30">
        <w:rPr>
          <w:rFonts w:ascii="louts shamy" w:hAnsi="louts shamy" w:cs="Traditional Arabic"/>
          <w:sz w:val="34"/>
          <w:szCs w:val="34"/>
          <w:rtl/>
        </w:rPr>
        <w:t xml:space="preserve"> - </w:t>
      </w:r>
      <w:r w:rsidRPr="00146B30">
        <w:rPr>
          <w:rFonts w:ascii="louts shamy" w:hAnsi="louts shamy" w:cs="Traditional Arabic"/>
          <w:sz w:val="34"/>
          <w:szCs w:val="34"/>
          <w:rtl/>
        </w:rPr>
        <w:t>... يجب عليهم أن يتفقوا على واحد منهم يجعلونه واليًا، فيولي قاضيًا</w:t>
      </w:r>
      <w:r w:rsidRPr="00C96BAF">
        <w:rPr>
          <w:rFonts w:ascii="louts shamy" w:hAnsi="louts shamy" w:cs="Traditional Arabic"/>
          <w:sz w:val="34"/>
          <w:szCs w:val="34"/>
          <w:rtl/>
        </w:rPr>
        <w:t xml:space="preserve"> ليقضي بينهم، أو يكون هو الذي يقضي بينهم"</w:t>
      </w:r>
      <w:r w:rsidR="00E815E2" w:rsidRPr="00C96BAF">
        <w:rPr>
          <w:rStyle w:val="a5"/>
          <w:rFonts w:ascii="louts shamy" w:hAnsi="louts shamy" w:cs="Traditional Arabic"/>
          <w:sz w:val="34"/>
          <w:szCs w:val="34"/>
          <w:rtl/>
        </w:rPr>
        <w:footnoteReference w:id="38"/>
      </w:r>
      <w:r w:rsidR="00AD767D" w:rsidRPr="00C96BAF">
        <w:rPr>
          <w:rFonts w:ascii="louts shamy" w:hAnsi="louts shamy" w:cs="Traditional Arabic"/>
          <w:sz w:val="34"/>
          <w:szCs w:val="34"/>
          <w:rtl/>
        </w:rPr>
        <w:t>،</w:t>
      </w:r>
      <w:r w:rsidRPr="00C96BAF">
        <w:rPr>
          <w:rFonts w:ascii="louts shamy" w:hAnsi="louts shamy" w:cs="Traditional Arabic"/>
          <w:sz w:val="34"/>
          <w:szCs w:val="34"/>
          <w:rtl/>
        </w:rPr>
        <w:t xml:space="preserve"> وفي قواعد الأحكام: "</w:t>
      </w:r>
      <w:r w:rsidR="002D261C" w:rsidRPr="00C96BAF">
        <w:rPr>
          <w:rFonts w:ascii="louts shamy" w:hAnsi="louts shamy" w:cs="Traditional Arabic"/>
          <w:sz w:val="34"/>
          <w:szCs w:val="34"/>
          <w:rtl/>
        </w:rPr>
        <w:t xml:space="preserve">لو استولى الكفار على إقليم عظيم فولوا القضاء </w:t>
      </w:r>
      <w:r w:rsidR="002D261C" w:rsidRPr="00C96BAF">
        <w:rPr>
          <w:rFonts w:ascii="louts shamy" w:hAnsi="louts shamy" w:cs="Traditional Arabic"/>
          <w:sz w:val="34"/>
          <w:szCs w:val="34"/>
          <w:rtl/>
        </w:rPr>
        <w:lastRenderedPageBreak/>
        <w:t>لمن يقوم بمصالح المسلمين العامة، فالذي يظهر: إنفاذ ذلك كله</w:t>
      </w:r>
      <w:r w:rsidR="00705519" w:rsidRPr="00C96BAF">
        <w:rPr>
          <w:rFonts w:ascii="louts shamy" w:hAnsi="louts shamy" w:cs="Traditional Arabic"/>
          <w:sz w:val="34"/>
          <w:szCs w:val="34"/>
          <w:rtl/>
        </w:rPr>
        <w:t>؛</w:t>
      </w:r>
      <w:r w:rsidR="002D261C" w:rsidRPr="00C96BAF">
        <w:rPr>
          <w:rFonts w:ascii="louts shamy" w:hAnsi="louts shamy" w:cs="Traditional Arabic"/>
          <w:sz w:val="34"/>
          <w:szCs w:val="34"/>
          <w:rtl/>
        </w:rPr>
        <w:t xml:space="preserve"> جلبًا للمصالح العامة</w:t>
      </w:r>
      <w:r w:rsidR="00705519" w:rsidRPr="00C96BAF">
        <w:rPr>
          <w:rFonts w:ascii="louts shamy" w:hAnsi="louts shamy" w:cs="Traditional Arabic"/>
          <w:sz w:val="34"/>
          <w:szCs w:val="34"/>
          <w:rtl/>
        </w:rPr>
        <w:t>،</w:t>
      </w:r>
      <w:r w:rsidR="002D261C" w:rsidRPr="00C96BAF">
        <w:rPr>
          <w:rFonts w:ascii="louts shamy" w:hAnsi="louts shamy" w:cs="Traditional Arabic"/>
          <w:sz w:val="34"/>
          <w:szCs w:val="34"/>
          <w:rtl/>
        </w:rPr>
        <w:t xml:space="preserve"> ودفع</w:t>
      </w:r>
      <w:r w:rsidR="00382FDE" w:rsidRPr="00C96BAF">
        <w:rPr>
          <w:rFonts w:ascii="louts shamy" w:hAnsi="louts shamy" w:cs="Traditional Arabic"/>
          <w:sz w:val="34"/>
          <w:szCs w:val="34"/>
          <w:rtl/>
        </w:rPr>
        <w:t>ً</w:t>
      </w:r>
      <w:r w:rsidR="002D261C" w:rsidRPr="00C96BAF">
        <w:rPr>
          <w:rFonts w:ascii="louts shamy" w:hAnsi="louts shamy" w:cs="Traditional Arabic"/>
          <w:sz w:val="34"/>
          <w:szCs w:val="34"/>
          <w:rtl/>
        </w:rPr>
        <w:t>ا للمفاسد السابقة"</w:t>
      </w:r>
      <w:r w:rsidR="00E815E2" w:rsidRPr="00C96BAF">
        <w:rPr>
          <w:rStyle w:val="a5"/>
          <w:rFonts w:ascii="louts shamy" w:hAnsi="louts shamy" w:cs="Traditional Arabic"/>
          <w:sz w:val="34"/>
          <w:szCs w:val="34"/>
          <w:rtl/>
        </w:rPr>
        <w:footnoteReference w:id="39"/>
      </w:r>
      <w:r w:rsidR="00705519" w:rsidRPr="00C96BAF">
        <w:rPr>
          <w:rFonts w:ascii="louts shamy" w:hAnsi="louts shamy" w:cs="Traditional Arabic"/>
          <w:sz w:val="34"/>
          <w:szCs w:val="34"/>
          <w:rtl/>
        </w:rPr>
        <w:t>،</w:t>
      </w:r>
      <w:r w:rsidR="002D261C" w:rsidRPr="00C96BAF">
        <w:rPr>
          <w:rFonts w:ascii="louts shamy" w:hAnsi="louts shamy" w:cs="Traditional Arabic"/>
          <w:sz w:val="34"/>
          <w:szCs w:val="34"/>
          <w:rtl/>
        </w:rPr>
        <w:t xml:space="preserve"> وفي تبصرة الحكام: </w:t>
      </w:r>
      <w:r w:rsidR="008566BD" w:rsidRPr="00C96BAF">
        <w:rPr>
          <w:rFonts w:ascii="louts shamy" w:hAnsi="louts shamy" w:cs="Traditional Arabic"/>
          <w:sz w:val="34"/>
          <w:szCs w:val="34"/>
          <w:rtl/>
        </w:rPr>
        <w:t>"القضاء ينعقد بأحد وجهين</w:t>
      </w:r>
      <w:r w:rsidR="00CD0181" w:rsidRPr="00C96BAF">
        <w:rPr>
          <w:rFonts w:ascii="louts shamy" w:hAnsi="louts shamy" w:cs="Traditional Arabic"/>
          <w:sz w:val="34"/>
          <w:szCs w:val="34"/>
          <w:rtl/>
        </w:rPr>
        <w:t>؛</w:t>
      </w:r>
      <w:r w:rsidR="008566BD" w:rsidRPr="00C96BAF">
        <w:rPr>
          <w:rFonts w:ascii="louts shamy" w:hAnsi="louts shamy" w:cs="Traditional Arabic"/>
          <w:sz w:val="34"/>
          <w:szCs w:val="34"/>
          <w:rtl/>
        </w:rPr>
        <w:t xml:space="preserve"> أحدهما</w:t>
      </w:r>
      <w:r w:rsidR="00CD0181" w:rsidRPr="00C96BAF">
        <w:rPr>
          <w:rFonts w:ascii="louts shamy" w:hAnsi="louts shamy" w:cs="Traditional Arabic"/>
          <w:sz w:val="34"/>
          <w:szCs w:val="34"/>
          <w:rtl/>
        </w:rPr>
        <w:t>:</w:t>
      </w:r>
      <w:r w:rsidR="008566BD" w:rsidRPr="00C96BAF">
        <w:rPr>
          <w:rFonts w:ascii="louts shamy" w:hAnsi="louts shamy" w:cs="Traditional Arabic"/>
          <w:sz w:val="34"/>
          <w:szCs w:val="34"/>
          <w:rtl/>
        </w:rPr>
        <w:t xml:space="preserve"> عقد أمير المؤمنين </w:t>
      </w:r>
      <w:r w:rsidR="00CB1FA5" w:rsidRPr="00C96BAF">
        <w:rPr>
          <w:rFonts w:ascii="louts shamy" w:hAnsi="louts shamy" w:cs="Traditional Arabic"/>
          <w:sz w:val="34"/>
          <w:szCs w:val="34"/>
          <w:rtl/>
        </w:rPr>
        <w:t>.</w:t>
      </w:r>
      <w:r w:rsidR="008566BD" w:rsidRPr="00C96BAF">
        <w:rPr>
          <w:rFonts w:ascii="louts shamy" w:hAnsi="louts shamy" w:cs="Traditional Arabic"/>
          <w:sz w:val="34"/>
          <w:szCs w:val="34"/>
          <w:rtl/>
        </w:rPr>
        <w:t>..، والثاني: عقد ذوي الرأي وأهل العلم والمعرفة والعدالة لرجل منهم كملت فيه شروط القضاء للضرورة الداعية إلى ذلك"</w:t>
      </w:r>
      <w:r w:rsidR="008566BD" w:rsidRPr="00C96BAF">
        <w:rPr>
          <w:rStyle w:val="a5"/>
          <w:rFonts w:ascii="louts shamy" w:hAnsi="louts shamy" w:cs="Traditional Arabic"/>
          <w:sz w:val="34"/>
          <w:szCs w:val="34"/>
          <w:rtl/>
        </w:rPr>
        <w:footnoteReference w:id="40"/>
      </w:r>
      <w:r w:rsidR="00562A9F" w:rsidRPr="00C96BAF">
        <w:rPr>
          <w:rFonts w:ascii="louts shamy" w:hAnsi="louts shamy" w:cs="Traditional Arabic"/>
          <w:sz w:val="34"/>
          <w:szCs w:val="34"/>
          <w:rtl/>
        </w:rPr>
        <w:t>،</w:t>
      </w:r>
      <w:r w:rsidR="008566BD" w:rsidRPr="00C96BAF">
        <w:rPr>
          <w:rFonts w:ascii="louts shamy" w:hAnsi="louts shamy" w:cs="Traditional Arabic"/>
          <w:sz w:val="34"/>
          <w:szCs w:val="34"/>
          <w:rtl/>
        </w:rPr>
        <w:t xml:space="preserve"> وفي الأحكام السلطانية: "لو اتفق أهل بلد - قد خلا من قاض</w:t>
      </w:r>
      <w:r w:rsidR="00CB1FA5" w:rsidRPr="00C96BAF">
        <w:rPr>
          <w:rFonts w:ascii="louts shamy" w:hAnsi="louts shamy" w:cs="Traditional Arabic"/>
          <w:sz w:val="34"/>
          <w:szCs w:val="34"/>
          <w:rtl/>
        </w:rPr>
        <w:t>ٍ</w:t>
      </w:r>
      <w:r w:rsidR="008566BD" w:rsidRPr="00C96BAF">
        <w:rPr>
          <w:rFonts w:ascii="louts shamy" w:hAnsi="louts shamy" w:cs="Traditional Arabic"/>
          <w:sz w:val="34"/>
          <w:szCs w:val="34"/>
          <w:rtl/>
        </w:rPr>
        <w:t xml:space="preserve"> - على أن يقلدوا عليهم قاضيًا، فإن كان إمام الوقت موجودًا ب</w:t>
      </w:r>
      <w:r w:rsidR="00CB1FA5" w:rsidRPr="00C96BAF">
        <w:rPr>
          <w:rFonts w:ascii="louts shamy" w:hAnsi="louts shamy" w:cs="Traditional Arabic"/>
          <w:sz w:val="34"/>
          <w:szCs w:val="34"/>
          <w:rtl/>
        </w:rPr>
        <w:t>َ</w:t>
      </w:r>
      <w:r w:rsidR="008566BD" w:rsidRPr="00C96BAF">
        <w:rPr>
          <w:rFonts w:ascii="louts shamy" w:hAnsi="louts shamy" w:cs="Traditional Arabic"/>
          <w:sz w:val="34"/>
          <w:szCs w:val="34"/>
          <w:rtl/>
        </w:rPr>
        <w:t>ط</w:t>
      </w:r>
      <w:r w:rsidR="00CB1FA5" w:rsidRPr="00C96BAF">
        <w:rPr>
          <w:rFonts w:ascii="louts shamy" w:hAnsi="louts shamy" w:cs="Traditional Arabic"/>
          <w:sz w:val="34"/>
          <w:szCs w:val="34"/>
          <w:rtl/>
        </w:rPr>
        <w:t>َ</w:t>
      </w:r>
      <w:r w:rsidR="008566BD" w:rsidRPr="00C96BAF">
        <w:rPr>
          <w:rFonts w:ascii="louts shamy" w:hAnsi="louts shamy" w:cs="Traditional Arabic"/>
          <w:sz w:val="34"/>
          <w:szCs w:val="34"/>
          <w:rtl/>
        </w:rPr>
        <w:t>ل التقليد، وإن كان مفقودًا صح التقليد ونفذت أحكامه عليهم"</w:t>
      </w:r>
      <w:r w:rsidR="008566BD" w:rsidRPr="00C96BAF">
        <w:rPr>
          <w:rStyle w:val="a5"/>
          <w:rFonts w:ascii="louts shamy" w:hAnsi="louts shamy" w:cs="Traditional Arabic"/>
          <w:sz w:val="34"/>
          <w:szCs w:val="34"/>
          <w:rtl/>
        </w:rPr>
        <w:footnoteReference w:id="41"/>
      </w:r>
      <w:r w:rsidR="008566BD" w:rsidRPr="00C96BAF">
        <w:rPr>
          <w:rFonts w:ascii="louts shamy" w:hAnsi="louts shamy" w:cs="Traditional Arabic"/>
          <w:sz w:val="34"/>
          <w:szCs w:val="34"/>
          <w:rtl/>
        </w:rPr>
        <w:t>.</w:t>
      </w:r>
    </w:p>
    <w:p w:rsidR="00981DF9" w:rsidRPr="00C96BAF" w:rsidRDefault="00F36227" w:rsidP="00350279">
      <w:pPr>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 xml:space="preserve"> </w:t>
      </w:r>
      <w:proofErr w:type="gramStart"/>
      <w:r w:rsidR="00BC44F3" w:rsidRPr="00C96BAF">
        <w:rPr>
          <w:rFonts w:ascii="louts shamy" w:hAnsi="louts shamy" w:cs="Traditional Arabic"/>
          <w:sz w:val="34"/>
          <w:szCs w:val="34"/>
          <w:rtl/>
        </w:rPr>
        <w:t>2-</w:t>
      </w:r>
      <w:r w:rsidRPr="00C96BAF">
        <w:rPr>
          <w:rFonts w:ascii="louts shamy" w:hAnsi="louts shamy" w:cs="Traditional Arabic"/>
          <w:sz w:val="34"/>
          <w:szCs w:val="34"/>
          <w:rtl/>
        </w:rPr>
        <w:t xml:space="preserve"> </w:t>
      </w:r>
      <w:r w:rsidR="002D261C" w:rsidRPr="00C96BAF">
        <w:rPr>
          <w:rFonts w:ascii="louts shamy" w:hAnsi="louts shamy" w:cs="Traditional Arabic"/>
          <w:sz w:val="34"/>
          <w:szCs w:val="34"/>
          <w:rtl/>
        </w:rPr>
        <w:t>أقليات</w:t>
      </w:r>
      <w:proofErr w:type="gramEnd"/>
      <w:r w:rsidR="002D261C" w:rsidRPr="00C96BAF">
        <w:rPr>
          <w:rFonts w:ascii="louts shamy" w:hAnsi="louts shamy" w:cs="Traditional Arabic"/>
          <w:sz w:val="34"/>
          <w:szCs w:val="34"/>
          <w:rtl/>
        </w:rPr>
        <w:t xml:space="preserve"> إسلامية في بلاد لا يسمح نظامها بغير قضاء الدولة</w:t>
      </w:r>
      <w:r w:rsidR="009452F1" w:rsidRPr="00C96BAF">
        <w:rPr>
          <w:rFonts w:ascii="louts shamy" w:hAnsi="louts shamy" w:cs="Traditional Arabic"/>
          <w:sz w:val="34"/>
          <w:szCs w:val="34"/>
          <w:rtl/>
        </w:rPr>
        <w:t>،</w:t>
      </w:r>
      <w:r w:rsidR="002D261C" w:rsidRPr="00C96BAF">
        <w:rPr>
          <w:rFonts w:ascii="louts shamy" w:hAnsi="louts shamy" w:cs="Traditional Arabic"/>
          <w:sz w:val="34"/>
          <w:szCs w:val="34"/>
          <w:rtl/>
        </w:rPr>
        <w:t xml:space="preserve"> وهؤلاء ليس أمامهم إلا الالتجاء إ</w:t>
      </w:r>
      <w:r w:rsidR="009452F1" w:rsidRPr="00C96BAF">
        <w:rPr>
          <w:rFonts w:ascii="louts shamy" w:hAnsi="louts shamy" w:cs="Traditional Arabic"/>
          <w:sz w:val="34"/>
          <w:szCs w:val="34"/>
          <w:rtl/>
        </w:rPr>
        <w:t>لى التحكيم، فيختارون مسلمًا عدل</w:t>
      </w:r>
      <w:r w:rsidR="002D261C" w:rsidRPr="00C96BAF">
        <w:rPr>
          <w:rFonts w:ascii="louts shamy" w:hAnsi="louts shamy" w:cs="Traditional Arabic"/>
          <w:sz w:val="34"/>
          <w:szCs w:val="34"/>
          <w:rtl/>
        </w:rPr>
        <w:t>ا</w:t>
      </w:r>
      <w:r w:rsidR="009452F1" w:rsidRPr="00C96BAF">
        <w:rPr>
          <w:rFonts w:ascii="louts shamy" w:hAnsi="louts shamy" w:cs="Traditional Arabic"/>
          <w:sz w:val="34"/>
          <w:szCs w:val="34"/>
          <w:rtl/>
        </w:rPr>
        <w:t>ً</w:t>
      </w:r>
      <w:r w:rsidR="002D261C" w:rsidRPr="00C96BAF">
        <w:rPr>
          <w:rFonts w:ascii="louts shamy" w:hAnsi="louts shamy" w:cs="Traditional Arabic"/>
          <w:sz w:val="34"/>
          <w:szCs w:val="34"/>
          <w:rtl/>
        </w:rPr>
        <w:t xml:space="preserve"> عالمًا بالشرع يفصل في قضاياهم المتعلقة بالأحوال الشخصية، وغالبًا ما تتولى هذه المهمة اتحاداتهم أو روابطهم أو جمعياتهم أو المراكز الثقافية الإسلامية لديهم</w:t>
      </w:r>
      <w:r w:rsidR="00350279" w:rsidRPr="00C96BAF">
        <w:rPr>
          <w:rFonts w:ascii="louts shamy" w:hAnsi="louts shamy" w:cs="Traditional Arabic"/>
          <w:sz w:val="34"/>
          <w:szCs w:val="34"/>
          <w:rtl/>
        </w:rPr>
        <w:t>،</w:t>
      </w:r>
      <w:r w:rsidR="00981DF9" w:rsidRPr="00C96BAF">
        <w:rPr>
          <w:rFonts w:ascii="louts shamy" w:hAnsi="louts shamy" w:cs="Traditional Arabic"/>
          <w:sz w:val="34"/>
          <w:szCs w:val="34"/>
          <w:rtl/>
        </w:rPr>
        <w:t xml:space="preserve"> وبعد صدور حكم المحتكم إليه، إما أن ينفذه الأطراف من تلقاء أنفسهم، بدافع من الإيمان أو </w:t>
      </w:r>
      <w:r w:rsidR="00382FDE" w:rsidRPr="00C96BAF">
        <w:rPr>
          <w:rFonts w:ascii="louts shamy" w:hAnsi="louts shamy" w:cs="Traditional Arabic"/>
          <w:sz w:val="34"/>
          <w:szCs w:val="34"/>
          <w:rtl/>
        </w:rPr>
        <w:t>ب</w:t>
      </w:r>
      <w:r w:rsidR="00981DF9" w:rsidRPr="00C96BAF">
        <w:rPr>
          <w:rFonts w:ascii="louts shamy" w:hAnsi="louts shamy" w:cs="Traditional Arabic"/>
          <w:sz w:val="34"/>
          <w:szCs w:val="34"/>
          <w:rtl/>
        </w:rPr>
        <w:t>تأثير من الجماعة، وإما أن يرفع الحكم إلى القضاء ليأخذ صيغة تنفيذية.</w:t>
      </w:r>
    </w:p>
    <w:p w:rsidR="00981DF9" w:rsidRPr="00C96BAF" w:rsidRDefault="00981DF9" w:rsidP="00207F3B">
      <w:pPr>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والواقع أن نظام التحكيم</w:t>
      </w:r>
      <w:r w:rsidR="00F36227" w:rsidRPr="00C96BAF">
        <w:rPr>
          <w:rFonts w:ascii="louts shamy" w:hAnsi="louts shamy" w:cs="Traditional Arabic"/>
          <w:sz w:val="34"/>
          <w:szCs w:val="34"/>
          <w:rtl/>
        </w:rPr>
        <w:t xml:space="preserve"> </w:t>
      </w:r>
      <w:proofErr w:type="gramStart"/>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في</w:t>
      </w:r>
      <w:proofErr w:type="gramEnd"/>
      <w:r w:rsidRPr="00C96BAF">
        <w:rPr>
          <w:rFonts w:ascii="louts shamy" w:hAnsi="louts shamy" w:cs="Traditional Arabic"/>
          <w:sz w:val="34"/>
          <w:szCs w:val="34"/>
          <w:rtl/>
        </w:rPr>
        <w:t xml:space="preserve"> كثير من صوره</w:t>
      </w:r>
      <w:r w:rsidR="00F36227" w:rsidRPr="00C96BAF">
        <w:rPr>
          <w:rFonts w:ascii="louts shamy" w:hAnsi="louts shamy" w:cs="Traditional Arabic"/>
          <w:sz w:val="34"/>
          <w:szCs w:val="34"/>
          <w:rtl/>
        </w:rPr>
        <w:t xml:space="preserve"> - </w:t>
      </w:r>
      <w:r w:rsidRPr="00C96BAF">
        <w:rPr>
          <w:rFonts w:ascii="louts shamy" w:hAnsi="louts shamy" w:cs="Traditional Arabic"/>
          <w:sz w:val="34"/>
          <w:szCs w:val="34"/>
          <w:rtl/>
        </w:rPr>
        <w:t>أصبح الآن معترفًا به في معظم الدول، ولا يعترض عليه ا</w:t>
      </w:r>
      <w:r w:rsidR="001000FB" w:rsidRPr="00C96BAF">
        <w:rPr>
          <w:rFonts w:ascii="louts shamy" w:hAnsi="louts shamy" w:cs="Traditional Arabic"/>
          <w:sz w:val="34"/>
          <w:szCs w:val="34"/>
          <w:rtl/>
        </w:rPr>
        <w:t>لقضاء إلا إذا خالف النظام العام،</w:t>
      </w:r>
      <w:r w:rsidRPr="00C96BAF">
        <w:rPr>
          <w:rFonts w:ascii="louts shamy" w:hAnsi="louts shamy" w:cs="Traditional Arabic"/>
          <w:sz w:val="34"/>
          <w:szCs w:val="34"/>
          <w:rtl/>
        </w:rPr>
        <w:t xml:space="preserve"> </w:t>
      </w:r>
      <w:r w:rsidR="00382FDE" w:rsidRPr="00C96BAF">
        <w:rPr>
          <w:rFonts w:ascii="louts shamy" w:hAnsi="louts shamy" w:cs="Traditional Arabic"/>
          <w:sz w:val="34"/>
          <w:szCs w:val="34"/>
          <w:rtl/>
        </w:rPr>
        <w:t xml:space="preserve">أو </w:t>
      </w:r>
      <w:r w:rsidRPr="00C96BAF">
        <w:rPr>
          <w:rFonts w:ascii="louts shamy" w:hAnsi="louts shamy" w:cs="Traditional Arabic"/>
          <w:sz w:val="34"/>
          <w:szCs w:val="34"/>
          <w:rtl/>
        </w:rPr>
        <w:t>حسن الآداب، سواء كان تحكيمًا حرًّا "تحكيم الحالات الخاصة"، أو كان تحكيم مؤسسات وهيئات، والكثير من الدول تمنح هذه الأحكام قوة تنفيذية.</w:t>
      </w:r>
    </w:p>
    <w:p w:rsidR="00BE2BBB" w:rsidRPr="00C96BAF" w:rsidRDefault="00981DF9" w:rsidP="00146B30">
      <w:pPr>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ولهذا نرى أن يقوم مجمع فقهاء الشريعة بتكوين لجنة من علمائه لمراجعة أحكام التحكيم التي تصدر عن هيئات تحكيم محلية، يجب إقامتها في مختلف الأقاليم، بدعم علمي ومالي وإداري وقانوني من المجمع، مع إعلام الجاليات المقيمة خارج ديار الإسلام بضرورة الالتجاء</w:t>
      </w:r>
      <w:r w:rsidR="00F36227" w:rsidRPr="00C96BAF">
        <w:rPr>
          <w:rFonts w:ascii="louts shamy" w:hAnsi="louts shamy" w:cs="Traditional Arabic"/>
          <w:sz w:val="34"/>
          <w:szCs w:val="34"/>
          <w:rtl/>
        </w:rPr>
        <w:t xml:space="preserve"> </w:t>
      </w:r>
      <w:proofErr w:type="gramStart"/>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شرعًا</w:t>
      </w:r>
      <w:proofErr w:type="gramEnd"/>
      <w:r w:rsidR="00F36227" w:rsidRPr="00C96BAF">
        <w:rPr>
          <w:rFonts w:ascii="louts shamy" w:hAnsi="louts shamy" w:cs="Traditional Arabic"/>
          <w:sz w:val="34"/>
          <w:szCs w:val="34"/>
          <w:rtl/>
        </w:rPr>
        <w:t xml:space="preserve"> - </w:t>
      </w:r>
      <w:r w:rsidRPr="00C96BAF">
        <w:rPr>
          <w:rFonts w:ascii="louts shamy" w:hAnsi="louts shamy" w:cs="Traditional Arabic"/>
          <w:sz w:val="34"/>
          <w:szCs w:val="34"/>
          <w:rtl/>
        </w:rPr>
        <w:t>إلى هذه الهيئات</w:t>
      </w:r>
      <w:r w:rsidR="001000FB" w:rsidRPr="00C96BAF">
        <w:rPr>
          <w:rFonts w:ascii="louts shamy" w:hAnsi="louts shamy" w:cs="Traditional Arabic"/>
          <w:sz w:val="34"/>
          <w:szCs w:val="34"/>
          <w:rtl/>
        </w:rPr>
        <w:t>؛</w:t>
      </w:r>
      <w:r w:rsidRPr="00C96BAF">
        <w:rPr>
          <w:rFonts w:ascii="louts shamy" w:hAnsi="louts shamy" w:cs="Traditional Arabic"/>
          <w:sz w:val="34"/>
          <w:szCs w:val="34"/>
          <w:rtl/>
        </w:rPr>
        <w:t xml:space="preserve"> حرصًا على تطبيق شرع الله على </w:t>
      </w:r>
      <w:r w:rsidRPr="00146B30">
        <w:rPr>
          <w:rFonts w:ascii="louts shamy" w:hAnsi="louts shamy" w:cs="Traditional Arabic"/>
          <w:sz w:val="34"/>
          <w:szCs w:val="34"/>
          <w:rtl/>
        </w:rPr>
        <w:t xml:space="preserve">يد من يوثق </w:t>
      </w:r>
      <w:r w:rsidR="001000FB" w:rsidRPr="00146B30">
        <w:rPr>
          <w:rFonts w:ascii="louts shamy" w:hAnsi="louts shamy" w:cs="Traditional Arabic"/>
          <w:sz w:val="34"/>
          <w:szCs w:val="34"/>
          <w:rtl/>
        </w:rPr>
        <w:t xml:space="preserve">بدينه </w:t>
      </w:r>
      <w:r w:rsidRPr="00146B30">
        <w:rPr>
          <w:rFonts w:ascii="louts shamy" w:hAnsi="louts shamy" w:cs="Traditional Arabic"/>
          <w:sz w:val="34"/>
          <w:szCs w:val="34"/>
          <w:rtl/>
        </w:rPr>
        <w:t>وعلمه، والله أعلم، وهو أحكم الحاكمين.</w:t>
      </w:r>
      <w:r w:rsidR="00F36227" w:rsidRPr="00C96BAF">
        <w:rPr>
          <w:rFonts w:ascii="louts shamy" w:hAnsi="louts shamy" w:cs="Traditional Arabic"/>
          <w:sz w:val="34"/>
          <w:szCs w:val="34"/>
          <w:rtl/>
        </w:rPr>
        <w:t xml:space="preserve"> </w:t>
      </w:r>
    </w:p>
    <w:p w:rsidR="007721D0" w:rsidRPr="00C96BAF" w:rsidRDefault="007721D0" w:rsidP="00207F3B">
      <w:pPr>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 xml:space="preserve"> </w:t>
      </w:r>
    </w:p>
    <w:p w:rsidR="00D50856" w:rsidRPr="00C96BAF" w:rsidRDefault="00F36227" w:rsidP="00207F3B">
      <w:pPr>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 xml:space="preserve"> </w:t>
      </w:r>
    </w:p>
    <w:p w:rsidR="00C361AC" w:rsidRPr="00C96BAF" w:rsidRDefault="00F36227" w:rsidP="00207F3B">
      <w:pPr>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 xml:space="preserve"> </w:t>
      </w:r>
    </w:p>
    <w:p w:rsidR="00AC42C9" w:rsidRPr="00C96BAF" w:rsidRDefault="00F36227" w:rsidP="00207F3B">
      <w:pPr>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 xml:space="preserve"> </w:t>
      </w:r>
    </w:p>
    <w:p w:rsidR="00AA1618" w:rsidRPr="00C96BAF" w:rsidRDefault="00AA1618" w:rsidP="00207F3B">
      <w:pPr>
        <w:spacing w:after="0" w:line="240" w:lineRule="auto"/>
        <w:jc w:val="both"/>
        <w:rPr>
          <w:rFonts w:ascii="louts shamy" w:hAnsi="louts shamy" w:cs="Traditional Arabic"/>
          <w:sz w:val="34"/>
          <w:szCs w:val="34"/>
          <w:rtl/>
        </w:rPr>
      </w:pPr>
    </w:p>
    <w:p w:rsidR="005B6173" w:rsidRPr="00C96BAF" w:rsidRDefault="005B6173" w:rsidP="00207F3B">
      <w:pPr>
        <w:spacing w:after="0" w:line="240" w:lineRule="auto"/>
        <w:jc w:val="both"/>
        <w:rPr>
          <w:rFonts w:ascii="louts shamy" w:hAnsi="louts shamy" w:cs="Traditional Arabic"/>
          <w:sz w:val="34"/>
          <w:szCs w:val="34"/>
          <w:rtl/>
        </w:rPr>
      </w:pPr>
    </w:p>
    <w:p w:rsidR="005B6173" w:rsidRPr="00C96BAF" w:rsidRDefault="00C931B9" w:rsidP="00207F3B">
      <w:pPr>
        <w:spacing w:after="0" w:line="240" w:lineRule="auto"/>
        <w:jc w:val="center"/>
        <w:rPr>
          <w:rFonts w:ascii="louts shamy" w:hAnsi="louts shamy" w:cs="Traditional Arabic"/>
          <w:b/>
          <w:bCs/>
          <w:sz w:val="34"/>
          <w:szCs w:val="34"/>
          <w:rtl/>
        </w:rPr>
      </w:pPr>
      <w:r w:rsidRPr="00C96BAF">
        <w:rPr>
          <w:rFonts w:ascii="louts shamy" w:hAnsi="louts shamy" w:cs="Traditional Arabic"/>
          <w:b/>
          <w:bCs/>
          <w:sz w:val="34"/>
          <w:szCs w:val="34"/>
          <w:rtl/>
        </w:rPr>
        <w:lastRenderedPageBreak/>
        <w:t>المبحث الثاني</w:t>
      </w:r>
    </w:p>
    <w:p w:rsidR="00C931B9" w:rsidRPr="00C96BAF" w:rsidRDefault="00C931B9" w:rsidP="00975FB7">
      <w:pPr>
        <w:pStyle w:val="2"/>
        <w:rPr>
          <w:rtl/>
        </w:rPr>
      </w:pPr>
      <w:bookmarkStart w:id="3" w:name="_Toc471083595"/>
      <w:r w:rsidRPr="00C96BAF">
        <w:rPr>
          <w:rtl/>
        </w:rPr>
        <w:t>أركان التحكيم وشروطه</w:t>
      </w:r>
      <w:bookmarkEnd w:id="3"/>
    </w:p>
    <w:p w:rsidR="00C931B9" w:rsidRPr="00C96BAF" w:rsidRDefault="00C931B9" w:rsidP="00207F3B">
      <w:pPr>
        <w:spacing w:after="0" w:line="240" w:lineRule="auto"/>
        <w:jc w:val="center"/>
        <w:rPr>
          <w:rFonts w:ascii="louts shamy" w:hAnsi="louts shamy" w:cs="Traditional Arabic"/>
          <w:sz w:val="34"/>
          <w:szCs w:val="34"/>
          <w:rtl/>
        </w:rPr>
      </w:pPr>
      <w:r w:rsidRPr="00C96BAF">
        <w:rPr>
          <w:rFonts w:ascii="louts shamy" w:hAnsi="louts shamy" w:cs="Traditional Arabic"/>
          <w:sz w:val="34"/>
          <w:szCs w:val="34"/>
          <w:rtl/>
        </w:rPr>
        <w:t>أطراف التحكيم</w:t>
      </w:r>
      <w:r w:rsidR="00F36227" w:rsidRPr="00C96BAF">
        <w:rPr>
          <w:rFonts w:ascii="louts shamy" w:hAnsi="louts shamy" w:cs="Traditional Arabic"/>
          <w:sz w:val="34"/>
          <w:szCs w:val="34"/>
          <w:rtl/>
        </w:rPr>
        <w:t xml:space="preserve"> </w:t>
      </w:r>
      <w:proofErr w:type="gramStart"/>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صيغة</w:t>
      </w:r>
      <w:proofErr w:type="gramEnd"/>
      <w:r w:rsidRPr="00C96BAF">
        <w:rPr>
          <w:rFonts w:ascii="louts shamy" w:hAnsi="louts shamy" w:cs="Traditional Arabic"/>
          <w:sz w:val="34"/>
          <w:szCs w:val="34"/>
          <w:rtl/>
        </w:rPr>
        <w:t xml:space="preserve"> التحكيم</w:t>
      </w:r>
      <w:r w:rsidR="00F36227" w:rsidRPr="00C96BAF">
        <w:rPr>
          <w:rFonts w:ascii="louts shamy" w:hAnsi="louts shamy" w:cs="Traditional Arabic"/>
          <w:sz w:val="34"/>
          <w:szCs w:val="34"/>
          <w:rtl/>
        </w:rPr>
        <w:t xml:space="preserve"> - </w:t>
      </w:r>
      <w:r w:rsidRPr="00C96BAF">
        <w:rPr>
          <w:rFonts w:ascii="louts shamy" w:hAnsi="louts shamy" w:cs="Traditional Arabic"/>
          <w:sz w:val="34"/>
          <w:szCs w:val="34"/>
          <w:rtl/>
        </w:rPr>
        <w:t>مجالات التحكيم</w:t>
      </w:r>
    </w:p>
    <w:p w:rsidR="00C931B9" w:rsidRPr="00C96BAF" w:rsidRDefault="00BC44F3" w:rsidP="00207F3B">
      <w:pPr>
        <w:spacing w:after="0" w:line="240" w:lineRule="auto"/>
        <w:jc w:val="both"/>
        <w:rPr>
          <w:rFonts w:ascii="louts shamy" w:hAnsi="louts shamy" w:cs="Traditional Arabic"/>
          <w:b/>
          <w:bCs/>
          <w:sz w:val="34"/>
          <w:szCs w:val="34"/>
          <w:rtl/>
        </w:rPr>
      </w:pPr>
      <w:proofErr w:type="gramStart"/>
      <w:r w:rsidRPr="00C96BAF">
        <w:rPr>
          <w:rFonts w:ascii="louts shamy" w:hAnsi="louts shamy" w:cs="Traditional Arabic"/>
          <w:b/>
          <w:bCs/>
          <w:sz w:val="34"/>
          <w:szCs w:val="34"/>
          <w:rtl/>
        </w:rPr>
        <w:t>1-</w:t>
      </w:r>
      <w:r w:rsidR="00F36227" w:rsidRPr="00C96BAF">
        <w:rPr>
          <w:rFonts w:ascii="louts shamy" w:hAnsi="louts shamy" w:cs="Traditional Arabic"/>
          <w:b/>
          <w:bCs/>
          <w:sz w:val="34"/>
          <w:szCs w:val="34"/>
          <w:rtl/>
        </w:rPr>
        <w:t xml:space="preserve"> </w:t>
      </w:r>
      <w:r w:rsidR="00C931B9" w:rsidRPr="00C96BAF">
        <w:rPr>
          <w:rFonts w:ascii="louts shamy" w:hAnsi="louts shamy" w:cs="Traditional Arabic"/>
          <w:b/>
          <w:bCs/>
          <w:sz w:val="34"/>
          <w:szCs w:val="34"/>
          <w:rtl/>
        </w:rPr>
        <w:t>أطراف</w:t>
      </w:r>
      <w:proofErr w:type="gramEnd"/>
      <w:r w:rsidR="00C931B9" w:rsidRPr="00C96BAF">
        <w:rPr>
          <w:rFonts w:ascii="louts shamy" w:hAnsi="louts shamy" w:cs="Traditional Arabic"/>
          <w:b/>
          <w:bCs/>
          <w:sz w:val="34"/>
          <w:szCs w:val="34"/>
          <w:rtl/>
        </w:rPr>
        <w:t xml:space="preserve"> التحكيم:</w:t>
      </w:r>
    </w:p>
    <w:p w:rsidR="00C931B9" w:rsidRPr="00C96BAF" w:rsidRDefault="00C931B9" w:rsidP="001000FB">
      <w:pPr>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يقوم التحكيم على اتفاقين متكاملين</w:t>
      </w:r>
      <w:r w:rsidR="001000FB" w:rsidRPr="00C96BAF">
        <w:rPr>
          <w:rFonts w:ascii="louts shamy" w:hAnsi="louts shamy" w:cs="Traditional Arabic"/>
          <w:sz w:val="34"/>
          <w:szCs w:val="34"/>
          <w:rtl/>
        </w:rPr>
        <w:t>؛</w:t>
      </w:r>
      <w:r w:rsidRPr="00C96BAF">
        <w:rPr>
          <w:rFonts w:ascii="louts shamy" w:hAnsi="louts shamy" w:cs="Traditional Arabic"/>
          <w:sz w:val="34"/>
          <w:szCs w:val="34"/>
          <w:rtl/>
        </w:rPr>
        <w:t xml:space="preserve"> الأول</w:t>
      </w:r>
      <w:r w:rsidR="001000FB" w:rsidRPr="00C96BAF">
        <w:rPr>
          <w:rFonts w:ascii="louts shamy" w:hAnsi="louts shamy" w:cs="Traditional Arabic"/>
          <w:sz w:val="34"/>
          <w:szCs w:val="34"/>
          <w:rtl/>
        </w:rPr>
        <w:t>:</w:t>
      </w:r>
      <w:r w:rsidRPr="00C96BAF">
        <w:rPr>
          <w:rFonts w:ascii="louts shamy" w:hAnsi="louts shamy" w:cs="Traditional Arabic"/>
          <w:sz w:val="34"/>
          <w:szCs w:val="34"/>
          <w:rtl/>
        </w:rPr>
        <w:t xml:space="preserve"> بين الخصمين، بمقتضاه يتراضيان على شخص يفصل في النزاع القائم بينهما</w:t>
      </w:r>
      <w:r w:rsidR="001000FB" w:rsidRPr="00C96BAF">
        <w:rPr>
          <w:rFonts w:ascii="louts shamy" w:hAnsi="louts shamy" w:cs="Traditional Arabic"/>
          <w:sz w:val="34"/>
          <w:szCs w:val="34"/>
          <w:rtl/>
        </w:rPr>
        <w:t>،</w:t>
      </w:r>
      <w:r w:rsidRPr="00C96BAF">
        <w:rPr>
          <w:rFonts w:ascii="louts shamy" w:hAnsi="louts shamy" w:cs="Traditional Arabic"/>
          <w:sz w:val="34"/>
          <w:szCs w:val="34"/>
          <w:rtl/>
        </w:rPr>
        <w:t xml:space="preserve"> والآخر</w:t>
      </w:r>
      <w:r w:rsidR="001000FB" w:rsidRPr="00C96BAF">
        <w:rPr>
          <w:rFonts w:ascii="louts shamy" w:hAnsi="louts shamy" w:cs="Traditional Arabic"/>
          <w:sz w:val="34"/>
          <w:szCs w:val="34"/>
          <w:rtl/>
        </w:rPr>
        <w:t>:</w:t>
      </w:r>
      <w:r w:rsidRPr="00C96BAF">
        <w:rPr>
          <w:rFonts w:ascii="louts shamy" w:hAnsi="louts shamy" w:cs="Traditional Arabic"/>
          <w:sz w:val="34"/>
          <w:szCs w:val="34"/>
          <w:rtl/>
        </w:rPr>
        <w:t xml:space="preserve"> فيما بينهما وبين </w:t>
      </w:r>
      <w:r w:rsidR="001B79A0" w:rsidRPr="00C96BAF">
        <w:rPr>
          <w:rFonts w:ascii="louts shamy" w:hAnsi="louts shamy" w:cs="Traditional Arabic"/>
          <w:sz w:val="34"/>
          <w:szCs w:val="34"/>
          <w:rtl/>
        </w:rPr>
        <w:t xml:space="preserve">هذا </w:t>
      </w:r>
      <w:r w:rsidRPr="00C96BAF">
        <w:rPr>
          <w:rFonts w:ascii="louts shamy" w:hAnsi="louts shamy" w:cs="Traditional Arabic"/>
          <w:sz w:val="34"/>
          <w:szCs w:val="34"/>
          <w:rtl/>
        </w:rPr>
        <w:t>الشخص الذي ارتضياه، وبمقتضاه: يقبل أن يفصل في هذا النزاع</w:t>
      </w:r>
      <w:r w:rsidR="001000FB" w:rsidRPr="00C96BAF">
        <w:rPr>
          <w:rFonts w:ascii="louts shamy" w:hAnsi="louts shamy" w:cs="Traditional Arabic"/>
          <w:sz w:val="34"/>
          <w:szCs w:val="34"/>
          <w:rtl/>
        </w:rPr>
        <w:t>،</w:t>
      </w:r>
      <w:r w:rsidRPr="00C96BAF">
        <w:rPr>
          <w:rFonts w:ascii="louts shamy" w:hAnsi="louts shamy" w:cs="Traditional Arabic"/>
          <w:sz w:val="34"/>
          <w:szCs w:val="34"/>
          <w:rtl/>
        </w:rPr>
        <w:t xml:space="preserve"> وقد يكون الخصمان اثنين أو أكثر، وقد يكون المحتكم إليه واحدًا أو أكثر</w:t>
      </w:r>
      <w:r w:rsidR="001000FB" w:rsidRPr="00C96BAF">
        <w:rPr>
          <w:rFonts w:ascii="louts shamy" w:hAnsi="louts shamy" w:cs="Traditional Arabic"/>
          <w:sz w:val="34"/>
          <w:szCs w:val="34"/>
          <w:rtl/>
        </w:rPr>
        <w:t>،</w:t>
      </w:r>
      <w:r w:rsidRPr="00C96BAF">
        <w:rPr>
          <w:rFonts w:ascii="louts shamy" w:hAnsi="louts shamy" w:cs="Traditional Arabic"/>
          <w:sz w:val="34"/>
          <w:szCs w:val="34"/>
          <w:rtl/>
        </w:rPr>
        <w:t xml:space="preserve"> وسوف نبدأ باستعراض الشروط الواجب توافرها في طرفي النزاع، ثم شروط المحتكم إليه.</w:t>
      </w:r>
    </w:p>
    <w:p w:rsidR="00C931B9" w:rsidRPr="00C96BAF" w:rsidRDefault="00C931B9" w:rsidP="00207F3B">
      <w:pPr>
        <w:spacing w:after="0" w:line="240" w:lineRule="auto"/>
        <w:jc w:val="both"/>
        <w:rPr>
          <w:rFonts w:ascii="louts shamy" w:hAnsi="louts shamy" w:cs="Traditional Arabic"/>
          <w:b/>
          <w:bCs/>
          <w:sz w:val="34"/>
          <w:szCs w:val="34"/>
          <w:rtl/>
        </w:rPr>
      </w:pPr>
      <w:r w:rsidRPr="00C96BAF">
        <w:rPr>
          <w:rFonts w:ascii="louts shamy" w:hAnsi="louts shamy" w:cs="Traditional Arabic"/>
          <w:b/>
          <w:bCs/>
          <w:sz w:val="34"/>
          <w:szCs w:val="34"/>
          <w:rtl/>
        </w:rPr>
        <w:t>شروط طرفي النزاع:</w:t>
      </w:r>
    </w:p>
    <w:p w:rsidR="0003252F" w:rsidRPr="00C96BAF" w:rsidRDefault="00C931B9" w:rsidP="001000FB">
      <w:pPr>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لا يعرض الفقهاء لشروط كل واحد من أطراف النزاع، اكتفاء بأحكام الأهلية والولاية</w:t>
      </w:r>
      <w:r w:rsidR="001000FB" w:rsidRPr="00C96BAF">
        <w:rPr>
          <w:rFonts w:ascii="louts shamy" w:hAnsi="louts shamy" w:cs="Traditional Arabic"/>
          <w:sz w:val="34"/>
          <w:szCs w:val="34"/>
          <w:rtl/>
        </w:rPr>
        <w:t xml:space="preserve"> والتراضي، إلا قليل</w:t>
      </w:r>
      <w:r w:rsidR="0003252F" w:rsidRPr="00C96BAF">
        <w:rPr>
          <w:rFonts w:ascii="louts shamy" w:hAnsi="louts shamy" w:cs="Traditional Arabic"/>
          <w:sz w:val="34"/>
          <w:szCs w:val="34"/>
          <w:rtl/>
        </w:rPr>
        <w:t>ا</w:t>
      </w:r>
      <w:r w:rsidR="001000FB" w:rsidRPr="00C96BAF">
        <w:rPr>
          <w:rFonts w:ascii="louts shamy" w:hAnsi="louts shamy" w:cs="Traditional Arabic"/>
          <w:sz w:val="34"/>
          <w:szCs w:val="34"/>
          <w:rtl/>
        </w:rPr>
        <w:t>ً</w:t>
      </w:r>
      <w:r w:rsidR="0003252F" w:rsidRPr="00C96BAF">
        <w:rPr>
          <w:rFonts w:ascii="louts shamy" w:hAnsi="louts shamy" w:cs="Traditional Arabic"/>
          <w:sz w:val="34"/>
          <w:szCs w:val="34"/>
          <w:rtl/>
        </w:rPr>
        <w:t xml:space="preserve"> منهم ذكر هذه الشروط بإيجاز مجمل</w:t>
      </w:r>
      <w:r w:rsidR="001000FB" w:rsidRPr="00C96BAF">
        <w:rPr>
          <w:rFonts w:ascii="louts shamy" w:hAnsi="louts shamy" w:cs="Traditional Arabic"/>
          <w:sz w:val="34"/>
          <w:szCs w:val="34"/>
          <w:rtl/>
        </w:rPr>
        <w:t>؛</w:t>
      </w:r>
      <w:r w:rsidR="0003252F" w:rsidRPr="00C96BAF">
        <w:rPr>
          <w:rFonts w:ascii="louts shamy" w:hAnsi="louts shamy" w:cs="Traditional Arabic"/>
          <w:sz w:val="34"/>
          <w:szCs w:val="34"/>
          <w:rtl/>
        </w:rPr>
        <w:t xml:space="preserve"> مثل: "وشرط التحكيم أن يكون الخصمان عاقلين"</w:t>
      </w:r>
      <w:r w:rsidR="00E90D9A" w:rsidRPr="00C96BAF">
        <w:rPr>
          <w:rStyle w:val="a5"/>
          <w:rFonts w:ascii="louts shamy" w:hAnsi="louts shamy" w:cs="Traditional Arabic"/>
          <w:sz w:val="34"/>
          <w:szCs w:val="34"/>
          <w:rtl/>
        </w:rPr>
        <w:footnoteReference w:id="42"/>
      </w:r>
      <w:r w:rsidR="0003252F" w:rsidRPr="00C96BAF">
        <w:rPr>
          <w:rFonts w:ascii="louts shamy" w:hAnsi="louts shamy" w:cs="Traditional Arabic"/>
          <w:sz w:val="34"/>
          <w:szCs w:val="34"/>
          <w:rtl/>
        </w:rPr>
        <w:t>.</w:t>
      </w:r>
    </w:p>
    <w:p w:rsidR="00D86402" w:rsidRPr="00C96BAF" w:rsidRDefault="0003252F" w:rsidP="001000FB">
      <w:pPr>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وقد وردت إشارات في كتب الفقه ي</w:t>
      </w:r>
      <w:r w:rsidR="001000FB" w:rsidRPr="00C96BAF">
        <w:rPr>
          <w:rFonts w:ascii="louts shamy" w:hAnsi="louts shamy" w:cs="Traditional Arabic"/>
          <w:sz w:val="34"/>
          <w:szCs w:val="34"/>
          <w:rtl/>
        </w:rPr>
        <w:t>ُ</w:t>
      </w:r>
      <w:r w:rsidRPr="00C96BAF">
        <w:rPr>
          <w:rFonts w:ascii="louts shamy" w:hAnsi="louts shamy" w:cs="Traditional Arabic"/>
          <w:sz w:val="34"/>
          <w:szCs w:val="34"/>
          <w:rtl/>
        </w:rPr>
        <w:t>فهم منها أن التحكيم وإن كان تولية في الصورة إلا أنه صلح في المعنى</w:t>
      </w:r>
      <w:r w:rsidR="00E90D9A" w:rsidRPr="00C96BAF">
        <w:rPr>
          <w:rStyle w:val="a5"/>
          <w:rFonts w:ascii="louts shamy" w:hAnsi="louts shamy" w:cs="Traditional Arabic"/>
          <w:sz w:val="34"/>
          <w:szCs w:val="34"/>
          <w:rtl/>
        </w:rPr>
        <w:footnoteReference w:id="43"/>
      </w:r>
      <w:r w:rsidRPr="00C96BAF">
        <w:rPr>
          <w:rFonts w:ascii="louts shamy" w:hAnsi="louts shamy" w:cs="Traditional Arabic"/>
          <w:sz w:val="34"/>
          <w:szCs w:val="34"/>
          <w:rtl/>
        </w:rPr>
        <w:t>، وأن تحكيم الحكم في الخصومة يشبه الوكالة من وجه</w:t>
      </w:r>
      <w:r w:rsidR="001000FB" w:rsidRPr="00C96BAF">
        <w:rPr>
          <w:rFonts w:ascii="louts shamy" w:hAnsi="louts shamy" w:cs="Traditional Arabic"/>
          <w:sz w:val="34"/>
          <w:szCs w:val="34"/>
          <w:rtl/>
        </w:rPr>
        <w:t>،</w:t>
      </w:r>
      <w:r w:rsidRPr="00C96BAF">
        <w:rPr>
          <w:rFonts w:ascii="louts shamy" w:hAnsi="louts shamy" w:cs="Traditional Arabic"/>
          <w:sz w:val="34"/>
          <w:szCs w:val="34"/>
          <w:rtl/>
        </w:rPr>
        <w:t xml:space="preserve"> </w:t>
      </w:r>
      <w:r w:rsidR="00D86402" w:rsidRPr="00C96BAF">
        <w:rPr>
          <w:rFonts w:ascii="louts shamy" w:hAnsi="louts shamy" w:cs="Traditional Arabic"/>
          <w:sz w:val="34"/>
          <w:szCs w:val="34"/>
          <w:rtl/>
        </w:rPr>
        <w:t>ويشبه حكم القاضي من وجه آخر</w:t>
      </w:r>
      <w:r w:rsidR="00E90D9A" w:rsidRPr="00C96BAF">
        <w:rPr>
          <w:rStyle w:val="a5"/>
          <w:rFonts w:ascii="louts shamy" w:hAnsi="louts shamy" w:cs="Traditional Arabic"/>
          <w:sz w:val="34"/>
          <w:szCs w:val="34"/>
          <w:rtl/>
        </w:rPr>
        <w:footnoteReference w:id="44"/>
      </w:r>
      <w:r w:rsidR="001000FB" w:rsidRPr="00C96BAF">
        <w:rPr>
          <w:rFonts w:ascii="louts shamy" w:hAnsi="louts shamy" w:cs="Traditional Arabic"/>
          <w:sz w:val="34"/>
          <w:szCs w:val="34"/>
          <w:rtl/>
        </w:rPr>
        <w:t>،</w:t>
      </w:r>
      <w:r w:rsidR="00D86402" w:rsidRPr="00C96BAF">
        <w:rPr>
          <w:rFonts w:ascii="louts shamy" w:hAnsi="louts shamy" w:cs="Traditional Arabic"/>
          <w:sz w:val="34"/>
          <w:szCs w:val="34"/>
          <w:rtl/>
        </w:rPr>
        <w:t xml:space="preserve"> وبناء على ذلك، يمكن القول ب</w:t>
      </w:r>
      <w:r w:rsidR="001000FB" w:rsidRPr="00C96BAF">
        <w:rPr>
          <w:rFonts w:ascii="louts shamy" w:hAnsi="louts shamy" w:cs="Traditional Arabic"/>
          <w:sz w:val="34"/>
          <w:szCs w:val="34"/>
          <w:rtl/>
        </w:rPr>
        <w:t>أنه: يشترط في الخصم أن يكون أهل</w:t>
      </w:r>
      <w:r w:rsidR="00D86402" w:rsidRPr="00C96BAF">
        <w:rPr>
          <w:rFonts w:ascii="louts shamy" w:hAnsi="louts shamy" w:cs="Traditional Arabic"/>
          <w:sz w:val="34"/>
          <w:szCs w:val="34"/>
          <w:rtl/>
        </w:rPr>
        <w:t>ا</w:t>
      </w:r>
      <w:r w:rsidR="001000FB" w:rsidRPr="00C96BAF">
        <w:rPr>
          <w:rFonts w:ascii="louts shamy" w:hAnsi="louts shamy" w:cs="Traditional Arabic"/>
          <w:sz w:val="34"/>
          <w:szCs w:val="34"/>
          <w:rtl/>
        </w:rPr>
        <w:t>ً</w:t>
      </w:r>
      <w:r w:rsidR="00D86402" w:rsidRPr="00C96BAF">
        <w:rPr>
          <w:rFonts w:ascii="louts shamy" w:hAnsi="louts shamy" w:cs="Traditional Arabic"/>
          <w:sz w:val="34"/>
          <w:szCs w:val="34"/>
          <w:rtl/>
        </w:rPr>
        <w:t xml:space="preserve"> لرفع الدعوى وإبرام عقد الصلح</w:t>
      </w:r>
      <w:r w:rsidR="001000FB" w:rsidRPr="00C96BAF">
        <w:rPr>
          <w:rFonts w:ascii="louts shamy" w:hAnsi="louts shamy" w:cs="Traditional Arabic"/>
          <w:sz w:val="34"/>
          <w:szCs w:val="34"/>
          <w:rtl/>
        </w:rPr>
        <w:t>،</w:t>
      </w:r>
      <w:r w:rsidR="00D86402" w:rsidRPr="00C96BAF">
        <w:rPr>
          <w:rFonts w:ascii="louts shamy" w:hAnsi="louts shamy" w:cs="Traditional Arabic"/>
          <w:sz w:val="34"/>
          <w:szCs w:val="34"/>
          <w:rtl/>
        </w:rPr>
        <w:t xml:space="preserve"> ولما كان كل منهما تصرُّفًا يحتمل النفع والضرر، فإن جمهور الفقهاء يشترطون فيمن يباشرهما أن يكون عاق</w:t>
      </w:r>
      <w:r w:rsidR="00A01606" w:rsidRPr="00C96BAF">
        <w:rPr>
          <w:rFonts w:ascii="louts shamy" w:hAnsi="louts shamy" w:cs="Traditional Arabic"/>
          <w:sz w:val="34"/>
          <w:szCs w:val="34"/>
          <w:rtl/>
        </w:rPr>
        <w:t>لاً</w:t>
      </w:r>
      <w:r w:rsidR="00D86402" w:rsidRPr="00C96BAF">
        <w:rPr>
          <w:rFonts w:ascii="louts shamy" w:hAnsi="louts shamy" w:cs="Traditional Arabic"/>
          <w:sz w:val="34"/>
          <w:szCs w:val="34"/>
          <w:rtl/>
        </w:rPr>
        <w:t xml:space="preserve"> بالغًا غير محجور عليه، ويكفي عند الحنفية أن يكون عاق</w:t>
      </w:r>
      <w:r w:rsidR="00A01606" w:rsidRPr="00C96BAF">
        <w:rPr>
          <w:rFonts w:ascii="louts shamy" w:hAnsi="louts shamy" w:cs="Traditional Arabic"/>
          <w:sz w:val="34"/>
          <w:szCs w:val="34"/>
          <w:rtl/>
        </w:rPr>
        <w:t>لاً</w:t>
      </w:r>
      <w:r w:rsidR="00D86402" w:rsidRPr="00C96BAF">
        <w:rPr>
          <w:rFonts w:ascii="louts shamy" w:hAnsi="louts shamy" w:cs="Traditional Arabic"/>
          <w:sz w:val="34"/>
          <w:szCs w:val="34"/>
          <w:rtl/>
        </w:rPr>
        <w:t xml:space="preserve"> مميزًا.</w:t>
      </w:r>
    </w:p>
    <w:p w:rsidR="00D86402" w:rsidRPr="00C96BAF" w:rsidRDefault="00067BBF" w:rsidP="00207F3B">
      <w:pPr>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وقد تعرض بعض ال</w:t>
      </w:r>
      <w:r w:rsidR="00D86402" w:rsidRPr="00C96BAF">
        <w:rPr>
          <w:rFonts w:ascii="louts shamy" w:hAnsi="louts shamy" w:cs="Traditional Arabic"/>
          <w:sz w:val="34"/>
          <w:szCs w:val="34"/>
          <w:rtl/>
        </w:rPr>
        <w:t xml:space="preserve">فقهاء لعدة فروع، من ذلك ما جاء في مغني المحتاج: "واستثنى </w:t>
      </w:r>
      <w:proofErr w:type="spellStart"/>
      <w:r w:rsidR="00D86402" w:rsidRPr="00C96BAF">
        <w:rPr>
          <w:rFonts w:ascii="louts shamy" w:hAnsi="louts shamy" w:cs="Traditional Arabic"/>
          <w:sz w:val="34"/>
          <w:szCs w:val="34"/>
          <w:rtl/>
        </w:rPr>
        <w:t>البلقيني</w:t>
      </w:r>
      <w:proofErr w:type="spellEnd"/>
      <w:r w:rsidR="00D86402" w:rsidRPr="00C96BAF">
        <w:rPr>
          <w:rFonts w:ascii="louts shamy" w:hAnsi="louts shamy" w:cs="Traditional Arabic"/>
          <w:sz w:val="34"/>
          <w:szCs w:val="34"/>
          <w:rtl/>
        </w:rPr>
        <w:t xml:space="preserve"> من جواز التحكيم: الوكيلين، فلا يكفي تحكيمهما، بل المعتبر تحكيم الموكلين، والوليين، فلا يكفي تحكيمهما إذا كان مذهب المحكم يضر بأحدهما.</w:t>
      </w:r>
    </w:p>
    <w:p w:rsidR="00D86402" w:rsidRPr="00C96BAF" w:rsidRDefault="00D86402" w:rsidP="00207F3B">
      <w:pPr>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والمحجور عليه بالفلس لا يكفي رضاه إذا كان مذهب المحكم يضر بغرمائه، والمأذون له في التجارة وعامل القراض لا يكفي تحكيمهما</w:t>
      </w:r>
      <w:r w:rsidR="00A01606" w:rsidRPr="00C96BAF">
        <w:rPr>
          <w:rFonts w:ascii="louts shamy" w:hAnsi="louts shamy" w:cs="Traditional Arabic"/>
          <w:sz w:val="34"/>
          <w:szCs w:val="34"/>
          <w:rtl/>
        </w:rPr>
        <w:t>،</w:t>
      </w:r>
      <w:r w:rsidRPr="00C96BAF">
        <w:rPr>
          <w:rFonts w:ascii="louts shamy" w:hAnsi="louts shamy" w:cs="Traditional Arabic"/>
          <w:sz w:val="34"/>
          <w:szCs w:val="34"/>
          <w:rtl/>
        </w:rPr>
        <w:t xml:space="preserve"> بل لا بد من رضاء المالك. </w:t>
      </w:r>
    </w:p>
    <w:p w:rsidR="009F5909" w:rsidRPr="00C96BAF" w:rsidRDefault="00D86402" w:rsidP="00A01606">
      <w:pPr>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lastRenderedPageBreak/>
        <w:t xml:space="preserve"> والمحجور عليه بالسَّفَه لا أثر لتحكيمه</w:t>
      </w:r>
      <w:r w:rsidR="00A01606" w:rsidRPr="00C96BAF">
        <w:rPr>
          <w:rFonts w:ascii="louts shamy" w:hAnsi="louts shamy" w:cs="Traditional Arabic"/>
          <w:sz w:val="34"/>
          <w:szCs w:val="34"/>
          <w:rtl/>
        </w:rPr>
        <w:t>،</w:t>
      </w:r>
      <w:r w:rsidRPr="00C96BAF">
        <w:rPr>
          <w:rFonts w:ascii="louts shamy" w:hAnsi="louts shamy" w:cs="Traditional Arabic"/>
          <w:sz w:val="34"/>
          <w:szCs w:val="34"/>
          <w:rtl/>
        </w:rPr>
        <w:t xml:space="preserve"> قال: ولم أر</w:t>
      </w:r>
      <w:r w:rsidR="00A01606" w:rsidRPr="00C96BAF">
        <w:rPr>
          <w:rFonts w:ascii="louts shamy" w:hAnsi="louts shamy" w:cs="Traditional Arabic"/>
          <w:sz w:val="34"/>
          <w:szCs w:val="34"/>
          <w:rtl/>
        </w:rPr>
        <w:t>َ</w:t>
      </w:r>
      <w:r w:rsidRPr="00C96BAF">
        <w:rPr>
          <w:rFonts w:ascii="louts shamy" w:hAnsi="louts shamy" w:cs="Traditional Arabic"/>
          <w:sz w:val="34"/>
          <w:szCs w:val="34"/>
          <w:rtl/>
        </w:rPr>
        <w:t xml:space="preserve"> م</w:t>
      </w:r>
      <w:r w:rsidR="00A01606" w:rsidRPr="00C96BAF">
        <w:rPr>
          <w:rFonts w:ascii="louts shamy" w:hAnsi="louts shamy" w:cs="Traditional Arabic"/>
          <w:sz w:val="34"/>
          <w:szCs w:val="34"/>
          <w:rtl/>
        </w:rPr>
        <w:t>َ</w:t>
      </w:r>
      <w:r w:rsidRPr="00C96BAF">
        <w:rPr>
          <w:rFonts w:ascii="louts shamy" w:hAnsi="louts shamy" w:cs="Traditional Arabic"/>
          <w:sz w:val="34"/>
          <w:szCs w:val="34"/>
          <w:rtl/>
        </w:rPr>
        <w:t>ن تعرض لذلك"</w:t>
      </w:r>
      <w:r w:rsidR="00E90D9A" w:rsidRPr="00C96BAF">
        <w:rPr>
          <w:rStyle w:val="a5"/>
          <w:rFonts w:ascii="louts shamy" w:hAnsi="louts shamy" w:cs="Traditional Arabic"/>
          <w:sz w:val="34"/>
          <w:szCs w:val="34"/>
          <w:rtl/>
        </w:rPr>
        <w:footnoteReference w:id="45"/>
      </w:r>
      <w:r w:rsidRPr="00C96BAF">
        <w:rPr>
          <w:rFonts w:ascii="louts shamy" w:hAnsi="louts shamy" w:cs="Traditional Arabic"/>
          <w:sz w:val="34"/>
          <w:szCs w:val="34"/>
          <w:rtl/>
        </w:rPr>
        <w:t>.</w:t>
      </w:r>
    </w:p>
    <w:p w:rsidR="00D86402" w:rsidRPr="00C96BAF" w:rsidRDefault="00D86402" w:rsidP="00207F3B">
      <w:pPr>
        <w:spacing w:after="0" w:line="240" w:lineRule="auto"/>
        <w:jc w:val="both"/>
        <w:rPr>
          <w:rFonts w:ascii="louts shamy" w:hAnsi="louts shamy" w:cs="Traditional Arabic"/>
          <w:b/>
          <w:bCs/>
          <w:sz w:val="34"/>
          <w:szCs w:val="34"/>
          <w:rtl/>
        </w:rPr>
      </w:pPr>
      <w:r w:rsidRPr="00C96BAF">
        <w:rPr>
          <w:rFonts w:ascii="louts shamy" w:hAnsi="louts shamy" w:cs="Traditional Arabic"/>
          <w:b/>
          <w:bCs/>
          <w:sz w:val="34"/>
          <w:szCs w:val="34"/>
          <w:rtl/>
        </w:rPr>
        <w:t>شروط المحتكم إليه:</w:t>
      </w:r>
    </w:p>
    <w:p w:rsidR="00D86402" w:rsidRPr="00C96BAF" w:rsidRDefault="00D86402" w:rsidP="00A01606">
      <w:pPr>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الأصل عند جمهور الفقهاء: أن يكون المحتكم إليه أه</w:t>
      </w:r>
      <w:r w:rsidR="00A01606" w:rsidRPr="00C96BAF">
        <w:rPr>
          <w:rFonts w:ascii="louts shamy" w:hAnsi="louts shamy" w:cs="Traditional Arabic"/>
          <w:sz w:val="34"/>
          <w:szCs w:val="34"/>
          <w:rtl/>
        </w:rPr>
        <w:t>لاً</w:t>
      </w:r>
      <w:r w:rsidRPr="00C96BAF">
        <w:rPr>
          <w:rFonts w:ascii="louts shamy" w:hAnsi="louts shamy" w:cs="Traditional Arabic"/>
          <w:sz w:val="34"/>
          <w:szCs w:val="34"/>
          <w:rtl/>
        </w:rPr>
        <w:t xml:space="preserve"> لولاية القضاء</w:t>
      </w:r>
      <w:r w:rsidR="00E90D9A" w:rsidRPr="00C96BAF">
        <w:rPr>
          <w:rStyle w:val="a5"/>
          <w:rFonts w:ascii="louts shamy" w:hAnsi="louts shamy" w:cs="Traditional Arabic"/>
          <w:sz w:val="34"/>
          <w:szCs w:val="34"/>
          <w:rtl/>
        </w:rPr>
        <w:footnoteReference w:id="46"/>
      </w:r>
      <w:r w:rsidRPr="00C96BAF">
        <w:rPr>
          <w:rFonts w:ascii="louts shamy" w:hAnsi="louts shamy" w:cs="Traditional Arabic"/>
          <w:sz w:val="34"/>
          <w:szCs w:val="34"/>
          <w:rtl/>
        </w:rPr>
        <w:t>، وهذه الأهلية تختلف باختلاف المذاهب</w:t>
      </w:r>
      <w:r w:rsidR="00A01606" w:rsidRPr="00C96BAF">
        <w:rPr>
          <w:rFonts w:ascii="louts shamy" w:hAnsi="louts shamy" w:cs="Traditional Arabic"/>
          <w:sz w:val="34"/>
          <w:szCs w:val="34"/>
          <w:rtl/>
        </w:rPr>
        <w:t>،</w:t>
      </w:r>
      <w:r w:rsidRPr="00C96BAF">
        <w:rPr>
          <w:rFonts w:ascii="louts shamy" w:hAnsi="louts shamy" w:cs="Traditional Arabic"/>
          <w:sz w:val="34"/>
          <w:szCs w:val="34"/>
          <w:rtl/>
        </w:rPr>
        <w:t xml:space="preserve"> ومع ذلك يتسامح الفقهاء في غياب بعض شروطها لدى المحتكم إليه</w:t>
      </w:r>
      <w:r w:rsidR="00A01606" w:rsidRPr="00C96BAF">
        <w:rPr>
          <w:rFonts w:ascii="louts shamy" w:hAnsi="louts shamy" w:cs="Traditional Arabic"/>
          <w:sz w:val="34"/>
          <w:szCs w:val="34"/>
          <w:rtl/>
        </w:rPr>
        <w:t>؛</w:t>
      </w:r>
      <w:r w:rsidRPr="00C96BAF">
        <w:rPr>
          <w:rFonts w:ascii="louts shamy" w:hAnsi="louts shamy" w:cs="Traditional Arabic"/>
          <w:sz w:val="34"/>
          <w:szCs w:val="34"/>
          <w:rtl/>
        </w:rPr>
        <w:t xml:space="preserve"> مراعاة لإرادة المتنازعين اللذين وقع اختيارهما عليه لصفات قد لا تتوافر في القاضي، ولأن ولايته قا</w:t>
      </w:r>
      <w:r w:rsidR="007A07F3" w:rsidRPr="00C96BAF">
        <w:rPr>
          <w:rFonts w:ascii="louts shamy" w:hAnsi="louts shamy" w:cs="Traditional Arabic"/>
          <w:sz w:val="34"/>
          <w:szCs w:val="34"/>
          <w:rtl/>
        </w:rPr>
        <w:t>صرة على نزاع بعينه، ويمكنه التنح</w:t>
      </w:r>
      <w:r w:rsidRPr="00C96BAF">
        <w:rPr>
          <w:rFonts w:ascii="louts shamy" w:hAnsi="louts shamy" w:cs="Traditional Arabic"/>
          <w:sz w:val="34"/>
          <w:szCs w:val="34"/>
          <w:rtl/>
        </w:rPr>
        <w:t>ي قبل إصدار حكمه</w:t>
      </w:r>
      <w:r w:rsidR="00A01606" w:rsidRPr="00C96BAF">
        <w:rPr>
          <w:rFonts w:ascii="louts shamy" w:hAnsi="louts shamy" w:cs="Traditional Arabic"/>
          <w:sz w:val="34"/>
          <w:szCs w:val="34"/>
          <w:rtl/>
        </w:rPr>
        <w:t>،</w:t>
      </w:r>
      <w:r w:rsidRPr="00C96BAF">
        <w:rPr>
          <w:rFonts w:ascii="louts shamy" w:hAnsi="louts shamy" w:cs="Traditional Arabic"/>
          <w:sz w:val="34"/>
          <w:szCs w:val="34"/>
          <w:rtl/>
        </w:rPr>
        <w:t xml:space="preserve"> فنستعرض فيما يلي أهم هذه الشروط:</w:t>
      </w:r>
    </w:p>
    <w:p w:rsidR="00D86402" w:rsidRPr="00C96BAF" w:rsidRDefault="00BC44F3" w:rsidP="00C067EE">
      <w:pPr>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1-</w:t>
      </w:r>
      <w:r w:rsidR="00F36227" w:rsidRPr="00C96BAF">
        <w:rPr>
          <w:rFonts w:ascii="louts shamy" w:hAnsi="louts shamy" w:cs="Traditional Arabic"/>
          <w:sz w:val="34"/>
          <w:szCs w:val="34"/>
          <w:rtl/>
        </w:rPr>
        <w:t xml:space="preserve"> </w:t>
      </w:r>
      <w:r w:rsidR="007A07F3" w:rsidRPr="00C96BAF">
        <w:rPr>
          <w:rFonts w:ascii="louts shamy" w:hAnsi="louts shamy" w:cs="Traditional Arabic"/>
          <w:sz w:val="34"/>
          <w:szCs w:val="34"/>
          <w:rtl/>
        </w:rPr>
        <w:t>يشترط</w:t>
      </w:r>
      <w:proofErr w:type="gramEnd"/>
      <w:r w:rsidR="007A07F3" w:rsidRPr="00C96BAF">
        <w:rPr>
          <w:rFonts w:ascii="louts shamy" w:hAnsi="louts shamy" w:cs="Traditional Arabic"/>
          <w:sz w:val="34"/>
          <w:szCs w:val="34"/>
          <w:rtl/>
        </w:rPr>
        <w:t xml:space="preserve"> أن يكون المحتكم إليه معل</w:t>
      </w:r>
      <w:r w:rsidR="00840A13" w:rsidRPr="00C96BAF">
        <w:rPr>
          <w:rFonts w:ascii="louts shamy" w:hAnsi="louts shamy" w:cs="Traditional Arabic"/>
          <w:sz w:val="34"/>
          <w:szCs w:val="34"/>
          <w:rtl/>
        </w:rPr>
        <w:t>ومًا ومعينًا بالاسم أو بالصفة، فلو اتفق الخصمان على تحكيم أول من يدخل المسجد</w:t>
      </w:r>
      <w:r w:rsidR="00F36227" w:rsidRPr="00C96BAF">
        <w:rPr>
          <w:rFonts w:ascii="louts shamy" w:hAnsi="louts shamy" w:cs="Traditional Arabic"/>
          <w:sz w:val="34"/>
          <w:szCs w:val="34"/>
          <w:rtl/>
        </w:rPr>
        <w:t xml:space="preserve"> - </w:t>
      </w:r>
      <w:r w:rsidR="00840A13" w:rsidRPr="00C96BAF">
        <w:rPr>
          <w:rFonts w:ascii="louts shamy" w:hAnsi="louts shamy" w:cs="Traditional Arabic"/>
          <w:sz w:val="34"/>
          <w:szCs w:val="34"/>
          <w:rtl/>
        </w:rPr>
        <w:t>مث</w:t>
      </w:r>
      <w:r w:rsidR="00A01606" w:rsidRPr="00C96BAF">
        <w:rPr>
          <w:rFonts w:ascii="louts shamy" w:hAnsi="louts shamy" w:cs="Traditional Arabic"/>
          <w:sz w:val="34"/>
          <w:szCs w:val="34"/>
          <w:rtl/>
        </w:rPr>
        <w:t>لاً</w:t>
      </w:r>
      <w:r w:rsidR="00F36227" w:rsidRPr="00C96BAF">
        <w:rPr>
          <w:rFonts w:ascii="louts shamy" w:hAnsi="louts shamy" w:cs="Traditional Arabic"/>
          <w:sz w:val="34"/>
          <w:szCs w:val="34"/>
          <w:rtl/>
        </w:rPr>
        <w:t xml:space="preserve"> - </w:t>
      </w:r>
      <w:r w:rsidR="00840A13" w:rsidRPr="00C96BAF">
        <w:rPr>
          <w:rFonts w:ascii="louts shamy" w:hAnsi="louts shamy" w:cs="Traditional Arabic"/>
          <w:sz w:val="34"/>
          <w:szCs w:val="34"/>
          <w:rtl/>
        </w:rPr>
        <w:t>لم يجز بالإجماع</w:t>
      </w:r>
      <w:r w:rsidR="00950C78" w:rsidRPr="00C96BAF">
        <w:rPr>
          <w:rFonts w:ascii="louts shamy" w:hAnsi="louts shamy" w:cs="Traditional Arabic"/>
          <w:sz w:val="34"/>
          <w:szCs w:val="34"/>
          <w:rtl/>
        </w:rPr>
        <w:t>؛</w:t>
      </w:r>
      <w:r w:rsidR="00840A13" w:rsidRPr="00C96BAF">
        <w:rPr>
          <w:rFonts w:ascii="louts shamy" w:hAnsi="louts shamy" w:cs="Traditional Arabic"/>
          <w:sz w:val="34"/>
          <w:szCs w:val="34"/>
          <w:rtl/>
        </w:rPr>
        <w:t xml:space="preserve"> لما فيه من الجهالة</w:t>
      </w:r>
      <w:r w:rsidR="00E90D9A" w:rsidRPr="00C96BAF">
        <w:rPr>
          <w:rStyle w:val="a5"/>
          <w:rFonts w:ascii="louts shamy" w:hAnsi="louts shamy" w:cs="Traditional Arabic"/>
          <w:sz w:val="34"/>
          <w:szCs w:val="34"/>
          <w:rtl/>
        </w:rPr>
        <w:footnoteReference w:id="47"/>
      </w:r>
      <w:r w:rsidR="00840A13" w:rsidRPr="00C96BAF">
        <w:rPr>
          <w:rFonts w:ascii="louts shamy" w:hAnsi="louts shamy" w:cs="Traditional Arabic"/>
          <w:sz w:val="34"/>
          <w:szCs w:val="34"/>
          <w:rtl/>
        </w:rPr>
        <w:t>.</w:t>
      </w:r>
    </w:p>
    <w:p w:rsidR="00840A13" w:rsidRPr="00C96BAF" w:rsidRDefault="00BC44F3" w:rsidP="00950C78">
      <w:pPr>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2-</w:t>
      </w:r>
      <w:r w:rsidR="00F36227" w:rsidRPr="00C96BAF">
        <w:rPr>
          <w:rFonts w:ascii="louts shamy" w:hAnsi="louts shamy" w:cs="Traditional Arabic"/>
          <w:sz w:val="34"/>
          <w:szCs w:val="34"/>
          <w:rtl/>
        </w:rPr>
        <w:t xml:space="preserve"> </w:t>
      </w:r>
      <w:r w:rsidR="00840A13" w:rsidRPr="00C96BAF">
        <w:rPr>
          <w:rFonts w:ascii="louts shamy" w:hAnsi="louts shamy" w:cs="Traditional Arabic"/>
          <w:sz w:val="34"/>
          <w:szCs w:val="34"/>
          <w:rtl/>
        </w:rPr>
        <w:t>يشترط</w:t>
      </w:r>
      <w:proofErr w:type="gramEnd"/>
      <w:r w:rsidR="00840A13" w:rsidRPr="00C96BAF">
        <w:rPr>
          <w:rFonts w:ascii="louts shamy" w:hAnsi="louts shamy" w:cs="Traditional Arabic"/>
          <w:sz w:val="34"/>
          <w:szCs w:val="34"/>
          <w:rtl/>
        </w:rPr>
        <w:t xml:space="preserve"> أن يكون المحتكم إليه مكل</w:t>
      </w:r>
      <w:r w:rsidR="00EE6BAA" w:rsidRPr="00C96BAF">
        <w:rPr>
          <w:rFonts w:ascii="louts shamy" w:hAnsi="louts shamy" w:cs="Traditional Arabic"/>
          <w:sz w:val="34"/>
          <w:szCs w:val="34"/>
          <w:rtl/>
        </w:rPr>
        <w:t>َّ</w:t>
      </w:r>
      <w:r w:rsidR="00840A13" w:rsidRPr="00C96BAF">
        <w:rPr>
          <w:rFonts w:ascii="louts shamy" w:hAnsi="louts shamy" w:cs="Traditional Arabic"/>
          <w:sz w:val="34"/>
          <w:szCs w:val="34"/>
          <w:rtl/>
        </w:rPr>
        <w:t>فًا، بأن يكون بالغًا عاق</w:t>
      </w:r>
      <w:r w:rsidR="00A01606" w:rsidRPr="00C96BAF">
        <w:rPr>
          <w:rFonts w:ascii="louts shamy" w:hAnsi="louts shamy" w:cs="Traditional Arabic"/>
          <w:sz w:val="34"/>
          <w:szCs w:val="34"/>
          <w:rtl/>
        </w:rPr>
        <w:t>لاً</w:t>
      </w:r>
      <w:r w:rsidR="00950C78" w:rsidRPr="00C96BAF">
        <w:rPr>
          <w:rFonts w:ascii="louts shamy" w:hAnsi="louts shamy" w:cs="Traditional Arabic"/>
          <w:sz w:val="34"/>
          <w:szCs w:val="34"/>
          <w:rtl/>
        </w:rPr>
        <w:t>؛</w:t>
      </w:r>
      <w:r w:rsidR="00840A13" w:rsidRPr="00C96BAF">
        <w:rPr>
          <w:rFonts w:ascii="louts shamy" w:hAnsi="louts shamy" w:cs="Traditional Arabic"/>
          <w:sz w:val="34"/>
          <w:szCs w:val="34"/>
          <w:rtl/>
        </w:rPr>
        <w:t xml:space="preserve"> وذلك لنقص كل من الصبي والمجنون</w:t>
      </w:r>
      <w:r w:rsidR="00E90D9A" w:rsidRPr="00C96BAF">
        <w:rPr>
          <w:rStyle w:val="a5"/>
          <w:rFonts w:ascii="louts shamy" w:hAnsi="louts shamy" w:cs="Traditional Arabic"/>
          <w:sz w:val="34"/>
          <w:szCs w:val="34"/>
          <w:rtl/>
        </w:rPr>
        <w:footnoteReference w:id="48"/>
      </w:r>
      <w:r w:rsidR="00950C78" w:rsidRPr="00C96BAF">
        <w:rPr>
          <w:rFonts w:ascii="louts shamy" w:hAnsi="louts shamy" w:cs="Traditional Arabic"/>
          <w:sz w:val="34"/>
          <w:szCs w:val="34"/>
          <w:rtl/>
        </w:rPr>
        <w:t>،</w:t>
      </w:r>
      <w:r w:rsidR="00840A13" w:rsidRPr="00C96BAF">
        <w:rPr>
          <w:rFonts w:ascii="louts shamy" w:hAnsi="louts shamy" w:cs="Traditional Arabic"/>
          <w:sz w:val="34"/>
          <w:szCs w:val="34"/>
          <w:rtl/>
        </w:rPr>
        <w:t xml:space="preserve"> ولا يكتفى فيه بالعقل الذي يتعلق به التكليف من</w:t>
      </w:r>
      <w:r w:rsidR="00BF4A09" w:rsidRPr="00C96BAF">
        <w:rPr>
          <w:rFonts w:ascii="louts shamy" w:hAnsi="louts shamy" w:cs="Traditional Arabic"/>
          <w:sz w:val="34"/>
          <w:szCs w:val="34"/>
          <w:rtl/>
        </w:rPr>
        <w:t xml:space="preserve"> علمه بالمدركات الضرورية</w:t>
      </w:r>
      <w:r w:rsidR="00C067EE" w:rsidRPr="00C96BAF">
        <w:rPr>
          <w:rFonts w:ascii="louts shamy" w:hAnsi="louts shamy" w:cs="Traditional Arabic"/>
          <w:sz w:val="34"/>
          <w:szCs w:val="34"/>
          <w:rtl/>
        </w:rPr>
        <w:t>،</w:t>
      </w:r>
      <w:r w:rsidR="00BF4A09" w:rsidRPr="00C96BAF">
        <w:rPr>
          <w:rFonts w:ascii="louts shamy" w:hAnsi="louts shamy" w:cs="Traditional Arabic"/>
          <w:sz w:val="34"/>
          <w:szCs w:val="34"/>
          <w:rtl/>
        </w:rPr>
        <w:t xml:space="preserve"> حتى يكو</w:t>
      </w:r>
      <w:r w:rsidR="00840A13" w:rsidRPr="00C96BAF">
        <w:rPr>
          <w:rFonts w:ascii="louts shamy" w:hAnsi="louts shamy" w:cs="Traditional Arabic"/>
          <w:sz w:val="34"/>
          <w:szCs w:val="34"/>
          <w:rtl/>
        </w:rPr>
        <w:t>ن صحيح التمييز</w:t>
      </w:r>
      <w:r w:rsidR="00C067EE" w:rsidRPr="00C96BAF">
        <w:rPr>
          <w:rFonts w:ascii="louts shamy" w:hAnsi="louts shamy" w:cs="Traditional Arabic"/>
          <w:sz w:val="34"/>
          <w:szCs w:val="34"/>
          <w:rtl/>
        </w:rPr>
        <w:t>،</w:t>
      </w:r>
      <w:r w:rsidR="00840A13" w:rsidRPr="00C96BAF">
        <w:rPr>
          <w:rFonts w:ascii="louts shamy" w:hAnsi="louts shamy" w:cs="Traditional Arabic"/>
          <w:sz w:val="34"/>
          <w:szCs w:val="34"/>
          <w:rtl/>
        </w:rPr>
        <w:t xml:space="preserve"> جيد الفطنة</w:t>
      </w:r>
      <w:r w:rsidR="00C067EE" w:rsidRPr="00C96BAF">
        <w:rPr>
          <w:rFonts w:ascii="louts shamy" w:hAnsi="louts shamy" w:cs="Traditional Arabic"/>
          <w:sz w:val="34"/>
          <w:szCs w:val="34"/>
          <w:rtl/>
        </w:rPr>
        <w:t>،</w:t>
      </w:r>
      <w:r w:rsidR="00840A13" w:rsidRPr="00C96BAF">
        <w:rPr>
          <w:rFonts w:ascii="louts shamy" w:hAnsi="louts shamy" w:cs="Traditional Arabic"/>
          <w:sz w:val="34"/>
          <w:szCs w:val="34"/>
          <w:rtl/>
        </w:rPr>
        <w:t xml:space="preserve"> بعيدًا من السهو والغفلة، يتوصل بذكائه إلى إيضاح ما أشكل</w:t>
      </w:r>
      <w:r w:rsidR="00C067EE" w:rsidRPr="00C96BAF">
        <w:rPr>
          <w:rFonts w:ascii="louts shamy" w:hAnsi="louts shamy" w:cs="Traditional Arabic"/>
          <w:sz w:val="34"/>
          <w:szCs w:val="34"/>
          <w:rtl/>
        </w:rPr>
        <w:t>،</w:t>
      </w:r>
      <w:r w:rsidR="00840A13" w:rsidRPr="00C96BAF">
        <w:rPr>
          <w:rFonts w:ascii="louts shamy" w:hAnsi="louts shamy" w:cs="Traditional Arabic"/>
          <w:sz w:val="34"/>
          <w:szCs w:val="34"/>
          <w:rtl/>
        </w:rPr>
        <w:t xml:space="preserve"> وفصل ما أعضل</w:t>
      </w:r>
      <w:r w:rsidR="00E90D9A" w:rsidRPr="00C96BAF">
        <w:rPr>
          <w:rStyle w:val="a5"/>
          <w:rFonts w:ascii="louts shamy" w:hAnsi="louts shamy" w:cs="Traditional Arabic"/>
          <w:sz w:val="34"/>
          <w:szCs w:val="34"/>
          <w:rtl/>
        </w:rPr>
        <w:footnoteReference w:id="49"/>
      </w:r>
      <w:r w:rsidR="00840A13" w:rsidRPr="00C96BAF">
        <w:rPr>
          <w:rFonts w:ascii="louts shamy" w:hAnsi="louts shamy" w:cs="Traditional Arabic"/>
          <w:sz w:val="34"/>
          <w:szCs w:val="34"/>
          <w:rtl/>
        </w:rPr>
        <w:t>.</w:t>
      </w:r>
    </w:p>
    <w:p w:rsidR="00840A13" w:rsidRPr="00C96BAF" w:rsidRDefault="00BC44F3" w:rsidP="00F7529A">
      <w:pPr>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3-</w:t>
      </w:r>
      <w:r w:rsidR="00F36227" w:rsidRPr="00C96BAF">
        <w:rPr>
          <w:rFonts w:ascii="louts shamy" w:hAnsi="louts shamy" w:cs="Traditional Arabic"/>
          <w:sz w:val="34"/>
          <w:szCs w:val="34"/>
          <w:rtl/>
        </w:rPr>
        <w:t xml:space="preserve"> </w:t>
      </w:r>
      <w:r w:rsidR="00840A13" w:rsidRPr="00C96BAF">
        <w:rPr>
          <w:rFonts w:ascii="louts shamy" w:hAnsi="louts shamy" w:cs="Traditional Arabic"/>
          <w:sz w:val="34"/>
          <w:szCs w:val="34"/>
          <w:rtl/>
        </w:rPr>
        <w:t>يشترط</w:t>
      </w:r>
      <w:proofErr w:type="gramEnd"/>
      <w:r w:rsidR="00840A13" w:rsidRPr="00C96BAF">
        <w:rPr>
          <w:rFonts w:ascii="louts shamy" w:hAnsi="louts shamy" w:cs="Traditional Arabic"/>
          <w:sz w:val="34"/>
          <w:szCs w:val="34"/>
          <w:rtl/>
        </w:rPr>
        <w:t xml:space="preserve"> أن يكون المحتكم إليه ذكرًا</w:t>
      </w:r>
      <w:r w:rsidR="00950C78" w:rsidRPr="00C96BAF">
        <w:rPr>
          <w:rFonts w:ascii="louts shamy" w:hAnsi="louts shamy" w:cs="Traditional Arabic"/>
          <w:sz w:val="34"/>
          <w:szCs w:val="34"/>
          <w:rtl/>
        </w:rPr>
        <w:t>،</w:t>
      </w:r>
      <w:r w:rsidR="00840A13" w:rsidRPr="00C96BAF">
        <w:rPr>
          <w:rFonts w:ascii="louts shamy" w:hAnsi="louts shamy" w:cs="Traditional Arabic"/>
          <w:sz w:val="34"/>
          <w:szCs w:val="34"/>
          <w:rtl/>
        </w:rPr>
        <w:t xml:space="preserve"> وقال أبو حنيفة: يجوز أن تقضي المرأة فيما تصح فيه شهادتها</w:t>
      </w:r>
      <w:r w:rsidR="00F7529A" w:rsidRPr="00C96BAF">
        <w:rPr>
          <w:rFonts w:ascii="louts shamy" w:hAnsi="louts shamy" w:cs="Traditional Arabic"/>
          <w:sz w:val="34"/>
          <w:szCs w:val="34"/>
          <w:rtl/>
        </w:rPr>
        <w:t>،</w:t>
      </w:r>
      <w:r w:rsidR="00840A13" w:rsidRPr="00C96BAF">
        <w:rPr>
          <w:rFonts w:ascii="louts shamy" w:hAnsi="louts shamy" w:cs="Traditional Arabic"/>
          <w:sz w:val="34"/>
          <w:szCs w:val="34"/>
          <w:rtl/>
        </w:rPr>
        <w:t xml:space="preserve"> وشذ ابن جرير الطبري فجوَّز قضاءها في جميع الأحكام</w:t>
      </w:r>
      <w:r w:rsidR="00E90D9A" w:rsidRPr="00C96BAF">
        <w:rPr>
          <w:rStyle w:val="a5"/>
          <w:rFonts w:ascii="louts shamy" w:hAnsi="louts shamy" w:cs="Traditional Arabic"/>
          <w:sz w:val="34"/>
          <w:szCs w:val="34"/>
          <w:rtl/>
        </w:rPr>
        <w:footnoteReference w:id="50"/>
      </w:r>
      <w:r w:rsidR="00840A13" w:rsidRPr="00C96BAF">
        <w:rPr>
          <w:rFonts w:ascii="louts shamy" w:hAnsi="louts shamy" w:cs="Traditional Arabic"/>
          <w:sz w:val="34"/>
          <w:szCs w:val="34"/>
          <w:rtl/>
        </w:rPr>
        <w:t>.</w:t>
      </w:r>
    </w:p>
    <w:p w:rsidR="00840A13" w:rsidRPr="00C96BAF" w:rsidRDefault="00BC44F3" w:rsidP="00207F3B">
      <w:pPr>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4-</w:t>
      </w:r>
      <w:r w:rsidR="00F36227" w:rsidRPr="00C96BAF">
        <w:rPr>
          <w:rFonts w:ascii="louts shamy" w:hAnsi="louts shamy" w:cs="Traditional Arabic"/>
          <w:sz w:val="34"/>
          <w:szCs w:val="34"/>
          <w:rtl/>
        </w:rPr>
        <w:t xml:space="preserve"> </w:t>
      </w:r>
      <w:r w:rsidR="00840A13" w:rsidRPr="00C96BAF">
        <w:rPr>
          <w:rFonts w:ascii="louts shamy" w:hAnsi="louts shamy" w:cs="Traditional Arabic"/>
          <w:sz w:val="34"/>
          <w:szCs w:val="34"/>
          <w:rtl/>
        </w:rPr>
        <w:t>يشترط</w:t>
      </w:r>
      <w:proofErr w:type="gramEnd"/>
      <w:r w:rsidR="00840A13" w:rsidRPr="00C96BAF">
        <w:rPr>
          <w:rFonts w:ascii="louts shamy" w:hAnsi="louts shamy" w:cs="Traditional Arabic"/>
          <w:sz w:val="34"/>
          <w:szCs w:val="34"/>
          <w:rtl/>
        </w:rPr>
        <w:t xml:space="preserve"> أن يكون المحتكم إليه مسلمًا، وأجاز الحنفية تقليد غير المسلم القضاء على غير المسلمين</w:t>
      </w:r>
      <w:r w:rsidR="00E90D9A" w:rsidRPr="00C96BAF">
        <w:rPr>
          <w:rStyle w:val="a5"/>
          <w:rFonts w:ascii="louts shamy" w:hAnsi="louts shamy" w:cs="Traditional Arabic"/>
          <w:sz w:val="34"/>
          <w:szCs w:val="34"/>
          <w:rtl/>
        </w:rPr>
        <w:footnoteReference w:id="51"/>
      </w:r>
      <w:r w:rsidR="00840A13" w:rsidRPr="00C96BAF">
        <w:rPr>
          <w:rFonts w:ascii="louts shamy" w:hAnsi="louts shamy" w:cs="Traditional Arabic"/>
          <w:sz w:val="34"/>
          <w:szCs w:val="34"/>
          <w:rtl/>
        </w:rPr>
        <w:t>.</w:t>
      </w:r>
    </w:p>
    <w:p w:rsidR="00840A13" w:rsidRPr="00C96BAF" w:rsidRDefault="00BC44F3" w:rsidP="000B6943">
      <w:pPr>
        <w:tabs>
          <w:tab w:val="left" w:pos="2919"/>
        </w:tabs>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lastRenderedPageBreak/>
        <w:t>5-</w:t>
      </w:r>
      <w:r w:rsidR="00F36227" w:rsidRPr="00C96BAF">
        <w:rPr>
          <w:rFonts w:ascii="louts shamy" w:hAnsi="louts shamy" w:cs="Traditional Arabic"/>
          <w:sz w:val="34"/>
          <w:szCs w:val="34"/>
          <w:rtl/>
        </w:rPr>
        <w:t xml:space="preserve"> </w:t>
      </w:r>
      <w:r w:rsidR="00840A13" w:rsidRPr="00C96BAF">
        <w:rPr>
          <w:rFonts w:ascii="louts shamy" w:hAnsi="louts shamy" w:cs="Traditional Arabic"/>
          <w:sz w:val="34"/>
          <w:szCs w:val="34"/>
          <w:rtl/>
        </w:rPr>
        <w:t>يشترط</w:t>
      </w:r>
      <w:proofErr w:type="gramEnd"/>
      <w:r w:rsidR="00840A13" w:rsidRPr="00C96BAF">
        <w:rPr>
          <w:rFonts w:ascii="louts shamy" w:hAnsi="louts shamy" w:cs="Traditional Arabic"/>
          <w:sz w:val="34"/>
          <w:szCs w:val="34"/>
          <w:rtl/>
        </w:rPr>
        <w:t xml:space="preserve"> في المحتكم إليه العدالة</w:t>
      </w:r>
      <w:r w:rsidR="0030537B" w:rsidRPr="00C96BAF">
        <w:rPr>
          <w:rFonts w:ascii="louts shamy" w:hAnsi="louts shamy" w:cs="Traditional Arabic"/>
          <w:sz w:val="34"/>
          <w:szCs w:val="34"/>
          <w:rtl/>
        </w:rPr>
        <w:t>؛</w:t>
      </w:r>
      <w:r w:rsidR="00840A13" w:rsidRPr="00C96BAF">
        <w:rPr>
          <w:rFonts w:ascii="louts shamy" w:hAnsi="louts shamy" w:cs="Traditional Arabic"/>
          <w:sz w:val="34"/>
          <w:szCs w:val="34"/>
          <w:rtl/>
        </w:rPr>
        <w:t xml:space="preserve"> أي: </w:t>
      </w:r>
      <w:r w:rsidR="0030537B" w:rsidRPr="00C96BAF">
        <w:rPr>
          <w:rFonts w:ascii="louts shamy" w:hAnsi="louts shamy" w:cs="Traditional Arabic"/>
          <w:sz w:val="34"/>
          <w:szCs w:val="34"/>
          <w:rtl/>
        </w:rPr>
        <w:t xml:space="preserve">"أن يكون صادق اللهجة، ظاهر الأمانة، عفيفًا عن المحارم، </w:t>
      </w:r>
      <w:proofErr w:type="spellStart"/>
      <w:r w:rsidR="0030537B" w:rsidRPr="00C96BAF">
        <w:rPr>
          <w:rFonts w:ascii="louts shamy" w:hAnsi="louts shamy" w:cs="Traditional Arabic"/>
          <w:sz w:val="34"/>
          <w:szCs w:val="34"/>
          <w:rtl/>
        </w:rPr>
        <w:t>متوقيًا</w:t>
      </w:r>
      <w:proofErr w:type="spellEnd"/>
      <w:r w:rsidR="0030537B" w:rsidRPr="00C96BAF">
        <w:rPr>
          <w:rFonts w:ascii="louts shamy" w:hAnsi="louts shamy" w:cs="Traditional Arabic"/>
          <w:sz w:val="34"/>
          <w:szCs w:val="34"/>
          <w:rtl/>
        </w:rPr>
        <w:t xml:space="preserve"> المآثم، بعيدًا من الريب، مأمونًا في الرضا والغضب، مستعملاً لمروءة مثله في دينه ودنياه، فإذا تكاملت فيه</w:t>
      </w:r>
      <w:r w:rsidR="00C067EE" w:rsidRPr="00C96BAF">
        <w:rPr>
          <w:rFonts w:ascii="louts shamy" w:hAnsi="louts shamy" w:cs="Traditional Arabic"/>
          <w:sz w:val="34"/>
          <w:szCs w:val="34"/>
          <w:rtl/>
        </w:rPr>
        <w:t>،</w:t>
      </w:r>
      <w:r w:rsidR="0030537B" w:rsidRPr="00C96BAF">
        <w:rPr>
          <w:rFonts w:ascii="louts shamy" w:hAnsi="louts shamy" w:cs="Traditional Arabic"/>
          <w:sz w:val="34"/>
          <w:szCs w:val="34"/>
          <w:rtl/>
        </w:rPr>
        <w:t xml:space="preserve"> فهي العدالة التي تجوز بها شهادته، وتصح معها ولايته"</w:t>
      </w:r>
      <w:r w:rsidR="0030537B" w:rsidRPr="00C96BAF">
        <w:rPr>
          <w:rStyle w:val="a5"/>
          <w:rFonts w:ascii="louts shamy" w:hAnsi="louts shamy" w:cs="Traditional Arabic"/>
          <w:sz w:val="34"/>
          <w:szCs w:val="34"/>
          <w:rtl/>
        </w:rPr>
        <w:footnoteReference w:id="52"/>
      </w:r>
      <w:r w:rsidR="0030537B" w:rsidRPr="00C96BAF">
        <w:rPr>
          <w:rFonts w:ascii="louts shamy" w:hAnsi="louts shamy" w:cs="Traditional Arabic"/>
          <w:sz w:val="34"/>
          <w:szCs w:val="34"/>
          <w:rtl/>
        </w:rPr>
        <w:t>،</w:t>
      </w:r>
      <w:r w:rsidR="00840A13" w:rsidRPr="00C96BAF">
        <w:rPr>
          <w:rFonts w:ascii="louts shamy" w:hAnsi="louts shamy" w:cs="Traditional Arabic"/>
          <w:sz w:val="34"/>
          <w:szCs w:val="34"/>
          <w:rtl/>
        </w:rPr>
        <w:t xml:space="preserve"> وعند الحنفية: العدالة ليست شرطًا لجواز التقليد، ولكنها شرط كمال</w:t>
      </w:r>
      <w:r w:rsidR="000B6943" w:rsidRPr="00C96BAF">
        <w:rPr>
          <w:rFonts w:ascii="louts shamy" w:hAnsi="louts shamy" w:cs="Traditional Arabic"/>
          <w:sz w:val="34"/>
          <w:szCs w:val="34"/>
          <w:rtl/>
        </w:rPr>
        <w:t>،</w:t>
      </w:r>
      <w:r w:rsidR="00840A13" w:rsidRPr="00C96BAF">
        <w:rPr>
          <w:rFonts w:ascii="louts shamy" w:hAnsi="louts shamy" w:cs="Traditional Arabic"/>
          <w:sz w:val="34"/>
          <w:szCs w:val="34"/>
          <w:rtl/>
        </w:rPr>
        <w:t xml:space="preserve"> فيجوز تقليد الفاسق، وتنفيذ قضاي</w:t>
      </w:r>
      <w:r w:rsidR="000B6943" w:rsidRPr="00C96BAF">
        <w:rPr>
          <w:rFonts w:ascii="louts shamy" w:hAnsi="louts shamy" w:cs="Traditional Arabic"/>
          <w:sz w:val="34"/>
          <w:szCs w:val="34"/>
          <w:rtl/>
        </w:rPr>
        <w:t xml:space="preserve">اه إذا لم يتجاوز فيها حد الشرع، </w:t>
      </w:r>
      <w:r w:rsidR="00840A13" w:rsidRPr="00C96BAF">
        <w:rPr>
          <w:rFonts w:ascii="louts shamy" w:hAnsi="louts shamy" w:cs="Traditional Arabic"/>
          <w:sz w:val="34"/>
          <w:szCs w:val="34"/>
          <w:rtl/>
        </w:rPr>
        <w:t>وبذلك قال بعض المالكية</w:t>
      </w:r>
      <w:r w:rsidR="00E90D9A" w:rsidRPr="00C96BAF">
        <w:rPr>
          <w:rStyle w:val="a5"/>
          <w:rFonts w:ascii="louts shamy" w:hAnsi="louts shamy" w:cs="Traditional Arabic"/>
          <w:sz w:val="34"/>
          <w:szCs w:val="34"/>
          <w:rtl/>
        </w:rPr>
        <w:footnoteReference w:id="53"/>
      </w:r>
      <w:r w:rsidR="00840A13" w:rsidRPr="00C96BAF">
        <w:rPr>
          <w:rFonts w:ascii="louts shamy" w:hAnsi="louts shamy" w:cs="Traditional Arabic"/>
          <w:sz w:val="34"/>
          <w:szCs w:val="34"/>
          <w:rtl/>
        </w:rPr>
        <w:t>.</w:t>
      </w:r>
    </w:p>
    <w:p w:rsidR="00840A13" w:rsidRPr="00C96BAF" w:rsidRDefault="00BC44F3" w:rsidP="000B6943">
      <w:pPr>
        <w:tabs>
          <w:tab w:val="left" w:pos="2919"/>
        </w:tabs>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6-</w:t>
      </w:r>
      <w:r w:rsidR="00F36227" w:rsidRPr="00C96BAF">
        <w:rPr>
          <w:rFonts w:ascii="louts shamy" w:hAnsi="louts shamy" w:cs="Traditional Arabic"/>
          <w:sz w:val="34"/>
          <w:szCs w:val="34"/>
          <w:rtl/>
        </w:rPr>
        <w:t xml:space="preserve"> </w:t>
      </w:r>
      <w:r w:rsidR="00840A13" w:rsidRPr="00C96BAF">
        <w:rPr>
          <w:rFonts w:ascii="louts shamy" w:hAnsi="louts shamy" w:cs="Traditional Arabic"/>
          <w:sz w:val="34"/>
          <w:szCs w:val="34"/>
          <w:rtl/>
        </w:rPr>
        <w:t>كمال</w:t>
      </w:r>
      <w:proofErr w:type="gramEnd"/>
      <w:r w:rsidR="00840A13" w:rsidRPr="00C96BAF">
        <w:rPr>
          <w:rFonts w:ascii="louts shamy" w:hAnsi="louts shamy" w:cs="Traditional Arabic"/>
          <w:sz w:val="34"/>
          <w:szCs w:val="34"/>
          <w:rtl/>
        </w:rPr>
        <w:t xml:space="preserve"> الخلقة، بأن يكون سميعًا بصيرًا ناطقًا، وقد جوَّز </w:t>
      </w:r>
      <w:r w:rsidR="00BF4A09" w:rsidRPr="00C96BAF">
        <w:rPr>
          <w:rFonts w:ascii="louts shamy" w:hAnsi="louts shamy" w:cs="Traditional Arabic"/>
          <w:sz w:val="34"/>
          <w:szCs w:val="34"/>
          <w:rtl/>
        </w:rPr>
        <w:t xml:space="preserve">بعض </w:t>
      </w:r>
      <w:r w:rsidR="00840A13" w:rsidRPr="00C96BAF">
        <w:rPr>
          <w:rFonts w:ascii="louts shamy" w:hAnsi="louts shamy" w:cs="Traditional Arabic"/>
          <w:sz w:val="34"/>
          <w:szCs w:val="34"/>
          <w:rtl/>
        </w:rPr>
        <w:t>أصحاب الشافعي قضاء الأعمى</w:t>
      </w:r>
      <w:r w:rsidR="00E90D9A" w:rsidRPr="00C96BAF">
        <w:rPr>
          <w:rStyle w:val="a5"/>
          <w:rFonts w:ascii="louts shamy" w:hAnsi="louts shamy" w:cs="Traditional Arabic"/>
          <w:sz w:val="34"/>
          <w:szCs w:val="34"/>
          <w:rtl/>
        </w:rPr>
        <w:footnoteReference w:id="54"/>
      </w:r>
      <w:r w:rsidR="00840A13" w:rsidRPr="00C96BAF">
        <w:rPr>
          <w:rFonts w:ascii="louts shamy" w:hAnsi="louts shamy" w:cs="Traditional Arabic"/>
          <w:sz w:val="34"/>
          <w:szCs w:val="34"/>
          <w:rtl/>
        </w:rPr>
        <w:t>، فيصح الاحتكام إليه</w:t>
      </w:r>
      <w:r w:rsidR="000B6943" w:rsidRPr="00C96BAF">
        <w:rPr>
          <w:rFonts w:ascii="louts shamy" w:hAnsi="louts shamy" w:cs="Traditional Arabic"/>
          <w:sz w:val="34"/>
          <w:szCs w:val="34"/>
          <w:rtl/>
        </w:rPr>
        <w:t>،</w:t>
      </w:r>
      <w:r w:rsidR="00840A13" w:rsidRPr="00C96BAF">
        <w:rPr>
          <w:rFonts w:ascii="louts shamy" w:hAnsi="louts shamy" w:cs="Traditional Arabic"/>
          <w:sz w:val="34"/>
          <w:szCs w:val="34"/>
          <w:rtl/>
        </w:rPr>
        <w:t xml:space="preserve"> وعند المالكية: يجب أن يكون الحاكم سميعًا بصيرًا متكلمًا، واتصافه بذلك واجب غير شرط، فينفذ حكم الأعمى والأصم والأبكم إن وقع صوابًا</w:t>
      </w:r>
      <w:r w:rsidR="00E90D9A" w:rsidRPr="00C96BAF">
        <w:rPr>
          <w:rStyle w:val="a5"/>
          <w:rFonts w:ascii="louts shamy" w:hAnsi="louts shamy" w:cs="Traditional Arabic"/>
          <w:sz w:val="34"/>
          <w:szCs w:val="34"/>
          <w:rtl/>
        </w:rPr>
        <w:footnoteReference w:id="55"/>
      </w:r>
      <w:r w:rsidR="00840A13" w:rsidRPr="00C96BAF">
        <w:rPr>
          <w:rFonts w:ascii="louts shamy" w:hAnsi="louts shamy" w:cs="Traditional Arabic"/>
          <w:sz w:val="34"/>
          <w:szCs w:val="34"/>
          <w:rtl/>
        </w:rPr>
        <w:t>.</w:t>
      </w:r>
    </w:p>
    <w:p w:rsidR="00AD6F90" w:rsidRPr="00C96BAF" w:rsidRDefault="00BC44F3" w:rsidP="00047D1C">
      <w:pPr>
        <w:tabs>
          <w:tab w:val="left" w:pos="2919"/>
        </w:tabs>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7-</w:t>
      </w:r>
      <w:r w:rsidR="00F36227" w:rsidRPr="00C96BAF">
        <w:rPr>
          <w:rFonts w:ascii="louts shamy" w:hAnsi="louts shamy" w:cs="Traditional Arabic"/>
          <w:sz w:val="34"/>
          <w:szCs w:val="34"/>
          <w:rtl/>
        </w:rPr>
        <w:t xml:space="preserve"> </w:t>
      </w:r>
      <w:r w:rsidR="00AD6F90" w:rsidRPr="00C96BAF">
        <w:rPr>
          <w:rFonts w:ascii="louts shamy" w:hAnsi="louts shamy" w:cs="Traditional Arabic"/>
          <w:sz w:val="34"/>
          <w:szCs w:val="34"/>
          <w:rtl/>
        </w:rPr>
        <w:t>يشترط</w:t>
      </w:r>
      <w:proofErr w:type="gramEnd"/>
      <w:r w:rsidR="00AD6F90" w:rsidRPr="00C96BAF">
        <w:rPr>
          <w:rFonts w:ascii="louts shamy" w:hAnsi="louts shamy" w:cs="Traditional Arabic"/>
          <w:sz w:val="34"/>
          <w:szCs w:val="34"/>
          <w:rtl/>
        </w:rPr>
        <w:t xml:space="preserve"> أن يكون المحتكم إليه من أهل الاجتهاد، وقال بعض الحنفية: يجوز أن يكون عاميًّا، فيحكم بالتقليد</w:t>
      </w:r>
      <w:r w:rsidR="00047D1C" w:rsidRPr="00C96BAF">
        <w:rPr>
          <w:rFonts w:ascii="louts shamy" w:hAnsi="louts shamy" w:cs="Traditional Arabic"/>
          <w:sz w:val="34"/>
          <w:szCs w:val="34"/>
          <w:rtl/>
        </w:rPr>
        <w:t>؛</w:t>
      </w:r>
      <w:r w:rsidR="00AD6F90" w:rsidRPr="00C96BAF">
        <w:rPr>
          <w:rFonts w:ascii="louts shamy" w:hAnsi="louts shamy" w:cs="Traditional Arabic"/>
          <w:sz w:val="34"/>
          <w:szCs w:val="34"/>
          <w:rtl/>
        </w:rPr>
        <w:t xml:space="preserve"> لأن الغرض منه فصل </w:t>
      </w:r>
      <w:proofErr w:type="spellStart"/>
      <w:r w:rsidR="00AD6F90" w:rsidRPr="00C96BAF">
        <w:rPr>
          <w:rFonts w:ascii="louts shamy" w:hAnsi="louts shamy" w:cs="Traditional Arabic"/>
          <w:sz w:val="34"/>
          <w:szCs w:val="34"/>
          <w:rtl/>
        </w:rPr>
        <w:t>الخصائم</w:t>
      </w:r>
      <w:proofErr w:type="spellEnd"/>
      <w:r w:rsidR="00AD6F90" w:rsidRPr="00C96BAF">
        <w:rPr>
          <w:rFonts w:ascii="louts shamy" w:hAnsi="louts shamy" w:cs="Traditional Arabic"/>
          <w:sz w:val="34"/>
          <w:szCs w:val="34"/>
          <w:rtl/>
        </w:rPr>
        <w:t>، فإذا أمكنه ذلك بالتقليد جاز، كما يحكم بقول المقومين</w:t>
      </w:r>
      <w:r w:rsidR="00E90D9A" w:rsidRPr="00C96BAF">
        <w:rPr>
          <w:rStyle w:val="a5"/>
          <w:rFonts w:ascii="louts shamy" w:hAnsi="louts shamy" w:cs="Traditional Arabic"/>
          <w:sz w:val="34"/>
          <w:szCs w:val="34"/>
          <w:rtl/>
        </w:rPr>
        <w:footnoteReference w:id="56"/>
      </w:r>
      <w:r w:rsidR="00047D1C" w:rsidRPr="00C96BAF">
        <w:rPr>
          <w:rFonts w:ascii="louts shamy" w:hAnsi="louts shamy" w:cs="Traditional Arabic"/>
          <w:sz w:val="34"/>
          <w:szCs w:val="34"/>
          <w:rtl/>
        </w:rPr>
        <w:t>،</w:t>
      </w:r>
      <w:r w:rsidR="00AD6F90" w:rsidRPr="00C96BAF">
        <w:rPr>
          <w:rFonts w:ascii="louts shamy" w:hAnsi="louts shamy" w:cs="Traditional Arabic"/>
          <w:sz w:val="34"/>
          <w:szCs w:val="34"/>
          <w:rtl/>
        </w:rPr>
        <w:t xml:space="preserve"> وبمثل ذلك قال ابن فرحون المالكي</w:t>
      </w:r>
      <w:r w:rsidR="00E90D9A" w:rsidRPr="00C96BAF">
        <w:rPr>
          <w:rStyle w:val="a5"/>
          <w:rFonts w:ascii="louts shamy" w:hAnsi="louts shamy" w:cs="Traditional Arabic"/>
          <w:sz w:val="34"/>
          <w:szCs w:val="34"/>
          <w:rtl/>
        </w:rPr>
        <w:footnoteReference w:id="57"/>
      </w:r>
      <w:r w:rsidR="00AD6F90" w:rsidRPr="00C96BAF">
        <w:rPr>
          <w:rFonts w:ascii="louts shamy" w:hAnsi="louts shamy" w:cs="Traditional Arabic"/>
          <w:sz w:val="34"/>
          <w:szCs w:val="34"/>
          <w:rtl/>
        </w:rPr>
        <w:t>.</w:t>
      </w:r>
    </w:p>
    <w:p w:rsidR="00E25E1B" w:rsidRPr="00C96BAF" w:rsidRDefault="00AD6F90" w:rsidP="003C65B7">
      <w:pPr>
        <w:tabs>
          <w:tab w:val="left" w:pos="2919"/>
        </w:tabs>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 xml:space="preserve">وقد نقل الكمال بن الهمام عن الغزالي: </w:t>
      </w:r>
      <w:r w:rsidR="005224AC" w:rsidRPr="00C96BAF">
        <w:rPr>
          <w:rFonts w:ascii="louts shamy" w:hAnsi="louts shamy" w:cs="Traditional Arabic"/>
          <w:sz w:val="34"/>
          <w:szCs w:val="34"/>
          <w:rtl/>
        </w:rPr>
        <w:t>"أن اجتماع هذه الشروط، من العدالة والاجتهاد وغيرهما</w:t>
      </w:r>
      <w:r w:rsidR="003C65B7" w:rsidRPr="00C96BAF">
        <w:rPr>
          <w:rFonts w:ascii="louts shamy" w:hAnsi="louts shamy" w:cs="Traditional Arabic"/>
          <w:sz w:val="34"/>
          <w:szCs w:val="34"/>
          <w:rtl/>
        </w:rPr>
        <w:t>،</w:t>
      </w:r>
      <w:r w:rsidR="005224AC" w:rsidRPr="00C96BAF">
        <w:rPr>
          <w:rFonts w:ascii="louts shamy" w:hAnsi="louts shamy" w:cs="Traditional Arabic"/>
          <w:sz w:val="34"/>
          <w:szCs w:val="34"/>
          <w:rtl/>
        </w:rPr>
        <w:t xml:space="preserve"> متعذرٌ في عصرنا؛ لخلو العصر عن المجتهد والعدل، فالوجه: تنفيذ قضاء كل من ولاه سلطان ذو شوكة وإن كان جاهلاً فاسقًا"</w:t>
      </w:r>
      <w:r w:rsidR="005224AC" w:rsidRPr="00C96BAF">
        <w:rPr>
          <w:rStyle w:val="a5"/>
          <w:rFonts w:ascii="louts shamy" w:hAnsi="louts shamy" w:cs="Traditional Arabic"/>
          <w:sz w:val="34"/>
          <w:szCs w:val="34"/>
          <w:rtl/>
        </w:rPr>
        <w:footnoteReference w:id="58"/>
      </w:r>
      <w:r w:rsidR="004B125F" w:rsidRPr="00C96BAF">
        <w:rPr>
          <w:rFonts w:ascii="louts shamy" w:hAnsi="louts shamy" w:cs="Traditional Arabic"/>
          <w:sz w:val="34"/>
          <w:szCs w:val="34"/>
          <w:rtl/>
        </w:rPr>
        <w:t>،</w:t>
      </w:r>
      <w:r w:rsidR="00E25E1B" w:rsidRPr="00C96BAF">
        <w:rPr>
          <w:rFonts w:ascii="louts shamy" w:hAnsi="louts shamy" w:cs="Traditional Arabic"/>
          <w:sz w:val="34"/>
          <w:szCs w:val="34"/>
          <w:rtl/>
        </w:rPr>
        <w:t xml:space="preserve"> وإذا كان هذا القول ينصب على القاضي، فإنه</w:t>
      </w:r>
      <w:r w:rsidR="00F36227" w:rsidRPr="00C96BAF">
        <w:rPr>
          <w:rFonts w:ascii="louts shamy" w:hAnsi="louts shamy" w:cs="Traditional Arabic"/>
          <w:sz w:val="34"/>
          <w:szCs w:val="34"/>
          <w:rtl/>
        </w:rPr>
        <w:t xml:space="preserve"> </w:t>
      </w:r>
      <w:proofErr w:type="gramStart"/>
      <w:r w:rsidR="00F36227" w:rsidRPr="00C96BAF">
        <w:rPr>
          <w:rFonts w:ascii="louts shamy" w:hAnsi="louts shamy" w:cs="Traditional Arabic"/>
          <w:sz w:val="34"/>
          <w:szCs w:val="34"/>
          <w:rtl/>
        </w:rPr>
        <w:t xml:space="preserve">- </w:t>
      </w:r>
      <w:r w:rsidR="00E25E1B" w:rsidRPr="00C96BAF">
        <w:rPr>
          <w:rFonts w:ascii="louts shamy" w:hAnsi="louts shamy" w:cs="Traditional Arabic"/>
          <w:sz w:val="34"/>
          <w:szCs w:val="34"/>
          <w:rtl/>
        </w:rPr>
        <w:t>من</w:t>
      </w:r>
      <w:proofErr w:type="gramEnd"/>
      <w:r w:rsidR="00E25E1B" w:rsidRPr="00C96BAF">
        <w:rPr>
          <w:rFonts w:ascii="louts shamy" w:hAnsi="louts shamy" w:cs="Traditional Arabic"/>
          <w:sz w:val="34"/>
          <w:szCs w:val="34"/>
          <w:rtl/>
        </w:rPr>
        <w:t xml:space="preserve"> باب أولى</w:t>
      </w:r>
      <w:r w:rsidR="00F36227" w:rsidRPr="00C96BAF">
        <w:rPr>
          <w:rFonts w:ascii="louts shamy" w:hAnsi="louts shamy" w:cs="Traditional Arabic"/>
          <w:sz w:val="34"/>
          <w:szCs w:val="34"/>
          <w:rtl/>
        </w:rPr>
        <w:t xml:space="preserve"> - </w:t>
      </w:r>
      <w:r w:rsidR="00E25E1B" w:rsidRPr="00C96BAF">
        <w:rPr>
          <w:rFonts w:ascii="louts shamy" w:hAnsi="louts shamy" w:cs="Traditional Arabic"/>
          <w:sz w:val="34"/>
          <w:szCs w:val="34"/>
          <w:rtl/>
        </w:rPr>
        <w:t>يصدق بالنسبة للمحتكم إليه.</w:t>
      </w:r>
    </w:p>
    <w:p w:rsidR="006B65FA" w:rsidRPr="00C96BAF" w:rsidRDefault="00BC44F3" w:rsidP="00207F3B">
      <w:pPr>
        <w:tabs>
          <w:tab w:val="left" w:pos="2919"/>
        </w:tabs>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8-</w:t>
      </w:r>
      <w:r w:rsidR="00F36227" w:rsidRPr="00C96BAF">
        <w:rPr>
          <w:rFonts w:ascii="louts shamy" w:hAnsi="louts shamy" w:cs="Traditional Arabic"/>
          <w:sz w:val="34"/>
          <w:szCs w:val="34"/>
          <w:rtl/>
        </w:rPr>
        <w:t xml:space="preserve"> </w:t>
      </w:r>
      <w:r w:rsidR="00E25E1B" w:rsidRPr="00C96BAF">
        <w:rPr>
          <w:rFonts w:ascii="louts shamy" w:hAnsi="louts shamy" w:cs="Traditional Arabic"/>
          <w:sz w:val="34"/>
          <w:szCs w:val="34"/>
          <w:rtl/>
        </w:rPr>
        <w:t>يشترط</w:t>
      </w:r>
      <w:proofErr w:type="gramEnd"/>
      <w:r w:rsidR="00E25E1B" w:rsidRPr="00C96BAF">
        <w:rPr>
          <w:rFonts w:ascii="louts shamy" w:hAnsi="louts shamy" w:cs="Traditional Arabic"/>
          <w:sz w:val="34"/>
          <w:szCs w:val="34"/>
          <w:rtl/>
        </w:rPr>
        <w:t xml:space="preserve"> في المحتكم إليه ألا تكون بينه وبين أحد الخصمين قرابة تمنع من الشهادة، ويجوز أن يحكم الخصم خصمه، ويمضي حكمه إن لم يكن جورًا بيِّنًا، وهذا مذهب الحنفية والحنابلة، وهو المعتمد عند المالكية، وبه قال بعض الشافعية</w:t>
      </w:r>
      <w:r w:rsidR="00E90D9A" w:rsidRPr="00C96BAF">
        <w:rPr>
          <w:rStyle w:val="a5"/>
          <w:rFonts w:ascii="louts shamy" w:hAnsi="louts shamy" w:cs="Traditional Arabic"/>
          <w:sz w:val="34"/>
          <w:szCs w:val="34"/>
          <w:rtl/>
        </w:rPr>
        <w:footnoteReference w:id="59"/>
      </w:r>
      <w:r w:rsidR="00E25E1B" w:rsidRPr="00C96BAF">
        <w:rPr>
          <w:rFonts w:ascii="louts shamy" w:hAnsi="louts shamy" w:cs="Traditional Arabic"/>
          <w:sz w:val="34"/>
          <w:szCs w:val="34"/>
          <w:rtl/>
        </w:rPr>
        <w:t>.</w:t>
      </w:r>
    </w:p>
    <w:p w:rsidR="006B65FA" w:rsidRPr="00C96BAF" w:rsidRDefault="00BC44F3" w:rsidP="00207F3B">
      <w:pPr>
        <w:tabs>
          <w:tab w:val="left" w:pos="2919"/>
        </w:tabs>
        <w:spacing w:after="0" w:line="240" w:lineRule="auto"/>
        <w:jc w:val="both"/>
        <w:rPr>
          <w:rFonts w:ascii="louts shamy" w:hAnsi="louts shamy" w:cs="Traditional Arabic"/>
          <w:b/>
          <w:bCs/>
          <w:sz w:val="34"/>
          <w:szCs w:val="34"/>
          <w:rtl/>
        </w:rPr>
      </w:pPr>
      <w:proofErr w:type="gramStart"/>
      <w:r w:rsidRPr="00C96BAF">
        <w:rPr>
          <w:rFonts w:ascii="louts shamy" w:hAnsi="louts shamy" w:cs="Traditional Arabic"/>
          <w:b/>
          <w:bCs/>
          <w:sz w:val="34"/>
          <w:szCs w:val="34"/>
          <w:rtl/>
        </w:rPr>
        <w:lastRenderedPageBreak/>
        <w:t>2-</w:t>
      </w:r>
      <w:r w:rsidR="00F36227" w:rsidRPr="00C96BAF">
        <w:rPr>
          <w:rFonts w:ascii="louts shamy" w:hAnsi="louts shamy" w:cs="Traditional Arabic"/>
          <w:b/>
          <w:bCs/>
          <w:sz w:val="34"/>
          <w:szCs w:val="34"/>
          <w:rtl/>
        </w:rPr>
        <w:t xml:space="preserve"> </w:t>
      </w:r>
      <w:r w:rsidR="006B65FA" w:rsidRPr="00C96BAF">
        <w:rPr>
          <w:rFonts w:ascii="louts shamy" w:hAnsi="louts shamy" w:cs="Traditional Arabic"/>
          <w:b/>
          <w:bCs/>
          <w:sz w:val="34"/>
          <w:szCs w:val="34"/>
          <w:rtl/>
        </w:rPr>
        <w:t>صيغة</w:t>
      </w:r>
      <w:proofErr w:type="gramEnd"/>
      <w:r w:rsidR="006B65FA" w:rsidRPr="00C96BAF">
        <w:rPr>
          <w:rFonts w:ascii="louts shamy" w:hAnsi="louts shamy" w:cs="Traditional Arabic"/>
          <w:b/>
          <w:bCs/>
          <w:sz w:val="34"/>
          <w:szCs w:val="34"/>
          <w:rtl/>
        </w:rPr>
        <w:t xml:space="preserve"> التحكيم:</w:t>
      </w:r>
    </w:p>
    <w:p w:rsidR="006B65FA" w:rsidRPr="00C96BAF" w:rsidRDefault="00AD6F90" w:rsidP="0047770D">
      <w:pPr>
        <w:tabs>
          <w:tab w:val="left" w:pos="2919"/>
        </w:tabs>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 xml:space="preserve"> </w:t>
      </w:r>
      <w:r w:rsidR="006B65FA" w:rsidRPr="00C96BAF">
        <w:rPr>
          <w:rFonts w:ascii="louts shamy" w:hAnsi="louts shamy" w:cs="Traditional Arabic"/>
          <w:sz w:val="34"/>
          <w:szCs w:val="34"/>
          <w:rtl/>
        </w:rPr>
        <w:t>سبق أن ذكرنا أن التحكيم ينتج عن عقدين رضائي</w:t>
      </w:r>
      <w:r w:rsidR="00535A36" w:rsidRPr="00C96BAF">
        <w:rPr>
          <w:rFonts w:ascii="louts shamy" w:hAnsi="louts shamy" w:cs="Traditional Arabic"/>
          <w:sz w:val="34"/>
          <w:szCs w:val="34"/>
          <w:rtl/>
        </w:rPr>
        <w:t>ي</w:t>
      </w:r>
      <w:r w:rsidR="006B65FA" w:rsidRPr="00C96BAF">
        <w:rPr>
          <w:rFonts w:ascii="louts shamy" w:hAnsi="louts shamy" w:cs="Traditional Arabic"/>
          <w:sz w:val="34"/>
          <w:szCs w:val="34"/>
          <w:rtl/>
        </w:rPr>
        <w:t xml:space="preserve">ن، يتم أولهما بين طالبي التحكيم أنفسهم، ويتم الآخر </w:t>
      </w:r>
      <w:r w:rsidR="0047770D" w:rsidRPr="00C96BAF">
        <w:rPr>
          <w:rFonts w:ascii="louts shamy" w:hAnsi="louts shamy" w:cs="Traditional Arabic"/>
          <w:sz w:val="34"/>
          <w:szCs w:val="34"/>
          <w:rtl/>
        </w:rPr>
        <w:t>بينهم</w:t>
      </w:r>
      <w:r w:rsidR="00A6395C" w:rsidRPr="00C96BAF">
        <w:rPr>
          <w:rFonts w:ascii="louts shamy" w:hAnsi="louts shamy" w:cs="Traditional Arabic"/>
          <w:sz w:val="34"/>
          <w:szCs w:val="34"/>
          <w:rtl/>
        </w:rPr>
        <w:t xml:space="preserve"> </w:t>
      </w:r>
      <w:r w:rsidR="006B65FA" w:rsidRPr="00C96BAF">
        <w:rPr>
          <w:rFonts w:ascii="louts shamy" w:hAnsi="louts shamy" w:cs="Traditional Arabic"/>
          <w:sz w:val="34"/>
          <w:szCs w:val="34"/>
          <w:rtl/>
        </w:rPr>
        <w:t>وبين المحتكم إليه.</w:t>
      </w:r>
    </w:p>
    <w:p w:rsidR="006B65FA" w:rsidRPr="00C96BAF" w:rsidRDefault="006B65FA" w:rsidP="00207F3B">
      <w:pPr>
        <w:tabs>
          <w:tab w:val="left" w:pos="2919"/>
        </w:tabs>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وكما هو الشأن في العقود، لا بد من صيغة تعبر عن الإرادة بما يدل على مقصود العاقدين دلالة واضحة، من قول أو فعل أو غيرهما.</w:t>
      </w:r>
    </w:p>
    <w:p w:rsidR="00CC7320" w:rsidRPr="00146B30" w:rsidRDefault="006B65FA" w:rsidP="00146B30">
      <w:pPr>
        <w:tabs>
          <w:tab w:val="left" w:pos="2919"/>
        </w:tabs>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 xml:space="preserve">وقد اشترط بعض </w:t>
      </w:r>
      <w:r w:rsidRPr="00146B30">
        <w:rPr>
          <w:rFonts w:ascii="louts shamy" w:hAnsi="louts shamy" w:cs="Traditional Arabic"/>
          <w:sz w:val="34"/>
          <w:szCs w:val="34"/>
          <w:rtl/>
        </w:rPr>
        <w:t xml:space="preserve">الفقهاء أن يتقدم التراضي على عقد التحكيم، ولم يشترط </w:t>
      </w:r>
      <w:r w:rsidR="00A6395C" w:rsidRPr="00146B30">
        <w:rPr>
          <w:rFonts w:ascii="louts shamy" w:hAnsi="louts shamy" w:cs="Traditional Arabic"/>
          <w:sz w:val="34"/>
          <w:szCs w:val="34"/>
          <w:rtl/>
        </w:rPr>
        <w:t xml:space="preserve">بعضهم </w:t>
      </w:r>
      <w:r w:rsidRPr="00146B30">
        <w:rPr>
          <w:rFonts w:ascii="louts shamy" w:hAnsi="louts shamy" w:cs="Traditional Arabic"/>
          <w:sz w:val="34"/>
          <w:szCs w:val="34"/>
          <w:rtl/>
        </w:rPr>
        <w:t>الآخر ذلك، بحيث "</w:t>
      </w:r>
      <w:r w:rsidR="00F35377" w:rsidRPr="00146B30">
        <w:rPr>
          <w:rFonts w:ascii="louts shamy" w:hAnsi="louts shamy" w:cs="Traditional Arabic"/>
          <w:sz w:val="34"/>
          <w:szCs w:val="34"/>
          <w:rtl/>
        </w:rPr>
        <w:t xml:space="preserve">إذا فصل واحد الدعوى الواقعة بين اثنين، ولم يكونا قد حكماه، صح حكمه ونفذ، إذا رضيا به </w:t>
      </w:r>
      <w:r w:rsidR="00146B30" w:rsidRPr="00146B30">
        <w:rPr>
          <w:rFonts w:ascii="louts shamy" w:hAnsi="louts shamy" w:cs="Traditional Arabic"/>
          <w:sz w:val="34"/>
          <w:szCs w:val="34"/>
          <w:rtl/>
        </w:rPr>
        <w:t>وأجازاه</w:t>
      </w:r>
      <w:r w:rsidRPr="00146B30">
        <w:rPr>
          <w:rFonts w:ascii="louts shamy" w:hAnsi="louts shamy" w:cs="Traditional Arabic"/>
          <w:sz w:val="34"/>
          <w:szCs w:val="34"/>
          <w:rtl/>
        </w:rPr>
        <w:t>"</w:t>
      </w:r>
      <w:r w:rsidR="00A6395C" w:rsidRPr="00146B30">
        <w:rPr>
          <w:rFonts w:ascii="louts shamy" w:hAnsi="louts shamy" w:cs="Traditional Arabic"/>
          <w:sz w:val="34"/>
          <w:szCs w:val="34"/>
          <w:rtl/>
        </w:rPr>
        <w:t>،</w:t>
      </w:r>
      <w:r w:rsidR="00F35377" w:rsidRPr="00146B30">
        <w:rPr>
          <w:rFonts w:ascii="louts shamy" w:hAnsi="louts shamy" w:cs="Traditional Arabic"/>
          <w:sz w:val="34"/>
          <w:szCs w:val="34"/>
          <w:rtl/>
        </w:rPr>
        <w:t xml:space="preserve"> بشرط أن يكون الحكم موافقًا للأصول المشروعة</w:t>
      </w:r>
      <w:r w:rsidR="00E90D9A" w:rsidRPr="00146B30">
        <w:rPr>
          <w:rStyle w:val="a5"/>
          <w:rFonts w:ascii="louts shamy" w:hAnsi="louts shamy" w:cs="Traditional Arabic"/>
          <w:sz w:val="34"/>
          <w:szCs w:val="34"/>
          <w:rtl/>
        </w:rPr>
        <w:footnoteReference w:id="60"/>
      </w:r>
      <w:r w:rsidR="00F35377" w:rsidRPr="00146B30">
        <w:rPr>
          <w:rFonts w:ascii="louts shamy" w:hAnsi="louts shamy" w:cs="Traditional Arabic"/>
          <w:sz w:val="34"/>
          <w:szCs w:val="34"/>
          <w:rtl/>
        </w:rPr>
        <w:t>.</w:t>
      </w:r>
    </w:p>
    <w:p w:rsidR="00CC7320" w:rsidRPr="00C96BAF" w:rsidRDefault="00CC7320" w:rsidP="00EF5158">
      <w:pPr>
        <w:tabs>
          <w:tab w:val="left" w:pos="2919"/>
        </w:tabs>
        <w:spacing w:after="0" w:line="240" w:lineRule="auto"/>
        <w:jc w:val="both"/>
        <w:rPr>
          <w:rFonts w:ascii="louts shamy" w:hAnsi="louts shamy" w:cs="Traditional Arabic"/>
          <w:sz w:val="34"/>
          <w:szCs w:val="34"/>
          <w:rtl/>
        </w:rPr>
      </w:pPr>
      <w:r w:rsidRPr="00146B30">
        <w:rPr>
          <w:rFonts w:ascii="louts shamy" w:hAnsi="louts shamy" w:cs="Traditional Arabic"/>
          <w:sz w:val="34"/>
          <w:szCs w:val="34"/>
          <w:rtl/>
        </w:rPr>
        <w:t>ولأطراف التحكيم تقييد الصيغة</w:t>
      </w:r>
      <w:r w:rsidRPr="00C96BAF">
        <w:rPr>
          <w:rFonts w:ascii="louts shamy" w:hAnsi="louts shamy" w:cs="Traditional Arabic"/>
          <w:sz w:val="34"/>
          <w:szCs w:val="34"/>
          <w:rtl/>
        </w:rPr>
        <w:t xml:space="preserve"> بشرط مشروع يتعلق بالزمان </w:t>
      </w:r>
      <w:r w:rsidR="004B74F0" w:rsidRPr="00C96BAF">
        <w:rPr>
          <w:rFonts w:ascii="louts shamy" w:hAnsi="louts shamy" w:cs="Traditional Arabic"/>
          <w:sz w:val="34"/>
          <w:szCs w:val="34"/>
          <w:rtl/>
        </w:rPr>
        <w:t>أ</w:t>
      </w:r>
      <w:r w:rsidRPr="00C96BAF">
        <w:rPr>
          <w:rFonts w:ascii="louts shamy" w:hAnsi="louts shamy" w:cs="Traditional Arabic"/>
          <w:sz w:val="34"/>
          <w:szCs w:val="34"/>
          <w:rtl/>
        </w:rPr>
        <w:t>و</w:t>
      </w:r>
      <w:r w:rsidR="004B74F0" w:rsidRPr="00C96BAF">
        <w:rPr>
          <w:rFonts w:ascii="louts shamy" w:hAnsi="louts shamy" w:cs="Traditional Arabic"/>
          <w:sz w:val="34"/>
          <w:szCs w:val="34"/>
          <w:rtl/>
        </w:rPr>
        <w:t xml:space="preserve"> </w:t>
      </w:r>
      <w:r w:rsidRPr="00C96BAF">
        <w:rPr>
          <w:rFonts w:ascii="louts shamy" w:hAnsi="louts shamy" w:cs="Traditional Arabic"/>
          <w:sz w:val="34"/>
          <w:szCs w:val="34"/>
          <w:rtl/>
        </w:rPr>
        <w:t>ال</w:t>
      </w:r>
      <w:r w:rsidR="004B74F0" w:rsidRPr="00C96BAF">
        <w:rPr>
          <w:rFonts w:ascii="louts shamy" w:hAnsi="louts shamy" w:cs="Traditional Arabic"/>
          <w:sz w:val="34"/>
          <w:szCs w:val="34"/>
          <w:rtl/>
        </w:rPr>
        <w:t>مكان</w:t>
      </w:r>
      <w:r w:rsidR="00452879" w:rsidRPr="00C96BAF">
        <w:rPr>
          <w:rFonts w:ascii="louts shamy" w:hAnsi="louts shamy" w:cs="Traditional Arabic"/>
          <w:sz w:val="34"/>
          <w:szCs w:val="34"/>
          <w:rtl/>
        </w:rPr>
        <w:t>،</w:t>
      </w:r>
      <w:r w:rsidR="004B74F0" w:rsidRPr="00C96BAF">
        <w:rPr>
          <w:rFonts w:ascii="louts shamy" w:hAnsi="louts shamy" w:cs="Traditional Arabic"/>
          <w:sz w:val="34"/>
          <w:szCs w:val="34"/>
          <w:rtl/>
        </w:rPr>
        <w:t xml:space="preserve"> أو اتباع مذهب معين</w:t>
      </w:r>
      <w:r w:rsidR="00452879" w:rsidRPr="00C96BAF">
        <w:rPr>
          <w:rFonts w:ascii="louts shamy" w:hAnsi="louts shamy" w:cs="Traditional Arabic"/>
          <w:sz w:val="34"/>
          <w:szCs w:val="34"/>
          <w:rtl/>
        </w:rPr>
        <w:t>،</w:t>
      </w:r>
      <w:r w:rsidR="004B74F0" w:rsidRPr="00C96BAF">
        <w:rPr>
          <w:rFonts w:ascii="louts shamy" w:hAnsi="louts shamy" w:cs="Traditional Arabic"/>
          <w:sz w:val="34"/>
          <w:szCs w:val="34"/>
          <w:rtl/>
        </w:rPr>
        <w:t xml:space="preserve"> أو استشا</w:t>
      </w:r>
      <w:r w:rsidRPr="00C96BAF">
        <w:rPr>
          <w:rFonts w:ascii="louts shamy" w:hAnsi="louts shamy" w:cs="Traditional Arabic"/>
          <w:sz w:val="34"/>
          <w:szCs w:val="34"/>
          <w:rtl/>
        </w:rPr>
        <w:t>رة شخص بذاته أو صفاته، أو غير ذلك مما يتعلق به غرضهم</w:t>
      </w:r>
      <w:r w:rsidR="00EF5158" w:rsidRPr="00C96BAF">
        <w:rPr>
          <w:rFonts w:ascii="louts shamy" w:hAnsi="louts shamy" w:cs="Traditional Arabic"/>
          <w:sz w:val="34"/>
          <w:szCs w:val="34"/>
          <w:rtl/>
        </w:rPr>
        <w:t>؛</w:t>
      </w:r>
      <w:r w:rsidRPr="00C96BAF">
        <w:rPr>
          <w:rFonts w:ascii="louts shamy" w:hAnsi="louts shamy" w:cs="Traditional Arabic"/>
          <w:sz w:val="34"/>
          <w:szCs w:val="34"/>
          <w:rtl/>
        </w:rPr>
        <w:t xml:space="preserve"> كإقرار الحكم من هيئة الإشراف على التحكيم في المجمع.</w:t>
      </w:r>
    </w:p>
    <w:p w:rsidR="00D002B6" w:rsidRPr="00C96BAF" w:rsidRDefault="00E07C24" w:rsidP="00146B30">
      <w:pPr>
        <w:tabs>
          <w:tab w:val="left" w:pos="2919"/>
        </w:tabs>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والغالب أن يتم تراضي أطراف التحكيم بمناسبة قيام النزاع</w:t>
      </w:r>
      <w:r w:rsidR="00EF5158" w:rsidRPr="00C96BAF">
        <w:rPr>
          <w:rFonts w:ascii="louts shamy" w:hAnsi="louts shamy" w:cs="Traditional Arabic"/>
          <w:sz w:val="34"/>
          <w:szCs w:val="34"/>
          <w:rtl/>
        </w:rPr>
        <w:t>،</w:t>
      </w:r>
      <w:r w:rsidRPr="00C96BAF">
        <w:rPr>
          <w:rFonts w:ascii="louts shamy" w:hAnsi="louts shamy" w:cs="Traditional Arabic"/>
          <w:sz w:val="34"/>
          <w:szCs w:val="34"/>
          <w:rtl/>
        </w:rPr>
        <w:t xml:space="preserve"> ويطلق عليه القانون</w:t>
      </w:r>
      <w:r w:rsidR="00452879" w:rsidRPr="00C96BAF">
        <w:rPr>
          <w:rFonts w:ascii="louts shamy" w:hAnsi="louts shamy" w:cs="Traditional Arabic" w:hint="cs"/>
          <w:sz w:val="34"/>
          <w:szCs w:val="34"/>
          <w:rtl/>
        </w:rPr>
        <w:t>:</w:t>
      </w:r>
      <w:r w:rsidRPr="00C96BAF">
        <w:rPr>
          <w:rFonts w:ascii="louts shamy" w:hAnsi="louts shamy" w:cs="Traditional Arabic"/>
          <w:sz w:val="34"/>
          <w:szCs w:val="34"/>
          <w:rtl/>
        </w:rPr>
        <w:t xml:space="preserve"> "مشارطة التحكيم"</w:t>
      </w:r>
      <w:r w:rsidR="00EF5158" w:rsidRPr="00C96BAF">
        <w:rPr>
          <w:rFonts w:ascii="louts shamy" w:hAnsi="louts shamy" w:cs="Traditional Arabic"/>
          <w:sz w:val="34"/>
          <w:szCs w:val="34"/>
          <w:rtl/>
        </w:rPr>
        <w:t>،</w:t>
      </w:r>
      <w:r w:rsidRPr="00C96BAF">
        <w:rPr>
          <w:rFonts w:ascii="louts shamy" w:hAnsi="louts shamy" w:cs="Traditional Arabic"/>
          <w:sz w:val="34"/>
          <w:szCs w:val="34"/>
          <w:rtl/>
        </w:rPr>
        <w:t xml:space="preserve"> وهذا لا يمنع من أن يدرج المتعاقدان في العقد شرطًا يتم بموجبه اللجوء إلى التحكيم في حالة وقوع نزاع حول تنفيذ هذا العقد، وهو ما يطلق عليه </w:t>
      </w:r>
      <w:r w:rsidR="00F13836" w:rsidRPr="00C96BAF">
        <w:rPr>
          <w:rFonts w:ascii="louts shamy" w:hAnsi="louts shamy" w:cs="Traditional Arabic"/>
          <w:sz w:val="34"/>
          <w:szCs w:val="34"/>
          <w:rtl/>
        </w:rPr>
        <w:t>"شرط التحكيم"</w:t>
      </w:r>
      <w:r w:rsidR="00452879" w:rsidRPr="00C96BAF">
        <w:rPr>
          <w:rFonts w:ascii="louts shamy" w:hAnsi="louts shamy" w:cs="Traditional Arabic"/>
          <w:sz w:val="34"/>
          <w:szCs w:val="34"/>
          <w:rtl/>
        </w:rPr>
        <w:t>،</w:t>
      </w:r>
      <w:r w:rsidR="00F13836" w:rsidRPr="00C96BAF">
        <w:rPr>
          <w:rFonts w:ascii="louts shamy" w:hAnsi="louts shamy" w:cs="Traditional Arabic"/>
          <w:sz w:val="34"/>
          <w:szCs w:val="34"/>
          <w:rtl/>
        </w:rPr>
        <w:t xml:space="preserve"> وقد اتفق الفقهاء على صحة التحكيم بمناسبة قيام نزاع وخصومة حول حق من الحقوق، ولم </w:t>
      </w:r>
      <w:r w:rsidR="00F13836" w:rsidRPr="00146B30">
        <w:rPr>
          <w:rFonts w:ascii="louts shamy" w:hAnsi="louts shamy" w:cs="Traditional Arabic"/>
          <w:sz w:val="34"/>
          <w:szCs w:val="34"/>
          <w:rtl/>
        </w:rPr>
        <w:t xml:space="preserve">يعترض </w:t>
      </w:r>
      <w:r w:rsidR="00146B30" w:rsidRPr="00146B30">
        <w:rPr>
          <w:rFonts w:ascii="louts shamy" w:hAnsi="louts shamy" w:cs="Traditional Arabic"/>
          <w:sz w:val="34"/>
          <w:szCs w:val="34"/>
          <w:rtl/>
        </w:rPr>
        <w:t>بعضهم</w:t>
      </w:r>
      <w:r w:rsidR="00EF5158" w:rsidRPr="00146B30">
        <w:rPr>
          <w:rFonts w:ascii="louts shamy" w:hAnsi="louts shamy" w:cs="Traditional Arabic"/>
          <w:sz w:val="34"/>
          <w:szCs w:val="34"/>
          <w:rtl/>
        </w:rPr>
        <w:t xml:space="preserve"> </w:t>
      </w:r>
      <w:r w:rsidR="00F13836" w:rsidRPr="00146B30">
        <w:rPr>
          <w:rFonts w:ascii="louts shamy" w:hAnsi="louts shamy" w:cs="Traditional Arabic"/>
          <w:sz w:val="34"/>
          <w:szCs w:val="34"/>
          <w:rtl/>
        </w:rPr>
        <w:t xml:space="preserve">على صحة التحكيم مع </w:t>
      </w:r>
      <w:r w:rsidR="004B74F0" w:rsidRPr="00146B30">
        <w:rPr>
          <w:rFonts w:ascii="louts shamy" w:hAnsi="louts shamy" w:cs="Traditional Arabic"/>
          <w:sz w:val="34"/>
          <w:szCs w:val="34"/>
          <w:rtl/>
        </w:rPr>
        <w:t xml:space="preserve">عدم </w:t>
      </w:r>
      <w:r w:rsidR="00F13836" w:rsidRPr="00146B30">
        <w:rPr>
          <w:rFonts w:ascii="louts shamy" w:hAnsi="louts shamy" w:cs="Traditional Arabic"/>
          <w:sz w:val="34"/>
          <w:szCs w:val="34"/>
          <w:rtl/>
        </w:rPr>
        <w:t xml:space="preserve">وجود خصومة، </w:t>
      </w:r>
      <w:r w:rsidR="00D002B6" w:rsidRPr="00146B30">
        <w:rPr>
          <w:rFonts w:ascii="louts shamy" w:hAnsi="louts shamy" w:cs="Traditional Arabic"/>
          <w:sz w:val="34"/>
          <w:szCs w:val="34"/>
          <w:rtl/>
        </w:rPr>
        <w:t>فقد جاء في مغني المحتاج</w:t>
      </w:r>
      <w:r w:rsidR="00F36227" w:rsidRPr="00146B30">
        <w:rPr>
          <w:rFonts w:ascii="louts shamy" w:hAnsi="louts shamy" w:cs="Traditional Arabic"/>
          <w:sz w:val="34"/>
          <w:szCs w:val="34"/>
          <w:rtl/>
        </w:rPr>
        <w:t xml:space="preserve"> - </w:t>
      </w:r>
      <w:r w:rsidR="00D002B6" w:rsidRPr="00146B30">
        <w:rPr>
          <w:rFonts w:ascii="louts shamy" w:hAnsi="louts shamy" w:cs="Traditional Arabic"/>
          <w:sz w:val="34"/>
          <w:szCs w:val="34"/>
          <w:rtl/>
        </w:rPr>
        <w:t>تعليقًا على</w:t>
      </w:r>
      <w:r w:rsidR="00D002B6" w:rsidRPr="00C96BAF">
        <w:rPr>
          <w:rFonts w:ascii="louts shamy" w:hAnsi="louts shamy" w:cs="Traditional Arabic"/>
          <w:sz w:val="34"/>
          <w:szCs w:val="34"/>
          <w:rtl/>
        </w:rPr>
        <w:t xml:space="preserve"> النووي "ولو حكم خصمان رج</w:t>
      </w:r>
      <w:r w:rsidR="00A01606" w:rsidRPr="00C96BAF">
        <w:rPr>
          <w:rFonts w:ascii="louts shamy" w:hAnsi="louts shamy" w:cs="Traditional Arabic"/>
          <w:sz w:val="34"/>
          <w:szCs w:val="34"/>
          <w:rtl/>
        </w:rPr>
        <w:t>لاً</w:t>
      </w:r>
      <w:r w:rsidR="00D002B6" w:rsidRPr="00C96BAF">
        <w:rPr>
          <w:rFonts w:ascii="louts shamy" w:hAnsi="louts shamy" w:cs="Traditional Arabic"/>
          <w:sz w:val="34"/>
          <w:szCs w:val="34"/>
          <w:rtl/>
        </w:rPr>
        <w:t>"</w:t>
      </w:r>
      <w:r w:rsidR="00F36227" w:rsidRPr="00C96BAF">
        <w:rPr>
          <w:rFonts w:ascii="louts shamy" w:hAnsi="louts shamy" w:cs="Traditional Arabic"/>
          <w:sz w:val="34"/>
          <w:szCs w:val="34"/>
          <w:rtl/>
        </w:rPr>
        <w:t xml:space="preserve"> -</w:t>
      </w:r>
      <w:r w:rsidR="008C58AE" w:rsidRPr="00C96BAF">
        <w:rPr>
          <w:rFonts w:ascii="louts shamy" w:hAnsi="louts shamy" w:cs="Traditional Arabic"/>
          <w:sz w:val="34"/>
          <w:szCs w:val="34"/>
          <w:rtl/>
        </w:rPr>
        <w:t>:</w:t>
      </w:r>
      <w:r w:rsidR="00F36227" w:rsidRPr="00C96BAF">
        <w:rPr>
          <w:rFonts w:ascii="louts shamy" w:hAnsi="louts shamy" w:cs="Traditional Arabic"/>
          <w:sz w:val="34"/>
          <w:szCs w:val="34"/>
          <w:rtl/>
        </w:rPr>
        <w:t xml:space="preserve"> </w:t>
      </w:r>
      <w:r w:rsidR="008C58AE" w:rsidRPr="00C96BAF">
        <w:rPr>
          <w:rFonts w:ascii="louts shamy" w:hAnsi="louts shamy" w:cs="Traditional Arabic"/>
          <w:sz w:val="34"/>
          <w:szCs w:val="34"/>
          <w:rtl/>
        </w:rPr>
        <w:t>قوله</w:t>
      </w:r>
      <w:r w:rsidR="00D002B6" w:rsidRPr="00C96BAF">
        <w:rPr>
          <w:rFonts w:ascii="louts shamy" w:hAnsi="louts shamy" w:cs="Traditional Arabic"/>
          <w:sz w:val="34"/>
          <w:szCs w:val="34"/>
          <w:rtl/>
        </w:rPr>
        <w:t xml:space="preserve"> </w:t>
      </w:r>
      <w:r w:rsidR="008C58AE" w:rsidRPr="00C96BAF">
        <w:rPr>
          <w:rFonts w:ascii="louts shamy" w:hAnsi="louts shamy" w:cs="Traditional Arabic"/>
          <w:sz w:val="34"/>
          <w:szCs w:val="34"/>
          <w:rtl/>
        </w:rPr>
        <w:t>"</w:t>
      </w:r>
      <w:r w:rsidR="00D002B6" w:rsidRPr="00C96BAF">
        <w:rPr>
          <w:rFonts w:ascii="louts shamy" w:hAnsi="louts shamy" w:cs="Traditional Arabic"/>
          <w:sz w:val="34"/>
          <w:szCs w:val="34"/>
          <w:rtl/>
        </w:rPr>
        <w:t>خصمان</w:t>
      </w:r>
      <w:r w:rsidR="008C58AE" w:rsidRPr="00C96BAF">
        <w:rPr>
          <w:rFonts w:ascii="louts shamy" w:hAnsi="louts shamy" w:cs="Traditional Arabic"/>
          <w:sz w:val="34"/>
          <w:szCs w:val="34"/>
          <w:rtl/>
        </w:rPr>
        <w:t>"</w:t>
      </w:r>
      <w:r w:rsidR="00D002B6" w:rsidRPr="00C96BAF">
        <w:rPr>
          <w:rFonts w:ascii="louts shamy" w:hAnsi="louts shamy" w:cs="Traditional Arabic"/>
          <w:sz w:val="34"/>
          <w:szCs w:val="34"/>
          <w:rtl/>
        </w:rPr>
        <w:t xml:space="preserve"> يوهم اعتبار الخصومة</w:t>
      </w:r>
      <w:r w:rsidR="00452879" w:rsidRPr="00C96BAF">
        <w:rPr>
          <w:rFonts w:ascii="louts shamy" w:hAnsi="louts shamy" w:cs="Traditional Arabic"/>
          <w:sz w:val="34"/>
          <w:szCs w:val="34"/>
          <w:rtl/>
        </w:rPr>
        <w:t>،</w:t>
      </w:r>
      <w:r w:rsidR="00D002B6" w:rsidRPr="00C96BAF">
        <w:rPr>
          <w:rFonts w:ascii="louts shamy" w:hAnsi="louts shamy" w:cs="Traditional Arabic"/>
          <w:sz w:val="34"/>
          <w:szCs w:val="34"/>
          <w:rtl/>
        </w:rPr>
        <w:t xml:space="preserve"> وليس مرادًا</w:t>
      </w:r>
      <w:r w:rsidR="00452879" w:rsidRPr="00C96BAF">
        <w:rPr>
          <w:rFonts w:ascii="louts shamy" w:hAnsi="louts shamy" w:cs="Traditional Arabic"/>
          <w:sz w:val="34"/>
          <w:szCs w:val="34"/>
          <w:rtl/>
        </w:rPr>
        <w:t>؛</w:t>
      </w:r>
      <w:r w:rsidR="00D002B6" w:rsidRPr="00C96BAF">
        <w:rPr>
          <w:rFonts w:ascii="louts shamy" w:hAnsi="louts shamy" w:cs="Traditional Arabic"/>
          <w:sz w:val="34"/>
          <w:szCs w:val="34"/>
          <w:rtl/>
        </w:rPr>
        <w:t xml:space="preserve"> فإن التحكيم يجري في النكاح، فلو قال: اثنان، كان أولى</w:t>
      </w:r>
      <w:r w:rsidR="00E90D9A" w:rsidRPr="00C96BAF">
        <w:rPr>
          <w:rStyle w:val="a5"/>
          <w:rFonts w:ascii="louts shamy" w:hAnsi="louts shamy" w:cs="Traditional Arabic"/>
          <w:sz w:val="34"/>
          <w:szCs w:val="34"/>
          <w:rtl/>
        </w:rPr>
        <w:footnoteReference w:id="61"/>
      </w:r>
      <w:r w:rsidR="00D002B6" w:rsidRPr="00C96BAF">
        <w:rPr>
          <w:rFonts w:ascii="louts shamy" w:hAnsi="louts shamy" w:cs="Traditional Arabic"/>
          <w:sz w:val="34"/>
          <w:szCs w:val="34"/>
          <w:rtl/>
        </w:rPr>
        <w:t>.</w:t>
      </w:r>
    </w:p>
    <w:p w:rsidR="00831FA7" w:rsidRPr="00C96BAF" w:rsidRDefault="00831FA7" w:rsidP="00733F42">
      <w:pPr>
        <w:tabs>
          <w:tab w:val="left" w:pos="2919"/>
        </w:tabs>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ولم يشترط الفقهاء الإشهاد أو الك</w:t>
      </w:r>
      <w:r w:rsidR="008C58AE" w:rsidRPr="00C96BAF">
        <w:rPr>
          <w:rFonts w:ascii="louts shamy" w:hAnsi="louts shamy" w:cs="Traditional Arabic"/>
          <w:sz w:val="34"/>
          <w:szCs w:val="34"/>
          <w:rtl/>
        </w:rPr>
        <w:t>تابة على اتفاق التحكيم، ومع ذلك</w:t>
      </w:r>
      <w:r w:rsidRPr="00C96BAF">
        <w:rPr>
          <w:rFonts w:ascii="louts shamy" w:hAnsi="louts shamy" w:cs="Traditional Arabic"/>
          <w:sz w:val="34"/>
          <w:szCs w:val="34"/>
          <w:rtl/>
        </w:rPr>
        <w:t xml:space="preserve"> فإنهم يستحسنون الإشهاد</w:t>
      </w:r>
      <w:r w:rsidR="008C58AE" w:rsidRPr="00C96BAF">
        <w:rPr>
          <w:rFonts w:ascii="louts shamy" w:hAnsi="louts shamy" w:cs="Traditional Arabic"/>
          <w:sz w:val="34"/>
          <w:szCs w:val="34"/>
          <w:rtl/>
        </w:rPr>
        <w:t>؛</w:t>
      </w:r>
      <w:r w:rsidRPr="00C96BAF">
        <w:rPr>
          <w:rFonts w:ascii="louts shamy" w:hAnsi="louts shamy" w:cs="Traditional Arabic"/>
          <w:sz w:val="34"/>
          <w:szCs w:val="34"/>
          <w:rtl/>
        </w:rPr>
        <w:t xml:space="preserve"> خشية الجحود</w:t>
      </w:r>
      <w:r w:rsidR="00E90D9A" w:rsidRPr="00C96BAF">
        <w:rPr>
          <w:rStyle w:val="a5"/>
          <w:rFonts w:ascii="louts shamy" w:hAnsi="louts shamy" w:cs="Traditional Arabic"/>
          <w:sz w:val="34"/>
          <w:szCs w:val="34"/>
          <w:rtl/>
        </w:rPr>
        <w:footnoteReference w:id="62"/>
      </w:r>
      <w:r w:rsidR="008C58AE" w:rsidRPr="00C96BAF">
        <w:rPr>
          <w:rFonts w:ascii="louts shamy" w:hAnsi="louts shamy" w:cs="Traditional Arabic"/>
          <w:sz w:val="34"/>
          <w:szCs w:val="34"/>
          <w:rtl/>
        </w:rPr>
        <w:t>،</w:t>
      </w:r>
      <w:r w:rsidRPr="00C96BAF">
        <w:rPr>
          <w:rFonts w:ascii="louts shamy" w:hAnsi="louts shamy" w:cs="Traditional Arabic"/>
          <w:sz w:val="34"/>
          <w:szCs w:val="34"/>
          <w:rtl/>
        </w:rPr>
        <w:t xml:space="preserve"> إلا أنهم يشترطون</w:t>
      </w:r>
      <w:r w:rsidR="00F36227" w:rsidRPr="00C96BAF">
        <w:rPr>
          <w:rFonts w:ascii="louts shamy" w:hAnsi="louts shamy" w:cs="Traditional Arabic"/>
          <w:sz w:val="34"/>
          <w:szCs w:val="34"/>
          <w:rtl/>
        </w:rPr>
        <w:t xml:space="preserve"> </w:t>
      </w:r>
      <w:proofErr w:type="gramStart"/>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لقبول</w:t>
      </w:r>
      <w:proofErr w:type="gramEnd"/>
      <w:r w:rsidRPr="00C96BAF">
        <w:rPr>
          <w:rFonts w:ascii="louts shamy" w:hAnsi="louts shamy" w:cs="Traditional Arabic"/>
          <w:sz w:val="34"/>
          <w:szCs w:val="34"/>
          <w:rtl/>
        </w:rPr>
        <w:t xml:space="preserve"> قول الحكم برضاء الخصمين بحكمه</w:t>
      </w:r>
      <w:r w:rsidR="00F36227" w:rsidRPr="00C96BAF">
        <w:rPr>
          <w:rFonts w:ascii="louts shamy" w:hAnsi="louts shamy" w:cs="Traditional Arabic"/>
          <w:sz w:val="34"/>
          <w:szCs w:val="34"/>
          <w:rtl/>
        </w:rPr>
        <w:t xml:space="preserve"> - </w:t>
      </w:r>
      <w:r w:rsidRPr="00C96BAF">
        <w:rPr>
          <w:rFonts w:ascii="louts shamy" w:hAnsi="louts shamy" w:cs="Traditional Arabic"/>
          <w:sz w:val="34"/>
          <w:szCs w:val="34"/>
          <w:rtl/>
        </w:rPr>
        <w:t>أن يشهد عليهما في مجلس الحكم</w:t>
      </w:r>
      <w:r w:rsidR="00E90D9A" w:rsidRPr="00C96BAF">
        <w:rPr>
          <w:rStyle w:val="a5"/>
          <w:rFonts w:ascii="louts shamy" w:hAnsi="louts shamy" w:cs="Traditional Arabic"/>
          <w:sz w:val="34"/>
          <w:szCs w:val="34"/>
          <w:rtl/>
        </w:rPr>
        <w:footnoteReference w:id="63"/>
      </w:r>
      <w:r w:rsidRPr="00C96BAF">
        <w:rPr>
          <w:rFonts w:ascii="louts shamy" w:hAnsi="louts shamy" w:cs="Traditional Arabic"/>
          <w:sz w:val="34"/>
          <w:szCs w:val="34"/>
          <w:rtl/>
        </w:rPr>
        <w:t>.</w:t>
      </w:r>
    </w:p>
    <w:p w:rsidR="00172BDA" w:rsidRPr="00C96BAF" w:rsidRDefault="00BC44F3" w:rsidP="00207F3B">
      <w:pPr>
        <w:tabs>
          <w:tab w:val="left" w:pos="2919"/>
        </w:tabs>
        <w:spacing w:after="0" w:line="240" w:lineRule="auto"/>
        <w:jc w:val="both"/>
        <w:rPr>
          <w:rFonts w:ascii="louts shamy" w:hAnsi="louts shamy" w:cs="Traditional Arabic"/>
          <w:b/>
          <w:bCs/>
          <w:sz w:val="34"/>
          <w:szCs w:val="34"/>
          <w:rtl/>
        </w:rPr>
      </w:pPr>
      <w:proofErr w:type="gramStart"/>
      <w:r w:rsidRPr="00C96BAF">
        <w:rPr>
          <w:rFonts w:ascii="louts shamy" w:hAnsi="louts shamy" w:cs="Traditional Arabic"/>
          <w:b/>
          <w:bCs/>
          <w:sz w:val="34"/>
          <w:szCs w:val="34"/>
          <w:rtl/>
        </w:rPr>
        <w:lastRenderedPageBreak/>
        <w:t>3-</w:t>
      </w:r>
      <w:r w:rsidR="00F36227" w:rsidRPr="00C96BAF">
        <w:rPr>
          <w:rFonts w:ascii="louts shamy" w:hAnsi="louts shamy" w:cs="Traditional Arabic"/>
          <w:b/>
          <w:bCs/>
          <w:sz w:val="34"/>
          <w:szCs w:val="34"/>
          <w:rtl/>
        </w:rPr>
        <w:t xml:space="preserve"> </w:t>
      </w:r>
      <w:r w:rsidR="00172BDA" w:rsidRPr="00C96BAF">
        <w:rPr>
          <w:rFonts w:ascii="louts shamy" w:hAnsi="louts shamy" w:cs="Traditional Arabic"/>
          <w:b/>
          <w:bCs/>
          <w:sz w:val="34"/>
          <w:szCs w:val="34"/>
          <w:rtl/>
        </w:rPr>
        <w:t>مجالات</w:t>
      </w:r>
      <w:proofErr w:type="gramEnd"/>
      <w:r w:rsidR="00172BDA" w:rsidRPr="00C96BAF">
        <w:rPr>
          <w:rFonts w:ascii="louts shamy" w:hAnsi="louts shamy" w:cs="Traditional Arabic"/>
          <w:b/>
          <w:bCs/>
          <w:sz w:val="34"/>
          <w:szCs w:val="34"/>
          <w:rtl/>
        </w:rPr>
        <w:t xml:space="preserve"> التحكيم:</w:t>
      </w:r>
    </w:p>
    <w:p w:rsidR="00172BDA" w:rsidRPr="00C96BAF" w:rsidRDefault="00172BDA" w:rsidP="00207F3B">
      <w:pPr>
        <w:tabs>
          <w:tab w:val="left" w:pos="2919"/>
        </w:tabs>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بعد استقراء الآراء المتنوعة في الفقه الإسلامي، يمكن القول بأن "ما يجري فيه التحكيم" يخضع لاتجاهين مختلفين:</w:t>
      </w:r>
    </w:p>
    <w:p w:rsidR="009E4DC6" w:rsidRPr="00C96BAF" w:rsidRDefault="00BC44F3" w:rsidP="006A5F81">
      <w:pPr>
        <w:tabs>
          <w:tab w:val="left" w:pos="2919"/>
        </w:tabs>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1-</w:t>
      </w:r>
      <w:r w:rsidR="00F36227" w:rsidRPr="00C96BAF">
        <w:rPr>
          <w:rFonts w:ascii="louts shamy" w:hAnsi="louts shamy" w:cs="Traditional Arabic"/>
          <w:sz w:val="34"/>
          <w:szCs w:val="34"/>
          <w:rtl/>
        </w:rPr>
        <w:t xml:space="preserve"> </w:t>
      </w:r>
      <w:r w:rsidR="00793D11" w:rsidRPr="00C96BAF">
        <w:rPr>
          <w:rFonts w:ascii="louts shamy" w:hAnsi="louts shamy" w:cs="Traditional Arabic"/>
          <w:sz w:val="34"/>
          <w:szCs w:val="34"/>
          <w:rtl/>
        </w:rPr>
        <w:t>الاتجاه</w:t>
      </w:r>
      <w:proofErr w:type="gramEnd"/>
      <w:r w:rsidR="00793D11" w:rsidRPr="00C96BAF">
        <w:rPr>
          <w:rFonts w:ascii="louts shamy" w:hAnsi="louts shamy" w:cs="Traditional Arabic"/>
          <w:sz w:val="34"/>
          <w:szCs w:val="34"/>
          <w:rtl/>
        </w:rPr>
        <w:t xml:space="preserve"> الأول: يغلب في التحكيم جانبه الرضائي المستند على إرادة أطرافه، فلا يجيز التحكيم فيما لا تملكه هذه الإرادة</w:t>
      </w:r>
      <w:r w:rsidR="00E90D9A" w:rsidRPr="00C96BAF">
        <w:rPr>
          <w:rStyle w:val="a5"/>
          <w:rFonts w:ascii="louts shamy" w:hAnsi="louts shamy" w:cs="Traditional Arabic"/>
          <w:sz w:val="34"/>
          <w:szCs w:val="34"/>
          <w:rtl/>
        </w:rPr>
        <w:footnoteReference w:id="64"/>
      </w:r>
      <w:r w:rsidR="006A5F81" w:rsidRPr="00C96BAF">
        <w:rPr>
          <w:rFonts w:ascii="louts shamy" w:hAnsi="louts shamy" w:cs="Traditional Arabic"/>
          <w:sz w:val="34"/>
          <w:szCs w:val="34"/>
          <w:rtl/>
        </w:rPr>
        <w:t>؛</w:t>
      </w:r>
      <w:r w:rsidR="00793D11" w:rsidRPr="00C96BAF">
        <w:rPr>
          <w:rFonts w:ascii="louts shamy" w:hAnsi="louts shamy" w:cs="Traditional Arabic"/>
          <w:sz w:val="34"/>
          <w:szCs w:val="34"/>
          <w:rtl/>
        </w:rPr>
        <w:t xml:space="preserve"> لأن التحكيم بمنزلة الصلح</w:t>
      </w:r>
      <w:r w:rsidR="00E90D9A" w:rsidRPr="00C96BAF">
        <w:rPr>
          <w:rStyle w:val="a5"/>
          <w:rFonts w:ascii="louts shamy" w:hAnsi="louts shamy" w:cs="Traditional Arabic"/>
          <w:sz w:val="34"/>
          <w:szCs w:val="34"/>
          <w:rtl/>
        </w:rPr>
        <w:footnoteReference w:id="65"/>
      </w:r>
      <w:r w:rsidR="006A5F81" w:rsidRPr="00C96BAF">
        <w:rPr>
          <w:rFonts w:ascii="louts shamy" w:hAnsi="louts shamy" w:cs="Traditional Arabic"/>
          <w:sz w:val="34"/>
          <w:szCs w:val="34"/>
          <w:rtl/>
        </w:rPr>
        <w:t xml:space="preserve">، </w:t>
      </w:r>
      <w:r w:rsidR="00793D11" w:rsidRPr="00C96BAF">
        <w:rPr>
          <w:rFonts w:ascii="louts shamy" w:hAnsi="louts shamy" w:cs="Traditional Arabic"/>
          <w:sz w:val="34"/>
          <w:szCs w:val="34"/>
          <w:rtl/>
        </w:rPr>
        <w:t>ويمثل هذا الاتجاه: الحنفية</w:t>
      </w:r>
      <w:r w:rsidR="00E90D9A" w:rsidRPr="00C96BAF">
        <w:rPr>
          <w:rStyle w:val="a5"/>
          <w:rFonts w:ascii="louts shamy" w:hAnsi="louts shamy" w:cs="Traditional Arabic"/>
          <w:sz w:val="34"/>
          <w:szCs w:val="34"/>
          <w:rtl/>
        </w:rPr>
        <w:footnoteReference w:id="66"/>
      </w:r>
      <w:r w:rsidR="00793D11" w:rsidRPr="00C96BAF">
        <w:rPr>
          <w:rFonts w:ascii="louts shamy" w:hAnsi="louts shamy" w:cs="Traditional Arabic"/>
          <w:sz w:val="34"/>
          <w:szCs w:val="34"/>
          <w:rtl/>
        </w:rPr>
        <w:t>، وظاهر الروايات في مذهب مالك</w:t>
      </w:r>
      <w:r w:rsidR="00E90D9A" w:rsidRPr="00C96BAF">
        <w:rPr>
          <w:rStyle w:val="a5"/>
          <w:rFonts w:ascii="louts shamy" w:hAnsi="louts shamy" w:cs="Traditional Arabic"/>
          <w:sz w:val="34"/>
          <w:szCs w:val="34"/>
          <w:rtl/>
        </w:rPr>
        <w:footnoteReference w:id="67"/>
      </w:r>
      <w:r w:rsidR="00793D11" w:rsidRPr="00C96BAF">
        <w:rPr>
          <w:rFonts w:ascii="louts shamy" w:hAnsi="louts shamy" w:cs="Traditional Arabic"/>
          <w:sz w:val="34"/>
          <w:szCs w:val="34"/>
          <w:rtl/>
        </w:rPr>
        <w:t xml:space="preserve">، وهو وجه </w:t>
      </w:r>
      <w:r w:rsidR="009E4DC6" w:rsidRPr="00C96BAF">
        <w:rPr>
          <w:rFonts w:ascii="louts shamy" w:hAnsi="louts shamy" w:cs="Traditional Arabic"/>
          <w:sz w:val="34"/>
          <w:szCs w:val="34"/>
          <w:rtl/>
        </w:rPr>
        <w:t>من طريق في مذهب الشافعي</w:t>
      </w:r>
      <w:r w:rsidR="00E90D9A" w:rsidRPr="00C96BAF">
        <w:rPr>
          <w:rStyle w:val="a5"/>
          <w:rFonts w:ascii="louts shamy" w:hAnsi="louts shamy" w:cs="Traditional Arabic"/>
          <w:sz w:val="34"/>
          <w:szCs w:val="34"/>
          <w:rtl/>
        </w:rPr>
        <w:footnoteReference w:id="68"/>
      </w:r>
      <w:r w:rsidR="009E4DC6" w:rsidRPr="00C96BAF">
        <w:rPr>
          <w:rFonts w:ascii="louts shamy" w:hAnsi="louts shamy" w:cs="Traditional Arabic"/>
          <w:sz w:val="34"/>
          <w:szCs w:val="34"/>
          <w:rtl/>
        </w:rPr>
        <w:t>، وبه أخذ القاضي من الحنابلة</w:t>
      </w:r>
      <w:r w:rsidR="00E90D9A" w:rsidRPr="00C96BAF">
        <w:rPr>
          <w:rStyle w:val="a5"/>
          <w:rFonts w:ascii="louts shamy" w:hAnsi="louts shamy" w:cs="Traditional Arabic"/>
          <w:sz w:val="34"/>
          <w:szCs w:val="34"/>
          <w:rtl/>
        </w:rPr>
        <w:footnoteReference w:id="69"/>
      </w:r>
      <w:r w:rsidR="009E4DC6" w:rsidRPr="00C96BAF">
        <w:rPr>
          <w:rFonts w:ascii="louts shamy" w:hAnsi="louts shamy" w:cs="Traditional Arabic"/>
          <w:sz w:val="34"/>
          <w:szCs w:val="34"/>
          <w:rtl/>
        </w:rPr>
        <w:t>.</w:t>
      </w:r>
    </w:p>
    <w:p w:rsidR="009E4DC6" w:rsidRPr="00C96BAF" w:rsidRDefault="006A5F81" w:rsidP="00207F3B">
      <w:pPr>
        <w:tabs>
          <w:tab w:val="left" w:pos="2919"/>
        </w:tabs>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وبناء على ذلك: لا يصح التحكيم عند الحنفية</w:t>
      </w:r>
      <w:r w:rsidR="009E4DC6" w:rsidRPr="00C96BAF">
        <w:rPr>
          <w:rFonts w:ascii="louts shamy" w:hAnsi="louts shamy" w:cs="Traditional Arabic"/>
          <w:sz w:val="34"/>
          <w:szCs w:val="34"/>
          <w:rtl/>
        </w:rPr>
        <w:t xml:space="preserve"> في الحدود أو القصاص أو فيما يجب من الدية على العاقلة، وكذلك لا يصح التحكيم في اللعان</w:t>
      </w:r>
      <w:r w:rsidRPr="00C96BAF">
        <w:rPr>
          <w:rFonts w:ascii="louts shamy" w:hAnsi="louts shamy" w:cs="Traditional Arabic"/>
          <w:sz w:val="34"/>
          <w:szCs w:val="34"/>
          <w:rtl/>
        </w:rPr>
        <w:t>؛</w:t>
      </w:r>
      <w:r w:rsidR="009E4DC6" w:rsidRPr="00C96BAF">
        <w:rPr>
          <w:rFonts w:ascii="louts shamy" w:hAnsi="louts shamy" w:cs="Traditional Arabic"/>
          <w:sz w:val="34"/>
          <w:szCs w:val="34"/>
          <w:rtl/>
        </w:rPr>
        <w:t xml:space="preserve"> لأنه يقوم مقام الحد</w:t>
      </w:r>
      <w:r w:rsidR="00E90D9A" w:rsidRPr="00C96BAF">
        <w:rPr>
          <w:rStyle w:val="a5"/>
          <w:rFonts w:ascii="louts shamy" w:hAnsi="louts shamy" w:cs="Traditional Arabic"/>
          <w:sz w:val="34"/>
          <w:szCs w:val="34"/>
          <w:rtl/>
        </w:rPr>
        <w:footnoteReference w:id="70"/>
      </w:r>
      <w:r w:rsidR="009E4DC6" w:rsidRPr="00C96BAF">
        <w:rPr>
          <w:rFonts w:ascii="louts shamy" w:hAnsi="louts shamy" w:cs="Traditional Arabic"/>
          <w:sz w:val="34"/>
          <w:szCs w:val="34"/>
          <w:rtl/>
        </w:rPr>
        <w:t>.</w:t>
      </w:r>
    </w:p>
    <w:p w:rsidR="0072675F" w:rsidRPr="00C96BAF" w:rsidRDefault="0072675F" w:rsidP="00207F3B">
      <w:pPr>
        <w:tabs>
          <w:tab w:val="left" w:pos="2919"/>
        </w:tabs>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وعند المالكية: يجوز التحكيم في الأموال والجراحات</w:t>
      </w:r>
      <w:r w:rsidR="006A5F81" w:rsidRPr="00C96BAF">
        <w:rPr>
          <w:rFonts w:ascii="louts shamy" w:hAnsi="louts shamy" w:cs="Traditional Arabic"/>
          <w:sz w:val="34"/>
          <w:szCs w:val="34"/>
          <w:rtl/>
        </w:rPr>
        <w:t>،</w:t>
      </w:r>
      <w:r w:rsidRPr="00C96BAF">
        <w:rPr>
          <w:rFonts w:ascii="louts shamy" w:hAnsi="louts shamy" w:cs="Traditional Arabic"/>
          <w:sz w:val="34"/>
          <w:szCs w:val="34"/>
          <w:rtl/>
        </w:rPr>
        <w:t xml:space="preserve"> ويمت</w:t>
      </w:r>
      <w:r w:rsidR="00514622" w:rsidRPr="00C96BAF">
        <w:rPr>
          <w:rFonts w:ascii="louts shamy" w:hAnsi="louts shamy" w:cs="Traditional Arabic"/>
          <w:sz w:val="34"/>
          <w:szCs w:val="34"/>
          <w:rtl/>
        </w:rPr>
        <w:t>نع في الحدود والقصاص والولاء وا</w:t>
      </w:r>
      <w:r w:rsidRPr="00C96BAF">
        <w:rPr>
          <w:rFonts w:ascii="louts shamy" w:hAnsi="louts shamy" w:cs="Traditional Arabic"/>
          <w:sz w:val="34"/>
          <w:szCs w:val="34"/>
          <w:rtl/>
        </w:rPr>
        <w:t>لنسب والرشد والسفه وأمر الغائب والحبس والطلاق واللعان والعتق والفسخ لنكاح ونحوه وما يتعلق بصحة العقد وفساده، "فلا يجوز التحكيم فيها</w:t>
      </w:r>
      <w:r w:rsidR="006A5F81" w:rsidRPr="00C96BAF">
        <w:rPr>
          <w:rFonts w:ascii="louts shamy" w:hAnsi="louts shamy" w:cs="Traditional Arabic"/>
          <w:sz w:val="34"/>
          <w:szCs w:val="34"/>
          <w:rtl/>
        </w:rPr>
        <w:t>؛</w:t>
      </w:r>
      <w:r w:rsidRPr="00C96BAF">
        <w:rPr>
          <w:rFonts w:ascii="louts shamy" w:hAnsi="louts shamy" w:cs="Traditional Arabic"/>
          <w:sz w:val="34"/>
          <w:szCs w:val="34"/>
          <w:rtl/>
        </w:rPr>
        <w:t xml:space="preserve"> لتعلق الحق فيها بغير الخصمين"</w:t>
      </w:r>
      <w:r w:rsidR="00E90D9A" w:rsidRPr="00C96BAF">
        <w:rPr>
          <w:rStyle w:val="a5"/>
          <w:rFonts w:ascii="louts shamy" w:hAnsi="louts shamy" w:cs="Traditional Arabic"/>
          <w:sz w:val="34"/>
          <w:szCs w:val="34"/>
          <w:rtl/>
        </w:rPr>
        <w:footnoteReference w:id="71"/>
      </w:r>
      <w:r w:rsidRPr="00C96BAF">
        <w:rPr>
          <w:rFonts w:ascii="louts shamy" w:hAnsi="louts shamy" w:cs="Traditional Arabic"/>
          <w:sz w:val="34"/>
          <w:szCs w:val="34"/>
          <w:rtl/>
        </w:rPr>
        <w:t>.</w:t>
      </w:r>
    </w:p>
    <w:p w:rsidR="0072675F" w:rsidRPr="00C96BAF" w:rsidRDefault="0072675F" w:rsidP="006A5F81">
      <w:pPr>
        <w:tabs>
          <w:tab w:val="left" w:pos="2919"/>
        </w:tabs>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ولا يأتي التحكيم عند الشافعية في حدود الله تعالى، إذ ليس لها طالب معين، "وفي وجه من طريق:</w:t>
      </w:r>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يختص جواز التحكيم بمال</w:t>
      </w:r>
      <w:r w:rsidR="006A5F81" w:rsidRPr="00C96BAF">
        <w:rPr>
          <w:rFonts w:ascii="louts shamy" w:hAnsi="louts shamy" w:cs="Traditional Arabic"/>
          <w:sz w:val="34"/>
          <w:szCs w:val="34"/>
          <w:rtl/>
        </w:rPr>
        <w:t>؛</w:t>
      </w:r>
      <w:r w:rsidRPr="00C96BAF">
        <w:rPr>
          <w:rFonts w:ascii="louts shamy" w:hAnsi="louts shamy" w:cs="Traditional Arabic"/>
          <w:sz w:val="34"/>
          <w:szCs w:val="34"/>
          <w:rtl/>
        </w:rPr>
        <w:t xml:space="preserve"> لأنه أخف، دون قصاص ونكاح ونحوهما</w:t>
      </w:r>
      <w:r w:rsidR="006A5F81" w:rsidRPr="00C96BAF">
        <w:rPr>
          <w:rFonts w:ascii="louts shamy" w:hAnsi="louts shamy" w:cs="Traditional Arabic"/>
          <w:sz w:val="34"/>
          <w:szCs w:val="34"/>
          <w:rtl/>
        </w:rPr>
        <w:t>؛</w:t>
      </w:r>
      <w:r w:rsidRPr="00C96BAF">
        <w:rPr>
          <w:rFonts w:ascii="louts shamy" w:hAnsi="louts shamy" w:cs="Traditional Arabic"/>
          <w:sz w:val="34"/>
          <w:szCs w:val="34"/>
          <w:rtl/>
        </w:rPr>
        <w:t xml:space="preserve"> كلعان وحد قذف</w:t>
      </w:r>
      <w:r w:rsidR="006A5F81" w:rsidRPr="00C96BAF">
        <w:rPr>
          <w:rFonts w:ascii="louts shamy" w:hAnsi="louts shamy" w:cs="Traditional Arabic"/>
          <w:sz w:val="34"/>
          <w:szCs w:val="34"/>
          <w:rtl/>
        </w:rPr>
        <w:t>؛</w:t>
      </w:r>
      <w:r w:rsidRPr="00C96BAF">
        <w:rPr>
          <w:rFonts w:ascii="louts shamy" w:hAnsi="louts shamy" w:cs="Traditional Arabic"/>
          <w:sz w:val="34"/>
          <w:szCs w:val="34"/>
          <w:rtl/>
        </w:rPr>
        <w:t xml:space="preserve"> لخطر أمرها</w:t>
      </w:r>
      <w:r w:rsidR="006A5F81" w:rsidRPr="00C96BAF">
        <w:rPr>
          <w:rFonts w:ascii="louts shamy" w:hAnsi="louts shamy" w:cs="Traditional Arabic"/>
          <w:sz w:val="34"/>
          <w:szCs w:val="34"/>
          <w:rtl/>
        </w:rPr>
        <w:t>،</w:t>
      </w:r>
      <w:r w:rsidRPr="00C96BAF">
        <w:rPr>
          <w:rFonts w:ascii="louts shamy" w:hAnsi="louts shamy" w:cs="Traditional Arabic"/>
          <w:sz w:val="34"/>
          <w:szCs w:val="34"/>
          <w:rtl/>
        </w:rPr>
        <w:t xml:space="preserve"> فتناط بنظر القاضي ومنصبه"</w:t>
      </w:r>
      <w:r w:rsidR="00E90D9A" w:rsidRPr="00C96BAF">
        <w:rPr>
          <w:rStyle w:val="a5"/>
          <w:rFonts w:ascii="louts shamy" w:hAnsi="louts shamy" w:cs="Traditional Arabic"/>
          <w:sz w:val="34"/>
          <w:szCs w:val="34"/>
          <w:rtl/>
        </w:rPr>
        <w:footnoteReference w:id="72"/>
      </w:r>
      <w:r w:rsidRPr="00C96BAF">
        <w:rPr>
          <w:rFonts w:ascii="louts shamy" w:hAnsi="louts shamy" w:cs="Traditional Arabic"/>
          <w:sz w:val="34"/>
          <w:szCs w:val="34"/>
          <w:rtl/>
        </w:rPr>
        <w:t>.</w:t>
      </w:r>
    </w:p>
    <w:p w:rsidR="00631F62" w:rsidRPr="00C96BAF" w:rsidRDefault="0072675F" w:rsidP="006A5F81">
      <w:pPr>
        <w:tabs>
          <w:tab w:val="left" w:pos="2919"/>
        </w:tabs>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lastRenderedPageBreak/>
        <w:t>وفي الفقه الحنبلي: "</w:t>
      </w:r>
      <w:r w:rsidR="00631F62" w:rsidRPr="00C96BAF">
        <w:rPr>
          <w:rFonts w:ascii="louts shamy" w:hAnsi="louts shamy" w:cs="Traditional Arabic"/>
          <w:sz w:val="34"/>
          <w:szCs w:val="34"/>
          <w:rtl/>
        </w:rPr>
        <w:t>قال القاضي: وينفذ حكم من حكماه في جميع الأحكام إلا أربعة أشياء: النكاح واللعان والقذف والقصاص؛ لأن لهذه الأحكام مزية على غيرها، فاختص الإمام بالنظر فيها، ونائبه يقوم مقامه</w:t>
      </w:r>
      <w:r w:rsidRPr="00C96BAF">
        <w:rPr>
          <w:rFonts w:ascii="louts shamy" w:hAnsi="louts shamy" w:cs="Traditional Arabic"/>
          <w:sz w:val="34"/>
          <w:szCs w:val="34"/>
          <w:rtl/>
        </w:rPr>
        <w:t>"</w:t>
      </w:r>
      <w:r w:rsidR="00E90D9A" w:rsidRPr="00C96BAF">
        <w:rPr>
          <w:rStyle w:val="a5"/>
          <w:rFonts w:ascii="louts shamy" w:hAnsi="louts shamy" w:cs="Traditional Arabic"/>
          <w:sz w:val="34"/>
          <w:szCs w:val="34"/>
          <w:rtl/>
        </w:rPr>
        <w:footnoteReference w:id="73"/>
      </w:r>
      <w:r w:rsidR="00631F62" w:rsidRPr="00C96BAF">
        <w:rPr>
          <w:rFonts w:ascii="louts shamy" w:hAnsi="louts shamy" w:cs="Traditional Arabic"/>
          <w:sz w:val="34"/>
          <w:szCs w:val="34"/>
          <w:rtl/>
        </w:rPr>
        <w:t>.</w:t>
      </w:r>
    </w:p>
    <w:p w:rsidR="00631F62" w:rsidRPr="00C96BAF" w:rsidRDefault="00BC44F3" w:rsidP="006A5F81">
      <w:pPr>
        <w:tabs>
          <w:tab w:val="left" w:pos="2919"/>
        </w:tabs>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2-</w:t>
      </w:r>
      <w:r w:rsidR="00F36227" w:rsidRPr="00C96BAF">
        <w:rPr>
          <w:rFonts w:ascii="louts shamy" w:hAnsi="louts shamy" w:cs="Traditional Arabic"/>
          <w:sz w:val="34"/>
          <w:szCs w:val="34"/>
          <w:rtl/>
        </w:rPr>
        <w:t xml:space="preserve"> </w:t>
      </w:r>
      <w:r w:rsidR="00631F62" w:rsidRPr="00C96BAF">
        <w:rPr>
          <w:rFonts w:ascii="louts shamy" w:hAnsi="louts shamy" w:cs="Traditional Arabic"/>
          <w:sz w:val="34"/>
          <w:szCs w:val="34"/>
          <w:rtl/>
        </w:rPr>
        <w:t>والاتجاه</w:t>
      </w:r>
      <w:proofErr w:type="gramEnd"/>
      <w:r w:rsidR="00631F62" w:rsidRPr="00C96BAF">
        <w:rPr>
          <w:rFonts w:ascii="louts shamy" w:hAnsi="louts shamy" w:cs="Traditional Arabic"/>
          <w:sz w:val="34"/>
          <w:szCs w:val="34"/>
          <w:rtl/>
        </w:rPr>
        <w:t xml:space="preserve"> الآخر: يغلب في التحكيم جانب السلطة التي يستمدها المحتكم إليه من اتفاق التحكيم وصلاحيته للقضاء، فيجيز التحكيم في جميع الأمور.</w:t>
      </w:r>
    </w:p>
    <w:p w:rsidR="003A6473" w:rsidRPr="00C96BAF" w:rsidRDefault="00631F62" w:rsidP="00207F3B">
      <w:pPr>
        <w:tabs>
          <w:tab w:val="left" w:pos="2919"/>
        </w:tabs>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 xml:space="preserve">ويظهر هذا الاتجاه بوضوح في الفقه الحنبلي، حيث يعتبر أن المحتكم إليه حاكم </w:t>
      </w:r>
      <w:r w:rsidR="003A6473" w:rsidRPr="00C96BAF">
        <w:rPr>
          <w:rFonts w:ascii="louts shamy" w:hAnsi="louts shamy" w:cs="Traditional Arabic"/>
          <w:sz w:val="34"/>
          <w:szCs w:val="34"/>
          <w:rtl/>
        </w:rPr>
        <w:t>نافذ الأحكام، فإن حكم "نفذ حكمه في كل ما ينفذ فيه حكم من ولاه إمام أو نائبه، حتى في الدماء والحدود والنكاح واللعان وغيرها، حتى مع وجود قاض</w:t>
      </w:r>
      <w:r w:rsidR="00291157" w:rsidRPr="00C96BAF">
        <w:rPr>
          <w:rFonts w:ascii="louts shamy" w:hAnsi="louts shamy" w:cs="Traditional Arabic"/>
          <w:sz w:val="34"/>
          <w:szCs w:val="34"/>
          <w:rtl/>
        </w:rPr>
        <w:t>ٍ</w:t>
      </w:r>
      <w:r w:rsidR="003A6473" w:rsidRPr="00C96BAF">
        <w:rPr>
          <w:rFonts w:ascii="louts shamy" w:hAnsi="louts shamy" w:cs="Traditional Arabic"/>
          <w:sz w:val="34"/>
          <w:szCs w:val="34"/>
          <w:rtl/>
        </w:rPr>
        <w:t>"</w:t>
      </w:r>
      <w:r w:rsidR="00E90D9A" w:rsidRPr="00C96BAF">
        <w:rPr>
          <w:rStyle w:val="a5"/>
          <w:rFonts w:ascii="louts shamy" w:hAnsi="louts shamy" w:cs="Traditional Arabic"/>
          <w:sz w:val="34"/>
          <w:szCs w:val="34"/>
          <w:rtl/>
        </w:rPr>
        <w:footnoteReference w:id="74"/>
      </w:r>
      <w:r w:rsidR="003A6473" w:rsidRPr="00C96BAF">
        <w:rPr>
          <w:rFonts w:ascii="louts shamy" w:hAnsi="louts shamy" w:cs="Traditional Arabic"/>
          <w:sz w:val="34"/>
          <w:szCs w:val="34"/>
          <w:rtl/>
        </w:rPr>
        <w:t>.</w:t>
      </w:r>
    </w:p>
    <w:p w:rsidR="00AD6F90" w:rsidRPr="00C96BAF" w:rsidRDefault="003A6473" w:rsidP="0018558F">
      <w:pPr>
        <w:tabs>
          <w:tab w:val="left" w:pos="2919"/>
        </w:tabs>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وعند المالكية: إن حكم المحتكم إليه في الأمور التي لا يجوز له الحكم فيها</w:t>
      </w:r>
      <w:r w:rsidR="0018558F" w:rsidRPr="00C96BAF">
        <w:rPr>
          <w:rFonts w:ascii="louts shamy" w:hAnsi="louts shamy" w:cs="Traditional Arabic"/>
          <w:sz w:val="34"/>
          <w:szCs w:val="34"/>
          <w:rtl/>
        </w:rPr>
        <w:t>؛</w:t>
      </w:r>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بأن جعل فيها حكمًا</w:t>
      </w:r>
      <w:r w:rsidR="0018558F" w:rsidRPr="00C96BAF">
        <w:rPr>
          <w:rFonts w:ascii="louts shamy" w:hAnsi="louts shamy" w:cs="Traditional Arabic"/>
          <w:sz w:val="34"/>
          <w:szCs w:val="34"/>
          <w:rtl/>
        </w:rPr>
        <w:t>،</w:t>
      </w:r>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فحكم صوابًا</w:t>
      </w:r>
      <w:r w:rsidR="0018558F" w:rsidRPr="00C96BAF">
        <w:rPr>
          <w:rFonts w:ascii="louts shamy" w:hAnsi="louts shamy" w:cs="Traditional Arabic"/>
          <w:sz w:val="34"/>
          <w:szCs w:val="34"/>
          <w:rtl/>
        </w:rPr>
        <w:t>،</w:t>
      </w:r>
      <w:r w:rsidRPr="00C96BAF">
        <w:rPr>
          <w:rFonts w:ascii="louts shamy" w:hAnsi="louts shamy" w:cs="Traditional Arabic"/>
          <w:sz w:val="34"/>
          <w:szCs w:val="34"/>
          <w:rtl/>
        </w:rPr>
        <w:t xml:space="preserve"> مضى حكمه ولا ينقض</w:t>
      </w:r>
      <w:r w:rsidR="00291157" w:rsidRPr="00C96BAF">
        <w:rPr>
          <w:rFonts w:ascii="louts shamy" w:hAnsi="louts shamy" w:cs="Traditional Arabic"/>
          <w:sz w:val="34"/>
          <w:szCs w:val="34"/>
          <w:rtl/>
        </w:rPr>
        <w:t>؛</w:t>
      </w:r>
      <w:r w:rsidRPr="00C96BAF">
        <w:rPr>
          <w:rFonts w:ascii="louts shamy" w:hAnsi="louts shamy" w:cs="Traditional Arabic"/>
          <w:sz w:val="34"/>
          <w:szCs w:val="34"/>
          <w:rtl/>
        </w:rPr>
        <w:t xml:space="preserve"> لأن حكم المحكم يرفع الخلاف</w:t>
      </w:r>
      <w:r w:rsidR="00E90D9A" w:rsidRPr="00C96BAF">
        <w:rPr>
          <w:rStyle w:val="a5"/>
          <w:rFonts w:ascii="louts shamy" w:hAnsi="louts shamy" w:cs="Traditional Arabic"/>
          <w:sz w:val="34"/>
          <w:szCs w:val="34"/>
          <w:rtl/>
        </w:rPr>
        <w:footnoteReference w:id="75"/>
      </w:r>
      <w:r w:rsidRPr="00C96BAF">
        <w:rPr>
          <w:rFonts w:ascii="louts shamy" w:hAnsi="louts shamy" w:cs="Traditional Arabic"/>
          <w:sz w:val="34"/>
          <w:szCs w:val="34"/>
          <w:rtl/>
        </w:rPr>
        <w:t>.</w:t>
      </w:r>
    </w:p>
    <w:p w:rsidR="003A6473" w:rsidRPr="00C96BAF" w:rsidRDefault="003A6473" w:rsidP="00291157">
      <w:pPr>
        <w:tabs>
          <w:tab w:val="left" w:pos="2919"/>
        </w:tabs>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والصحيح</w:t>
      </w:r>
      <w:r w:rsidR="00F36227" w:rsidRPr="00C96BAF">
        <w:rPr>
          <w:rFonts w:ascii="louts shamy" w:hAnsi="louts shamy" w:cs="Traditional Arabic"/>
          <w:sz w:val="34"/>
          <w:szCs w:val="34"/>
          <w:rtl/>
        </w:rPr>
        <w:t xml:space="preserve"> </w:t>
      </w:r>
      <w:proofErr w:type="gramStart"/>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عند</w:t>
      </w:r>
      <w:proofErr w:type="gramEnd"/>
      <w:r w:rsidRPr="00C96BAF">
        <w:rPr>
          <w:rFonts w:ascii="louts shamy" w:hAnsi="louts shamy" w:cs="Traditional Arabic"/>
          <w:sz w:val="34"/>
          <w:szCs w:val="34"/>
          <w:rtl/>
        </w:rPr>
        <w:t xml:space="preserve"> الشافعية</w:t>
      </w:r>
      <w:r w:rsidR="00F36227" w:rsidRPr="00C96BAF">
        <w:rPr>
          <w:rFonts w:ascii="louts shamy" w:hAnsi="louts shamy" w:cs="Traditional Arabic"/>
          <w:sz w:val="34"/>
          <w:szCs w:val="34"/>
          <w:rtl/>
        </w:rPr>
        <w:t xml:space="preserve"> - </w:t>
      </w:r>
      <w:r w:rsidRPr="00C96BAF">
        <w:rPr>
          <w:rFonts w:ascii="louts shamy" w:hAnsi="louts shamy" w:cs="Traditional Arabic"/>
          <w:sz w:val="34"/>
          <w:szCs w:val="34"/>
          <w:rtl/>
        </w:rPr>
        <w:t>جواز التحكيم في المال والقصاص والنكاح واللعان وحد القذف</w:t>
      </w:r>
      <w:r w:rsidR="00291157" w:rsidRPr="00C96BAF">
        <w:rPr>
          <w:rFonts w:ascii="louts shamy" w:hAnsi="louts shamy" w:cs="Traditional Arabic"/>
          <w:sz w:val="34"/>
          <w:szCs w:val="34"/>
          <w:rtl/>
        </w:rPr>
        <w:t>؛</w:t>
      </w:r>
      <w:r w:rsidRPr="00C96BAF">
        <w:rPr>
          <w:rFonts w:ascii="louts shamy" w:hAnsi="louts shamy" w:cs="Traditional Arabic"/>
          <w:sz w:val="34"/>
          <w:szCs w:val="34"/>
          <w:rtl/>
        </w:rPr>
        <w:t xml:space="preserve"> "لأن من صح حكمه في مال صح في غيره، كالمولى من جهة الإمام"</w:t>
      </w:r>
      <w:r w:rsidR="00E90D9A" w:rsidRPr="00C96BAF">
        <w:rPr>
          <w:rStyle w:val="a5"/>
          <w:rFonts w:ascii="louts shamy" w:hAnsi="louts shamy" w:cs="Traditional Arabic"/>
          <w:sz w:val="34"/>
          <w:szCs w:val="34"/>
          <w:rtl/>
        </w:rPr>
        <w:footnoteReference w:id="76"/>
      </w:r>
      <w:r w:rsidRPr="00C96BAF">
        <w:rPr>
          <w:rFonts w:ascii="louts shamy" w:hAnsi="louts shamy" w:cs="Traditional Arabic"/>
          <w:sz w:val="34"/>
          <w:szCs w:val="34"/>
          <w:rtl/>
        </w:rPr>
        <w:t>.</w:t>
      </w:r>
    </w:p>
    <w:p w:rsidR="003A6473" w:rsidRPr="00C96BAF" w:rsidRDefault="003A6473" w:rsidP="00207F3B">
      <w:pPr>
        <w:tabs>
          <w:tab w:val="left" w:pos="2919"/>
        </w:tabs>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وفي شرائع الإسلام: "لو تراضى خصما</w:t>
      </w:r>
      <w:r w:rsidR="00B27228" w:rsidRPr="00C96BAF">
        <w:rPr>
          <w:rFonts w:ascii="louts shamy" w:hAnsi="louts shamy" w:cs="Traditional Arabic"/>
          <w:sz w:val="34"/>
          <w:szCs w:val="34"/>
          <w:rtl/>
        </w:rPr>
        <w:t>ن بواحد من الرعية، وترافعا إليه،</w:t>
      </w:r>
      <w:r w:rsidRPr="00C96BAF">
        <w:rPr>
          <w:rFonts w:ascii="louts shamy" w:hAnsi="louts shamy" w:cs="Traditional Arabic"/>
          <w:sz w:val="34"/>
          <w:szCs w:val="34"/>
          <w:rtl/>
        </w:rPr>
        <w:t xml:space="preserve"> فحكم بينهما، لزمهما الحكم ... ويعم الجواز كل الأحكام"</w:t>
      </w:r>
      <w:r w:rsidR="00E90D9A" w:rsidRPr="00C96BAF">
        <w:rPr>
          <w:rStyle w:val="a5"/>
          <w:rFonts w:ascii="louts shamy" w:hAnsi="louts shamy" w:cs="Traditional Arabic"/>
          <w:sz w:val="34"/>
          <w:szCs w:val="34"/>
          <w:rtl/>
        </w:rPr>
        <w:footnoteReference w:id="77"/>
      </w:r>
      <w:r w:rsidRPr="00C96BAF">
        <w:rPr>
          <w:rFonts w:ascii="louts shamy" w:hAnsi="louts shamy" w:cs="Traditional Arabic"/>
          <w:sz w:val="34"/>
          <w:szCs w:val="34"/>
          <w:rtl/>
        </w:rPr>
        <w:t>.</w:t>
      </w:r>
    </w:p>
    <w:p w:rsidR="003A6473" w:rsidRPr="00C96BAF" w:rsidRDefault="003A6473" w:rsidP="0018558F">
      <w:pPr>
        <w:tabs>
          <w:tab w:val="left" w:pos="2919"/>
        </w:tabs>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وبناء على هذا الاتجاه: لا نرى ما يمنع من القول بأن جرائم الحدود والقصاص</w:t>
      </w:r>
      <w:r w:rsidR="00F36227" w:rsidRPr="00C96BAF">
        <w:rPr>
          <w:rFonts w:ascii="louts shamy" w:hAnsi="louts shamy" w:cs="Traditional Arabic"/>
          <w:sz w:val="34"/>
          <w:szCs w:val="34"/>
          <w:rtl/>
        </w:rPr>
        <w:t xml:space="preserve"> </w:t>
      </w:r>
      <w:proofErr w:type="gramStart"/>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خارج</w:t>
      </w:r>
      <w:proofErr w:type="gramEnd"/>
      <w:r w:rsidRPr="00C96BAF">
        <w:rPr>
          <w:rFonts w:ascii="louts shamy" w:hAnsi="louts shamy" w:cs="Traditional Arabic"/>
          <w:sz w:val="34"/>
          <w:szCs w:val="34"/>
          <w:rtl/>
        </w:rPr>
        <w:t xml:space="preserve"> ديار ا</w:t>
      </w:r>
      <w:r w:rsidR="00B27228" w:rsidRPr="00C96BAF">
        <w:rPr>
          <w:rFonts w:ascii="louts shamy" w:hAnsi="louts shamy" w:cs="Traditional Arabic"/>
          <w:sz w:val="34"/>
          <w:szCs w:val="34"/>
          <w:rtl/>
        </w:rPr>
        <w:t>لإسلام</w:t>
      </w:r>
      <w:r w:rsidR="00F36227" w:rsidRPr="00C96BAF">
        <w:rPr>
          <w:rFonts w:ascii="louts shamy" w:hAnsi="louts shamy" w:cs="Traditional Arabic"/>
          <w:sz w:val="34"/>
          <w:szCs w:val="34"/>
          <w:rtl/>
        </w:rPr>
        <w:t xml:space="preserve"> - </w:t>
      </w:r>
      <w:r w:rsidR="00B27228" w:rsidRPr="00C96BAF">
        <w:rPr>
          <w:rFonts w:ascii="louts shamy" w:hAnsi="louts shamy" w:cs="Traditional Arabic"/>
          <w:sz w:val="34"/>
          <w:szCs w:val="34"/>
          <w:rtl/>
        </w:rPr>
        <w:t>تتحول إلى جرائم تعزيرية</w:t>
      </w:r>
      <w:r w:rsidR="0018558F" w:rsidRPr="00C96BAF">
        <w:rPr>
          <w:rFonts w:ascii="louts shamy" w:hAnsi="louts shamy" w:cs="Traditional Arabic"/>
          <w:sz w:val="34"/>
          <w:szCs w:val="34"/>
          <w:rtl/>
        </w:rPr>
        <w:t>؛</w:t>
      </w:r>
      <w:r w:rsidRPr="00C96BAF">
        <w:rPr>
          <w:rFonts w:ascii="louts shamy" w:hAnsi="louts shamy" w:cs="Traditional Arabic"/>
          <w:sz w:val="34"/>
          <w:szCs w:val="34"/>
          <w:rtl/>
        </w:rPr>
        <w:t xml:space="preserve"> لتعذر إقامة الحدود، على أن تكون العقوبة التعزيرية مقتصرة على المال (كتعويض يدفعه الجاني للمجني عليه)، أو يعزر الجاني بحرمانه من بعض ما يقدمه المجمع للمسلمين من </w:t>
      </w:r>
      <w:proofErr w:type="spellStart"/>
      <w:r w:rsidRPr="00C96BAF">
        <w:rPr>
          <w:rFonts w:ascii="louts shamy" w:hAnsi="louts shamy" w:cs="Traditional Arabic"/>
          <w:sz w:val="34"/>
          <w:szCs w:val="34"/>
          <w:rtl/>
        </w:rPr>
        <w:t>تيسيرات</w:t>
      </w:r>
      <w:proofErr w:type="spellEnd"/>
      <w:r w:rsidRPr="00C96BAF">
        <w:rPr>
          <w:rFonts w:ascii="louts shamy" w:hAnsi="louts shamy" w:cs="Traditional Arabic"/>
          <w:sz w:val="34"/>
          <w:szCs w:val="34"/>
          <w:rtl/>
        </w:rPr>
        <w:t xml:space="preserve"> مادية أو معنوية.</w:t>
      </w:r>
    </w:p>
    <w:p w:rsidR="00207F3B" w:rsidRPr="00C96BAF" w:rsidRDefault="00207F3B" w:rsidP="00207F3B">
      <w:pPr>
        <w:tabs>
          <w:tab w:val="left" w:pos="2919"/>
        </w:tabs>
        <w:spacing w:after="0" w:line="240" w:lineRule="auto"/>
        <w:jc w:val="both"/>
        <w:rPr>
          <w:rFonts w:ascii="louts shamy" w:hAnsi="louts shamy" w:cs="Traditional Arabic"/>
          <w:b/>
          <w:bCs/>
          <w:sz w:val="34"/>
          <w:szCs w:val="34"/>
          <w:rtl/>
        </w:rPr>
      </w:pPr>
    </w:p>
    <w:p w:rsidR="00207F3B" w:rsidRPr="00C96BAF" w:rsidRDefault="00207F3B" w:rsidP="00207F3B">
      <w:pPr>
        <w:tabs>
          <w:tab w:val="left" w:pos="2919"/>
        </w:tabs>
        <w:spacing w:after="0" w:line="240" w:lineRule="auto"/>
        <w:jc w:val="both"/>
        <w:rPr>
          <w:rFonts w:ascii="louts shamy" w:hAnsi="louts shamy" w:cs="Traditional Arabic"/>
          <w:b/>
          <w:bCs/>
          <w:sz w:val="34"/>
          <w:szCs w:val="34"/>
          <w:rtl/>
        </w:rPr>
      </w:pPr>
    </w:p>
    <w:p w:rsidR="00207F3B" w:rsidRPr="00C96BAF" w:rsidRDefault="00207F3B" w:rsidP="00207F3B">
      <w:pPr>
        <w:tabs>
          <w:tab w:val="left" w:pos="2919"/>
        </w:tabs>
        <w:spacing w:after="0" w:line="240" w:lineRule="auto"/>
        <w:jc w:val="both"/>
        <w:rPr>
          <w:rFonts w:ascii="louts shamy" w:hAnsi="louts shamy" w:cs="Traditional Arabic"/>
          <w:b/>
          <w:bCs/>
          <w:sz w:val="34"/>
          <w:szCs w:val="34"/>
          <w:rtl/>
        </w:rPr>
      </w:pPr>
    </w:p>
    <w:p w:rsidR="00922F7C" w:rsidRPr="00C96BAF" w:rsidRDefault="00922F7C" w:rsidP="00207F3B">
      <w:pPr>
        <w:tabs>
          <w:tab w:val="left" w:pos="2919"/>
        </w:tabs>
        <w:spacing w:after="0" w:line="240" w:lineRule="auto"/>
        <w:jc w:val="center"/>
        <w:rPr>
          <w:rFonts w:ascii="louts shamy" w:hAnsi="louts shamy" w:cs="Traditional Arabic"/>
          <w:b/>
          <w:bCs/>
          <w:sz w:val="34"/>
          <w:szCs w:val="34"/>
          <w:rtl/>
        </w:rPr>
      </w:pPr>
      <w:r w:rsidRPr="00C96BAF">
        <w:rPr>
          <w:rFonts w:ascii="louts shamy" w:hAnsi="louts shamy" w:cs="Traditional Arabic"/>
          <w:b/>
          <w:bCs/>
          <w:sz w:val="34"/>
          <w:szCs w:val="34"/>
          <w:rtl/>
        </w:rPr>
        <w:lastRenderedPageBreak/>
        <w:t>المبحث الثالث</w:t>
      </w:r>
    </w:p>
    <w:p w:rsidR="00922F7C" w:rsidRPr="00C96BAF" w:rsidRDefault="00922F7C" w:rsidP="00975FB7">
      <w:pPr>
        <w:pStyle w:val="2"/>
        <w:rPr>
          <w:rtl/>
        </w:rPr>
      </w:pPr>
      <w:bookmarkStart w:id="4" w:name="_Toc471083596"/>
      <w:r w:rsidRPr="00C96BAF">
        <w:rPr>
          <w:rtl/>
        </w:rPr>
        <w:t>طبيعة اتفاق التحكيم</w:t>
      </w:r>
      <w:bookmarkEnd w:id="4"/>
    </w:p>
    <w:p w:rsidR="00922F7C" w:rsidRPr="00C96BAF" w:rsidRDefault="00922F7C" w:rsidP="00207F3B">
      <w:pPr>
        <w:tabs>
          <w:tab w:val="left" w:pos="2919"/>
        </w:tabs>
        <w:spacing w:after="0" w:line="240" w:lineRule="auto"/>
        <w:jc w:val="center"/>
        <w:rPr>
          <w:rFonts w:ascii="louts shamy" w:hAnsi="louts shamy" w:cs="Traditional Arabic"/>
          <w:sz w:val="34"/>
          <w:szCs w:val="34"/>
          <w:rtl/>
        </w:rPr>
      </w:pPr>
      <w:r w:rsidRPr="00C96BAF">
        <w:rPr>
          <w:rFonts w:ascii="louts shamy" w:hAnsi="louts shamy" w:cs="Traditional Arabic"/>
          <w:sz w:val="34"/>
          <w:szCs w:val="34"/>
          <w:rtl/>
        </w:rPr>
        <w:t>مدى لزوم التحكيم</w:t>
      </w:r>
      <w:r w:rsidR="00F36227" w:rsidRPr="00C96BAF">
        <w:rPr>
          <w:rFonts w:ascii="louts shamy" w:hAnsi="louts shamy" w:cs="Traditional Arabic"/>
          <w:sz w:val="34"/>
          <w:szCs w:val="34"/>
          <w:rtl/>
        </w:rPr>
        <w:t xml:space="preserve"> </w:t>
      </w:r>
      <w:proofErr w:type="gramStart"/>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إلزامية</w:t>
      </w:r>
      <w:proofErr w:type="gramEnd"/>
      <w:r w:rsidRPr="00C96BAF">
        <w:rPr>
          <w:rFonts w:ascii="louts shamy" w:hAnsi="louts shamy" w:cs="Traditional Arabic"/>
          <w:sz w:val="34"/>
          <w:szCs w:val="34"/>
          <w:rtl/>
        </w:rPr>
        <w:t xml:space="preserve"> الحكم</w:t>
      </w:r>
      <w:r w:rsidR="00F36227" w:rsidRPr="00C96BAF">
        <w:rPr>
          <w:rFonts w:ascii="louts shamy" w:hAnsi="louts shamy" w:cs="Traditional Arabic"/>
          <w:sz w:val="34"/>
          <w:szCs w:val="34"/>
          <w:rtl/>
        </w:rPr>
        <w:t xml:space="preserve"> - </w:t>
      </w:r>
      <w:r w:rsidRPr="00C96BAF">
        <w:rPr>
          <w:rFonts w:ascii="louts shamy" w:hAnsi="louts shamy" w:cs="Traditional Arabic"/>
          <w:sz w:val="34"/>
          <w:szCs w:val="34"/>
          <w:rtl/>
        </w:rPr>
        <w:t>تنفيذ الحكم</w:t>
      </w:r>
      <w:r w:rsidR="00F36227" w:rsidRPr="00C96BAF">
        <w:rPr>
          <w:rFonts w:ascii="louts shamy" w:hAnsi="louts shamy" w:cs="Traditional Arabic"/>
          <w:sz w:val="34"/>
          <w:szCs w:val="34"/>
          <w:rtl/>
        </w:rPr>
        <w:t xml:space="preserve"> - </w:t>
      </w:r>
      <w:r w:rsidRPr="00C96BAF">
        <w:rPr>
          <w:rFonts w:ascii="louts shamy" w:hAnsi="louts shamy" w:cs="Traditional Arabic"/>
          <w:sz w:val="34"/>
          <w:szCs w:val="34"/>
          <w:rtl/>
        </w:rPr>
        <w:t>الأجرة على التحكيم</w:t>
      </w:r>
    </w:p>
    <w:p w:rsidR="00922F7C" w:rsidRPr="00C96BAF" w:rsidRDefault="00BC44F3" w:rsidP="00207F3B">
      <w:pPr>
        <w:tabs>
          <w:tab w:val="left" w:pos="2919"/>
        </w:tabs>
        <w:spacing w:after="0" w:line="240" w:lineRule="auto"/>
        <w:jc w:val="both"/>
        <w:rPr>
          <w:rFonts w:ascii="louts shamy" w:hAnsi="louts shamy" w:cs="Traditional Arabic"/>
          <w:b/>
          <w:bCs/>
          <w:sz w:val="34"/>
          <w:szCs w:val="34"/>
          <w:rtl/>
        </w:rPr>
      </w:pPr>
      <w:proofErr w:type="gramStart"/>
      <w:r w:rsidRPr="00C96BAF">
        <w:rPr>
          <w:rFonts w:ascii="louts shamy" w:hAnsi="louts shamy" w:cs="Traditional Arabic"/>
          <w:b/>
          <w:bCs/>
          <w:sz w:val="34"/>
          <w:szCs w:val="34"/>
          <w:rtl/>
        </w:rPr>
        <w:t>1-</w:t>
      </w:r>
      <w:r w:rsidR="00F36227" w:rsidRPr="00C96BAF">
        <w:rPr>
          <w:rFonts w:ascii="louts shamy" w:hAnsi="louts shamy" w:cs="Traditional Arabic"/>
          <w:b/>
          <w:bCs/>
          <w:sz w:val="34"/>
          <w:szCs w:val="34"/>
          <w:rtl/>
        </w:rPr>
        <w:t xml:space="preserve"> </w:t>
      </w:r>
      <w:r w:rsidR="00922F7C" w:rsidRPr="00C96BAF">
        <w:rPr>
          <w:rFonts w:ascii="louts shamy" w:hAnsi="louts shamy" w:cs="Traditional Arabic"/>
          <w:b/>
          <w:bCs/>
          <w:sz w:val="34"/>
          <w:szCs w:val="34"/>
          <w:rtl/>
        </w:rPr>
        <w:t>مدى</w:t>
      </w:r>
      <w:proofErr w:type="gramEnd"/>
      <w:r w:rsidR="00922F7C" w:rsidRPr="00C96BAF">
        <w:rPr>
          <w:rFonts w:ascii="louts shamy" w:hAnsi="louts shamy" w:cs="Traditional Arabic"/>
          <w:b/>
          <w:bCs/>
          <w:sz w:val="34"/>
          <w:szCs w:val="34"/>
          <w:rtl/>
        </w:rPr>
        <w:t xml:space="preserve"> لزوم التحكيم:</w:t>
      </w:r>
    </w:p>
    <w:p w:rsidR="00922F7C" w:rsidRPr="00C96BAF" w:rsidRDefault="00922F7C" w:rsidP="00207F3B">
      <w:pPr>
        <w:tabs>
          <w:tab w:val="left" w:pos="2919"/>
        </w:tabs>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 xml:space="preserve">المراد بمدى لزوم </w:t>
      </w:r>
      <w:r w:rsidR="000B5512" w:rsidRPr="00C96BAF">
        <w:rPr>
          <w:rFonts w:ascii="louts shamy" w:hAnsi="louts shamy" w:cs="Traditional Arabic"/>
          <w:sz w:val="34"/>
          <w:szCs w:val="34"/>
          <w:rtl/>
        </w:rPr>
        <w:t xml:space="preserve">عقد </w:t>
      </w:r>
      <w:r w:rsidRPr="00C96BAF">
        <w:rPr>
          <w:rFonts w:ascii="louts shamy" w:hAnsi="louts shamy" w:cs="Traditional Arabic"/>
          <w:sz w:val="34"/>
          <w:szCs w:val="34"/>
          <w:rtl/>
        </w:rPr>
        <w:t xml:space="preserve">التحكيم: مدى حرية أحد أطرافه في نقضه، وبعبارة أخرى: هل يجب أن يستمر الاتفاق على التحكيم بين الخصمين، وأن يستمر اتفاقهما مع </w:t>
      </w:r>
      <w:r w:rsidR="005B12A0" w:rsidRPr="00C96BAF">
        <w:rPr>
          <w:rFonts w:ascii="louts shamy" w:hAnsi="louts shamy" w:cs="Traditional Arabic"/>
          <w:sz w:val="34"/>
          <w:szCs w:val="34"/>
          <w:rtl/>
        </w:rPr>
        <w:t>المحتكم إليه إلى حين انتهائه من المهمة التي أسندت إليه بإصداره الحكم؟</w:t>
      </w:r>
    </w:p>
    <w:p w:rsidR="005B12A0" w:rsidRPr="00C96BAF" w:rsidRDefault="005B12A0" w:rsidP="000B5512">
      <w:pPr>
        <w:tabs>
          <w:tab w:val="left" w:pos="2919"/>
        </w:tabs>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يبدو أن الفقهاء قاسوا عقد التحكيم على عقد الوكالة، وهو عقد غير لازم، فذهبوا إلى أن الأصل في التحكيم عدم اللزوم، بمعنى: أن كل واحد من المتنازعين يجوز له نقض التحكيم، وأن المتنازعين يمكنهما عزل المحتكم إليه، وأن المحتكم إليه يستطيع عزل نفسه، وفي كل حالة من هذه الحالات ينتقض العقد ولا يكون للتحكيم أثر.</w:t>
      </w:r>
    </w:p>
    <w:p w:rsidR="005B12A0" w:rsidRPr="00C96BAF" w:rsidRDefault="00EF2B51" w:rsidP="00207F3B">
      <w:pPr>
        <w:tabs>
          <w:tab w:val="left" w:pos="2919"/>
        </w:tabs>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غير أن هؤلاء الفقهاء قد وضعوا لذلك ضوابط تضمن استقرار التعامل</w:t>
      </w:r>
      <w:r w:rsidR="00E74775" w:rsidRPr="00C96BAF">
        <w:rPr>
          <w:rFonts w:ascii="louts shamy" w:hAnsi="louts shamy" w:cs="Traditional Arabic"/>
          <w:sz w:val="34"/>
          <w:szCs w:val="34"/>
          <w:rtl/>
        </w:rPr>
        <w:t>،</w:t>
      </w:r>
      <w:r w:rsidRPr="00C96BAF">
        <w:rPr>
          <w:rFonts w:ascii="louts shamy" w:hAnsi="louts shamy" w:cs="Traditional Arabic"/>
          <w:sz w:val="34"/>
          <w:szCs w:val="34"/>
          <w:rtl/>
        </w:rPr>
        <w:t xml:space="preserve"> وتؤدي إلى احترام العقود.</w:t>
      </w:r>
    </w:p>
    <w:p w:rsidR="00EF2B51" w:rsidRPr="00C96BAF" w:rsidRDefault="00EF2B51" w:rsidP="00104D7F">
      <w:pPr>
        <w:tabs>
          <w:tab w:val="left" w:pos="2919"/>
        </w:tabs>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 xml:space="preserve">فعند الحنفية: يجوز لكل واحد من الخصمين الرجوع عن التحكيم، كما يجوز لهما ذلك مجتمعين، وفي </w:t>
      </w:r>
      <w:r w:rsidR="00151F93" w:rsidRPr="00C96BAF">
        <w:rPr>
          <w:rFonts w:ascii="louts shamy" w:hAnsi="louts shamy" w:cs="Traditional Arabic"/>
          <w:sz w:val="34"/>
          <w:szCs w:val="34"/>
          <w:rtl/>
        </w:rPr>
        <w:t xml:space="preserve">هذا </w:t>
      </w:r>
      <w:r w:rsidRPr="00C96BAF">
        <w:rPr>
          <w:rFonts w:ascii="louts shamy" w:hAnsi="louts shamy" w:cs="Traditional Arabic"/>
          <w:sz w:val="34"/>
          <w:szCs w:val="34"/>
          <w:rtl/>
        </w:rPr>
        <w:t>عزل للمحتكم إليه، بشرط أن يكون الرجوع قبل صدور الحكم، وبعد صدور الحكم لا يكون لهذا الرجوع أثر، ويظل الحكم قائمًا</w:t>
      </w:r>
      <w:r w:rsidR="00104D7F" w:rsidRPr="00C96BAF">
        <w:rPr>
          <w:rFonts w:ascii="louts shamy" w:hAnsi="louts shamy" w:cs="Traditional Arabic"/>
          <w:sz w:val="34"/>
          <w:szCs w:val="34"/>
          <w:rtl/>
        </w:rPr>
        <w:t>؛</w:t>
      </w:r>
      <w:r w:rsidRPr="00C96BAF">
        <w:rPr>
          <w:rFonts w:ascii="louts shamy" w:hAnsi="louts shamy" w:cs="Traditional Arabic"/>
          <w:sz w:val="34"/>
          <w:szCs w:val="34"/>
          <w:rtl/>
        </w:rPr>
        <w:t xml:space="preserve"> لأنه صدر عن </w:t>
      </w:r>
      <w:r w:rsidR="00087B82" w:rsidRPr="00C96BAF">
        <w:rPr>
          <w:rFonts w:ascii="louts shamy" w:hAnsi="louts shamy" w:cs="Traditional Arabic"/>
          <w:sz w:val="34"/>
          <w:szCs w:val="34"/>
          <w:rtl/>
        </w:rPr>
        <w:t>ولاية شرعية للمحكم</w:t>
      </w:r>
      <w:r w:rsidR="00104D7F" w:rsidRPr="00C96BAF">
        <w:rPr>
          <w:rFonts w:ascii="louts shamy" w:hAnsi="louts shamy" w:cs="Traditional Arabic"/>
          <w:sz w:val="34"/>
          <w:szCs w:val="34"/>
          <w:rtl/>
        </w:rPr>
        <w:t>؛</w:t>
      </w:r>
      <w:r w:rsidR="00087B82" w:rsidRPr="00C96BAF">
        <w:rPr>
          <w:rFonts w:ascii="louts shamy" w:hAnsi="louts shamy" w:cs="Traditional Arabic"/>
          <w:sz w:val="34"/>
          <w:szCs w:val="34"/>
          <w:rtl/>
        </w:rPr>
        <w:t xml:space="preserve"> كالقاضي الذي يصدر حكمه، ثم يعزله من ولاه</w:t>
      </w:r>
      <w:r w:rsidR="00825C44" w:rsidRPr="00C96BAF">
        <w:rPr>
          <w:rStyle w:val="a5"/>
          <w:rFonts w:ascii="louts shamy" w:hAnsi="louts shamy" w:cs="Traditional Arabic"/>
          <w:sz w:val="34"/>
          <w:szCs w:val="34"/>
          <w:rtl/>
        </w:rPr>
        <w:footnoteReference w:id="78"/>
      </w:r>
      <w:r w:rsidR="00087B82" w:rsidRPr="00C96BAF">
        <w:rPr>
          <w:rFonts w:ascii="louts shamy" w:hAnsi="louts shamy" w:cs="Traditional Arabic"/>
          <w:sz w:val="34"/>
          <w:szCs w:val="34"/>
          <w:rtl/>
        </w:rPr>
        <w:t>.</w:t>
      </w:r>
    </w:p>
    <w:p w:rsidR="00087B82" w:rsidRPr="00C96BAF" w:rsidRDefault="00087B82" w:rsidP="00207F3B">
      <w:pPr>
        <w:tabs>
          <w:tab w:val="left" w:pos="2919"/>
        </w:tabs>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وتشعبت الآراء في مذهب مالك: فبينما يرى سحنون ضرورة دوام الرضاء بالتح</w:t>
      </w:r>
      <w:r w:rsidR="00AC5D4C" w:rsidRPr="00C96BAF">
        <w:rPr>
          <w:rFonts w:ascii="louts shamy" w:hAnsi="louts shamy" w:cs="Traditional Arabic"/>
          <w:sz w:val="34"/>
          <w:szCs w:val="34"/>
          <w:rtl/>
        </w:rPr>
        <w:t>ك</w:t>
      </w:r>
      <w:r w:rsidRPr="00C96BAF">
        <w:rPr>
          <w:rFonts w:ascii="louts shamy" w:hAnsi="louts shamy" w:cs="Traditional Arabic"/>
          <w:sz w:val="34"/>
          <w:szCs w:val="34"/>
          <w:rtl/>
        </w:rPr>
        <w:t>يم إلى حين صدور الحكم، يرى ابن القاسم ومطرف وأصبغ أن جواز الرجوع مشروط بعدم البدء في الخصومة وإقامة البينة أمام المحتكم إليه، وقال ابن الماجشون: ليس لأحدهما أن يرجع مطلقًا في اتفاق التحكيم</w:t>
      </w:r>
      <w:r w:rsidR="00825C44" w:rsidRPr="00C96BAF">
        <w:rPr>
          <w:rStyle w:val="a5"/>
          <w:rFonts w:ascii="louts shamy" w:hAnsi="louts shamy" w:cs="Traditional Arabic"/>
          <w:sz w:val="34"/>
          <w:szCs w:val="34"/>
          <w:rtl/>
        </w:rPr>
        <w:footnoteReference w:id="79"/>
      </w:r>
      <w:r w:rsidRPr="00C96BAF">
        <w:rPr>
          <w:rFonts w:ascii="louts shamy" w:hAnsi="louts shamy" w:cs="Traditional Arabic"/>
          <w:sz w:val="34"/>
          <w:szCs w:val="34"/>
          <w:rtl/>
        </w:rPr>
        <w:t>.</w:t>
      </w:r>
    </w:p>
    <w:p w:rsidR="00087B82" w:rsidRPr="00C96BAF" w:rsidRDefault="00087B82" w:rsidP="00104D7F">
      <w:pPr>
        <w:tabs>
          <w:tab w:val="left" w:pos="2919"/>
        </w:tabs>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والمذهب</w:t>
      </w:r>
      <w:r w:rsidR="00F36227" w:rsidRPr="00C96BAF">
        <w:rPr>
          <w:rFonts w:ascii="louts shamy" w:hAnsi="louts shamy" w:cs="Traditional Arabic"/>
          <w:sz w:val="34"/>
          <w:szCs w:val="34"/>
          <w:rtl/>
        </w:rPr>
        <w:t xml:space="preserve"> </w:t>
      </w:r>
      <w:proofErr w:type="gramStart"/>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عند</w:t>
      </w:r>
      <w:proofErr w:type="gramEnd"/>
      <w:r w:rsidRPr="00C96BAF">
        <w:rPr>
          <w:rFonts w:ascii="louts shamy" w:hAnsi="louts shamy" w:cs="Traditional Arabic"/>
          <w:sz w:val="34"/>
          <w:szCs w:val="34"/>
          <w:rtl/>
        </w:rPr>
        <w:t xml:space="preserve"> الشافعية</w:t>
      </w:r>
      <w:r w:rsidR="00F36227" w:rsidRPr="00C96BAF">
        <w:rPr>
          <w:rFonts w:ascii="louts shamy" w:hAnsi="louts shamy" w:cs="Traditional Arabic"/>
          <w:sz w:val="34"/>
          <w:szCs w:val="34"/>
          <w:rtl/>
        </w:rPr>
        <w:t xml:space="preserve"> - </w:t>
      </w:r>
      <w:r w:rsidRPr="00C96BAF">
        <w:rPr>
          <w:rFonts w:ascii="louts shamy" w:hAnsi="louts shamy" w:cs="Traditional Arabic"/>
          <w:sz w:val="34"/>
          <w:szCs w:val="34"/>
          <w:rtl/>
        </w:rPr>
        <w:t>أن رضا الخصمين هو المثبت للولاية، "ويشترط استدامة الرضا</w:t>
      </w:r>
      <w:r w:rsidR="00E72CA4" w:rsidRPr="00C96BAF">
        <w:rPr>
          <w:rFonts w:ascii="louts shamy" w:hAnsi="louts shamy" w:cs="Traditional Arabic"/>
          <w:sz w:val="34"/>
          <w:szCs w:val="34"/>
          <w:rtl/>
        </w:rPr>
        <w:t xml:space="preserve"> إلى</w:t>
      </w:r>
      <w:r w:rsidRPr="00C96BAF">
        <w:rPr>
          <w:rFonts w:ascii="louts shamy" w:hAnsi="louts shamy" w:cs="Traditional Arabic"/>
          <w:sz w:val="34"/>
          <w:szCs w:val="34"/>
          <w:rtl/>
        </w:rPr>
        <w:t xml:space="preserve"> تمام الحكم</w:t>
      </w:r>
      <w:r w:rsidR="00104D7F" w:rsidRPr="00C96BAF">
        <w:rPr>
          <w:rFonts w:ascii="louts shamy" w:hAnsi="louts shamy" w:cs="Traditional Arabic"/>
          <w:sz w:val="34"/>
          <w:szCs w:val="34"/>
          <w:rtl/>
        </w:rPr>
        <w:t>،</w:t>
      </w:r>
      <w:r w:rsidRPr="00C96BAF">
        <w:rPr>
          <w:rFonts w:ascii="louts shamy" w:hAnsi="louts shamy" w:cs="Traditional Arabic"/>
          <w:sz w:val="34"/>
          <w:szCs w:val="34"/>
          <w:rtl/>
        </w:rPr>
        <w:t xml:space="preserve"> وحينئذ</w:t>
      </w:r>
      <w:r w:rsidR="00E74775" w:rsidRPr="00C96BAF">
        <w:rPr>
          <w:rFonts w:ascii="louts shamy" w:hAnsi="louts shamy" w:cs="Traditional Arabic"/>
          <w:sz w:val="34"/>
          <w:szCs w:val="34"/>
          <w:rtl/>
        </w:rPr>
        <w:t>ٍ</w:t>
      </w:r>
      <w:r w:rsidRPr="00C96BAF">
        <w:rPr>
          <w:rFonts w:ascii="louts shamy" w:hAnsi="louts shamy" w:cs="Traditional Arabic"/>
          <w:sz w:val="34"/>
          <w:szCs w:val="34"/>
          <w:rtl/>
        </w:rPr>
        <w:t>: إن رجع أحدهما قبل تمام الحكم، ولو بعد إقامة البينة والشروع فيه، امتنع الحكم</w:t>
      </w:r>
      <w:r w:rsidR="00104D7F" w:rsidRPr="00C96BAF">
        <w:rPr>
          <w:rFonts w:ascii="louts shamy" w:hAnsi="louts shamy" w:cs="Traditional Arabic"/>
          <w:sz w:val="34"/>
          <w:szCs w:val="34"/>
          <w:rtl/>
        </w:rPr>
        <w:t>؛</w:t>
      </w:r>
      <w:r w:rsidRPr="00C96BAF">
        <w:rPr>
          <w:rFonts w:ascii="louts shamy" w:hAnsi="louts shamy" w:cs="Traditional Arabic"/>
          <w:sz w:val="34"/>
          <w:szCs w:val="34"/>
          <w:rtl/>
        </w:rPr>
        <w:t xml:space="preserve"> لعدم استمرار الرضا"</w:t>
      </w:r>
      <w:r w:rsidR="00825C44" w:rsidRPr="00C96BAF">
        <w:rPr>
          <w:rStyle w:val="a5"/>
          <w:rFonts w:ascii="louts shamy" w:hAnsi="louts shamy" w:cs="Traditional Arabic"/>
          <w:sz w:val="34"/>
          <w:szCs w:val="34"/>
          <w:rtl/>
        </w:rPr>
        <w:footnoteReference w:id="80"/>
      </w:r>
      <w:r w:rsidRPr="00C96BAF">
        <w:rPr>
          <w:rFonts w:ascii="louts shamy" w:hAnsi="louts shamy" w:cs="Traditional Arabic"/>
          <w:sz w:val="34"/>
          <w:szCs w:val="34"/>
          <w:rtl/>
        </w:rPr>
        <w:t>.</w:t>
      </w:r>
    </w:p>
    <w:p w:rsidR="00087B82" w:rsidRPr="00C96BAF" w:rsidRDefault="009534F1" w:rsidP="00207F3B">
      <w:pPr>
        <w:tabs>
          <w:tab w:val="left" w:pos="2919"/>
        </w:tabs>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lastRenderedPageBreak/>
        <w:t>"وفي</w:t>
      </w:r>
      <w:r w:rsidR="005C47A6" w:rsidRPr="00C96BAF">
        <w:rPr>
          <w:rFonts w:ascii="louts shamy" w:hAnsi="louts shamy" w:cs="Traditional Arabic"/>
          <w:sz w:val="34"/>
          <w:szCs w:val="34"/>
          <w:rtl/>
        </w:rPr>
        <w:t>ه</w:t>
      </w:r>
      <w:r w:rsidRPr="00C96BAF">
        <w:rPr>
          <w:rFonts w:ascii="louts shamy" w:hAnsi="louts shamy" w:cs="Traditional Arabic"/>
          <w:sz w:val="34"/>
          <w:szCs w:val="34"/>
          <w:rtl/>
        </w:rPr>
        <w:t xml:space="preserve"> وجه بعيد: أنهما إذا رضيا أو</w:t>
      </w:r>
      <w:r w:rsidR="00A01606" w:rsidRPr="00C96BAF">
        <w:rPr>
          <w:rFonts w:ascii="louts shamy" w:hAnsi="louts shamy" w:cs="Traditional Arabic"/>
          <w:sz w:val="34"/>
          <w:szCs w:val="34"/>
          <w:rtl/>
        </w:rPr>
        <w:t>لاً</w:t>
      </w:r>
      <w:r w:rsidRPr="00C96BAF">
        <w:rPr>
          <w:rFonts w:ascii="louts shamy" w:hAnsi="louts shamy" w:cs="Traditional Arabic"/>
          <w:sz w:val="34"/>
          <w:szCs w:val="34"/>
          <w:rtl/>
        </w:rPr>
        <w:t xml:space="preserve">، فلما خاض رجع أحدهما، لم يؤثر رجوعه ونفذ الحكم، وهذا الوجه حكاه الإمام واستبعده، وحكاه الماوردي عن أبي سعيد </w:t>
      </w:r>
      <w:proofErr w:type="spellStart"/>
      <w:r w:rsidRPr="00C96BAF">
        <w:rPr>
          <w:rFonts w:ascii="louts shamy" w:hAnsi="louts shamy" w:cs="Traditional Arabic"/>
          <w:sz w:val="34"/>
          <w:szCs w:val="34"/>
          <w:rtl/>
        </w:rPr>
        <w:t>الإصطخري</w:t>
      </w:r>
      <w:proofErr w:type="spellEnd"/>
      <w:r w:rsidRPr="00C96BAF">
        <w:rPr>
          <w:rFonts w:ascii="louts shamy" w:hAnsi="louts shamy" w:cs="Traditional Arabic"/>
          <w:sz w:val="34"/>
          <w:szCs w:val="34"/>
          <w:rtl/>
        </w:rPr>
        <w:t xml:space="preserve"> ولم يستبعده"</w:t>
      </w:r>
      <w:r w:rsidR="00825C44" w:rsidRPr="00C96BAF">
        <w:rPr>
          <w:rStyle w:val="a5"/>
          <w:rFonts w:ascii="louts shamy" w:hAnsi="louts shamy" w:cs="Traditional Arabic"/>
          <w:sz w:val="34"/>
          <w:szCs w:val="34"/>
          <w:rtl/>
        </w:rPr>
        <w:footnoteReference w:id="81"/>
      </w:r>
      <w:r w:rsidRPr="00C96BAF">
        <w:rPr>
          <w:rFonts w:ascii="louts shamy" w:hAnsi="louts shamy" w:cs="Traditional Arabic"/>
          <w:sz w:val="34"/>
          <w:szCs w:val="34"/>
          <w:rtl/>
        </w:rPr>
        <w:t>.</w:t>
      </w:r>
    </w:p>
    <w:p w:rsidR="009534F1" w:rsidRPr="00C96BAF" w:rsidRDefault="009534F1" w:rsidP="00104D7F">
      <w:pPr>
        <w:tabs>
          <w:tab w:val="left" w:pos="2919"/>
        </w:tabs>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وعند الحنابلة: "لكل واحد من الخصمين الرجوع عن تحكيمه قبل شروعه في الحكم؛ لأنه لا يثبت إلا برضاه</w:t>
      </w:r>
      <w:r w:rsidR="00104D7F" w:rsidRPr="00C96BAF">
        <w:rPr>
          <w:rFonts w:ascii="louts shamy" w:hAnsi="louts shamy" w:cs="Traditional Arabic"/>
          <w:sz w:val="34"/>
          <w:szCs w:val="34"/>
          <w:rtl/>
        </w:rPr>
        <w:t>،</w:t>
      </w:r>
      <w:r w:rsidRPr="00C96BAF">
        <w:rPr>
          <w:rFonts w:ascii="louts shamy" w:hAnsi="louts shamy" w:cs="Traditional Arabic"/>
          <w:sz w:val="34"/>
          <w:szCs w:val="34"/>
          <w:rtl/>
        </w:rPr>
        <w:t xml:space="preserve"> فأشبه م</w:t>
      </w:r>
      <w:r w:rsidR="00104D7F" w:rsidRPr="00C96BAF">
        <w:rPr>
          <w:rFonts w:ascii="louts shamy" w:hAnsi="louts shamy" w:cs="Traditional Arabic"/>
          <w:sz w:val="34"/>
          <w:szCs w:val="34"/>
          <w:rtl/>
        </w:rPr>
        <w:t xml:space="preserve">ا لو رجع عن التوكيل قبل التصرف، </w:t>
      </w:r>
      <w:r w:rsidRPr="00C96BAF">
        <w:rPr>
          <w:rFonts w:ascii="louts shamy" w:hAnsi="louts shamy" w:cs="Traditional Arabic"/>
          <w:sz w:val="34"/>
          <w:szCs w:val="34"/>
          <w:rtl/>
        </w:rPr>
        <w:t>وإن رجع بعد شروعه ففيه وجهان</w:t>
      </w:r>
      <w:r w:rsidR="00104D7F" w:rsidRPr="00C96BAF">
        <w:rPr>
          <w:rFonts w:ascii="louts shamy" w:hAnsi="louts shamy" w:cs="Traditional Arabic"/>
          <w:sz w:val="34"/>
          <w:szCs w:val="34"/>
          <w:rtl/>
        </w:rPr>
        <w:t>؛</w:t>
      </w:r>
      <w:r w:rsidRPr="00C96BAF">
        <w:rPr>
          <w:rFonts w:ascii="louts shamy" w:hAnsi="louts shamy" w:cs="Traditional Arabic"/>
          <w:sz w:val="34"/>
          <w:szCs w:val="34"/>
          <w:rtl/>
        </w:rPr>
        <w:t xml:space="preserve"> أحدهما: له ذلك</w:t>
      </w:r>
      <w:r w:rsidR="00104D7F" w:rsidRPr="00C96BAF">
        <w:rPr>
          <w:rFonts w:ascii="louts shamy" w:hAnsi="louts shamy" w:cs="Traditional Arabic"/>
          <w:sz w:val="34"/>
          <w:szCs w:val="34"/>
          <w:rtl/>
        </w:rPr>
        <w:t>؛</w:t>
      </w:r>
      <w:r w:rsidRPr="00C96BAF">
        <w:rPr>
          <w:rFonts w:ascii="louts shamy" w:hAnsi="louts shamy" w:cs="Traditional Arabic"/>
          <w:sz w:val="34"/>
          <w:szCs w:val="34"/>
          <w:rtl/>
        </w:rPr>
        <w:t xml:space="preserve"> لأن الحكم لم يتم</w:t>
      </w:r>
      <w:r w:rsidR="00E74775" w:rsidRPr="00C96BAF">
        <w:rPr>
          <w:rFonts w:ascii="louts shamy" w:hAnsi="louts shamy" w:cs="Traditional Arabic"/>
          <w:sz w:val="34"/>
          <w:szCs w:val="34"/>
          <w:rtl/>
        </w:rPr>
        <w:t>،</w:t>
      </w:r>
      <w:r w:rsidRPr="00C96BAF">
        <w:rPr>
          <w:rFonts w:ascii="louts shamy" w:hAnsi="louts shamy" w:cs="Traditional Arabic"/>
          <w:sz w:val="34"/>
          <w:szCs w:val="34"/>
          <w:rtl/>
        </w:rPr>
        <w:t xml:space="preserve"> أشبه قبل الشروع</w:t>
      </w:r>
      <w:r w:rsidR="00104D7F" w:rsidRPr="00C96BAF">
        <w:rPr>
          <w:rFonts w:ascii="louts shamy" w:hAnsi="louts shamy" w:cs="Traditional Arabic"/>
          <w:sz w:val="34"/>
          <w:szCs w:val="34"/>
          <w:rtl/>
        </w:rPr>
        <w:t>،</w:t>
      </w:r>
      <w:r w:rsidRPr="00C96BAF">
        <w:rPr>
          <w:rFonts w:ascii="louts shamy" w:hAnsi="louts shamy" w:cs="Traditional Arabic"/>
          <w:sz w:val="34"/>
          <w:szCs w:val="34"/>
          <w:rtl/>
        </w:rPr>
        <w:t xml:space="preserve"> والثاني: ليس له ذلك</w:t>
      </w:r>
      <w:r w:rsidR="00104D7F" w:rsidRPr="00C96BAF">
        <w:rPr>
          <w:rFonts w:ascii="louts shamy" w:hAnsi="louts shamy" w:cs="Traditional Arabic"/>
          <w:sz w:val="34"/>
          <w:szCs w:val="34"/>
          <w:rtl/>
        </w:rPr>
        <w:t>؛</w:t>
      </w:r>
      <w:r w:rsidRPr="00C96BAF">
        <w:rPr>
          <w:rFonts w:ascii="louts shamy" w:hAnsi="louts shamy" w:cs="Traditional Arabic"/>
          <w:sz w:val="34"/>
          <w:szCs w:val="34"/>
          <w:rtl/>
        </w:rPr>
        <w:t xml:space="preserve"> لأنه يؤدي إلى أن كل واحد منهما إذا رأى من الحكم م</w:t>
      </w:r>
      <w:r w:rsidR="00825C44" w:rsidRPr="00C96BAF">
        <w:rPr>
          <w:rFonts w:ascii="louts shamy" w:hAnsi="louts shamy" w:cs="Traditional Arabic"/>
          <w:sz w:val="34"/>
          <w:szCs w:val="34"/>
          <w:rtl/>
        </w:rPr>
        <w:t xml:space="preserve">ا لا </w:t>
      </w:r>
      <w:proofErr w:type="spellStart"/>
      <w:r w:rsidR="00825C44" w:rsidRPr="00C96BAF">
        <w:rPr>
          <w:rFonts w:ascii="louts shamy" w:hAnsi="louts shamy" w:cs="Traditional Arabic"/>
          <w:sz w:val="34"/>
          <w:szCs w:val="34"/>
          <w:rtl/>
        </w:rPr>
        <w:t>يوافقه</w:t>
      </w:r>
      <w:proofErr w:type="spellEnd"/>
      <w:r w:rsidR="00825C44" w:rsidRPr="00C96BAF">
        <w:rPr>
          <w:rFonts w:ascii="louts shamy" w:hAnsi="louts shamy" w:cs="Traditional Arabic"/>
          <w:sz w:val="34"/>
          <w:szCs w:val="34"/>
          <w:rtl/>
        </w:rPr>
        <w:t xml:space="preserve"> رجع</w:t>
      </w:r>
      <w:r w:rsidR="00E74775" w:rsidRPr="00C96BAF">
        <w:rPr>
          <w:rFonts w:ascii="louts shamy" w:hAnsi="louts shamy" w:cs="Traditional Arabic"/>
          <w:sz w:val="34"/>
          <w:szCs w:val="34"/>
          <w:rtl/>
        </w:rPr>
        <w:t>،</w:t>
      </w:r>
      <w:r w:rsidR="00825C44" w:rsidRPr="00C96BAF">
        <w:rPr>
          <w:rFonts w:ascii="louts shamy" w:hAnsi="louts shamy" w:cs="Traditional Arabic"/>
          <w:sz w:val="34"/>
          <w:szCs w:val="34"/>
          <w:rtl/>
        </w:rPr>
        <w:t xml:space="preserve"> فب</w:t>
      </w:r>
      <w:r w:rsidR="00104D7F" w:rsidRPr="00C96BAF">
        <w:rPr>
          <w:rFonts w:ascii="louts shamy" w:hAnsi="louts shamy" w:cs="Traditional Arabic"/>
          <w:sz w:val="34"/>
          <w:szCs w:val="34"/>
          <w:rtl/>
        </w:rPr>
        <w:t>َ</w:t>
      </w:r>
      <w:r w:rsidR="00825C44" w:rsidRPr="00C96BAF">
        <w:rPr>
          <w:rFonts w:ascii="louts shamy" w:hAnsi="louts shamy" w:cs="Traditional Arabic"/>
          <w:sz w:val="34"/>
          <w:szCs w:val="34"/>
          <w:rtl/>
        </w:rPr>
        <w:t>ط</w:t>
      </w:r>
      <w:r w:rsidR="00104D7F" w:rsidRPr="00C96BAF">
        <w:rPr>
          <w:rFonts w:ascii="louts shamy" w:hAnsi="louts shamy" w:cs="Traditional Arabic"/>
          <w:sz w:val="34"/>
          <w:szCs w:val="34"/>
          <w:rtl/>
        </w:rPr>
        <w:t>َ</w:t>
      </w:r>
      <w:r w:rsidR="00825C44" w:rsidRPr="00C96BAF">
        <w:rPr>
          <w:rFonts w:ascii="louts shamy" w:hAnsi="louts shamy" w:cs="Traditional Arabic"/>
          <w:sz w:val="34"/>
          <w:szCs w:val="34"/>
          <w:rtl/>
        </w:rPr>
        <w:t>ل المقصود به</w:t>
      </w:r>
      <w:r w:rsidRPr="00C96BAF">
        <w:rPr>
          <w:rFonts w:ascii="louts shamy" w:hAnsi="louts shamy" w:cs="Traditional Arabic"/>
          <w:sz w:val="34"/>
          <w:szCs w:val="34"/>
          <w:rtl/>
        </w:rPr>
        <w:t>"</w:t>
      </w:r>
      <w:r w:rsidR="00825C44" w:rsidRPr="00C96BAF">
        <w:rPr>
          <w:rStyle w:val="a5"/>
          <w:rFonts w:ascii="louts shamy" w:hAnsi="louts shamy" w:cs="Traditional Arabic"/>
          <w:sz w:val="34"/>
          <w:szCs w:val="34"/>
          <w:rtl/>
        </w:rPr>
        <w:footnoteReference w:id="82"/>
      </w:r>
      <w:r w:rsidR="00825C44" w:rsidRPr="00C96BAF">
        <w:rPr>
          <w:rFonts w:ascii="louts shamy" w:hAnsi="louts shamy" w:cs="Traditional Arabic"/>
          <w:sz w:val="34"/>
          <w:szCs w:val="34"/>
          <w:rtl/>
        </w:rPr>
        <w:t>.</w:t>
      </w:r>
    </w:p>
    <w:p w:rsidR="009534F1" w:rsidRPr="00C96BAF" w:rsidRDefault="00BC44F3" w:rsidP="00207F3B">
      <w:pPr>
        <w:tabs>
          <w:tab w:val="left" w:pos="2919"/>
        </w:tabs>
        <w:spacing w:after="0" w:line="240" w:lineRule="auto"/>
        <w:jc w:val="both"/>
        <w:rPr>
          <w:rFonts w:ascii="louts shamy" w:hAnsi="louts shamy" w:cs="Traditional Arabic"/>
          <w:b/>
          <w:bCs/>
          <w:sz w:val="34"/>
          <w:szCs w:val="34"/>
          <w:rtl/>
        </w:rPr>
      </w:pPr>
      <w:proofErr w:type="gramStart"/>
      <w:r w:rsidRPr="00C96BAF">
        <w:rPr>
          <w:rFonts w:ascii="louts shamy" w:hAnsi="louts shamy" w:cs="Traditional Arabic"/>
          <w:b/>
          <w:bCs/>
          <w:sz w:val="34"/>
          <w:szCs w:val="34"/>
          <w:rtl/>
        </w:rPr>
        <w:t>2-</w:t>
      </w:r>
      <w:r w:rsidR="00F36227" w:rsidRPr="00C96BAF">
        <w:rPr>
          <w:rFonts w:ascii="louts shamy" w:hAnsi="louts shamy" w:cs="Traditional Arabic"/>
          <w:b/>
          <w:bCs/>
          <w:sz w:val="34"/>
          <w:szCs w:val="34"/>
          <w:rtl/>
        </w:rPr>
        <w:t xml:space="preserve"> </w:t>
      </w:r>
      <w:r w:rsidR="009534F1" w:rsidRPr="00C96BAF">
        <w:rPr>
          <w:rFonts w:ascii="louts shamy" w:hAnsi="louts shamy" w:cs="Traditional Arabic"/>
          <w:b/>
          <w:bCs/>
          <w:sz w:val="34"/>
          <w:szCs w:val="34"/>
          <w:rtl/>
        </w:rPr>
        <w:t>إلزامية</w:t>
      </w:r>
      <w:proofErr w:type="gramEnd"/>
      <w:r w:rsidR="009534F1" w:rsidRPr="00C96BAF">
        <w:rPr>
          <w:rFonts w:ascii="louts shamy" w:hAnsi="louts shamy" w:cs="Traditional Arabic"/>
          <w:b/>
          <w:bCs/>
          <w:sz w:val="34"/>
          <w:szCs w:val="34"/>
          <w:rtl/>
        </w:rPr>
        <w:t xml:space="preserve"> الحكم:</w:t>
      </w:r>
    </w:p>
    <w:p w:rsidR="009534F1" w:rsidRPr="00C96BAF" w:rsidRDefault="00E34E17" w:rsidP="00D36D90">
      <w:pPr>
        <w:tabs>
          <w:tab w:val="left" w:pos="2919"/>
        </w:tabs>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يكاد يتفق الفقهاء على</w:t>
      </w:r>
      <w:r w:rsidR="005D61B0" w:rsidRPr="00C96BAF">
        <w:rPr>
          <w:rFonts w:ascii="louts shamy" w:hAnsi="louts shamy" w:cs="Traditional Arabic"/>
          <w:sz w:val="34"/>
          <w:szCs w:val="34"/>
          <w:rtl/>
        </w:rPr>
        <w:t xml:space="preserve"> </w:t>
      </w:r>
      <w:r w:rsidRPr="00C96BAF">
        <w:rPr>
          <w:rFonts w:ascii="louts shamy" w:hAnsi="louts shamy" w:cs="Traditional Arabic"/>
          <w:sz w:val="34"/>
          <w:szCs w:val="34"/>
          <w:rtl/>
        </w:rPr>
        <w:t>أن حكم المحتكم إليه يلزم الخصمين بدون حاجة إلى رضاء جديد، مثله في ذلك مثل حكم القاضي</w:t>
      </w:r>
      <w:r w:rsidR="00825C44" w:rsidRPr="00C96BAF">
        <w:rPr>
          <w:rStyle w:val="a5"/>
          <w:rFonts w:ascii="louts shamy" w:hAnsi="louts shamy" w:cs="Traditional Arabic"/>
          <w:sz w:val="34"/>
          <w:szCs w:val="34"/>
          <w:rtl/>
        </w:rPr>
        <w:footnoteReference w:id="83"/>
      </w:r>
      <w:r w:rsidR="00D36D90" w:rsidRPr="00C96BAF">
        <w:rPr>
          <w:rFonts w:ascii="louts shamy" w:hAnsi="louts shamy" w:cs="Traditional Arabic"/>
          <w:sz w:val="34"/>
          <w:szCs w:val="34"/>
          <w:rtl/>
        </w:rPr>
        <w:t>،</w:t>
      </w:r>
      <w:r w:rsidRPr="00C96BAF">
        <w:rPr>
          <w:rFonts w:ascii="louts shamy" w:hAnsi="louts shamy" w:cs="Traditional Arabic"/>
          <w:sz w:val="34"/>
          <w:szCs w:val="34"/>
          <w:rtl/>
        </w:rPr>
        <w:t xml:space="preserve"> "واخت</w:t>
      </w:r>
      <w:r w:rsidR="005D61B0" w:rsidRPr="00C96BAF">
        <w:rPr>
          <w:rFonts w:ascii="louts shamy" w:hAnsi="louts shamy" w:cs="Traditional Arabic"/>
          <w:sz w:val="34"/>
          <w:szCs w:val="34"/>
          <w:rtl/>
        </w:rPr>
        <w:t>ي</w:t>
      </w:r>
      <w:r w:rsidRPr="00C96BAF">
        <w:rPr>
          <w:rFonts w:ascii="louts shamy" w:hAnsi="louts shamy" w:cs="Traditional Arabic"/>
          <w:sz w:val="34"/>
          <w:szCs w:val="34"/>
          <w:rtl/>
        </w:rPr>
        <w:t>ار المزني: أنه لا يل</w:t>
      </w:r>
      <w:r w:rsidR="00825C44" w:rsidRPr="00C96BAF">
        <w:rPr>
          <w:rFonts w:ascii="louts shamy" w:hAnsi="louts shamy" w:cs="Traditional Arabic"/>
          <w:sz w:val="34"/>
          <w:szCs w:val="34"/>
          <w:rtl/>
        </w:rPr>
        <w:t>زم حكمه ما لم يتراضيا بعد الحكم؛</w:t>
      </w:r>
      <w:r w:rsidRPr="00C96BAF">
        <w:rPr>
          <w:rFonts w:ascii="louts shamy" w:hAnsi="louts shamy" w:cs="Traditional Arabic"/>
          <w:sz w:val="34"/>
          <w:szCs w:val="34"/>
          <w:rtl/>
        </w:rPr>
        <w:t xml:space="preserve"> لضعفه"</w:t>
      </w:r>
      <w:r w:rsidR="00825C44" w:rsidRPr="00C96BAF">
        <w:rPr>
          <w:rStyle w:val="a5"/>
          <w:rFonts w:ascii="louts shamy" w:hAnsi="louts shamy" w:cs="Traditional Arabic"/>
          <w:sz w:val="34"/>
          <w:szCs w:val="34"/>
          <w:rtl/>
        </w:rPr>
        <w:footnoteReference w:id="84"/>
      </w:r>
      <w:r w:rsidRPr="00C96BAF">
        <w:rPr>
          <w:rFonts w:ascii="louts shamy" w:hAnsi="louts shamy" w:cs="Traditional Arabic"/>
          <w:sz w:val="34"/>
          <w:szCs w:val="34"/>
          <w:rtl/>
        </w:rPr>
        <w:t>.</w:t>
      </w:r>
    </w:p>
    <w:p w:rsidR="00E34E17" w:rsidRPr="00C96BAF" w:rsidRDefault="00E34E17" w:rsidP="00D36D90">
      <w:pPr>
        <w:tabs>
          <w:tab w:val="left" w:pos="2919"/>
        </w:tabs>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وإلزامية الحكم تقتصر على الخصمين، فلا تتعداهما إلى غيرهما</w:t>
      </w:r>
      <w:r w:rsidR="00D36D90" w:rsidRPr="00C96BAF">
        <w:rPr>
          <w:rFonts w:ascii="louts shamy" w:hAnsi="louts shamy" w:cs="Traditional Arabic"/>
          <w:sz w:val="34"/>
          <w:szCs w:val="34"/>
          <w:rtl/>
        </w:rPr>
        <w:t>؛</w:t>
      </w:r>
      <w:r w:rsidRPr="00C96BAF">
        <w:rPr>
          <w:rFonts w:ascii="louts shamy" w:hAnsi="louts shamy" w:cs="Traditional Arabic"/>
          <w:sz w:val="34"/>
          <w:szCs w:val="34"/>
          <w:rtl/>
        </w:rPr>
        <w:t xml:space="preserve"> لأن مصدر الحكم اتفاقهما على التحكيم، وهو اتفاق لا يمتد أثره إلى الغير</w:t>
      </w:r>
      <w:r w:rsidR="00825C44" w:rsidRPr="00C96BAF">
        <w:rPr>
          <w:rStyle w:val="a5"/>
          <w:rFonts w:ascii="louts shamy" w:hAnsi="louts shamy" w:cs="Traditional Arabic"/>
          <w:sz w:val="34"/>
          <w:szCs w:val="34"/>
          <w:rtl/>
        </w:rPr>
        <w:footnoteReference w:id="85"/>
      </w:r>
      <w:r w:rsidRPr="00C96BAF">
        <w:rPr>
          <w:rFonts w:ascii="louts shamy" w:hAnsi="louts shamy" w:cs="Traditional Arabic"/>
          <w:sz w:val="34"/>
          <w:szCs w:val="34"/>
          <w:rtl/>
        </w:rPr>
        <w:t>.</w:t>
      </w:r>
    </w:p>
    <w:p w:rsidR="00E34E17" w:rsidRPr="00C96BAF" w:rsidRDefault="00BC44F3" w:rsidP="00207F3B">
      <w:pPr>
        <w:tabs>
          <w:tab w:val="left" w:pos="2919"/>
        </w:tabs>
        <w:spacing w:after="0" w:line="240" w:lineRule="auto"/>
        <w:jc w:val="both"/>
        <w:rPr>
          <w:rFonts w:ascii="louts shamy" w:hAnsi="louts shamy" w:cs="Traditional Arabic"/>
          <w:b/>
          <w:bCs/>
          <w:sz w:val="34"/>
          <w:szCs w:val="34"/>
          <w:rtl/>
        </w:rPr>
      </w:pPr>
      <w:proofErr w:type="gramStart"/>
      <w:r w:rsidRPr="00C96BAF">
        <w:rPr>
          <w:rFonts w:ascii="louts shamy" w:hAnsi="louts shamy" w:cs="Traditional Arabic"/>
          <w:b/>
          <w:bCs/>
          <w:sz w:val="34"/>
          <w:szCs w:val="34"/>
          <w:rtl/>
        </w:rPr>
        <w:t>3-</w:t>
      </w:r>
      <w:r w:rsidR="00F36227" w:rsidRPr="00C96BAF">
        <w:rPr>
          <w:rFonts w:ascii="louts shamy" w:hAnsi="louts shamy" w:cs="Traditional Arabic"/>
          <w:b/>
          <w:bCs/>
          <w:sz w:val="34"/>
          <w:szCs w:val="34"/>
          <w:rtl/>
        </w:rPr>
        <w:t xml:space="preserve"> </w:t>
      </w:r>
      <w:r w:rsidR="00E34E17" w:rsidRPr="00C96BAF">
        <w:rPr>
          <w:rFonts w:ascii="louts shamy" w:hAnsi="louts shamy" w:cs="Traditional Arabic"/>
          <w:b/>
          <w:bCs/>
          <w:sz w:val="34"/>
          <w:szCs w:val="34"/>
          <w:rtl/>
        </w:rPr>
        <w:t>تنفيذ</w:t>
      </w:r>
      <w:proofErr w:type="gramEnd"/>
      <w:r w:rsidR="00E34E17" w:rsidRPr="00C96BAF">
        <w:rPr>
          <w:rFonts w:ascii="louts shamy" w:hAnsi="louts shamy" w:cs="Traditional Arabic"/>
          <w:b/>
          <w:bCs/>
          <w:sz w:val="34"/>
          <w:szCs w:val="34"/>
          <w:rtl/>
        </w:rPr>
        <w:t xml:space="preserve"> الحكم:</w:t>
      </w:r>
    </w:p>
    <w:p w:rsidR="00E34E17" w:rsidRPr="00C96BAF" w:rsidRDefault="00E34E17" w:rsidP="00D36D90">
      <w:pPr>
        <w:tabs>
          <w:tab w:val="left" w:pos="2919"/>
        </w:tabs>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 xml:space="preserve">أثر التحكيم يظهر في لزوم الحكم </w:t>
      </w:r>
      <w:proofErr w:type="spellStart"/>
      <w:r w:rsidRPr="00C96BAF">
        <w:rPr>
          <w:rFonts w:ascii="louts shamy" w:hAnsi="louts shamy" w:cs="Traditional Arabic"/>
          <w:sz w:val="34"/>
          <w:szCs w:val="34"/>
          <w:rtl/>
        </w:rPr>
        <w:t>ونفاذه</w:t>
      </w:r>
      <w:proofErr w:type="spellEnd"/>
      <w:r w:rsidRPr="00C96BAF">
        <w:rPr>
          <w:rFonts w:ascii="louts shamy" w:hAnsi="louts shamy" w:cs="Traditional Arabic"/>
          <w:sz w:val="34"/>
          <w:szCs w:val="34"/>
          <w:rtl/>
        </w:rPr>
        <w:t>، نتيجة للولاية التي نشأت من اتفاق التحكيم</w:t>
      </w:r>
      <w:r w:rsidR="00D36D90" w:rsidRPr="00C96BAF">
        <w:rPr>
          <w:rFonts w:ascii="louts shamy" w:hAnsi="louts shamy" w:cs="Traditional Arabic"/>
          <w:sz w:val="34"/>
          <w:szCs w:val="34"/>
          <w:rtl/>
        </w:rPr>
        <w:t>،</w:t>
      </w:r>
      <w:r w:rsidRPr="00C96BAF">
        <w:rPr>
          <w:rFonts w:ascii="louts shamy" w:hAnsi="louts shamy" w:cs="Traditional Arabic"/>
          <w:sz w:val="34"/>
          <w:szCs w:val="34"/>
          <w:rtl/>
        </w:rPr>
        <w:t xml:space="preserve"> فإذا رضي الخصمان بالحكم فإنهما يقومان بتنفيذه، وإذا سخطه أحدهما أو كل</w:t>
      </w:r>
      <w:r w:rsidR="00D36D90" w:rsidRPr="00C96BAF">
        <w:rPr>
          <w:rFonts w:ascii="louts shamy" w:hAnsi="louts shamy" w:cs="Traditional Arabic"/>
          <w:sz w:val="34"/>
          <w:szCs w:val="34"/>
          <w:rtl/>
        </w:rPr>
        <w:t>اهما فيكون مرد الأمر إلى القضاء</w:t>
      </w:r>
      <w:r w:rsidRPr="00C96BAF">
        <w:rPr>
          <w:rFonts w:ascii="louts shamy" w:hAnsi="louts shamy" w:cs="Traditional Arabic"/>
          <w:sz w:val="34"/>
          <w:szCs w:val="34"/>
          <w:rtl/>
        </w:rPr>
        <w:t xml:space="preserve"> الذي يختص</w:t>
      </w:r>
      <w:r w:rsidR="00F36227" w:rsidRPr="00C96BAF">
        <w:rPr>
          <w:rFonts w:ascii="louts shamy" w:hAnsi="louts shamy" w:cs="Traditional Arabic"/>
          <w:sz w:val="34"/>
          <w:szCs w:val="34"/>
          <w:rtl/>
        </w:rPr>
        <w:t xml:space="preserve"> </w:t>
      </w:r>
      <w:proofErr w:type="gramStart"/>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بما</w:t>
      </w:r>
      <w:proofErr w:type="gramEnd"/>
      <w:r w:rsidRPr="00C96BAF">
        <w:rPr>
          <w:rFonts w:ascii="louts shamy" w:hAnsi="louts shamy" w:cs="Traditional Arabic"/>
          <w:sz w:val="34"/>
          <w:szCs w:val="34"/>
          <w:rtl/>
        </w:rPr>
        <w:t xml:space="preserve"> له من الولاية العامة</w:t>
      </w:r>
      <w:r w:rsidR="00F36227" w:rsidRPr="00C96BAF">
        <w:rPr>
          <w:rFonts w:ascii="louts shamy" w:hAnsi="louts shamy" w:cs="Traditional Arabic"/>
          <w:sz w:val="34"/>
          <w:szCs w:val="34"/>
          <w:rtl/>
        </w:rPr>
        <w:t xml:space="preserve"> - </w:t>
      </w:r>
      <w:r w:rsidRPr="00C96BAF">
        <w:rPr>
          <w:rFonts w:ascii="louts shamy" w:hAnsi="louts shamy" w:cs="Traditional Arabic"/>
          <w:sz w:val="34"/>
          <w:szCs w:val="34"/>
          <w:rtl/>
        </w:rPr>
        <w:t>بتنفيذ الأحكام.</w:t>
      </w:r>
    </w:p>
    <w:p w:rsidR="00E34E17" w:rsidRPr="00C96BAF" w:rsidRDefault="00E34E17" w:rsidP="00207F3B">
      <w:pPr>
        <w:tabs>
          <w:tab w:val="left" w:pos="2919"/>
        </w:tabs>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وقد اختلف الفقهاء في مدى سلطة القضاء إذا رفع إليه حكم المحتكم إليه:</w:t>
      </w:r>
    </w:p>
    <w:p w:rsidR="00E34E17" w:rsidRPr="00C96BAF" w:rsidRDefault="00E34E17" w:rsidP="00E74775">
      <w:pPr>
        <w:tabs>
          <w:tab w:val="left" w:pos="2919"/>
        </w:tabs>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فعند الحنفية: لا يجبر القاضي على أن يأمر بتنفيذ هذا الحكم، بل ينظر فيه، فإن وجده يوافق مذهبه</w:t>
      </w:r>
      <w:r w:rsidR="00E74775" w:rsidRPr="00C96BAF">
        <w:rPr>
          <w:rFonts w:ascii="louts shamy" w:hAnsi="louts shamy" w:cs="Traditional Arabic"/>
          <w:sz w:val="34"/>
          <w:szCs w:val="34"/>
          <w:rtl/>
        </w:rPr>
        <w:t>،</w:t>
      </w:r>
      <w:r w:rsidRPr="00C96BAF">
        <w:rPr>
          <w:rFonts w:ascii="louts shamy" w:hAnsi="louts shamy" w:cs="Traditional Arabic"/>
          <w:sz w:val="34"/>
          <w:szCs w:val="34"/>
          <w:rtl/>
        </w:rPr>
        <w:t xml:space="preserve"> أخذ به وأمضاه، ويكون إمضاؤه بمنزلة الحكم</w:t>
      </w:r>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ابتداء</w:t>
      </w:r>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في هذا النزاع، وإن وجده يخالف مذهبه، كان له الخيار: إن شاء أمضاه وأمر بتنفيذه، وإن شاء أبطله</w:t>
      </w:r>
      <w:r w:rsidR="00825C44" w:rsidRPr="00C96BAF">
        <w:rPr>
          <w:rStyle w:val="a5"/>
          <w:rFonts w:ascii="louts shamy" w:hAnsi="louts shamy" w:cs="Traditional Arabic"/>
          <w:sz w:val="34"/>
          <w:szCs w:val="34"/>
          <w:rtl/>
        </w:rPr>
        <w:footnoteReference w:id="86"/>
      </w:r>
      <w:r w:rsidRPr="00C96BAF">
        <w:rPr>
          <w:rFonts w:ascii="louts shamy" w:hAnsi="louts shamy" w:cs="Traditional Arabic"/>
          <w:sz w:val="34"/>
          <w:szCs w:val="34"/>
          <w:rtl/>
        </w:rPr>
        <w:t>.</w:t>
      </w:r>
    </w:p>
    <w:p w:rsidR="00E34E17" w:rsidRPr="00C96BAF" w:rsidRDefault="00E34E17" w:rsidP="00BC46B9">
      <w:pPr>
        <w:tabs>
          <w:tab w:val="left" w:pos="2919"/>
        </w:tabs>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lastRenderedPageBreak/>
        <w:t xml:space="preserve">وعند المالكية: لا يجوز للقاضي أن ينظر في حكم المحتكم إليه، بل يمضي حكمه ويأمر بتنفيذه، ولا </w:t>
      </w:r>
      <w:r w:rsidR="000A021C" w:rsidRPr="00C96BAF">
        <w:rPr>
          <w:rFonts w:ascii="louts shamy" w:hAnsi="louts shamy" w:cs="Traditional Arabic"/>
          <w:sz w:val="34"/>
          <w:szCs w:val="34"/>
          <w:rtl/>
        </w:rPr>
        <w:t>ينقضه إلا إذا كان جورًا بيِّنًا،</w:t>
      </w:r>
      <w:r w:rsidRPr="00C96BAF">
        <w:rPr>
          <w:rFonts w:ascii="louts shamy" w:hAnsi="louts shamy" w:cs="Traditional Arabic"/>
          <w:sz w:val="34"/>
          <w:szCs w:val="34"/>
          <w:rtl/>
        </w:rPr>
        <w:t xml:space="preserve"> وسواء في ذلك أكان هذا الحكم يوافق مذهبه أم كان مخالفًا له</w:t>
      </w:r>
      <w:r w:rsidR="00BC46B9" w:rsidRPr="00C96BAF">
        <w:rPr>
          <w:rFonts w:ascii="louts shamy" w:hAnsi="louts shamy" w:cs="Traditional Arabic"/>
          <w:sz w:val="34"/>
          <w:szCs w:val="34"/>
          <w:rtl/>
        </w:rPr>
        <w:t>؛</w:t>
      </w:r>
      <w:r w:rsidRPr="00C96BAF">
        <w:rPr>
          <w:rFonts w:ascii="louts shamy" w:hAnsi="louts shamy" w:cs="Traditional Arabic"/>
          <w:sz w:val="34"/>
          <w:szCs w:val="34"/>
          <w:rtl/>
        </w:rPr>
        <w:t xml:space="preserve"> "لأن حكم المحكم يرفع الخلاف"</w:t>
      </w:r>
      <w:r w:rsidR="00825C44" w:rsidRPr="00C96BAF">
        <w:rPr>
          <w:rStyle w:val="a5"/>
          <w:rFonts w:ascii="louts shamy" w:hAnsi="louts shamy" w:cs="Traditional Arabic"/>
          <w:sz w:val="34"/>
          <w:szCs w:val="34"/>
          <w:rtl/>
        </w:rPr>
        <w:footnoteReference w:id="87"/>
      </w:r>
      <w:r w:rsidRPr="00C96BAF">
        <w:rPr>
          <w:rFonts w:ascii="louts shamy" w:hAnsi="louts shamy" w:cs="Traditional Arabic"/>
          <w:sz w:val="34"/>
          <w:szCs w:val="34"/>
          <w:rtl/>
        </w:rPr>
        <w:t>.</w:t>
      </w:r>
    </w:p>
    <w:p w:rsidR="00E34E17" w:rsidRPr="00C96BAF" w:rsidRDefault="00E34E17" w:rsidP="00207F3B">
      <w:pPr>
        <w:tabs>
          <w:tab w:val="left" w:pos="2919"/>
        </w:tabs>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وعند الشافعية والحنابلة: لا يجوز للقاضي أن ينقض حكم المحتكم إليه إلا بما ينقض به قضاء غيره من القضاة</w:t>
      </w:r>
      <w:r w:rsidR="00825C44" w:rsidRPr="00C96BAF">
        <w:rPr>
          <w:rStyle w:val="a5"/>
          <w:rFonts w:ascii="louts shamy" w:hAnsi="louts shamy" w:cs="Traditional Arabic"/>
          <w:sz w:val="34"/>
          <w:szCs w:val="34"/>
          <w:rtl/>
        </w:rPr>
        <w:footnoteReference w:id="88"/>
      </w:r>
      <w:r w:rsidRPr="00C96BAF">
        <w:rPr>
          <w:rFonts w:ascii="louts shamy" w:hAnsi="louts shamy" w:cs="Traditional Arabic"/>
          <w:sz w:val="34"/>
          <w:szCs w:val="34"/>
          <w:rtl/>
        </w:rPr>
        <w:t>.</w:t>
      </w:r>
    </w:p>
    <w:p w:rsidR="00E34E17" w:rsidRPr="00C96BAF" w:rsidRDefault="002C7552" w:rsidP="00207F3B">
      <w:pPr>
        <w:tabs>
          <w:tab w:val="left" w:pos="2919"/>
        </w:tabs>
        <w:spacing w:after="0" w:line="240" w:lineRule="auto"/>
        <w:jc w:val="both"/>
        <w:rPr>
          <w:rFonts w:ascii="louts shamy" w:hAnsi="louts shamy" w:cs="Traditional Arabic"/>
          <w:b/>
          <w:bCs/>
          <w:sz w:val="34"/>
          <w:szCs w:val="34"/>
          <w:rtl/>
        </w:rPr>
      </w:pPr>
      <w:r w:rsidRPr="00C96BAF">
        <w:rPr>
          <w:rFonts w:ascii="louts shamy" w:hAnsi="louts shamy" w:cs="Traditional Arabic"/>
          <w:b/>
          <w:bCs/>
          <w:sz w:val="34"/>
          <w:szCs w:val="34"/>
          <w:rtl/>
        </w:rPr>
        <w:t>التحكيم بين الزوجين:</w:t>
      </w:r>
    </w:p>
    <w:p w:rsidR="002C7552" w:rsidRPr="00C96BAF" w:rsidRDefault="002C7552" w:rsidP="00BC46B9">
      <w:pPr>
        <w:tabs>
          <w:tab w:val="left" w:pos="2919"/>
        </w:tabs>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 xml:space="preserve">إذا تضرر أحد الزوجين </w:t>
      </w:r>
      <w:r w:rsidR="000457DE" w:rsidRPr="00C96BAF">
        <w:rPr>
          <w:rFonts w:ascii="louts shamy" w:hAnsi="louts shamy" w:cs="Traditional Arabic"/>
          <w:sz w:val="34"/>
          <w:szCs w:val="34"/>
          <w:rtl/>
        </w:rPr>
        <w:t>أو كلاهما وتكررت الشكوى مع العجز</w:t>
      </w:r>
      <w:r w:rsidRPr="00C96BAF">
        <w:rPr>
          <w:rFonts w:ascii="louts shamy" w:hAnsi="louts shamy" w:cs="Traditional Arabic"/>
          <w:sz w:val="34"/>
          <w:szCs w:val="34"/>
          <w:rtl/>
        </w:rPr>
        <w:t xml:space="preserve"> عن إثبات الضرر، فينبغي بعث الحكمين، استنادًا إلى قوله تعالى: {</w:t>
      </w:r>
      <w:r w:rsidR="00207F3B" w:rsidRPr="00C96BAF">
        <w:rPr>
          <w:rFonts w:ascii="louts shamy" w:hAnsi="louts shamy" w:cs="Traditional Arabic"/>
          <w:sz w:val="34"/>
          <w:szCs w:val="34"/>
          <w:rtl/>
        </w:rPr>
        <w:t>وَإِنْ خِفْتُمْ شِقَاقَ بَيْنِهِمَا فَابْعَثُوا حَكَمًا مِنْ أَهْلِهِ وَحَكَمًا مِنْ أَهْلِهَا إِنْ يُرِيدَا إِصْلَاحًا يُوَفِّقِ اللَّهُ بَيْنَهُمَا</w:t>
      </w:r>
      <w:r w:rsidRPr="00C96BAF">
        <w:rPr>
          <w:rFonts w:ascii="louts shamy" w:hAnsi="louts shamy" w:cs="Traditional Arabic"/>
          <w:sz w:val="34"/>
          <w:szCs w:val="34"/>
          <w:rtl/>
        </w:rPr>
        <w:t>} [النساء: 35].</w:t>
      </w:r>
    </w:p>
    <w:p w:rsidR="002C7552" w:rsidRPr="00C96BAF" w:rsidRDefault="002C7552" w:rsidP="00207F3B">
      <w:pPr>
        <w:tabs>
          <w:tab w:val="left" w:pos="2919"/>
        </w:tabs>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وقد اختلف الفقهاء في تحديد طبيعة هذا النوع من التحكيم ومدى السلطة المخولة للحكمين، على رأيين:</w:t>
      </w:r>
    </w:p>
    <w:p w:rsidR="002C7552" w:rsidRPr="00C96BAF" w:rsidRDefault="002C7552" w:rsidP="00E77488">
      <w:pPr>
        <w:tabs>
          <w:tab w:val="left" w:pos="2919"/>
        </w:tabs>
        <w:spacing w:after="0" w:line="240" w:lineRule="auto"/>
        <w:jc w:val="both"/>
        <w:rPr>
          <w:rFonts w:ascii="louts shamy" w:hAnsi="louts shamy" w:cs="Traditional Arabic"/>
          <w:sz w:val="34"/>
          <w:szCs w:val="34"/>
          <w:rtl/>
        </w:rPr>
      </w:pPr>
      <w:r w:rsidRPr="00C96BAF">
        <w:rPr>
          <w:rFonts w:ascii="louts shamy" w:hAnsi="louts shamy" w:cs="Traditional Arabic"/>
          <w:b/>
          <w:bCs/>
          <w:sz w:val="34"/>
          <w:szCs w:val="34"/>
          <w:rtl/>
        </w:rPr>
        <w:t>الرأي الأول</w:t>
      </w:r>
      <w:r w:rsidRPr="00C96BAF">
        <w:rPr>
          <w:rFonts w:ascii="louts shamy" w:hAnsi="louts shamy" w:cs="Traditional Arabic"/>
          <w:sz w:val="34"/>
          <w:szCs w:val="34"/>
          <w:rtl/>
        </w:rPr>
        <w:t>: أن الحكمين وكيلان عن الزوجين، فلا يجوز لهما التفريق إلا بإذن الزوجين، وهذا رأي الحنفية</w:t>
      </w:r>
      <w:r w:rsidR="00825C44" w:rsidRPr="00C96BAF">
        <w:rPr>
          <w:rStyle w:val="a5"/>
          <w:rFonts w:ascii="louts shamy" w:hAnsi="louts shamy" w:cs="Traditional Arabic"/>
          <w:sz w:val="34"/>
          <w:szCs w:val="34"/>
          <w:rtl/>
        </w:rPr>
        <w:footnoteReference w:id="89"/>
      </w:r>
      <w:r w:rsidR="00BD40A0" w:rsidRPr="00C96BAF">
        <w:rPr>
          <w:rFonts w:ascii="louts shamy" w:hAnsi="louts shamy" w:cs="Traditional Arabic"/>
          <w:sz w:val="34"/>
          <w:szCs w:val="34"/>
          <w:rtl/>
        </w:rPr>
        <w:t>، و</w:t>
      </w:r>
      <w:r w:rsidRPr="00C96BAF">
        <w:rPr>
          <w:rFonts w:ascii="louts shamy" w:hAnsi="louts shamy" w:cs="Traditional Arabic"/>
          <w:sz w:val="34"/>
          <w:szCs w:val="34"/>
          <w:rtl/>
        </w:rPr>
        <w:t>قول في مذهب مالك</w:t>
      </w:r>
      <w:r w:rsidR="00825C44" w:rsidRPr="00C96BAF">
        <w:rPr>
          <w:rStyle w:val="a5"/>
          <w:rFonts w:ascii="louts shamy" w:hAnsi="louts shamy" w:cs="Traditional Arabic"/>
          <w:sz w:val="34"/>
          <w:szCs w:val="34"/>
          <w:rtl/>
        </w:rPr>
        <w:footnoteReference w:id="90"/>
      </w:r>
      <w:r w:rsidRPr="00C96BAF">
        <w:rPr>
          <w:rFonts w:ascii="louts shamy" w:hAnsi="louts shamy" w:cs="Traditional Arabic"/>
          <w:sz w:val="34"/>
          <w:szCs w:val="34"/>
          <w:rtl/>
        </w:rPr>
        <w:t>، والأظهر عند الشافعية</w:t>
      </w:r>
      <w:r w:rsidR="00825C44" w:rsidRPr="00C96BAF">
        <w:rPr>
          <w:rStyle w:val="a5"/>
          <w:rFonts w:ascii="louts shamy" w:hAnsi="louts shamy" w:cs="Traditional Arabic"/>
          <w:sz w:val="34"/>
          <w:szCs w:val="34"/>
          <w:rtl/>
        </w:rPr>
        <w:footnoteReference w:id="91"/>
      </w:r>
      <w:r w:rsidRPr="00C96BAF">
        <w:rPr>
          <w:rFonts w:ascii="louts shamy" w:hAnsi="louts shamy" w:cs="Traditional Arabic"/>
          <w:sz w:val="34"/>
          <w:szCs w:val="34"/>
          <w:rtl/>
        </w:rPr>
        <w:t>، والصحيح من المذهب عند الحنابلة</w:t>
      </w:r>
      <w:r w:rsidR="00825C44" w:rsidRPr="00C96BAF">
        <w:rPr>
          <w:rStyle w:val="a5"/>
          <w:rFonts w:ascii="louts shamy" w:hAnsi="louts shamy" w:cs="Traditional Arabic"/>
          <w:sz w:val="34"/>
          <w:szCs w:val="34"/>
          <w:rtl/>
        </w:rPr>
        <w:footnoteReference w:id="92"/>
      </w:r>
      <w:r w:rsidRPr="00C96BAF">
        <w:rPr>
          <w:rFonts w:ascii="louts shamy" w:hAnsi="louts shamy" w:cs="Traditional Arabic"/>
          <w:sz w:val="34"/>
          <w:szCs w:val="34"/>
          <w:rtl/>
        </w:rPr>
        <w:t>، وهو رأي القاضي من الجعفرية</w:t>
      </w:r>
      <w:r w:rsidR="00825C44" w:rsidRPr="00C96BAF">
        <w:rPr>
          <w:rStyle w:val="a5"/>
          <w:rFonts w:ascii="louts shamy" w:hAnsi="louts shamy" w:cs="Traditional Arabic"/>
          <w:sz w:val="34"/>
          <w:szCs w:val="34"/>
          <w:rtl/>
        </w:rPr>
        <w:footnoteReference w:id="93"/>
      </w:r>
      <w:r w:rsidRPr="00C96BAF">
        <w:rPr>
          <w:rFonts w:ascii="louts shamy" w:hAnsi="louts shamy" w:cs="Traditional Arabic"/>
          <w:sz w:val="34"/>
          <w:szCs w:val="34"/>
          <w:rtl/>
        </w:rPr>
        <w:t>، خلافًا للمشهور عندهم من أن "بعثهما يكون تحكيمًا، لا توكي</w:t>
      </w:r>
      <w:r w:rsidR="00A01606" w:rsidRPr="00C96BAF">
        <w:rPr>
          <w:rFonts w:ascii="louts shamy" w:hAnsi="louts shamy" w:cs="Traditional Arabic"/>
          <w:sz w:val="34"/>
          <w:szCs w:val="34"/>
          <w:rtl/>
        </w:rPr>
        <w:t>لاً</w:t>
      </w:r>
      <w:r w:rsidRPr="00C96BAF">
        <w:rPr>
          <w:rFonts w:ascii="louts shamy" w:hAnsi="louts shamy" w:cs="Traditional Arabic"/>
          <w:sz w:val="34"/>
          <w:szCs w:val="34"/>
          <w:rtl/>
        </w:rPr>
        <w:t>"</w:t>
      </w:r>
      <w:r w:rsidR="00825C44" w:rsidRPr="00C96BAF">
        <w:rPr>
          <w:rStyle w:val="a5"/>
          <w:rFonts w:ascii="louts shamy" w:hAnsi="louts shamy" w:cs="Traditional Arabic"/>
          <w:sz w:val="34"/>
          <w:szCs w:val="34"/>
          <w:rtl/>
        </w:rPr>
        <w:footnoteReference w:id="94"/>
      </w:r>
      <w:r w:rsidRPr="00C96BAF">
        <w:rPr>
          <w:rFonts w:ascii="louts shamy" w:hAnsi="louts shamy" w:cs="Traditional Arabic"/>
          <w:sz w:val="34"/>
          <w:szCs w:val="34"/>
          <w:rtl/>
        </w:rPr>
        <w:t>، وإن كانت النتيجة واحدة؛ لأن الحكمين "إن اتفقا على التفريق لم يصح إلا بإذن الزوج في الطلاق، وإذن الزوجة في البدل إن كان خلعًا</w:t>
      </w:r>
      <w:r w:rsidR="00E77488" w:rsidRPr="00C96BAF">
        <w:rPr>
          <w:rFonts w:ascii="louts shamy" w:hAnsi="louts shamy" w:cs="Traditional Arabic"/>
          <w:sz w:val="34"/>
          <w:szCs w:val="34"/>
          <w:rtl/>
        </w:rPr>
        <w:t>؛</w:t>
      </w:r>
      <w:r w:rsidRPr="00C96BAF">
        <w:rPr>
          <w:rFonts w:ascii="louts shamy" w:hAnsi="louts shamy" w:cs="Traditional Arabic"/>
          <w:sz w:val="34"/>
          <w:szCs w:val="34"/>
          <w:rtl/>
        </w:rPr>
        <w:t xml:space="preserve"> لأن ذلك هو مقتضى التحكيم"</w:t>
      </w:r>
      <w:r w:rsidR="00825C44" w:rsidRPr="00C96BAF">
        <w:rPr>
          <w:rStyle w:val="a5"/>
          <w:rFonts w:ascii="louts shamy" w:hAnsi="louts shamy" w:cs="Traditional Arabic"/>
          <w:sz w:val="34"/>
          <w:szCs w:val="34"/>
          <w:rtl/>
        </w:rPr>
        <w:footnoteReference w:id="95"/>
      </w:r>
      <w:r w:rsidRPr="00C96BAF">
        <w:rPr>
          <w:rFonts w:ascii="louts shamy" w:hAnsi="louts shamy" w:cs="Traditional Arabic"/>
          <w:sz w:val="34"/>
          <w:szCs w:val="34"/>
          <w:rtl/>
        </w:rPr>
        <w:t>.</w:t>
      </w:r>
    </w:p>
    <w:p w:rsidR="002C7552" w:rsidRPr="00C96BAF" w:rsidRDefault="002C7552" w:rsidP="00E77488">
      <w:pPr>
        <w:tabs>
          <w:tab w:val="left" w:pos="2919"/>
        </w:tabs>
        <w:spacing w:after="0" w:line="240" w:lineRule="auto"/>
        <w:jc w:val="both"/>
        <w:rPr>
          <w:rFonts w:ascii="louts shamy" w:hAnsi="louts shamy" w:cs="Traditional Arabic"/>
          <w:sz w:val="34"/>
          <w:szCs w:val="34"/>
          <w:rtl/>
        </w:rPr>
      </w:pPr>
      <w:r w:rsidRPr="00C96BAF">
        <w:rPr>
          <w:rFonts w:ascii="louts shamy" w:hAnsi="louts shamy" w:cs="Traditional Arabic"/>
          <w:b/>
          <w:bCs/>
          <w:sz w:val="34"/>
          <w:szCs w:val="34"/>
          <w:rtl/>
        </w:rPr>
        <w:lastRenderedPageBreak/>
        <w:t>والرأي الآخر</w:t>
      </w:r>
      <w:r w:rsidRPr="00C96BAF">
        <w:rPr>
          <w:rFonts w:ascii="louts shamy" w:hAnsi="louts shamy" w:cs="Traditional Arabic"/>
          <w:sz w:val="34"/>
          <w:szCs w:val="34"/>
          <w:rtl/>
        </w:rPr>
        <w:t xml:space="preserve">: أن الحكمين طريقهما الحكم، لا الوكالة ولا الشهادة، ولو كانا من جهة الزوجين، ويلزم من ذلك: أنهما إذا حكما </w:t>
      </w:r>
      <w:r w:rsidR="00BD40A0" w:rsidRPr="00C96BAF">
        <w:rPr>
          <w:rFonts w:ascii="louts shamy" w:hAnsi="louts shamy" w:cs="Traditional Arabic"/>
          <w:sz w:val="34"/>
          <w:szCs w:val="34"/>
          <w:rtl/>
        </w:rPr>
        <w:t>بالتفريق، نفذ حكمهما بدون حاجة إ</w:t>
      </w:r>
      <w:r w:rsidRPr="00C96BAF">
        <w:rPr>
          <w:rFonts w:ascii="louts shamy" w:hAnsi="louts shamy" w:cs="Traditional Arabic"/>
          <w:sz w:val="34"/>
          <w:szCs w:val="34"/>
          <w:rtl/>
        </w:rPr>
        <w:t>لى رضاء الزوجين أو مراجعة القاضي</w:t>
      </w:r>
      <w:r w:rsidR="00E77488" w:rsidRPr="00C96BAF">
        <w:rPr>
          <w:rFonts w:ascii="louts shamy" w:hAnsi="louts shamy" w:cs="Traditional Arabic"/>
          <w:sz w:val="34"/>
          <w:szCs w:val="34"/>
          <w:rtl/>
        </w:rPr>
        <w:t xml:space="preserve">، </w:t>
      </w:r>
      <w:r w:rsidR="004F20F2" w:rsidRPr="00C96BAF">
        <w:rPr>
          <w:rFonts w:ascii="louts shamy" w:hAnsi="louts shamy" w:cs="Traditional Arabic"/>
          <w:sz w:val="34"/>
          <w:szCs w:val="34"/>
          <w:rtl/>
        </w:rPr>
        <w:t>وهذا هو المشهور من مذهب مالك</w:t>
      </w:r>
      <w:r w:rsidR="00825C44" w:rsidRPr="00C96BAF">
        <w:rPr>
          <w:rStyle w:val="a5"/>
          <w:rFonts w:ascii="louts shamy" w:hAnsi="louts shamy" w:cs="Traditional Arabic"/>
          <w:sz w:val="34"/>
          <w:szCs w:val="34"/>
          <w:rtl/>
        </w:rPr>
        <w:footnoteReference w:id="96"/>
      </w:r>
      <w:r w:rsidR="004F20F2" w:rsidRPr="00C96BAF">
        <w:rPr>
          <w:rFonts w:ascii="louts shamy" w:hAnsi="louts shamy" w:cs="Traditional Arabic"/>
          <w:sz w:val="34"/>
          <w:szCs w:val="34"/>
          <w:rtl/>
        </w:rPr>
        <w:t>، والقول الآخر للشافعي</w:t>
      </w:r>
      <w:r w:rsidR="00825C44" w:rsidRPr="00C96BAF">
        <w:rPr>
          <w:rStyle w:val="a5"/>
          <w:rFonts w:ascii="louts shamy" w:hAnsi="louts shamy" w:cs="Traditional Arabic"/>
          <w:sz w:val="34"/>
          <w:szCs w:val="34"/>
          <w:rtl/>
        </w:rPr>
        <w:footnoteReference w:id="97"/>
      </w:r>
      <w:r w:rsidR="004F20F2" w:rsidRPr="00C96BAF">
        <w:rPr>
          <w:rFonts w:ascii="louts shamy" w:hAnsi="louts shamy" w:cs="Traditional Arabic"/>
          <w:sz w:val="34"/>
          <w:szCs w:val="34"/>
          <w:rtl/>
        </w:rPr>
        <w:t>، والرواية الثانية عند الحنابلة</w:t>
      </w:r>
      <w:r w:rsidR="00825C44" w:rsidRPr="00C96BAF">
        <w:rPr>
          <w:rStyle w:val="a5"/>
          <w:rFonts w:ascii="louts shamy" w:hAnsi="louts shamy" w:cs="Traditional Arabic"/>
          <w:sz w:val="34"/>
          <w:szCs w:val="34"/>
          <w:rtl/>
        </w:rPr>
        <w:footnoteReference w:id="98"/>
      </w:r>
      <w:r w:rsidR="004F20F2" w:rsidRPr="00C96BAF">
        <w:rPr>
          <w:rFonts w:ascii="louts shamy" w:hAnsi="louts shamy" w:cs="Traditional Arabic"/>
          <w:sz w:val="34"/>
          <w:szCs w:val="34"/>
          <w:rtl/>
        </w:rPr>
        <w:t>.</w:t>
      </w:r>
    </w:p>
    <w:p w:rsidR="004F20F2" w:rsidRPr="00C96BAF" w:rsidRDefault="00BC44F3" w:rsidP="00207F3B">
      <w:pPr>
        <w:tabs>
          <w:tab w:val="left" w:pos="2919"/>
        </w:tabs>
        <w:spacing w:after="0" w:line="240" w:lineRule="auto"/>
        <w:jc w:val="both"/>
        <w:rPr>
          <w:rFonts w:ascii="louts shamy" w:hAnsi="louts shamy" w:cs="Traditional Arabic"/>
          <w:b/>
          <w:bCs/>
          <w:sz w:val="34"/>
          <w:szCs w:val="34"/>
          <w:rtl/>
        </w:rPr>
      </w:pPr>
      <w:proofErr w:type="gramStart"/>
      <w:r w:rsidRPr="00C96BAF">
        <w:rPr>
          <w:rFonts w:ascii="louts shamy" w:hAnsi="louts shamy" w:cs="Traditional Arabic"/>
          <w:b/>
          <w:bCs/>
          <w:sz w:val="34"/>
          <w:szCs w:val="34"/>
          <w:rtl/>
        </w:rPr>
        <w:t>4-</w:t>
      </w:r>
      <w:r w:rsidR="00F36227" w:rsidRPr="00C96BAF">
        <w:rPr>
          <w:rFonts w:ascii="louts shamy" w:hAnsi="louts shamy" w:cs="Traditional Arabic"/>
          <w:b/>
          <w:bCs/>
          <w:sz w:val="34"/>
          <w:szCs w:val="34"/>
          <w:rtl/>
        </w:rPr>
        <w:t xml:space="preserve"> </w:t>
      </w:r>
      <w:r w:rsidR="004F20F2" w:rsidRPr="00C96BAF">
        <w:rPr>
          <w:rFonts w:ascii="louts shamy" w:hAnsi="louts shamy" w:cs="Traditional Arabic"/>
          <w:b/>
          <w:bCs/>
          <w:sz w:val="34"/>
          <w:szCs w:val="34"/>
          <w:rtl/>
        </w:rPr>
        <w:t>الأجرة</w:t>
      </w:r>
      <w:proofErr w:type="gramEnd"/>
      <w:r w:rsidR="004F20F2" w:rsidRPr="00C96BAF">
        <w:rPr>
          <w:rFonts w:ascii="louts shamy" w:hAnsi="louts shamy" w:cs="Traditional Arabic"/>
          <w:b/>
          <w:bCs/>
          <w:sz w:val="34"/>
          <w:szCs w:val="34"/>
          <w:rtl/>
        </w:rPr>
        <w:t xml:space="preserve"> على التحكيم:</w:t>
      </w:r>
    </w:p>
    <w:p w:rsidR="004F20F2" w:rsidRPr="00C96BAF" w:rsidRDefault="004F20F2" w:rsidP="00A46A13">
      <w:pPr>
        <w:tabs>
          <w:tab w:val="left" w:pos="2919"/>
        </w:tabs>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يرى جمهور الفقهاء أن اتفاق التحكيم يمكن اعتباره عقد وكالة، والأصل في الوكالة: أنها من عقود التبرع، وهذا لا يمنع من الاتفاق على أجر للو</w:t>
      </w:r>
      <w:r w:rsidR="009E7E95" w:rsidRPr="00C96BAF">
        <w:rPr>
          <w:rFonts w:ascii="louts shamy" w:hAnsi="louts shamy" w:cs="Traditional Arabic"/>
          <w:sz w:val="34"/>
          <w:szCs w:val="34"/>
          <w:rtl/>
        </w:rPr>
        <w:t>كيل، وحينئذ</w:t>
      </w:r>
      <w:r w:rsidR="00652220" w:rsidRPr="00C96BAF">
        <w:rPr>
          <w:rFonts w:ascii="louts shamy" w:hAnsi="louts shamy" w:cs="Traditional Arabic"/>
          <w:sz w:val="34"/>
          <w:szCs w:val="34"/>
          <w:rtl/>
        </w:rPr>
        <w:t>ٍ</w:t>
      </w:r>
      <w:r w:rsidR="009E7E95" w:rsidRPr="00C96BAF">
        <w:rPr>
          <w:rFonts w:ascii="louts shamy" w:hAnsi="louts shamy" w:cs="Traditional Arabic"/>
          <w:sz w:val="34"/>
          <w:szCs w:val="34"/>
          <w:rtl/>
        </w:rPr>
        <w:t xml:space="preserve"> تطبق أحكام الإجارة أ</w:t>
      </w:r>
      <w:r w:rsidRPr="00C96BAF">
        <w:rPr>
          <w:rFonts w:ascii="louts shamy" w:hAnsi="louts shamy" w:cs="Traditional Arabic"/>
          <w:sz w:val="34"/>
          <w:szCs w:val="34"/>
          <w:rtl/>
        </w:rPr>
        <w:t>و أحكام الجعالة</w:t>
      </w:r>
      <w:r w:rsidR="00F36227" w:rsidRPr="00C96BAF">
        <w:rPr>
          <w:rFonts w:ascii="louts shamy" w:hAnsi="louts shamy" w:cs="Traditional Arabic"/>
          <w:sz w:val="34"/>
          <w:szCs w:val="34"/>
          <w:rtl/>
        </w:rPr>
        <w:t xml:space="preserve"> - </w:t>
      </w:r>
      <w:r w:rsidRPr="00C96BAF">
        <w:rPr>
          <w:rFonts w:ascii="louts shamy" w:hAnsi="louts shamy" w:cs="Traditional Arabic"/>
          <w:sz w:val="34"/>
          <w:szCs w:val="34"/>
          <w:rtl/>
        </w:rPr>
        <w:t>حسب طبيعة العقد</w:t>
      </w:r>
      <w:r w:rsidR="00E77488" w:rsidRPr="00C96BAF">
        <w:rPr>
          <w:rFonts w:ascii="louts shamy" w:hAnsi="louts shamy" w:cs="Traditional Arabic"/>
          <w:sz w:val="34"/>
          <w:szCs w:val="34"/>
          <w:rtl/>
        </w:rPr>
        <w:t xml:space="preserve"> -</w:t>
      </w:r>
      <w:r w:rsidRPr="00C96BAF">
        <w:rPr>
          <w:rFonts w:ascii="louts shamy" w:hAnsi="louts shamy" w:cs="Traditional Arabic"/>
          <w:sz w:val="34"/>
          <w:szCs w:val="34"/>
          <w:rtl/>
        </w:rPr>
        <w:t xml:space="preserve"> ويستأنس لذلك بما جاء في آية مصارف الزكاة: {</w:t>
      </w:r>
      <w:r w:rsidR="00207F3B" w:rsidRPr="00C96BAF">
        <w:rPr>
          <w:rFonts w:ascii="louts shamy" w:hAnsi="louts shamy" w:cs="Traditional Arabic"/>
          <w:sz w:val="34"/>
          <w:szCs w:val="34"/>
          <w:rtl/>
        </w:rPr>
        <w:t>إِنَّمَا الصَّدَقَاتُ لِلْفُقَرَاءِ وَالْمَسَاكِينِ وَالْعَامِلِينَ عَلَيْهَا وَالْمُؤَلَّفَةِ قُلُوبُهُمْ وَفِي الرِّقَابِ وَالْغَارِمِينَ وَفِي سَبِيلِ اللَّهِ</w:t>
      </w:r>
      <w:r w:rsidRPr="00C96BAF">
        <w:rPr>
          <w:rFonts w:ascii="louts shamy" w:hAnsi="louts shamy" w:cs="Traditional Arabic"/>
          <w:sz w:val="34"/>
          <w:szCs w:val="34"/>
          <w:rtl/>
        </w:rPr>
        <w:t>} [التوبة: 60]، فسهم العاملين</w:t>
      </w:r>
      <w:r w:rsidR="00825C44" w:rsidRPr="00C96BAF">
        <w:rPr>
          <w:rFonts w:ascii="louts shamy" w:hAnsi="louts shamy" w:cs="Traditional Arabic"/>
          <w:sz w:val="34"/>
          <w:szCs w:val="34"/>
          <w:rtl/>
        </w:rPr>
        <w:t xml:space="preserve"> </w:t>
      </w:r>
      <w:r w:rsidRPr="00C96BAF">
        <w:rPr>
          <w:rFonts w:ascii="louts shamy" w:hAnsi="louts shamy" w:cs="Traditional Arabic"/>
          <w:sz w:val="34"/>
          <w:szCs w:val="34"/>
          <w:rtl/>
        </w:rPr>
        <w:t>عليها يعتبر أجرًا لهم</w:t>
      </w:r>
      <w:r w:rsidR="00F36227" w:rsidRPr="00C96BAF">
        <w:rPr>
          <w:rFonts w:ascii="louts shamy" w:hAnsi="louts shamy" w:cs="Traditional Arabic"/>
          <w:sz w:val="34"/>
          <w:szCs w:val="34"/>
          <w:rtl/>
        </w:rPr>
        <w:t xml:space="preserve"> - </w:t>
      </w:r>
      <w:r w:rsidR="00DB0C25" w:rsidRPr="00C96BAF">
        <w:rPr>
          <w:rFonts w:ascii="louts shamy" w:hAnsi="louts shamy" w:cs="Traditional Arabic"/>
          <w:sz w:val="34"/>
          <w:szCs w:val="34"/>
          <w:rtl/>
        </w:rPr>
        <w:t>كوكلاء في قبض الزكاة و</w:t>
      </w:r>
      <w:r w:rsidR="005D1899" w:rsidRPr="00C96BAF">
        <w:rPr>
          <w:rFonts w:ascii="louts shamy" w:hAnsi="louts shamy" w:cs="Traditional Arabic"/>
          <w:sz w:val="34"/>
          <w:szCs w:val="34"/>
          <w:rtl/>
        </w:rPr>
        <w:t>صرفها</w:t>
      </w:r>
      <w:r w:rsidR="00F36227" w:rsidRPr="00C96BAF">
        <w:rPr>
          <w:rFonts w:ascii="louts shamy" w:hAnsi="louts shamy" w:cs="Traditional Arabic"/>
          <w:sz w:val="34"/>
          <w:szCs w:val="34"/>
          <w:rtl/>
        </w:rPr>
        <w:t xml:space="preserve"> - </w:t>
      </w:r>
      <w:r w:rsidR="005D1899" w:rsidRPr="00C96BAF">
        <w:rPr>
          <w:rFonts w:ascii="louts shamy" w:hAnsi="louts shamy" w:cs="Traditional Arabic"/>
          <w:sz w:val="34"/>
          <w:szCs w:val="34"/>
          <w:rtl/>
        </w:rPr>
        <w:t>وذلك جُعل لهم إذا لم يكن لهم رزق في بيت المال</w:t>
      </w:r>
      <w:r w:rsidR="00825C44" w:rsidRPr="00C96BAF">
        <w:rPr>
          <w:rStyle w:val="a5"/>
          <w:rFonts w:ascii="louts shamy" w:hAnsi="louts shamy" w:cs="Traditional Arabic"/>
          <w:sz w:val="34"/>
          <w:szCs w:val="34"/>
          <w:rtl/>
        </w:rPr>
        <w:footnoteReference w:id="99"/>
      </w:r>
      <w:r w:rsidR="005D1899" w:rsidRPr="00C96BAF">
        <w:rPr>
          <w:rFonts w:ascii="louts shamy" w:hAnsi="louts shamy" w:cs="Traditional Arabic"/>
          <w:sz w:val="34"/>
          <w:szCs w:val="34"/>
          <w:rtl/>
        </w:rPr>
        <w:t>.</w:t>
      </w:r>
    </w:p>
    <w:p w:rsidR="005D1899" w:rsidRPr="00C96BAF" w:rsidRDefault="005D1899" w:rsidP="003227A4">
      <w:pPr>
        <w:tabs>
          <w:tab w:val="left" w:pos="2919"/>
        </w:tabs>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والمحكم</w:t>
      </w:r>
      <w:r w:rsidR="00F36227" w:rsidRPr="00C96BAF">
        <w:rPr>
          <w:rFonts w:ascii="louts shamy" w:hAnsi="louts shamy" w:cs="Traditional Arabic"/>
          <w:sz w:val="34"/>
          <w:szCs w:val="34"/>
          <w:rtl/>
        </w:rPr>
        <w:t xml:space="preserve"> </w:t>
      </w:r>
      <w:proofErr w:type="gramStart"/>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عادة</w:t>
      </w:r>
      <w:proofErr w:type="gramEnd"/>
      <w:r w:rsidR="00F36227" w:rsidRPr="00C96BAF">
        <w:rPr>
          <w:rFonts w:ascii="louts shamy" w:hAnsi="louts shamy" w:cs="Traditional Arabic"/>
          <w:sz w:val="34"/>
          <w:szCs w:val="34"/>
          <w:rtl/>
        </w:rPr>
        <w:t xml:space="preserve"> - </w:t>
      </w:r>
      <w:r w:rsidRPr="00C96BAF">
        <w:rPr>
          <w:rFonts w:ascii="louts shamy" w:hAnsi="louts shamy" w:cs="Traditional Arabic"/>
          <w:sz w:val="34"/>
          <w:szCs w:val="34"/>
          <w:rtl/>
        </w:rPr>
        <w:t>لا يشغل وظيفة عامة، فيجوز له أخذ أجرة (أتعاب) على ما يقوم به من عمل، وما قد ينفقه في سبيل التحقق من ادعاءات الأطراف وإصدار الحكم</w:t>
      </w:r>
      <w:r w:rsidR="003227A4" w:rsidRPr="00C96BAF">
        <w:rPr>
          <w:rFonts w:ascii="louts shamy" w:hAnsi="louts shamy" w:cs="Traditional Arabic"/>
          <w:sz w:val="34"/>
          <w:szCs w:val="34"/>
          <w:rtl/>
        </w:rPr>
        <w:t>،</w:t>
      </w:r>
      <w:r w:rsidRPr="00C96BAF">
        <w:rPr>
          <w:rFonts w:ascii="louts shamy" w:hAnsi="louts shamy" w:cs="Traditional Arabic"/>
          <w:sz w:val="34"/>
          <w:szCs w:val="34"/>
          <w:rtl/>
        </w:rPr>
        <w:t xml:space="preserve"> وقد</w:t>
      </w:r>
      <w:r w:rsidR="00B151B3" w:rsidRPr="00C96BAF">
        <w:rPr>
          <w:rFonts w:ascii="louts shamy" w:hAnsi="louts shamy" w:cs="Traditional Arabic"/>
          <w:sz w:val="34"/>
          <w:szCs w:val="34"/>
          <w:rtl/>
        </w:rPr>
        <w:t xml:space="preserve"> نص</w:t>
      </w:r>
      <w:r w:rsidRPr="00C96BAF">
        <w:rPr>
          <w:rFonts w:ascii="louts shamy" w:hAnsi="louts shamy" w:cs="Traditional Arabic"/>
          <w:sz w:val="34"/>
          <w:szCs w:val="34"/>
          <w:rtl/>
        </w:rPr>
        <w:t xml:space="preserve"> نظام التحكيم</w:t>
      </w:r>
      <w:r w:rsidR="00F36227" w:rsidRPr="00C96BAF">
        <w:rPr>
          <w:rFonts w:ascii="louts shamy" w:hAnsi="louts shamy" w:cs="Traditional Arabic"/>
          <w:sz w:val="34"/>
          <w:szCs w:val="34"/>
          <w:rtl/>
        </w:rPr>
        <w:t xml:space="preserve"> - </w:t>
      </w:r>
      <w:r w:rsidRPr="00C96BAF">
        <w:rPr>
          <w:rFonts w:ascii="louts shamy" w:hAnsi="louts shamy" w:cs="Traditional Arabic"/>
          <w:sz w:val="34"/>
          <w:szCs w:val="34"/>
          <w:rtl/>
        </w:rPr>
        <w:t>في المملكة العربية السعودية</w:t>
      </w:r>
      <w:r w:rsidR="00825C44" w:rsidRPr="00C96BAF">
        <w:rPr>
          <w:rStyle w:val="a5"/>
          <w:rFonts w:ascii="louts shamy" w:hAnsi="louts shamy" w:cs="Traditional Arabic"/>
          <w:sz w:val="34"/>
          <w:szCs w:val="34"/>
          <w:rtl/>
        </w:rPr>
        <w:footnoteReference w:id="100"/>
      </w:r>
      <w:r w:rsidR="00F36227" w:rsidRPr="00C96BAF">
        <w:rPr>
          <w:rFonts w:ascii="louts shamy" w:hAnsi="louts shamy" w:cs="Traditional Arabic"/>
          <w:sz w:val="34"/>
          <w:szCs w:val="34"/>
          <w:rtl/>
        </w:rPr>
        <w:t xml:space="preserve"> - </w:t>
      </w:r>
      <w:r w:rsidRPr="00C96BAF">
        <w:rPr>
          <w:rFonts w:ascii="louts shamy" w:hAnsi="louts shamy" w:cs="Traditional Arabic"/>
          <w:sz w:val="34"/>
          <w:szCs w:val="34"/>
          <w:rtl/>
        </w:rPr>
        <w:t>على أن:</w:t>
      </w:r>
    </w:p>
    <w:p w:rsidR="005D1899" w:rsidRPr="00C96BAF" w:rsidRDefault="005D1899" w:rsidP="00207F3B">
      <w:pPr>
        <w:tabs>
          <w:tab w:val="left" w:pos="2919"/>
        </w:tabs>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"تحدد أتعاب المحكمين باتفاق الخصوم، ويودع ما لم يدفع منها لهم خلال خمسة أيام من صدور القرار باعتماد وثيقة التحكيم لدى الجهة المختصة أص</w:t>
      </w:r>
      <w:r w:rsidR="00A01606" w:rsidRPr="00C96BAF">
        <w:rPr>
          <w:rFonts w:ascii="louts shamy" w:hAnsi="louts shamy" w:cs="Traditional Arabic"/>
          <w:sz w:val="34"/>
          <w:szCs w:val="34"/>
          <w:rtl/>
        </w:rPr>
        <w:t>لاً</w:t>
      </w:r>
      <w:r w:rsidRPr="00C96BAF">
        <w:rPr>
          <w:rFonts w:ascii="louts shamy" w:hAnsi="louts shamy" w:cs="Traditional Arabic"/>
          <w:sz w:val="34"/>
          <w:szCs w:val="34"/>
          <w:rtl/>
        </w:rPr>
        <w:t xml:space="preserve"> بنظر النزاع، ويصرف خلال أسبوع من تاريخ صدور الأمر بتنفيذ الحكم"</w:t>
      </w:r>
      <w:r w:rsidR="00825C44" w:rsidRPr="00C96BAF">
        <w:rPr>
          <w:rStyle w:val="a5"/>
          <w:rFonts w:ascii="louts shamy" w:hAnsi="louts shamy" w:cs="Traditional Arabic"/>
          <w:sz w:val="34"/>
          <w:szCs w:val="34"/>
          <w:rtl/>
        </w:rPr>
        <w:footnoteReference w:id="101"/>
      </w:r>
      <w:r w:rsidRPr="00C96BAF">
        <w:rPr>
          <w:rFonts w:ascii="louts shamy" w:hAnsi="louts shamy" w:cs="Traditional Arabic"/>
          <w:sz w:val="34"/>
          <w:szCs w:val="34"/>
          <w:rtl/>
        </w:rPr>
        <w:t>.</w:t>
      </w:r>
    </w:p>
    <w:p w:rsidR="005D1899" w:rsidRPr="00C96BAF" w:rsidRDefault="005D1899" w:rsidP="00207F3B">
      <w:pPr>
        <w:tabs>
          <w:tab w:val="left" w:pos="2919"/>
        </w:tabs>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أما المادة (23) من النظام</w:t>
      </w:r>
      <w:r w:rsidR="00A46A13" w:rsidRPr="00C96BAF">
        <w:rPr>
          <w:rFonts w:ascii="louts shamy" w:hAnsi="louts shamy" w:cs="Traditional Arabic"/>
          <w:sz w:val="34"/>
          <w:szCs w:val="34"/>
          <w:rtl/>
        </w:rPr>
        <w:t>،</w:t>
      </w:r>
      <w:r w:rsidRPr="00C96BAF">
        <w:rPr>
          <w:rFonts w:ascii="louts shamy" w:hAnsi="louts shamy" w:cs="Traditional Arabic"/>
          <w:sz w:val="34"/>
          <w:szCs w:val="34"/>
          <w:rtl/>
        </w:rPr>
        <w:t xml:space="preserve"> فقد واجهت حالة خلو اتفاق التحكيم من تحديد هذه الأتعاب، فنصت على أنه:</w:t>
      </w:r>
    </w:p>
    <w:p w:rsidR="005D1899" w:rsidRPr="00C96BAF" w:rsidRDefault="005D1899" w:rsidP="00207F3B">
      <w:pPr>
        <w:tabs>
          <w:tab w:val="left" w:pos="2919"/>
        </w:tabs>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lastRenderedPageBreak/>
        <w:t>"إذا لم يوجد اتفاق حول أ</w:t>
      </w:r>
      <w:r w:rsidR="00F80AC1" w:rsidRPr="00C96BAF">
        <w:rPr>
          <w:rFonts w:ascii="louts shamy" w:hAnsi="louts shamy" w:cs="Traditional Arabic"/>
          <w:sz w:val="34"/>
          <w:szCs w:val="34"/>
          <w:rtl/>
        </w:rPr>
        <w:t>تعاب المحكمين، وقام نزاع بشأنها،</w:t>
      </w:r>
      <w:r w:rsidRPr="00C96BAF">
        <w:rPr>
          <w:rFonts w:ascii="louts shamy" w:hAnsi="louts shamy" w:cs="Traditional Arabic"/>
          <w:sz w:val="34"/>
          <w:szCs w:val="34"/>
          <w:rtl/>
        </w:rPr>
        <w:t xml:space="preserve"> تفصل فيه الجهة المختصة أصلاً بنظر ا</w:t>
      </w:r>
      <w:r w:rsidR="00802A32" w:rsidRPr="00C96BAF">
        <w:rPr>
          <w:rFonts w:ascii="louts shamy" w:hAnsi="louts shamy" w:cs="Traditional Arabic"/>
          <w:sz w:val="34"/>
          <w:szCs w:val="34"/>
          <w:rtl/>
        </w:rPr>
        <w:t>لنزاع، ويكون حكمها في ذلك نهائيًّ</w:t>
      </w:r>
      <w:r w:rsidRPr="00C96BAF">
        <w:rPr>
          <w:rFonts w:ascii="louts shamy" w:hAnsi="louts shamy" w:cs="Traditional Arabic"/>
          <w:sz w:val="34"/>
          <w:szCs w:val="34"/>
          <w:rtl/>
        </w:rPr>
        <w:t>ا"</w:t>
      </w:r>
      <w:r w:rsidR="00825C44" w:rsidRPr="00C96BAF">
        <w:rPr>
          <w:rStyle w:val="a5"/>
          <w:rFonts w:ascii="louts shamy" w:hAnsi="louts shamy" w:cs="Traditional Arabic"/>
          <w:sz w:val="34"/>
          <w:szCs w:val="34"/>
          <w:rtl/>
        </w:rPr>
        <w:footnoteReference w:id="102"/>
      </w:r>
      <w:r w:rsidRPr="00C96BAF">
        <w:rPr>
          <w:rFonts w:ascii="louts shamy" w:hAnsi="louts shamy" w:cs="Traditional Arabic"/>
          <w:sz w:val="34"/>
          <w:szCs w:val="34"/>
          <w:rtl/>
        </w:rPr>
        <w:t>.</w:t>
      </w:r>
    </w:p>
    <w:p w:rsidR="005D1899" w:rsidRPr="00C96BAF" w:rsidRDefault="00FC175C" w:rsidP="00207F3B">
      <w:pPr>
        <w:tabs>
          <w:tab w:val="left" w:pos="2919"/>
        </w:tabs>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ونرى أن تقوم لجنة التحكيم بالمجمع</w:t>
      </w:r>
      <w:r w:rsidR="00F36227" w:rsidRPr="00C96BAF">
        <w:rPr>
          <w:rFonts w:ascii="louts shamy" w:hAnsi="louts shamy" w:cs="Traditional Arabic"/>
          <w:sz w:val="34"/>
          <w:szCs w:val="34"/>
          <w:rtl/>
        </w:rPr>
        <w:t xml:space="preserve"> </w:t>
      </w:r>
      <w:proofErr w:type="gramStart"/>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المقترحة</w:t>
      </w:r>
      <w:proofErr w:type="gramEnd"/>
      <w:r w:rsidR="00F36227" w:rsidRPr="00C96BAF">
        <w:rPr>
          <w:rFonts w:ascii="louts shamy" w:hAnsi="louts shamy" w:cs="Traditional Arabic"/>
          <w:sz w:val="34"/>
          <w:szCs w:val="34"/>
          <w:rtl/>
        </w:rPr>
        <w:t xml:space="preserve"> - </w:t>
      </w:r>
      <w:r w:rsidRPr="00C96BAF">
        <w:rPr>
          <w:rFonts w:ascii="louts shamy" w:hAnsi="louts shamy" w:cs="Traditional Arabic"/>
          <w:sz w:val="34"/>
          <w:szCs w:val="34"/>
          <w:rtl/>
        </w:rPr>
        <w:t>مقام الجهة المختصة أص</w:t>
      </w:r>
      <w:r w:rsidR="00A01606" w:rsidRPr="00C96BAF">
        <w:rPr>
          <w:rFonts w:ascii="louts shamy" w:hAnsi="louts shamy" w:cs="Traditional Arabic"/>
          <w:sz w:val="34"/>
          <w:szCs w:val="34"/>
          <w:rtl/>
        </w:rPr>
        <w:t>لاً</w:t>
      </w:r>
      <w:r w:rsidRPr="00C96BAF">
        <w:rPr>
          <w:rFonts w:ascii="louts shamy" w:hAnsi="louts shamy" w:cs="Traditional Arabic"/>
          <w:sz w:val="34"/>
          <w:szCs w:val="34"/>
          <w:rtl/>
        </w:rPr>
        <w:t xml:space="preserve"> بنظر النزاع، والمنصوص عليها في هذا النظام.</w:t>
      </w:r>
    </w:p>
    <w:p w:rsidR="00207F3B" w:rsidRPr="00C96BAF" w:rsidRDefault="00207F3B" w:rsidP="00207F3B">
      <w:pPr>
        <w:tabs>
          <w:tab w:val="left" w:pos="2919"/>
        </w:tabs>
        <w:spacing w:after="0" w:line="240" w:lineRule="auto"/>
        <w:jc w:val="both"/>
        <w:rPr>
          <w:rFonts w:ascii="louts shamy" w:hAnsi="louts shamy" w:cs="Traditional Arabic"/>
          <w:sz w:val="34"/>
          <w:szCs w:val="34"/>
          <w:rtl/>
        </w:rPr>
      </w:pPr>
    </w:p>
    <w:p w:rsidR="00207F3B" w:rsidRPr="00C96BAF" w:rsidRDefault="00207F3B" w:rsidP="00207F3B">
      <w:pPr>
        <w:tabs>
          <w:tab w:val="left" w:pos="2919"/>
        </w:tabs>
        <w:spacing w:after="0" w:line="240" w:lineRule="auto"/>
        <w:jc w:val="both"/>
        <w:rPr>
          <w:rFonts w:ascii="louts shamy" w:hAnsi="louts shamy" w:cs="Traditional Arabic"/>
          <w:sz w:val="34"/>
          <w:szCs w:val="34"/>
          <w:rtl/>
        </w:rPr>
      </w:pPr>
    </w:p>
    <w:p w:rsidR="00207F3B" w:rsidRPr="00C96BAF" w:rsidRDefault="00207F3B" w:rsidP="00207F3B">
      <w:pPr>
        <w:tabs>
          <w:tab w:val="left" w:pos="2919"/>
        </w:tabs>
        <w:spacing w:after="0" w:line="240" w:lineRule="auto"/>
        <w:jc w:val="both"/>
        <w:rPr>
          <w:rFonts w:ascii="louts shamy" w:hAnsi="louts shamy" w:cs="Traditional Arabic"/>
          <w:sz w:val="34"/>
          <w:szCs w:val="34"/>
          <w:rtl/>
        </w:rPr>
      </w:pPr>
    </w:p>
    <w:p w:rsidR="00207F3B" w:rsidRPr="00C96BAF" w:rsidRDefault="00207F3B" w:rsidP="00207F3B">
      <w:pPr>
        <w:tabs>
          <w:tab w:val="left" w:pos="2919"/>
        </w:tabs>
        <w:spacing w:after="0" w:line="240" w:lineRule="auto"/>
        <w:jc w:val="both"/>
        <w:rPr>
          <w:rFonts w:ascii="louts shamy" w:hAnsi="louts shamy" w:cs="Traditional Arabic"/>
          <w:sz w:val="34"/>
          <w:szCs w:val="34"/>
          <w:rtl/>
        </w:rPr>
      </w:pPr>
    </w:p>
    <w:p w:rsidR="00207F3B" w:rsidRPr="00C96BAF" w:rsidRDefault="00207F3B" w:rsidP="00207F3B">
      <w:pPr>
        <w:tabs>
          <w:tab w:val="left" w:pos="2919"/>
        </w:tabs>
        <w:spacing w:after="0" w:line="240" w:lineRule="auto"/>
        <w:jc w:val="both"/>
        <w:rPr>
          <w:rFonts w:ascii="louts shamy" w:hAnsi="louts shamy" w:cs="Traditional Arabic"/>
          <w:sz w:val="34"/>
          <w:szCs w:val="34"/>
          <w:rtl/>
        </w:rPr>
      </w:pPr>
    </w:p>
    <w:p w:rsidR="00207F3B" w:rsidRPr="00C96BAF" w:rsidRDefault="00207F3B" w:rsidP="00207F3B">
      <w:pPr>
        <w:tabs>
          <w:tab w:val="left" w:pos="2919"/>
        </w:tabs>
        <w:spacing w:after="0" w:line="240" w:lineRule="auto"/>
        <w:jc w:val="both"/>
        <w:rPr>
          <w:rFonts w:ascii="louts shamy" w:hAnsi="louts shamy" w:cs="Traditional Arabic"/>
          <w:sz w:val="34"/>
          <w:szCs w:val="34"/>
          <w:rtl/>
        </w:rPr>
      </w:pPr>
    </w:p>
    <w:p w:rsidR="00772F7D" w:rsidRPr="00C96BAF" w:rsidRDefault="00772F7D" w:rsidP="00825C44">
      <w:pPr>
        <w:tabs>
          <w:tab w:val="left" w:pos="2919"/>
        </w:tabs>
        <w:spacing w:after="0" w:line="240" w:lineRule="auto"/>
        <w:jc w:val="center"/>
        <w:rPr>
          <w:rFonts w:ascii="louts shamy" w:hAnsi="louts shamy" w:cs="Traditional Arabic"/>
          <w:b/>
          <w:bCs/>
          <w:sz w:val="34"/>
          <w:szCs w:val="34"/>
          <w:rtl/>
        </w:rPr>
      </w:pPr>
    </w:p>
    <w:p w:rsidR="00772F7D" w:rsidRPr="00C96BAF" w:rsidRDefault="00772F7D" w:rsidP="00825C44">
      <w:pPr>
        <w:tabs>
          <w:tab w:val="left" w:pos="2919"/>
        </w:tabs>
        <w:spacing w:after="0" w:line="240" w:lineRule="auto"/>
        <w:jc w:val="center"/>
        <w:rPr>
          <w:rFonts w:ascii="louts shamy" w:hAnsi="louts shamy" w:cs="Traditional Arabic"/>
          <w:b/>
          <w:bCs/>
          <w:sz w:val="34"/>
          <w:szCs w:val="34"/>
          <w:rtl/>
        </w:rPr>
      </w:pPr>
    </w:p>
    <w:p w:rsidR="00975FB7" w:rsidRDefault="00975FB7">
      <w:pPr>
        <w:bidi w:val="0"/>
        <w:rPr>
          <w:rFonts w:ascii="louts shamy" w:hAnsi="louts shamy" w:cs="Traditional Arabic"/>
          <w:b/>
          <w:bCs/>
          <w:sz w:val="34"/>
          <w:szCs w:val="34"/>
          <w:rtl/>
        </w:rPr>
      </w:pPr>
      <w:r>
        <w:rPr>
          <w:rFonts w:ascii="louts shamy" w:hAnsi="louts shamy" w:cs="Traditional Arabic"/>
          <w:b/>
          <w:bCs/>
          <w:sz w:val="34"/>
          <w:szCs w:val="34"/>
          <w:rtl/>
        </w:rPr>
        <w:br w:type="page"/>
      </w:r>
    </w:p>
    <w:p w:rsidR="00FC175C" w:rsidRPr="00C96BAF" w:rsidRDefault="005B74D2" w:rsidP="00825C44">
      <w:pPr>
        <w:tabs>
          <w:tab w:val="left" w:pos="2919"/>
        </w:tabs>
        <w:spacing w:after="0" w:line="240" w:lineRule="auto"/>
        <w:jc w:val="center"/>
        <w:rPr>
          <w:rFonts w:ascii="louts shamy" w:hAnsi="louts shamy" w:cs="Traditional Arabic"/>
          <w:b/>
          <w:bCs/>
          <w:sz w:val="34"/>
          <w:szCs w:val="34"/>
          <w:rtl/>
        </w:rPr>
      </w:pPr>
      <w:r w:rsidRPr="00C96BAF">
        <w:rPr>
          <w:rFonts w:ascii="louts shamy" w:hAnsi="louts shamy" w:cs="Traditional Arabic"/>
          <w:b/>
          <w:bCs/>
          <w:sz w:val="34"/>
          <w:szCs w:val="34"/>
          <w:rtl/>
        </w:rPr>
        <w:lastRenderedPageBreak/>
        <w:t>المبحث الرابع</w:t>
      </w:r>
    </w:p>
    <w:p w:rsidR="005B74D2" w:rsidRPr="00C96BAF" w:rsidRDefault="005B74D2" w:rsidP="00825C44">
      <w:pPr>
        <w:tabs>
          <w:tab w:val="left" w:pos="2919"/>
        </w:tabs>
        <w:spacing w:after="0" w:line="240" w:lineRule="auto"/>
        <w:jc w:val="center"/>
        <w:rPr>
          <w:rFonts w:ascii="louts shamy" w:hAnsi="louts shamy" w:cs="Traditional Arabic"/>
          <w:b/>
          <w:bCs/>
          <w:sz w:val="34"/>
          <w:szCs w:val="34"/>
          <w:rtl/>
        </w:rPr>
      </w:pPr>
      <w:bookmarkStart w:id="5" w:name="_Toc471083597"/>
      <w:r w:rsidRPr="00975FB7">
        <w:rPr>
          <w:rStyle w:val="2Char"/>
          <w:rtl/>
        </w:rPr>
        <w:t>أسئلة المجمع والإجابة عنها</w:t>
      </w:r>
      <w:bookmarkEnd w:id="5"/>
      <w:r w:rsidR="00825C44" w:rsidRPr="00C96BAF">
        <w:rPr>
          <w:rStyle w:val="a5"/>
          <w:rFonts w:ascii="louts shamy" w:hAnsi="louts shamy" w:cs="Traditional Arabic"/>
          <w:sz w:val="34"/>
          <w:szCs w:val="34"/>
          <w:rtl/>
        </w:rPr>
        <w:footnoteReference w:id="103"/>
      </w:r>
    </w:p>
    <w:p w:rsidR="005B74D2" w:rsidRPr="00C96BAF" w:rsidRDefault="005B74D2" w:rsidP="00207F3B">
      <w:pPr>
        <w:tabs>
          <w:tab w:val="left" w:pos="2919"/>
        </w:tabs>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س1: ما حقيقة التحكيم؟</w:t>
      </w:r>
    </w:p>
    <w:p w:rsidR="005B74D2" w:rsidRPr="00C96BAF" w:rsidRDefault="005B74D2" w:rsidP="00A9157F">
      <w:pPr>
        <w:tabs>
          <w:tab w:val="left" w:pos="2919"/>
        </w:tabs>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ج</w:t>
      </w:r>
      <w:r w:rsidR="00F36227" w:rsidRPr="00C96BAF">
        <w:rPr>
          <w:rFonts w:ascii="louts shamy" w:hAnsi="louts shamy" w:cs="Traditional Arabic"/>
          <w:sz w:val="34"/>
          <w:szCs w:val="34"/>
          <w:rtl/>
        </w:rPr>
        <w:t xml:space="preserve"> </w:t>
      </w:r>
      <w:proofErr w:type="gramStart"/>
      <w:r w:rsidR="00F36227" w:rsidRPr="00C96BAF">
        <w:rPr>
          <w:rFonts w:ascii="louts shamy" w:hAnsi="louts shamy" w:cs="Traditional Arabic"/>
          <w:sz w:val="34"/>
          <w:szCs w:val="34"/>
          <w:rtl/>
        </w:rPr>
        <w:t xml:space="preserve">- </w:t>
      </w:r>
      <w:r w:rsidR="00A9157F" w:rsidRPr="00C96BAF">
        <w:rPr>
          <w:rFonts w:ascii="louts shamy" w:hAnsi="louts shamy" w:cs="Traditional Arabic"/>
          <w:sz w:val="34"/>
          <w:szCs w:val="34"/>
          <w:rtl/>
        </w:rPr>
        <w:t>التحكيم</w:t>
      </w:r>
      <w:proofErr w:type="gramEnd"/>
      <w:r w:rsidR="00A9157F" w:rsidRPr="00C96BAF">
        <w:rPr>
          <w:rFonts w:ascii="louts shamy" w:hAnsi="louts shamy" w:cs="Traditional Arabic"/>
          <w:sz w:val="34"/>
          <w:szCs w:val="34"/>
          <w:rtl/>
        </w:rPr>
        <w:t xml:space="preserve"> اتفاق طرفي خصومة معينة</w:t>
      </w:r>
      <w:r w:rsidRPr="00C96BAF">
        <w:rPr>
          <w:rFonts w:ascii="louts shamy" w:hAnsi="louts shamy" w:cs="Traditional Arabic"/>
          <w:sz w:val="34"/>
          <w:szCs w:val="34"/>
          <w:rtl/>
        </w:rPr>
        <w:t xml:space="preserve"> على</w:t>
      </w:r>
      <w:r w:rsidR="00A9157F" w:rsidRPr="00C96BAF">
        <w:rPr>
          <w:rFonts w:ascii="louts shamy" w:hAnsi="louts shamy" w:cs="Traditional Arabic"/>
          <w:sz w:val="34"/>
          <w:szCs w:val="34"/>
          <w:rtl/>
        </w:rPr>
        <w:t xml:space="preserve"> تولية من يفصل في منازعة بينهما بحكم ملزم</w:t>
      </w:r>
      <w:r w:rsidRPr="00C96BAF">
        <w:rPr>
          <w:rFonts w:ascii="louts shamy" w:hAnsi="louts shamy" w:cs="Traditional Arabic"/>
          <w:sz w:val="34"/>
          <w:szCs w:val="34"/>
          <w:rtl/>
        </w:rPr>
        <w:t xml:space="preserve"> يطبق الشريعة الإسلامية</w:t>
      </w:r>
      <w:r w:rsidR="00A9157F" w:rsidRPr="00C96BAF">
        <w:rPr>
          <w:rFonts w:ascii="louts shamy" w:hAnsi="louts shamy" w:cs="Traditional Arabic"/>
          <w:sz w:val="34"/>
          <w:szCs w:val="34"/>
          <w:rtl/>
        </w:rPr>
        <w:t>؛</w:t>
      </w:r>
      <w:r w:rsidRPr="00C96BAF">
        <w:rPr>
          <w:rFonts w:ascii="louts shamy" w:hAnsi="louts shamy" w:cs="Traditional Arabic"/>
          <w:sz w:val="34"/>
          <w:szCs w:val="34"/>
          <w:rtl/>
        </w:rPr>
        <w:t xml:space="preserve"> [قرار مجمع الفقه الإسلامي الدولي، رقم 91 (8/9)].</w:t>
      </w:r>
    </w:p>
    <w:p w:rsidR="005B74D2" w:rsidRPr="00C96BAF" w:rsidRDefault="005B74D2" w:rsidP="00207F3B">
      <w:pPr>
        <w:tabs>
          <w:tab w:val="left" w:pos="2919"/>
        </w:tabs>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 xml:space="preserve">س2: هل يعد هذا التحكيم من الفرائض </w:t>
      </w:r>
      <w:proofErr w:type="spellStart"/>
      <w:r w:rsidRPr="00C96BAF">
        <w:rPr>
          <w:rFonts w:ascii="louts shamy" w:hAnsi="louts shamy" w:cs="Traditional Arabic"/>
          <w:sz w:val="34"/>
          <w:szCs w:val="34"/>
          <w:rtl/>
        </w:rPr>
        <w:t>الكفائية</w:t>
      </w:r>
      <w:proofErr w:type="spellEnd"/>
      <w:r w:rsidRPr="00C96BAF">
        <w:rPr>
          <w:rFonts w:ascii="louts shamy" w:hAnsi="louts shamy" w:cs="Traditional Arabic"/>
          <w:sz w:val="34"/>
          <w:szCs w:val="34"/>
          <w:rtl/>
        </w:rPr>
        <w:t xml:space="preserve"> في واقعنا المعاصر؟</w:t>
      </w:r>
      <w:r w:rsidR="00F36227" w:rsidRPr="00C96BAF">
        <w:rPr>
          <w:rFonts w:ascii="louts shamy" w:hAnsi="louts shamy" w:cs="Traditional Arabic"/>
          <w:sz w:val="34"/>
          <w:szCs w:val="34"/>
          <w:rtl/>
        </w:rPr>
        <w:t xml:space="preserve"> </w:t>
      </w:r>
    </w:p>
    <w:p w:rsidR="00840A13" w:rsidRPr="00C96BAF" w:rsidRDefault="00F410A6" w:rsidP="00207F3B">
      <w:pPr>
        <w:tabs>
          <w:tab w:val="left" w:pos="2919"/>
        </w:tabs>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ج</w:t>
      </w:r>
      <w:r w:rsidR="00F36227" w:rsidRPr="00C96BAF">
        <w:rPr>
          <w:rFonts w:ascii="louts shamy" w:hAnsi="louts shamy" w:cs="Traditional Arabic"/>
          <w:sz w:val="34"/>
          <w:szCs w:val="34"/>
          <w:rtl/>
        </w:rPr>
        <w:t xml:space="preserve"> </w:t>
      </w:r>
      <w:proofErr w:type="gramStart"/>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يرى</w:t>
      </w:r>
      <w:proofErr w:type="gramEnd"/>
      <w:r w:rsidRPr="00C96BAF">
        <w:rPr>
          <w:rFonts w:ascii="louts shamy" w:hAnsi="louts shamy" w:cs="Traditional Arabic"/>
          <w:sz w:val="34"/>
          <w:szCs w:val="34"/>
          <w:rtl/>
        </w:rPr>
        <w:t xml:space="preserve"> الباحث أن التحكيم يعد من فروض الكفاية، في كل حالة لا يطبق فيها شرع الله، يستوي في ذلك أن تكون هذه الحالة خارج ديار الإسلام أو داخلها.</w:t>
      </w:r>
    </w:p>
    <w:p w:rsidR="00F410A6" w:rsidRPr="00C96BAF" w:rsidRDefault="00F410A6" w:rsidP="00207F3B">
      <w:pPr>
        <w:tabs>
          <w:tab w:val="left" w:pos="2919"/>
        </w:tabs>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 xml:space="preserve">س3: </w:t>
      </w:r>
      <w:r w:rsidR="001F53EC" w:rsidRPr="00C96BAF">
        <w:rPr>
          <w:rFonts w:ascii="louts shamy" w:hAnsi="louts shamy" w:cs="Traditional Arabic"/>
          <w:sz w:val="34"/>
          <w:szCs w:val="34"/>
          <w:rtl/>
        </w:rPr>
        <w:t>من المكلف بإقامة هيئة التحكيم؟</w:t>
      </w:r>
    </w:p>
    <w:p w:rsidR="001F53EC" w:rsidRPr="00C96BAF" w:rsidRDefault="001F53EC" w:rsidP="00207F3B">
      <w:pPr>
        <w:tabs>
          <w:tab w:val="left" w:pos="2919"/>
        </w:tabs>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ج</w:t>
      </w:r>
      <w:r w:rsidR="00F36227" w:rsidRPr="00C96BAF">
        <w:rPr>
          <w:rFonts w:ascii="louts shamy" w:hAnsi="louts shamy" w:cs="Traditional Arabic"/>
          <w:sz w:val="34"/>
          <w:szCs w:val="34"/>
          <w:rtl/>
        </w:rPr>
        <w:t xml:space="preserve"> </w:t>
      </w:r>
      <w:proofErr w:type="gramStart"/>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المكلف</w:t>
      </w:r>
      <w:proofErr w:type="gramEnd"/>
      <w:r w:rsidRPr="00C96BAF">
        <w:rPr>
          <w:rFonts w:ascii="louts shamy" w:hAnsi="louts shamy" w:cs="Traditional Arabic"/>
          <w:sz w:val="34"/>
          <w:szCs w:val="34"/>
          <w:rtl/>
        </w:rPr>
        <w:t xml:space="preserve"> بإقامة التحكيم</w:t>
      </w:r>
      <w:r w:rsidR="00F36227" w:rsidRPr="00C96BAF">
        <w:rPr>
          <w:rFonts w:ascii="louts shamy" w:hAnsi="louts shamy" w:cs="Traditional Arabic"/>
          <w:sz w:val="34"/>
          <w:szCs w:val="34"/>
          <w:rtl/>
        </w:rPr>
        <w:t xml:space="preserve"> - </w:t>
      </w:r>
      <w:r w:rsidRPr="00C96BAF">
        <w:rPr>
          <w:rFonts w:ascii="louts shamy" w:hAnsi="louts shamy" w:cs="Traditional Arabic"/>
          <w:sz w:val="34"/>
          <w:szCs w:val="34"/>
          <w:rtl/>
        </w:rPr>
        <w:t>في الأصل</w:t>
      </w:r>
      <w:r w:rsidR="00F36227" w:rsidRPr="00C96BAF">
        <w:rPr>
          <w:rFonts w:ascii="louts shamy" w:hAnsi="louts shamy" w:cs="Traditional Arabic"/>
          <w:sz w:val="34"/>
          <w:szCs w:val="34"/>
          <w:rtl/>
        </w:rPr>
        <w:t xml:space="preserve"> - </w:t>
      </w:r>
      <w:r w:rsidRPr="00C96BAF">
        <w:rPr>
          <w:rFonts w:ascii="louts shamy" w:hAnsi="louts shamy" w:cs="Traditional Arabic"/>
          <w:sz w:val="34"/>
          <w:szCs w:val="34"/>
          <w:rtl/>
        </w:rPr>
        <w:t>أ</w:t>
      </w:r>
      <w:r w:rsidR="00D825C3" w:rsidRPr="00C96BAF">
        <w:rPr>
          <w:rFonts w:ascii="louts shamy" w:hAnsi="louts shamy" w:cs="Traditional Arabic"/>
          <w:sz w:val="34"/>
          <w:szCs w:val="34"/>
          <w:rtl/>
        </w:rPr>
        <w:t>طراف الخصومة التي لا تطبق فيها أ</w:t>
      </w:r>
      <w:r w:rsidRPr="00C96BAF">
        <w:rPr>
          <w:rFonts w:ascii="louts shamy" w:hAnsi="louts shamy" w:cs="Traditional Arabic"/>
          <w:sz w:val="34"/>
          <w:szCs w:val="34"/>
          <w:rtl/>
        </w:rPr>
        <w:t>حكام الشريعة، ويجب على مؤسسات الفتوى أن تمهد الطريق؛ بتحديد شروط من يصلح لعضوية هيئة التحكيم، وتوفير ما يلزم من إمكانات علمية ومالية وإدارية وقانونية.</w:t>
      </w:r>
    </w:p>
    <w:p w:rsidR="001F53EC" w:rsidRPr="00C96BAF" w:rsidRDefault="00514622" w:rsidP="00207F3B">
      <w:pPr>
        <w:tabs>
          <w:tab w:val="left" w:pos="2919"/>
        </w:tabs>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س4: ما هي مجالات التحكيم؟</w:t>
      </w:r>
    </w:p>
    <w:p w:rsidR="00514622" w:rsidRPr="00C96BAF" w:rsidRDefault="00514622" w:rsidP="00207F3B">
      <w:pPr>
        <w:tabs>
          <w:tab w:val="left" w:pos="2919"/>
        </w:tabs>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ج</w:t>
      </w:r>
      <w:r w:rsidR="00F36227" w:rsidRPr="00C96BAF">
        <w:rPr>
          <w:rFonts w:ascii="louts shamy" w:hAnsi="louts shamy" w:cs="Traditional Arabic"/>
          <w:sz w:val="34"/>
          <w:szCs w:val="34"/>
          <w:rtl/>
        </w:rPr>
        <w:t xml:space="preserve"> </w:t>
      </w:r>
      <w:proofErr w:type="gramStart"/>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لا</w:t>
      </w:r>
      <w:proofErr w:type="gramEnd"/>
      <w:r w:rsidRPr="00C96BAF">
        <w:rPr>
          <w:rFonts w:ascii="louts shamy" w:hAnsi="louts shamy" w:cs="Traditional Arabic"/>
          <w:sz w:val="34"/>
          <w:szCs w:val="34"/>
          <w:rtl/>
        </w:rPr>
        <w:t xml:space="preserve"> يجوز التحكيم في كل ما هو حق لله تعالى كالحدود، ولا فيما يتعلق به حق للغير كاللعان، ولا نرى ما يمنع هيئات التحكيم</w:t>
      </w:r>
      <w:r w:rsidR="00F36227" w:rsidRPr="00C96BAF">
        <w:rPr>
          <w:rFonts w:ascii="louts shamy" w:hAnsi="louts shamy" w:cs="Traditional Arabic"/>
          <w:sz w:val="34"/>
          <w:szCs w:val="34"/>
          <w:rtl/>
        </w:rPr>
        <w:t xml:space="preserve"> - </w:t>
      </w:r>
      <w:r w:rsidRPr="00C96BAF">
        <w:rPr>
          <w:rFonts w:ascii="louts shamy" w:hAnsi="louts shamy" w:cs="Traditional Arabic"/>
          <w:sz w:val="34"/>
          <w:szCs w:val="34"/>
          <w:rtl/>
        </w:rPr>
        <w:t>خارج ديار الإسلام</w:t>
      </w:r>
      <w:r w:rsidR="00F36227" w:rsidRPr="00C96BAF">
        <w:rPr>
          <w:rFonts w:ascii="louts shamy" w:hAnsi="louts shamy" w:cs="Traditional Arabic"/>
          <w:sz w:val="34"/>
          <w:szCs w:val="34"/>
          <w:rtl/>
        </w:rPr>
        <w:t xml:space="preserve"> - </w:t>
      </w:r>
      <w:r w:rsidRPr="00C96BAF">
        <w:rPr>
          <w:rFonts w:ascii="louts shamy" w:hAnsi="louts shamy" w:cs="Traditional Arabic"/>
          <w:sz w:val="34"/>
          <w:szCs w:val="34"/>
          <w:rtl/>
        </w:rPr>
        <w:t>من توجيه الخصوم إلى التصالح على جميع حقوقهم المتنازع عليها، مقابل تعويض مادي أو أدبي.</w:t>
      </w:r>
    </w:p>
    <w:p w:rsidR="00514622" w:rsidRPr="00C96BAF" w:rsidRDefault="00514622" w:rsidP="00207F3B">
      <w:pPr>
        <w:tabs>
          <w:tab w:val="left" w:pos="2919"/>
        </w:tabs>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س5:</w:t>
      </w:r>
      <w:r w:rsidR="008F09E7" w:rsidRPr="00C96BAF">
        <w:rPr>
          <w:rFonts w:ascii="louts shamy" w:hAnsi="louts shamy" w:cs="Traditional Arabic"/>
          <w:sz w:val="34"/>
          <w:szCs w:val="34"/>
          <w:rtl/>
        </w:rPr>
        <w:t xml:space="preserve"> ما مدى إلزامية اتفاق التحكيم؟</w:t>
      </w:r>
    </w:p>
    <w:p w:rsidR="008F09E7" w:rsidRPr="00C96BAF" w:rsidRDefault="008F09E7" w:rsidP="00586FF8">
      <w:pPr>
        <w:tabs>
          <w:tab w:val="left" w:pos="2919"/>
        </w:tabs>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ج</w:t>
      </w:r>
      <w:r w:rsidR="00F36227" w:rsidRPr="00C96BAF">
        <w:rPr>
          <w:rFonts w:ascii="louts shamy" w:hAnsi="louts shamy" w:cs="Traditional Arabic"/>
          <w:sz w:val="34"/>
          <w:szCs w:val="34"/>
          <w:rtl/>
        </w:rPr>
        <w:t xml:space="preserve"> </w:t>
      </w:r>
      <w:proofErr w:type="gramStart"/>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التحكيم</w:t>
      </w:r>
      <w:proofErr w:type="gramEnd"/>
      <w:r w:rsidRPr="00C96BAF">
        <w:rPr>
          <w:rFonts w:ascii="louts shamy" w:hAnsi="louts shamy" w:cs="Traditional Arabic"/>
          <w:sz w:val="34"/>
          <w:szCs w:val="34"/>
          <w:rtl/>
        </w:rPr>
        <w:t xml:space="preserve"> عقد غير لازم لكل من الطرفين المحتكمين والح</w:t>
      </w:r>
      <w:r w:rsidR="00A46A13" w:rsidRPr="00C96BAF">
        <w:rPr>
          <w:rFonts w:ascii="louts shamy" w:hAnsi="louts shamy" w:cs="Traditional Arabic"/>
          <w:sz w:val="34"/>
          <w:szCs w:val="34"/>
          <w:rtl/>
        </w:rPr>
        <w:t>َ</w:t>
      </w:r>
      <w:r w:rsidRPr="00C96BAF">
        <w:rPr>
          <w:rFonts w:ascii="louts shamy" w:hAnsi="louts shamy" w:cs="Traditional Arabic"/>
          <w:sz w:val="34"/>
          <w:szCs w:val="34"/>
          <w:rtl/>
        </w:rPr>
        <w:t>ك</w:t>
      </w:r>
      <w:r w:rsidR="00A46A13" w:rsidRPr="00C96BAF">
        <w:rPr>
          <w:rFonts w:ascii="louts shamy" w:hAnsi="louts shamy" w:cs="Traditional Arabic"/>
          <w:sz w:val="34"/>
          <w:szCs w:val="34"/>
          <w:rtl/>
        </w:rPr>
        <w:t>َ</w:t>
      </w:r>
      <w:r w:rsidRPr="00C96BAF">
        <w:rPr>
          <w:rFonts w:ascii="louts shamy" w:hAnsi="louts shamy" w:cs="Traditional Arabic"/>
          <w:sz w:val="34"/>
          <w:szCs w:val="34"/>
          <w:rtl/>
        </w:rPr>
        <w:t>م، فيجوز لكل من الطرفين الرجوع فيه ما لم يشرع الحكم في التحكيم، ويجوز للحكم أن يعزل نفسه ما دام لم يصدر حك</w:t>
      </w:r>
      <w:r w:rsidR="001B7493" w:rsidRPr="00C96BAF">
        <w:rPr>
          <w:rFonts w:ascii="louts shamy" w:hAnsi="louts shamy" w:cs="Traditional Arabic"/>
          <w:sz w:val="34"/>
          <w:szCs w:val="34"/>
          <w:rtl/>
        </w:rPr>
        <w:t>مه</w:t>
      </w:r>
      <w:r w:rsidR="00586FF8" w:rsidRPr="00C96BAF">
        <w:rPr>
          <w:rFonts w:ascii="louts shamy" w:hAnsi="louts shamy" w:cs="Traditional Arabic"/>
          <w:sz w:val="34"/>
          <w:szCs w:val="34"/>
          <w:rtl/>
        </w:rPr>
        <w:t>؛</w:t>
      </w:r>
      <w:r w:rsidR="001B7493" w:rsidRPr="00C96BAF">
        <w:rPr>
          <w:rFonts w:ascii="louts shamy" w:hAnsi="louts shamy" w:cs="Traditional Arabic"/>
          <w:sz w:val="34"/>
          <w:szCs w:val="34"/>
          <w:rtl/>
        </w:rPr>
        <w:t xml:space="preserve"> [قرار المجمع المشار إليه]</w:t>
      </w:r>
      <w:r w:rsidR="00586FF8" w:rsidRPr="00C96BAF">
        <w:rPr>
          <w:rFonts w:ascii="louts shamy" w:hAnsi="louts shamy" w:cs="Traditional Arabic"/>
          <w:sz w:val="34"/>
          <w:szCs w:val="34"/>
          <w:rtl/>
        </w:rPr>
        <w:t>،</w:t>
      </w:r>
      <w:r w:rsidR="001B7493" w:rsidRPr="00C96BAF">
        <w:rPr>
          <w:rFonts w:ascii="louts shamy" w:hAnsi="louts shamy" w:cs="Traditional Arabic"/>
          <w:sz w:val="34"/>
          <w:szCs w:val="34"/>
          <w:rtl/>
        </w:rPr>
        <w:t xml:space="preserve"> وإ</w:t>
      </w:r>
      <w:r w:rsidRPr="00C96BAF">
        <w:rPr>
          <w:rFonts w:ascii="louts shamy" w:hAnsi="louts shamy" w:cs="Traditional Arabic"/>
          <w:sz w:val="34"/>
          <w:szCs w:val="34"/>
          <w:rtl/>
        </w:rPr>
        <w:t>ذا نقض اتفاق التحكيم قبل صدور الحكم، ألزم المتسبب في نقضه بتعويض ما ترتب على ذلك من ضرر</w:t>
      </w:r>
      <w:r w:rsidR="00586FF8" w:rsidRPr="00C96BAF">
        <w:rPr>
          <w:rFonts w:ascii="louts shamy" w:hAnsi="louts shamy" w:cs="Traditional Arabic"/>
          <w:sz w:val="34"/>
          <w:szCs w:val="34"/>
          <w:rtl/>
        </w:rPr>
        <w:t>؛</w:t>
      </w:r>
      <w:r w:rsidRPr="00C96BAF">
        <w:rPr>
          <w:rFonts w:ascii="louts shamy" w:hAnsi="louts shamy" w:cs="Traditional Arabic"/>
          <w:sz w:val="34"/>
          <w:szCs w:val="34"/>
          <w:rtl/>
        </w:rPr>
        <w:t xml:space="preserve"> مثل: أتعاب المحكم، وأتعاب الخبير، ونفقات التحكيم الإدارية والقانونية وغيرها.</w:t>
      </w:r>
    </w:p>
    <w:p w:rsidR="008F09E7" w:rsidRPr="00C96BAF" w:rsidRDefault="00D8279F" w:rsidP="00207F3B">
      <w:pPr>
        <w:tabs>
          <w:tab w:val="left" w:pos="2919"/>
        </w:tabs>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س6: هل يجوز الطعن في قرار هيئة التحكيم؟</w:t>
      </w:r>
    </w:p>
    <w:p w:rsidR="00D8279F" w:rsidRPr="00C96BAF" w:rsidRDefault="00D8279F" w:rsidP="00586FF8">
      <w:pPr>
        <w:tabs>
          <w:tab w:val="left" w:pos="2919"/>
        </w:tabs>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ج</w:t>
      </w:r>
      <w:r w:rsidR="00F36227" w:rsidRPr="00C96BAF">
        <w:rPr>
          <w:rFonts w:ascii="louts shamy" w:hAnsi="louts shamy" w:cs="Traditional Arabic"/>
          <w:sz w:val="34"/>
          <w:szCs w:val="34"/>
          <w:rtl/>
        </w:rPr>
        <w:t xml:space="preserve"> </w:t>
      </w:r>
      <w:proofErr w:type="gramStart"/>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الأصل</w:t>
      </w:r>
      <w:proofErr w:type="gramEnd"/>
      <w:r w:rsidRPr="00C96BAF">
        <w:rPr>
          <w:rFonts w:ascii="louts shamy" w:hAnsi="louts shamy" w:cs="Traditional Arabic"/>
          <w:sz w:val="34"/>
          <w:szCs w:val="34"/>
          <w:rtl/>
        </w:rPr>
        <w:t xml:space="preserve"> أن قرار هيئة التحكيم ملزم للطرفين، ويجب عليهما تنفي</w:t>
      </w:r>
      <w:r w:rsidR="00812CF1" w:rsidRPr="00C96BAF">
        <w:rPr>
          <w:rFonts w:ascii="louts shamy" w:hAnsi="louts shamy" w:cs="Traditional Arabic"/>
          <w:sz w:val="34"/>
          <w:szCs w:val="34"/>
          <w:rtl/>
        </w:rPr>
        <w:t>ذه طواعية دون حاجة إلى رضاء جدي</w:t>
      </w:r>
      <w:r w:rsidRPr="00C96BAF">
        <w:rPr>
          <w:rFonts w:ascii="louts shamy" w:hAnsi="louts shamy" w:cs="Traditional Arabic"/>
          <w:sz w:val="34"/>
          <w:szCs w:val="34"/>
          <w:rtl/>
        </w:rPr>
        <w:t>د</w:t>
      </w:r>
      <w:r w:rsidR="00586FF8" w:rsidRPr="00C96BAF">
        <w:rPr>
          <w:rFonts w:ascii="louts shamy" w:hAnsi="louts shamy" w:cs="Traditional Arabic"/>
          <w:sz w:val="34"/>
          <w:szCs w:val="34"/>
          <w:rtl/>
        </w:rPr>
        <w:t>،</w:t>
      </w:r>
      <w:r w:rsidRPr="00C96BAF">
        <w:rPr>
          <w:rFonts w:ascii="louts shamy" w:hAnsi="louts shamy" w:cs="Traditional Arabic"/>
          <w:sz w:val="34"/>
          <w:szCs w:val="34"/>
          <w:rtl/>
        </w:rPr>
        <w:t xml:space="preserve"> فإن اعترض على الحكم أحد الخصمين أو كلاهما، رفع </w:t>
      </w:r>
      <w:r w:rsidR="003225C7" w:rsidRPr="00C96BAF">
        <w:rPr>
          <w:rFonts w:ascii="louts shamy" w:hAnsi="louts shamy" w:cs="Traditional Arabic"/>
          <w:sz w:val="34"/>
          <w:szCs w:val="34"/>
          <w:rtl/>
        </w:rPr>
        <w:t xml:space="preserve">الأمر إلى القضاء ليشمله بالصيغة </w:t>
      </w:r>
      <w:r w:rsidR="003225C7" w:rsidRPr="00C96BAF">
        <w:rPr>
          <w:rFonts w:ascii="louts shamy" w:hAnsi="louts shamy" w:cs="Traditional Arabic"/>
          <w:sz w:val="34"/>
          <w:szCs w:val="34"/>
          <w:rtl/>
        </w:rPr>
        <w:lastRenderedPageBreak/>
        <w:t>التنفيذية</w:t>
      </w:r>
      <w:r w:rsidR="00F36227" w:rsidRPr="00C96BAF">
        <w:rPr>
          <w:rFonts w:ascii="louts shamy" w:hAnsi="louts shamy" w:cs="Traditional Arabic"/>
          <w:sz w:val="34"/>
          <w:szCs w:val="34"/>
          <w:rtl/>
        </w:rPr>
        <w:t xml:space="preserve"> - </w:t>
      </w:r>
      <w:r w:rsidR="003225C7" w:rsidRPr="00C96BAF">
        <w:rPr>
          <w:rFonts w:ascii="louts shamy" w:hAnsi="louts shamy" w:cs="Traditional Arabic"/>
          <w:sz w:val="34"/>
          <w:szCs w:val="34"/>
          <w:rtl/>
        </w:rPr>
        <w:t>إن كان ذلك مما يدخل في اختصاصه</w:t>
      </w:r>
      <w:r w:rsidR="00F36227" w:rsidRPr="00C96BAF">
        <w:rPr>
          <w:rFonts w:ascii="louts shamy" w:hAnsi="louts shamy" w:cs="Traditional Arabic"/>
          <w:sz w:val="34"/>
          <w:szCs w:val="34"/>
          <w:rtl/>
        </w:rPr>
        <w:t xml:space="preserve"> - </w:t>
      </w:r>
      <w:r w:rsidR="003225C7" w:rsidRPr="00C96BAF">
        <w:rPr>
          <w:rFonts w:ascii="louts shamy" w:hAnsi="louts shamy" w:cs="Traditional Arabic"/>
          <w:sz w:val="34"/>
          <w:szCs w:val="34"/>
          <w:rtl/>
        </w:rPr>
        <w:t xml:space="preserve">وإلا </w:t>
      </w:r>
      <w:r w:rsidR="00766193" w:rsidRPr="00C96BAF">
        <w:rPr>
          <w:rFonts w:ascii="louts shamy" w:hAnsi="louts shamy" w:cs="Traditional Arabic"/>
          <w:sz w:val="34"/>
          <w:szCs w:val="34"/>
          <w:rtl/>
        </w:rPr>
        <w:t>كان المجمع هو الجهة التي تنظر في الاعتراض على قرارات هيئات التحكيم، ولا يجوز للمجمع نقض الحكم إلا إذا وجده مخالفًا للشرع أو يتضمن جورًا بيِّنًا.</w:t>
      </w:r>
    </w:p>
    <w:p w:rsidR="00207F3B" w:rsidRPr="00C96BAF" w:rsidRDefault="00207F3B" w:rsidP="00207F3B">
      <w:pPr>
        <w:tabs>
          <w:tab w:val="left" w:pos="2919"/>
        </w:tabs>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ويجوز أن يتضمن اتفاق التحكيم</w:t>
      </w:r>
      <w:r w:rsidR="00F36227" w:rsidRPr="00C96BAF">
        <w:rPr>
          <w:rFonts w:ascii="louts shamy" w:hAnsi="louts shamy" w:cs="Traditional Arabic"/>
          <w:sz w:val="34"/>
          <w:szCs w:val="34"/>
          <w:rtl/>
        </w:rPr>
        <w:t xml:space="preserve"> </w:t>
      </w:r>
      <w:proofErr w:type="gramStart"/>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منذ</w:t>
      </w:r>
      <w:proofErr w:type="gramEnd"/>
      <w:r w:rsidRPr="00C96BAF">
        <w:rPr>
          <w:rFonts w:ascii="louts shamy" w:hAnsi="louts shamy" w:cs="Traditional Arabic"/>
          <w:sz w:val="34"/>
          <w:szCs w:val="34"/>
          <w:rtl/>
        </w:rPr>
        <w:t xml:space="preserve"> البداية</w:t>
      </w:r>
      <w:r w:rsidR="00F36227" w:rsidRPr="00C96BAF">
        <w:rPr>
          <w:rFonts w:ascii="louts shamy" w:hAnsi="louts shamy" w:cs="Traditional Arabic"/>
          <w:sz w:val="34"/>
          <w:szCs w:val="34"/>
          <w:rtl/>
        </w:rPr>
        <w:t xml:space="preserve"> - </w:t>
      </w:r>
      <w:r w:rsidRPr="00C96BAF">
        <w:rPr>
          <w:rFonts w:ascii="louts shamy" w:hAnsi="louts shamy" w:cs="Traditional Arabic"/>
          <w:sz w:val="34"/>
          <w:szCs w:val="34"/>
          <w:rtl/>
        </w:rPr>
        <w:t>تحديدًا للجهة التي تنظر الطعن في قرار التحكيم.</w:t>
      </w:r>
    </w:p>
    <w:p w:rsidR="00207F3B" w:rsidRPr="00C96BAF" w:rsidRDefault="00207F3B" w:rsidP="007266BA">
      <w:pPr>
        <w:tabs>
          <w:tab w:val="left" w:pos="2919"/>
        </w:tabs>
        <w:spacing w:after="0" w:line="240" w:lineRule="auto"/>
        <w:jc w:val="right"/>
        <w:rPr>
          <w:rFonts w:ascii="louts shamy" w:hAnsi="louts shamy" w:cs="Traditional Arabic"/>
          <w:b/>
          <w:bCs/>
          <w:sz w:val="34"/>
          <w:szCs w:val="34"/>
          <w:rtl/>
        </w:rPr>
      </w:pPr>
      <w:r w:rsidRPr="00C96BAF">
        <w:rPr>
          <w:rFonts w:ascii="louts shamy" w:hAnsi="louts shamy" w:cs="Traditional Arabic"/>
          <w:b/>
          <w:bCs/>
          <w:sz w:val="34"/>
          <w:szCs w:val="34"/>
          <w:rtl/>
        </w:rPr>
        <w:t>والله من وراء القصد</w:t>
      </w:r>
    </w:p>
    <w:p w:rsidR="00207F3B" w:rsidRPr="00C96BAF" w:rsidRDefault="00207F3B" w:rsidP="007266BA">
      <w:pPr>
        <w:tabs>
          <w:tab w:val="left" w:pos="2919"/>
        </w:tabs>
        <w:spacing w:after="0" w:line="240" w:lineRule="auto"/>
        <w:jc w:val="right"/>
        <w:rPr>
          <w:rFonts w:ascii="louts shamy" w:hAnsi="louts shamy" w:cs="Traditional Arabic"/>
          <w:b/>
          <w:bCs/>
          <w:sz w:val="34"/>
          <w:szCs w:val="34"/>
          <w:rtl/>
        </w:rPr>
      </w:pPr>
      <w:r w:rsidRPr="00C96BAF">
        <w:rPr>
          <w:rFonts w:ascii="louts shamy" w:hAnsi="louts shamy" w:cs="Traditional Arabic"/>
          <w:b/>
          <w:bCs/>
          <w:sz w:val="34"/>
          <w:szCs w:val="34"/>
          <w:rtl/>
        </w:rPr>
        <w:t>محمد جبر الألفي</w:t>
      </w:r>
    </w:p>
    <w:p w:rsidR="00766193" w:rsidRPr="00C96BAF" w:rsidRDefault="00207F3B" w:rsidP="007266BA">
      <w:pPr>
        <w:tabs>
          <w:tab w:val="left" w:pos="2919"/>
        </w:tabs>
        <w:spacing w:after="0" w:line="240" w:lineRule="auto"/>
        <w:jc w:val="right"/>
        <w:rPr>
          <w:rFonts w:ascii="louts shamy" w:hAnsi="louts shamy" w:cs="Traditional Arabic"/>
          <w:b/>
          <w:bCs/>
          <w:sz w:val="34"/>
          <w:szCs w:val="34"/>
          <w:rtl/>
        </w:rPr>
      </w:pPr>
      <w:r w:rsidRPr="00C96BAF">
        <w:rPr>
          <w:rFonts w:ascii="louts shamy" w:hAnsi="louts shamy" w:cs="Traditional Arabic"/>
          <w:b/>
          <w:bCs/>
          <w:sz w:val="34"/>
          <w:szCs w:val="34"/>
          <w:rtl/>
        </w:rPr>
        <w:t xml:space="preserve">الرياض في الخامس من رجب 1431هـ </w:t>
      </w:r>
    </w:p>
    <w:p w:rsidR="00514622" w:rsidRPr="00C96BAF" w:rsidRDefault="00514622" w:rsidP="00207F3B">
      <w:pPr>
        <w:tabs>
          <w:tab w:val="left" w:pos="2919"/>
        </w:tabs>
        <w:spacing w:after="0" w:line="240" w:lineRule="auto"/>
        <w:jc w:val="both"/>
        <w:rPr>
          <w:rFonts w:ascii="louts shamy" w:hAnsi="louts shamy" w:cs="Traditional Arabic"/>
          <w:sz w:val="34"/>
          <w:szCs w:val="34"/>
          <w:rtl/>
        </w:rPr>
      </w:pPr>
    </w:p>
    <w:p w:rsidR="00667E5E" w:rsidRPr="00C96BAF" w:rsidRDefault="00667E5E" w:rsidP="00207F3B">
      <w:pPr>
        <w:tabs>
          <w:tab w:val="left" w:pos="2919"/>
        </w:tabs>
        <w:spacing w:after="0" w:line="240" w:lineRule="auto"/>
        <w:jc w:val="both"/>
        <w:rPr>
          <w:rFonts w:ascii="louts shamy" w:hAnsi="louts shamy" w:cs="Traditional Arabic"/>
          <w:sz w:val="34"/>
          <w:szCs w:val="34"/>
          <w:rtl/>
        </w:rPr>
      </w:pPr>
    </w:p>
    <w:p w:rsidR="00667E5E" w:rsidRPr="00C96BAF" w:rsidRDefault="00667E5E" w:rsidP="00207F3B">
      <w:pPr>
        <w:tabs>
          <w:tab w:val="left" w:pos="2919"/>
        </w:tabs>
        <w:spacing w:after="0" w:line="240" w:lineRule="auto"/>
        <w:jc w:val="both"/>
        <w:rPr>
          <w:rFonts w:ascii="louts shamy" w:hAnsi="louts shamy" w:cs="Traditional Arabic"/>
          <w:sz w:val="34"/>
          <w:szCs w:val="34"/>
          <w:rtl/>
        </w:rPr>
      </w:pPr>
    </w:p>
    <w:p w:rsidR="00667E5E" w:rsidRPr="00C96BAF" w:rsidRDefault="00667E5E" w:rsidP="00207F3B">
      <w:pPr>
        <w:spacing w:after="0" w:line="240" w:lineRule="auto"/>
        <w:jc w:val="both"/>
        <w:rPr>
          <w:rFonts w:ascii="louts shamy" w:hAnsi="louts shamy" w:cs="Traditional Arabic"/>
          <w:sz w:val="34"/>
          <w:szCs w:val="34"/>
          <w:rtl/>
        </w:rPr>
      </w:pPr>
    </w:p>
    <w:p w:rsidR="00667E5E" w:rsidRPr="00C96BAF" w:rsidRDefault="00667E5E" w:rsidP="00207F3B">
      <w:pPr>
        <w:spacing w:after="0" w:line="240" w:lineRule="auto"/>
        <w:jc w:val="both"/>
        <w:rPr>
          <w:rFonts w:ascii="louts shamy" w:hAnsi="louts shamy" w:cs="Traditional Arabic"/>
          <w:sz w:val="34"/>
          <w:szCs w:val="34"/>
          <w:rtl/>
        </w:rPr>
      </w:pPr>
    </w:p>
    <w:p w:rsidR="00667E5E" w:rsidRPr="00C96BAF" w:rsidRDefault="00667E5E" w:rsidP="00207F3B">
      <w:pPr>
        <w:spacing w:after="0" w:line="240" w:lineRule="auto"/>
        <w:jc w:val="both"/>
        <w:rPr>
          <w:rFonts w:ascii="louts shamy" w:hAnsi="louts shamy" w:cs="Traditional Arabic"/>
          <w:sz w:val="34"/>
          <w:szCs w:val="34"/>
          <w:rtl/>
        </w:rPr>
      </w:pPr>
    </w:p>
    <w:p w:rsidR="00667E5E" w:rsidRPr="00C96BAF" w:rsidRDefault="00667E5E" w:rsidP="00207F3B">
      <w:pPr>
        <w:spacing w:after="0" w:line="240" w:lineRule="auto"/>
        <w:jc w:val="both"/>
        <w:rPr>
          <w:rFonts w:ascii="louts shamy" w:hAnsi="louts shamy" w:cs="Traditional Arabic"/>
          <w:sz w:val="34"/>
          <w:szCs w:val="34"/>
          <w:rtl/>
        </w:rPr>
      </w:pPr>
    </w:p>
    <w:p w:rsidR="00667E5E" w:rsidRPr="00C96BAF" w:rsidRDefault="00667E5E" w:rsidP="00207F3B">
      <w:pPr>
        <w:spacing w:after="0" w:line="240" w:lineRule="auto"/>
        <w:jc w:val="both"/>
        <w:rPr>
          <w:rFonts w:ascii="louts shamy" w:hAnsi="louts shamy" w:cs="Traditional Arabic"/>
          <w:sz w:val="34"/>
          <w:szCs w:val="34"/>
          <w:rtl/>
        </w:rPr>
      </w:pPr>
    </w:p>
    <w:p w:rsidR="00667E5E" w:rsidRPr="00C96BAF" w:rsidRDefault="00667E5E" w:rsidP="00207F3B">
      <w:pPr>
        <w:spacing w:after="0" w:line="240" w:lineRule="auto"/>
        <w:jc w:val="both"/>
        <w:rPr>
          <w:rFonts w:ascii="louts shamy" w:hAnsi="louts shamy" w:cs="Traditional Arabic"/>
          <w:sz w:val="34"/>
          <w:szCs w:val="34"/>
          <w:rtl/>
        </w:rPr>
      </w:pPr>
    </w:p>
    <w:p w:rsidR="00667E5E" w:rsidRPr="00C96BAF" w:rsidRDefault="00667E5E" w:rsidP="00207F3B">
      <w:pPr>
        <w:spacing w:after="0" w:line="240" w:lineRule="auto"/>
        <w:jc w:val="both"/>
        <w:rPr>
          <w:rFonts w:ascii="louts shamy" w:hAnsi="louts shamy" w:cs="Traditional Arabic"/>
          <w:sz w:val="34"/>
          <w:szCs w:val="34"/>
          <w:rtl/>
        </w:rPr>
      </w:pPr>
    </w:p>
    <w:p w:rsidR="00667E5E" w:rsidRPr="00C96BAF" w:rsidRDefault="00667E5E" w:rsidP="00207F3B">
      <w:pPr>
        <w:spacing w:after="0" w:line="240" w:lineRule="auto"/>
        <w:jc w:val="both"/>
        <w:rPr>
          <w:rFonts w:ascii="louts shamy" w:hAnsi="louts shamy" w:cs="Traditional Arabic"/>
          <w:sz w:val="34"/>
          <w:szCs w:val="34"/>
          <w:rtl/>
        </w:rPr>
      </w:pPr>
    </w:p>
    <w:p w:rsidR="00667E5E" w:rsidRPr="00C96BAF" w:rsidRDefault="00667E5E" w:rsidP="00207F3B">
      <w:pPr>
        <w:spacing w:after="0" w:line="240" w:lineRule="auto"/>
        <w:jc w:val="both"/>
        <w:rPr>
          <w:rFonts w:ascii="louts shamy" w:hAnsi="louts shamy" w:cs="Traditional Arabic"/>
          <w:sz w:val="34"/>
          <w:szCs w:val="34"/>
          <w:rtl/>
        </w:rPr>
      </w:pPr>
    </w:p>
    <w:p w:rsidR="00667E5E" w:rsidRPr="00C96BAF" w:rsidRDefault="00667E5E" w:rsidP="00207F3B">
      <w:pPr>
        <w:spacing w:after="0" w:line="240" w:lineRule="auto"/>
        <w:jc w:val="both"/>
        <w:rPr>
          <w:rFonts w:ascii="louts shamy" w:hAnsi="louts shamy" w:cs="Traditional Arabic"/>
          <w:sz w:val="34"/>
          <w:szCs w:val="34"/>
          <w:rtl/>
        </w:rPr>
      </w:pPr>
    </w:p>
    <w:p w:rsidR="00667E5E" w:rsidRPr="00C96BAF" w:rsidRDefault="00667E5E" w:rsidP="00207F3B">
      <w:pPr>
        <w:spacing w:after="0" w:line="240" w:lineRule="auto"/>
        <w:jc w:val="both"/>
        <w:rPr>
          <w:rFonts w:ascii="louts shamy" w:hAnsi="louts shamy" w:cs="Traditional Arabic"/>
          <w:sz w:val="34"/>
          <w:szCs w:val="34"/>
          <w:rtl/>
        </w:rPr>
      </w:pPr>
    </w:p>
    <w:p w:rsidR="00667E5E" w:rsidRPr="00C96BAF" w:rsidRDefault="00667E5E" w:rsidP="00207F3B">
      <w:pPr>
        <w:spacing w:after="0" w:line="240" w:lineRule="auto"/>
        <w:jc w:val="both"/>
        <w:rPr>
          <w:rFonts w:ascii="louts shamy" w:hAnsi="louts shamy" w:cs="Traditional Arabic"/>
          <w:sz w:val="34"/>
          <w:szCs w:val="34"/>
          <w:rtl/>
        </w:rPr>
      </w:pPr>
    </w:p>
    <w:p w:rsidR="00667E5E" w:rsidRPr="00C96BAF" w:rsidRDefault="00667E5E" w:rsidP="00207F3B">
      <w:pPr>
        <w:spacing w:after="0" w:line="240" w:lineRule="auto"/>
        <w:jc w:val="both"/>
        <w:rPr>
          <w:rFonts w:ascii="louts shamy" w:hAnsi="louts shamy" w:cs="Traditional Arabic"/>
          <w:sz w:val="34"/>
          <w:szCs w:val="34"/>
          <w:rtl/>
        </w:rPr>
      </w:pPr>
    </w:p>
    <w:p w:rsidR="007266BA" w:rsidRPr="00C96BAF" w:rsidRDefault="007266BA" w:rsidP="00207F3B">
      <w:pPr>
        <w:spacing w:after="0" w:line="240" w:lineRule="auto"/>
        <w:jc w:val="both"/>
        <w:rPr>
          <w:rFonts w:ascii="louts shamy" w:hAnsi="louts shamy" w:cs="Traditional Arabic"/>
          <w:b/>
          <w:bCs/>
          <w:sz w:val="34"/>
          <w:szCs w:val="34"/>
          <w:rtl/>
        </w:rPr>
      </w:pPr>
    </w:p>
    <w:p w:rsidR="00143783" w:rsidRPr="00C96BAF" w:rsidRDefault="00143783" w:rsidP="00143783">
      <w:pPr>
        <w:spacing w:after="0" w:line="240" w:lineRule="auto"/>
        <w:rPr>
          <w:rFonts w:ascii="louts shamy" w:hAnsi="louts shamy" w:cs="Traditional Arabic"/>
          <w:b/>
          <w:bCs/>
          <w:sz w:val="34"/>
          <w:szCs w:val="34"/>
          <w:rtl/>
        </w:rPr>
      </w:pPr>
    </w:p>
    <w:p w:rsidR="00975FB7" w:rsidRDefault="00975FB7">
      <w:pPr>
        <w:bidi w:val="0"/>
        <w:rPr>
          <w:rFonts w:ascii="Traditional Arabic" w:eastAsia="Traditional Arabic" w:hAnsi="Traditional Arabic" w:cs="Traditional Arabic"/>
          <w:b/>
          <w:bCs/>
          <w:color w:val="0000FF"/>
          <w:sz w:val="36"/>
          <w:szCs w:val="36"/>
          <w:rtl/>
        </w:rPr>
      </w:pPr>
      <w:r>
        <w:rPr>
          <w:rtl/>
        </w:rPr>
        <w:br w:type="page"/>
      </w:r>
    </w:p>
    <w:p w:rsidR="009F5909" w:rsidRPr="00C96BAF" w:rsidRDefault="009F5909" w:rsidP="00975FB7">
      <w:pPr>
        <w:pStyle w:val="2"/>
        <w:rPr>
          <w:rtl/>
        </w:rPr>
      </w:pPr>
      <w:bookmarkStart w:id="6" w:name="_Toc471083598"/>
      <w:r w:rsidRPr="00C96BAF">
        <w:rPr>
          <w:rtl/>
        </w:rPr>
        <w:lastRenderedPageBreak/>
        <w:t>المصادر والمراجع</w:t>
      </w:r>
      <w:bookmarkEnd w:id="6"/>
    </w:p>
    <w:p w:rsidR="009F5909" w:rsidRPr="00C96BAF" w:rsidRDefault="00BC44F3" w:rsidP="001D66A4">
      <w:pPr>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1-</w:t>
      </w:r>
      <w:r w:rsidR="00F36227" w:rsidRPr="00C96BAF">
        <w:rPr>
          <w:rFonts w:ascii="louts shamy" w:hAnsi="louts shamy" w:cs="Traditional Arabic"/>
          <w:sz w:val="34"/>
          <w:szCs w:val="34"/>
          <w:rtl/>
        </w:rPr>
        <w:t xml:space="preserve"> </w:t>
      </w:r>
      <w:r w:rsidR="00B644CF" w:rsidRPr="00C96BAF">
        <w:rPr>
          <w:rFonts w:ascii="louts shamy" w:hAnsi="louts shamy" w:cs="Traditional Arabic"/>
          <w:sz w:val="34"/>
          <w:szCs w:val="34"/>
          <w:rtl/>
        </w:rPr>
        <w:t>ابن</w:t>
      </w:r>
      <w:proofErr w:type="gramEnd"/>
      <w:r w:rsidR="00B644CF" w:rsidRPr="00C96BAF">
        <w:rPr>
          <w:rFonts w:ascii="louts shamy" w:hAnsi="louts shamy" w:cs="Traditional Arabic"/>
          <w:sz w:val="34"/>
          <w:szCs w:val="34"/>
          <w:rtl/>
        </w:rPr>
        <w:t xml:space="preserve"> أبي ال</w:t>
      </w:r>
      <w:r w:rsidR="009F5909" w:rsidRPr="00C96BAF">
        <w:rPr>
          <w:rFonts w:ascii="louts shamy" w:hAnsi="louts shamy" w:cs="Traditional Arabic"/>
          <w:sz w:val="34"/>
          <w:szCs w:val="34"/>
          <w:rtl/>
        </w:rPr>
        <w:t>دم، أدب القضاء، بغداد: 1984</w:t>
      </w:r>
      <w:r w:rsidR="001D66A4" w:rsidRPr="00C96BAF">
        <w:rPr>
          <w:rFonts w:ascii="louts shamy" w:hAnsi="louts shamy" w:cs="Traditional Arabic"/>
          <w:sz w:val="34"/>
          <w:szCs w:val="34"/>
          <w:rtl/>
        </w:rPr>
        <w:t>م.</w:t>
      </w:r>
    </w:p>
    <w:p w:rsidR="009F5909" w:rsidRPr="00C96BAF" w:rsidRDefault="00BC44F3" w:rsidP="00207F3B">
      <w:pPr>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2-</w:t>
      </w:r>
      <w:r w:rsidR="00F36227" w:rsidRPr="00C96BAF">
        <w:rPr>
          <w:rFonts w:ascii="louts shamy" w:hAnsi="louts shamy" w:cs="Traditional Arabic"/>
          <w:sz w:val="34"/>
          <w:szCs w:val="34"/>
          <w:rtl/>
        </w:rPr>
        <w:t xml:space="preserve"> </w:t>
      </w:r>
      <w:proofErr w:type="spellStart"/>
      <w:r w:rsidR="009F5909" w:rsidRPr="00C96BAF">
        <w:rPr>
          <w:rFonts w:ascii="louts shamy" w:hAnsi="louts shamy" w:cs="Traditional Arabic"/>
          <w:sz w:val="34"/>
          <w:szCs w:val="34"/>
          <w:rtl/>
        </w:rPr>
        <w:t>الأناسي</w:t>
      </w:r>
      <w:proofErr w:type="spellEnd"/>
      <w:proofErr w:type="gramEnd"/>
      <w:r w:rsidR="009F5909" w:rsidRPr="00C96BAF">
        <w:rPr>
          <w:rFonts w:ascii="louts shamy" w:hAnsi="louts shamy" w:cs="Traditional Arabic"/>
          <w:sz w:val="34"/>
          <w:szCs w:val="34"/>
          <w:rtl/>
        </w:rPr>
        <w:t>، محمد خالد، شرح المجلة، حمص: 1349هـ.</w:t>
      </w:r>
    </w:p>
    <w:p w:rsidR="009F5909" w:rsidRPr="00C96BAF" w:rsidRDefault="00BC44F3" w:rsidP="00207F3B">
      <w:pPr>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3-</w:t>
      </w:r>
      <w:r w:rsidR="00F36227" w:rsidRPr="00C96BAF">
        <w:rPr>
          <w:rFonts w:ascii="louts shamy" w:hAnsi="louts shamy" w:cs="Traditional Arabic"/>
          <w:sz w:val="34"/>
          <w:szCs w:val="34"/>
          <w:rtl/>
        </w:rPr>
        <w:t xml:space="preserve"> </w:t>
      </w:r>
      <w:r w:rsidR="009F5909" w:rsidRPr="00C96BAF">
        <w:rPr>
          <w:rFonts w:ascii="louts shamy" w:hAnsi="louts shamy" w:cs="Traditional Arabic"/>
          <w:sz w:val="34"/>
          <w:szCs w:val="34"/>
          <w:rtl/>
        </w:rPr>
        <w:t>ابن</w:t>
      </w:r>
      <w:proofErr w:type="gramEnd"/>
      <w:r w:rsidR="009F5909" w:rsidRPr="00C96BAF">
        <w:rPr>
          <w:rFonts w:ascii="louts shamy" w:hAnsi="louts shamy" w:cs="Traditional Arabic"/>
          <w:sz w:val="34"/>
          <w:szCs w:val="34"/>
          <w:rtl/>
        </w:rPr>
        <w:t xml:space="preserve"> الأثير، علي بن محمد، الكامل في التاريخ، القاهرة: 1303هـ.</w:t>
      </w:r>
    </w:p>
    <w:p w:rsidR="009F5909" w:rsidRPr="00C96BAF" w:rsidRDefault="00BC44F3" w:rsidP="00207F3B">
      <w:pPr>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4-</w:t>
      </w:r>
      <w:r w:rsidR="00F36227" w:rsidRPr="00C96BAF">
        <w:rPr>
          <w:rFonts w:ascii="louts shamy" w:hAnsi="louts shamy" w:cs="Traditional Arabic"/>
          <w:sz w:val="34"/>
          <w:szCs w:val="34"/>
          <w:rtl/>
        </w:rPr>
        <w:t xml:space="preserve"> </w:t>
      </w:r>
      <w:r w:rsidR="009F5909" w:rsidRPr="00C96BAF">
        <w:rPr>
          <w:rFonts w:ascii="louts shamy" w:hAnsi="louts shamy" w:cs="Traditional Arabic"/>
          <w:sz w:val="34"/>
          <w:szCs w:val="34"/>
          <w:rtl/>
        </w:rPr>
        <w:t>الأحدب</w:t>
      </w:r>
      <w:proofErr w:type="gramEnd"/>
      <w:r w:rsidR="009F5909" w:rsidRPr="00C96BAF">
        <w:rPr>
          <w:rFonts w:ascii="louts shamy" w:hAnsi="louts shamy" w:cs="Traditional Arabic"/>
          <w:sz w:val="34"/>
          <w:szCs w:val="34"/>
          <w:rtl/>
        </w:rPr>
        <w:t>، عبدالحميد، موسوعة التحكيم، ط2، مؤسسة نوفل</w:t>
      </w:r>
      <w:r w:rsidR="00F36227" w:rsidRPr="00C96BAF">
        <w:rPr>
          <w:rFonts w:ascii="louts shamy" w:hAnsi="louts shamy" w:cs="Traditional Arabic"/>
          <w:sz w:val="34"/>
          <w:szCs w:val="34"/>
          <w:rtl/>
        </w:rPr>
        <w:t xml:space="preserve"> - </w:t>
      </w:r>
      <w:r w:rsidR="009F5909" w:rsidRPr="00C96BAF">
        <w:rPr>
          <w:rFonts w:ascii="louts shamy" w:hAnsi="louts shamy" w:cs="Traditional Arabic"/>
          <w:sz w:val="34"/>
          <w:szCs w:val="34"/>
          <w:rtl/>
        </w:rPr>
        <w:t>بيروت.</w:t>
      </w:r>
    </w:p>
    <w:p w:rsidR="009F5909" w:rsidRPr="00C96BAF" w:rsidRDefault="00BC44F3" w:rsidP="00207F3B">
      <w:pPr>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5-</w:t>
      </w:r>
      <w:r w:rsidR="00F36227" w:rsidRPr="00C96BAF">
        <w:rPr>
          <w:rFonts w:ascii="louts shamy" w:hAnsi="louts shamy" w:cs="Traditional Arabic"/>
          <w:sz w:val="34"/>
          <w:szCs w:val="34"/>
          <w:rtl/>
        </w:rPr>
        <w:t xml:space="preserve"> </w:t>
      </w:r>
      <w:r w:rsidR="009F5909" w:rsidRPr="00C96BAF">
        <w:rPr>
          <w:rFonts w:ascii="louts shamy" w:hAnsi="louts shamy" w:cs="Traditional Arabic"/>
          <w:sz w:val="34"/>
          <w:szCs w:val="34"/>
          <w:rtl/>
        </w:rPr>
        <w:t>الأزهري</w:t>
      </w:r>
      <w:proofErr w:type="gramEnd"/>
      <w:r w:rsidR="009F5909" w:rsidRPr="00C96BAF">
        <w:rPr>
          <w:rFonts w:ascii="louts shamy" w:hAnsi="louts shamy" w:cs="Traditional Arabic"/>
          <w:sz w:val="34"/>
          <w:szCs w:val="34"/>
          <w:rtl/>
        </w:rPr>
        <w:t>، أبو منصور محمد بن أحمد بن الأزهر الهروي، الزاهر في غريب ألفاظ الشافعي، تحقيق: محمد جبر الألفي، الكويت 1399هـ</w:t>
      </w:r>
      <w:r w:rsidR="00F36227" w:rsidRPr="00C96BAF">
        <w:rPr>
          <w:rFonts w:ascii="louts shamy" w:hAnsi="louts shamy" w:cs="Traditional Arabic"/>
          <w:sz w:val="34"/>
          <w:szCs w:val="34"/>
          <w:rtl/>
        </w:rPr>
        <w:t xml:space="preserve"> - </w:t>
      </w:r>
      <w:r w:rsidR="009F5909" w:rsidRPr="00C96BAF">
        <w:rPr>
          <w:rFonts w:ascii="louts shamy" w:hAnsi="louts shamy" w:cs="Traditional Arabic"/>
          <w:sz w:val="34"/>
          <w:szCs w:val="34"/>
          <w:rtl/>
        </w:rPr>
        <w:t>1979م.</w:t>
      </w:r>
    </w:p>
    <w:p w:rsidR="009F5909" w:rsidRPr="00C96BAF" w:rsidRDefault="00BC44F3" w:rsidP="00207F3B">
      <w:pPr>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6-</w:t>
      </w:r>
      <w:r w:rsidR="00F36227" w:rsidRPr="00C96BAF">
        <w:rPr>
          <w:rFonts w:ascii="louts shamy" w:hAnsi="louts shamy" w:cs="Traditional Arabic"/>
          <w:sz w:val="34"/>
          <w:szCs w:val="34"/>
          <w:rtl/>
        </w:rPr>
        <w:t xml:space="preserve"> </w:t>
      </w:r>
      <w:proofErr w:type="spellStart"/>
      <w:r w:rsidR="009F5909" w:rsidRPr="00C96BAF">
        <w:rPr>
          <w:rFonts w:ascii="louts shamy" w:hAnsi="louts shamy" w:cs="Traditional Arabic"/>
          <w:sz w:val="34"/>
          <w:szCs w:val="34"/>
          <w:rtl/>
        </w:rPr>
        <w:t>البابرتي</w:t>
      </w:r>
      <w:proofErr w:type="spellEnd"/>
      <w:proofErr w:type="gramEnd"/>
      <w:r w:rsidR="009F5909" w:rsidRPr="00C96BAF">
        <w:rPr>
          <w:rFonts w:ascii="louts shamy" w:hAnsi="louts shamy" w:cs="Traditional Arabic"/>
          <w:sz w:val="34"/>
          <w:szCs w:val="34"/>
          <w:rtl/>
        </w:rPr>
        <w:t>، أكمل الدين محمد بن محمود، شرح العناية على الهداية، مطبوع على هامش فتح القدير لابن الهمام، القاهرة: 1315هـ.</w:t>
      </w:r>
    </w:p>
    <w:p w:rsidR="009F5909" w:rsidRPr="00C96BAF" w:rsidRDefault="009F5909" w:rsidP="00207F3B">
      <w:pPr>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 xml:space="preserve"> </w:t>
      </w:r>
      <w:proofErr w:type="gramStart"/>
      <w:r w:rsidR="00BC44F3" w:rsidRPr="00C96BAF">
        <w:rPr>
          <w:rFonts w:ascii="louts shamy" w:hAnsi="louts shamy" w:cs="Traditional Arabic"/>
          <w:sz w:val="34"/>
          <w:szCs w:val="34"/>
          <w:rtl/>
        </w:rPr>
        <w:t>7-</w:t>
      </w:r>
      <w:r w:rsidR="00F36227" w:rsidRPr="00C96BAF">
        <w:rPr>
          <w:rFonts w:ascii="louts shamy" w:hAnsi="louts shamy" w:cs="Traditional Arabic"/>
          <w:sz w:val="34"/>
          <w:szCs w:val="34"/>
          <w:rtl/>
        </w:rPr>
        <w:t xml:space="preserve"> </w:t>
      </w:r>
      <w:proofErr w:type="spellStart"/>
      <w:r w:rsidRPr="00C96BAF">
        <w:rPr>
          <w:rFonts w:ascii="louts shamy" w:hAnsi="louts shamy" w:cs="Traditional Arabic"/>
          <w:sz w:val="34"/>
          <w:szCs w:val="34"/>
          <w:rtl/>
        </w:rPr>
        <w:t>باخشب</w:t>
      </w:r>
      <w:proofErr w:type="spellEnd"/>
      <w:proofErr w:type="gramEnd"/>
      <w:r w:rsidRPr="00C96BAF">
        <w:rPr>
          <w:rFonts w:ascii="louts shamy" w:hAnsi="louts shamy" w:cs="Traditional Arabic"/>
          <w:sz w:val="34"/>
          <w:szCs w:val="34"/>
          <w:rtl/>
        </w:rPr>
        <w:t>، عمر، شرح نظام التحكيم السعودي، جدة: 1424هـ.</w:t>
      </w:r>
    </w:p>
    <w:p w:rsidR="009F5909" w:rsidRPr="00C96BAF" w:rsidRDefault="00BC44F3" w:rsidP="00207F3B">
      <w:pPr>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8-</w:t>
      </w:r>
      <w:r w:rsidR="00F36227" w:rsidRPr="00C96BAF">
        <w:rPr>
          <w:rFonts w:ascii="louts shamy" w:hAnsi="louts shamy" w:cs="Traditional Arabic"/>
          <w:sz w:val="34"/>
          <w:szCs w:val="34"/>
          <w:rtl/>
        </w:rPr>
        <w:t xml:space="preserve"> </w:t>
      </w:r>
      <w:r w:rsidR="009F5909" w:rsidRPr="00C96BAF">
        <w:rPr>
          <w:rFonts w:ascii="louts shamy" w:hAnsi="louts shamy" w:cs="Traditional Arabic"/>
          <w:sz w:val="34"/>
          <w:szCs w:val="34"/>
          <w:rtl/>
        </w:rPr>
        <w:t>باز</w:t>
      </w:r>
      <w:proofErr w:type="gramEnd"/>
      <w:r w:rsidR="009F5909" w:rsidRPr="00C96BAF">
        <w:rPr>
          <w:rFonts w:ascii="louts shamy" w:hAnsi="louts shamy" w:cs="Traditional Arabic"/>
          <w:sz w:val="34"/>
          <w:szCs w:val="34"/>
          <w:rtl/>
        </w:rPr>
        <w:t xml:space="preserve">، سليم بن رستم، شرح المجلة، </w:t>
      </w:r>
      <w:proofErr w:type="spellStart"/>
      <w:r w:rsidR="009F5909" w:rsidRPr="00C96BAF">
        <w:rPr>
          <w:rFonts w:ascii="louts shamy" w:hAnsi="louts shamy" w:cs="Traditional Arabic"/>
          <w:sz w:val="34"/>
          <w:szCs w:val="34"/>
          <w:rtl/>
        </w:rPr>
        <w:t>الآستانة</w:t>
      </w:r>
      <w:proofErr w:type="spellEnd"/>
      <w:r w:rsidR="009F5909" w:rsidRPr="00C96BAF">
        <w:rPr>
          <w:rFonts w:ascii="louts shamy" w:hAnsi="louts shamy" w:cs="Traditional Arabic"/>
          <w:sz w:val="34"/>
          <w:szCs w:val="34"/>
          <w:rtl/>
        </w:rPr>
        <w:t xml:space="preserve"> 1305هـ.</w:t>
      </w:r>
    </w:p>
    <w:p w:rsidR="009F5909" w:rsidRPr="00C96BAF" w:rsidRDefault="00BC44F3" w:rsidP="004D3D05">
      <w:pPr>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9-</w:t>
      </w:r>
      <w:r w:rsidR="00F36227" w:rsidRPr="00C96BAF">
        <w:rPr>
          <w:rFonts w:ascii="louts shamy" w:hAnsi="louts shamy" w:cs="Traditional Arabic"/>
          <w:sz w:val="34"/>
          <w:szCs w:val="34"/>
          <w:rtl/>
        </w:rPr>
        <w:t xml:space="preserve"> </w:t>
      </w:r>
      <w:r w:rsidR="009F5909" w:rsidRPr="00C96BAF">
        <w:rPr>
          <w:rFonts w:ascii="louts shamy" w:hAnsi="louts shamy" w:cs="Traditional Arabic"/>
          <w:sz w:val="34"/>
          <w:szCs w:val="34"/>
          <w:rtl/>
        </w:rPr>
        <w:t>البخاري</w:t>
      </w:r>
      <w:proofErr w:type="gramEnd"/>
      <w:r w:rsidR="009F5909" w:rsidRPr="00C96BAF">
        <w:rPr>
          <w:rFonts w:ascii="louts shamy" w:hAnsi="louts shamy" w:cs="Traditional Arabic"/>
          <w:sz w:val="34"/>
          <w:szCs w:val="34"/>
          <w:rtl/>
        </w:rPr>
        <w:t>، أبو عبدالله محمد بن إسماعيل،</w:t>
      </w:r>
      <w:r w:rsidR="00725318" w:rsidRPr="00C96BAF">
        <w:rPr>
          <w:rFonts w:ascii="louts shamy" w:hAnsi="louts shamy" w:cs="Traditional Arabic"/>
          <w:sz w:val="34"/>
          <w:szCs w:val="34"/>
          <w:rtl/>
        </w:rPr>
        <w:t xml:space="preserve"> </w:t>
      </w:r>
      <w:r w:rsidR="009F5909" w:rsidRPr="00C96BAF">
        <w:rPr>
          <w:rFonts w:ascii="louts shamy" w:hAnsi="louts shamy" w:cs="Traditional Arabic"/>
          <w:sz w:val="34"/>
          <w:szCs w:val="34"/>
          <w:rtl/>
        </w:rPr>
        <w:t xml:space="preserve">الجامع الصحيح، تحقيق: مصطفى </w:t>
      </w:r>
      <w:r w:rsidR="004D3D05" w:rsidRPr="00C96BAF">
        <w:rPr>
          <w:rFonts w:ascii="louts shamy" w:hAnsi="louts shamy" w:cs="Traditional Arabic"/>
          <w:sz w:val="34"/>
          <w:szCs w:val="34"/>
          <w:rtl/>
        </w:rPr>
        <w:t>د</w:t>
      </w:r>
      <w:r w:rsidR="009F5909" w:rsidRPr="00C96BAF">
        <w:rPr>
          <w:rFonts w:ascii="louts shamy" w:hAnsi="louts shamy" w:cs="Traditional Arabic"/>
          <w:sz w:val="34"/>
          <w:szCs w:val="34"/>
          <w:rtl/>
        </w:rPr>
        <w:t xml:space="preserve">يب </w:t>
      </w:r>
      <w:proofErr w:type="spellStart"/>
      <w:r w:rsidR="009F5909" w:rsidRPr="00C96BAF">
        <w:rPr>
          <w:rFonts w:ascii="louts shamy" w:hAnsi="louts shamy" w:cs="Traditional Arabic"/>
          <w:sz w:val="34"/>
          <w:szCs w:val="34"/>
          <w:rtl/>
        </w:rPr>
        <w:t>البغا</w:t>
      </w:r>
      <w:proofErr w:type="spellEnd"/>
      <w:r w:rsidR="009F5909" w:rsidRPr="00C96BAF">
        <w:rPr>
          <w:rFonts w:ascii="louts shamy" w:hAnsi="louts shamy" w:cs="Traditional Arabic"/>
          <w:sz w:val="34"/>
          <w:szCs w:val="34"/>
          <w:rtl/>
        </w:rPr>
        <w:t>، عجمان: 1407هـ</w:t>
      </w:r>
      <w:r w:rsidR="00F36227" w:rsidRPr="00C96BAF">
        <w:rPr>
          <w:rFonts w:ascii="louts shamy" w:hAnsi="louts shamy" w:cs="Traditional Arabic"/>
          <w:sz w:val="34"/>
          <w:szCs w:val="34"/>
          <w:rtl/>
        </w:rPr>
        <w:t xml:space="preserve"> - </w:t>
      </w:r>
      <w:r w:rsidR="009F5909" w:rsidRPr="00C96BAF">
        <w:rPr>
          <w:rFonts w:ascii="louts shamy" w:hAnsi="louts shamy" w:cs="Traditional Arabic"/>
          <w:sz w:val="34"/>
          <w:szCs w:val="34"/>
          <w:rtl/>
        </w:rPr>
        <w:t>1987م.</w:t>
      </w:r>
    </w:p>
    <w:p w:rsidR="009F5909" w:rsidRPr="00C96BAF" w:rsidRDefault="009F5909" w:rsidP="00207F3B">
      <w:pPr>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10</w:t>
      </w:r>
      <w:r w:rsidR="00F36227" w:rsidRPr="00C96BAF">
        <w:rPr>
          <w:rFonts w:ascii="louts shamy" w:hAnsi="louts shamy" w:cs="Traditional Arabic"/>
          <w:sz w:val="34"/>
          <w:szCs w:val="34"/>
          <w:rtl/>
        </w:rPr>
        <w:t xml:space="preserve"> </w:t>
      </w:r>
      <w:proofErr w:type="gramStart"/>
      <w:r w:rsidR="00F36227" w:rsidRPr="00C96BAF">
        <w:rPr>
          <w:rFonts w:ascii="louts shamy" w:hAnsi="louts shamy" w:cs="Traditional Arabic"/>
          <w:sz w:val="34"/>
          <w:szCs w:val="34"/>
          <w:rtl/>
        </w:rPr>
        <w:t xml:space="preserve">- </w:t>
      </w:r>
      <w:r w:rsidR="00BA0D98" w:rsidRPr="00C96BAF">
        <w:rPr>
          <w:rFonts w:ascii="louts shamy" w:hAnsi="louts shamy" w:cs="Traditional Arabic"/>
          <w:sz w:val="34"/>
          <w:szCs w:val="34"/>
          <w:rtl/>
        </w:rPr>
        <w:t>البغدادي</w:t>
      </w:r>
      <w:proofErr w:type="gramEnd"/>
      <w:r w:rsidR="00BA0D98" w:rsidRPr="00C96BAF">
        <w:rPr>
          <w:rFonts w:ascii="louts shamy" w:hAnsi="louts shamy" w:cs="Traditional Arabic"/>
          <w:sz w:val="34"/>
          <w:szCs w:val="34"/>
          <w:rtl/>
        </w:rPr>
        <w:t>، أحمد بن علي، أصول الدين، بيروت: 1981م.</w:t>
      </w:r>
    </w:p>
    <w:p w:rsidR="00BA0D98" w:rsidRPr="00C96BAF" w:rsidRDefault="00BA0D98" w:rsidP="00207F3B">
      <w:pPr>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1</w:t>
      </w:r>
      <w:r w:rsidR="00BC44F3" w:rsidRPr="00C96BAF">
        <w:rPr>
          <w:rFonts w:ascii="louts shamy" w:hAnsi="louts shamy" w:cs="Traditional Arabic"/>
          <w:sz w:val="34"/>
          <w:szCs w:val="34"/>
          <w:rtl/>
        </w:rPr>
        <w:t>1-</w:t>
      </w:r>
      <w:r w:rsidR="00F36227" w:rsidRPr="00C96BAF">
        <w:rPr>
          <w:rFonts w:ascii="louts shamy" w:hAnsi="louts shamy" w:cs="Traditional Arabic"/>
          <w:sz w:val="34"/>
          <w:szCs w:val="34"/>
          <w:rtl/>
        </w:rPr>
        <w:t xml:space="preserve"> </w:t>
      </w:r>
      <w:proofErr w:type="spellStart"/>
      <w:r w:rsidRPr="00C96BAF">
        <w:rPr>
          <w:rFonts w:ascii="louts shamy" w:hAnsi="louts shamy" w:cs="Traditional Arabic"/>
          <w:sz w:val="34"/>
          <w:szCs w:val="34"/>
          <w:rtl/>
        </w:rPr>
        <w:t>البهوتي</w:t>
      </w:r>
      <w:proofErr w:type="spellEnd"/>
      <w:proofErr w:type="gramEnd"/>
      <w:r w:rsidRPr="00C96BAF">
        <w:rPr>
          <w:rFonts w:ascii="louts shamy" w:hAnsi="louts shamy" w:cs="Traditional Arabic"/>
          <w:sz w:val="34"/>
          <w:szCs w:val="34"/>
          <w:rtl/>
        </w:rPr>
        <w:t>، منصور بن إدريس، كشاف القناع عن متن الإقناع، بيروت: 1983م.</w:t>
      </w:r>
    </w:p>
    <w:p w:rsidR="00BA0D98" w:rsidRPr="00C96BAF" w:rsidRDefault="00BA0D98" w:rsidP="00207F3B">
      <w:pPr>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1</w:t>
      </w:r>
      <w:r w:rsidR="00BC44F3" w:rsidRPr="00C96BAF">
        <w:rPr>
          <w:rFonts w:ascii="louts shamy" w:hAnsi="louts shamy" w:cs="Traditional Arabic"/>
          <w:sz w:val="34"/>
          <w:szCs w:val="34"/>
          <w:rtl/>
        </w:rPr>
        <w:t>2-</w:t>
      </w:r>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البيهقي</w:t>
      </w:r>
      <w:proofErr w:type="gramEnd"/>
      <w:r w:rsidRPr="00C96BAF">
        <w:rPr>
          <w:rFonts w:ascii="louts shamy" w:hAnsi="louts shamy" w:cs="Traditional Arabic"/>
          <w:sz w:val="34"/>
          <w:szCs w:val="34"/>
          <w:rtl/>
        </w:rPr>
        <w:t>، أبو بكر أحمد بن الحسين، أحكام القرآن للشافعي، بيروت: د. ت.</w:t>
      </w:r>
    </w:p>
    <w:p w:rsidR="00BA0D98" w:rsidRPr="00C96BAF" w:rsidRDefault="00BA0D98" w:rsidP="0037562D">
      <w:pPr>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1</w:t>
      </w:r>
      <w:r w:rsidR="00BC44F3" w:rsidRPr="00C96BAF">
        <w:rPr>
          <w:rFonts w:ascii="louts shamy" w:hAnsi="louts shamy" w:cs="Traditional Arabic"/>
          <w:sz w:val="34"/>
          <w:szCs w:val="34"/>
          <w:rtl/>
        </w:rPr>
        <w:t>3-</w:t>
      </w:r>
      <w:r w:rsidR="00F36227" w:rsidRPr="00C96BAF">
        <w:rPr>
          <w:rFonts w:ascii="louts shamy" w:hAnsi="louts shamy" w:cs="Traditional Arabic"/>
          <w:sz w:val="34"/>
          <w:szCs w:val="34"/>
          <w:rtl/>
        </w:rPr>
        <w:t xml:space="preserve"> </w:t>
      </w:r>
      <w:proofErr w:type="spellStart"/>
      <w:r w:rsidRPr="00C96BAF">
        <w:rPr>
          <w:rFonts w:ascii="louts shamy" w:hAnsi="louts shamy" w:cs="Traditional Arabic"/>
          <w:sz w:val="34"/>
          <w:szCs w:val="34"/>
          <w:rtl/>
        </w:rPr>
        <w:t>التهانوي</w:t>
      </w:r>
      <w:proofErr w:type="spellEnd"/>
      <w:proofErr w:type="gramEnd"/>
      <w:r w:rsidRPr="00C96BAF">
        <w:rPr>
          <w:rFonts w:ascii="louts shamy" w:hAnsi="louts shamy" w:cs="Traditional Arabic"/>
          <w:sz w:val="34"/>
          <w:szCs w:val="34"/>
          <w:rtl/>
        </w:rPr>
        <w:t xml:space="preserve">، محمد علي، كشاف اصطلاحات الفنون، </w:t>
      </w:r>
      <w:proofErr w:type="spellStart"/>
      <w:r w:rsidRPr="00C96BAF">
        <w:rPr>
          <w:rFonts w:ascii="louts shamy" w:hAnsi="louts shamy" w:cs="Traditional Arabic"/>
          <w:sz w:val="34"/>
          <w:szCs w:val="34"/>
          <w:rtl/>
        </w:rPr>
        <w:t>كلكتا</w:t>
      </w:r>
      <w:proofErr w:type="spellEnd"/>
      <w:r w:rsidR="00F36227" w:rsidRPr="00C96BAF">
        <w:rPr>
          <w:rFonts w:ascii="louts shamy" w:hAnsi="louts shamy" w:cs="Traditional Arabic"/>
          <w:sz w:val="34"/>
          <w:szCs w:val="34"/>
          <w:rtl/>
        </w:rPr>
        <w:t xml:space="preserve"> - </w:t>
      </w:r>
      <w:r w:rsidRPr="00C96BAF">
        <w:rPr>
          <w:rFonts w:ascii="louts shamy" w:hAnsi="louts shamy" w:cs="Traditional Arabic"/>
          <w:sz w:val="34"/>
          <w:szCs w:val="34"/>
          <w:rtl/>
        </w:rPr>
        <w:t>الهند: 1862</w:t>
      </w:r>
      <w:r w:rsidR="0037562D" w:rsidRPr="00C96BAF">
        <w:rPr>
          <w:rFonts w:ascii="louts shamy" w:hAnsi="louts shamy" w:cs="Traditional Arabic"/>
          <w:sz w:val="34"/>
          <w:szCs w:val="34"/>
          <w:rtl/>
        </w:rPr>
        <w:t>م.</w:t>
      </w:r>
    </w:p>
    <w:p w:rsidR="00BA0D98" w:rsidRPr="00C96BAF" w:rsidRDefault="00BA0D98" w:rsidP="00207F3B">
      <w:pPr>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1</w:t>
      </w:r>
      <w:r w:rsidR="00BC44F3" w:rsidRPr="00C96BAF">
        <w:rPr>
          <w:rFonts w:ascii="louts shamy" w:hAnsi="louts shamy" w:cs="Traditional Arabic"/>
          <w:sz w:val="34"/>
          <w:szCs w:val="34"/>
          <w:rtl/>
        </w:rPr>
        <w:t>4-</w:t>
      </w:r>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الج</w:t>
      </w:r>
      <w:r w:rsidR="00725318" w:rsidRPr="00C96BAF">
        <w:rPr>
          <w:rFonts w:ascii="louts shamy" w:hAnsi="louts shamy" w:cs="Traditional Arabic"/>
          <w:sz w:val="34"/>
          <w:szCs w:val="34"/>
          <w:rtl/>
        </w:rPr>
        <w:t>رجاني</w:t>
      </w:r>
      <w:proofErr w:type="gramEnd"/>
      <w:r w:rsidR="00725318" w:rsidRPr="00C96BAF">
        <w:rPr>
          <w:rFonts w:ascii="louts shamy" w:hAnsi="louts shamy" w:cs="Traditional Arabic"/>
          <w:sz w:val="34"/>
          <w:szCs w:val="34"/>
          <w:rtl/>
        </w:rPr>
        <w:t>، السيد الشريف علي بن محمد،</w:t>
      </w:r>
      <w:r w:rsidRPr="00C96BAF">
        <w:rPr>
          <w:rFonts w:ascii="louts shamy" w:hAnsi="louts shamy" w:cs="Traditional Arabic"/>
          <w:sz w:val="34"/>
          <w:szCs w:val="34"/>
          <w:rtl/>
        </w:rPr>
        <w:t xml:space="preserve"> التعريفات، الحلبي</w:t>
      </w:r>
      <w:r w:rsidR="00F36227" w:rsidRPr="00C96BAF">
        <w:rPr>
          <w:rFonts w:ascii="louts shamy" w:hAnsi="louts shamy" w:cs="Traditional Arabic"/>
          <w:sz w:val="34"/>
          <w:szCs w:val="34"/>
          <w:rtl/>
        </w:rPr>
        <w:t xml:space="preserve"> - </w:t>
      </w:r>
      <w:r w:rsidRPr="00C96BAF">
        <w:rPr>
          <w:rFonts w:ascii="louts shamy" w:hAnsi="louts shamy" w:cs="Traditional Arabic"/>
          <w:sz w:val="34"/>
          <w:szCs w:val="34"/>
          <w:rtl/>
        </w:rPr>
        <w:t>مصر: 1357هـ</w:t>
      </w:r>
      <w:r w:rsidR="00F36227" w:rsidRPr="00C96BAF">
        <w:rPr>
          <w:rFonts w:ascii="louts shamy" w:hAnsi="louts shamy" w:cs="Traditional Arabic"/>
          <w:sz w:val="34"/>
          <w:szCs w:val="34"/>
          <w:rtl/>
        </w:rPr>
        <w:t xml:space="preserve"> - </w:t>
      </w:r>
      <w:r w:rsidRPr="00C96BAF">
        <w:rPr>
          <w:rFonts w:ascii="louts shamy" w:hAnsi="louts shamy" w:cs="Traditional Arabic"/>
          <w:sz w:val="34"/>
          <w:szCs w:val="34"/>
          <w:rtl/>
        </w:rPr>
        <w:t>1938م.</w:t>
      </w:r>
    </w:p>
    <w:p w:rsidR="00BA0D98" w:rsidRPr="00C96BAF" w:rsidRDefault="00BA0D98" w:rsidP="00207F3B">
      <w:pPr>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1</w:t>
      </w:r>
      <w:r w:rsidR="00BC44F3" w:rsidRPr="00C96BAF">
        <w:rPr>
          <w:rFonts w:ascii="louts shamy" w:hAnsi="louts shamy" w:cs="Traditional Arabic"/>
          <w:sz w:val="34"/>
          <w:szCs w:val="34"/>
          <w:rtl/>
        </w:rPr>
        <w:t>5-</w:t>
      </w:r>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الجصاص</w:t>
      </w:r>
      <w:proofErr w:type="gramEnd"/>
      <w:r w:rsidRPr="00C96BAF">
        <w:rPr>
          <w:rFonts w:ascii="louts shamy" w:hAnsi="louts shamy" w:cs="Traditional Arabic"/>
          <w:sz w:val="34"/>
          <w:szCs w:val="34"/>
          <w:rtl/>
        </w:rPr>
        <w:t xml:space="preserve">، أبو بكر أحمد بن علي الرازي، أحكام القرآن، </w:t>
      </w:r>
      <w:proofErr w:type="spellStart"/>
      <w:r w:rsidRPr="00C96BAF">
        <w:rPr>
          <w:rFonts w:ascii="louts shamy" w:hAnsi="louts shamy" w:cs="Traditional Arabic"/>
          <w:sz w:val="34"/>
          <w:szCs w:val="34"/>
          <w:rtl/>
        </w:rPr>
        <w:t>الآستانة</w:t>
      </w:r>
      <w:proofErr w:type="spellEnd"/>
      <w:r w:rsidRPr="00C96BAF">
        <w:rPr>
          <w:rFonts w:ascii="louts shamy" w:hAnsi="louts shamy" w:cs="Traditional Arabic"/>
          <w:sz w:val="34"/>
          <w:szCs w:val="34"/>
          <w:rtl/>
        </w:rPr>
        <w:t>: 1335هـ</w:t>
      </w:r>
      <w:r w:rsidR="00F36227" w:rsidRPr="00C96BAF">
        <w:rPr>
          <w:rFonts w:ascii="louts shamy" w:hAnsi="louts shamy" w:cs="Traditional Arabic"/>
          <w:sz w:val="34"/>
          <w:szCs w:val="34"/>
          <w:rtl/>
        </w:rPr>
        <w:t xml:space="preserve"> - </w:t>
      </w:r>
      <w:r w:rsidRPr="00C96BAF">
        <w:rPr>
          <w:rFonts w:ascii="louts shamy" w:hAnsi="louts shamy" w:cs="Traditional Arabic"/>
          <w:sz w:val="34"/>
          <w:szCs w:val="34"/>
          <w:rtl/>
        </w:rPr>
        <w:t>1338هـ.</w:t>
      </w:r>
    </w:p>
    <w:p w:rsidR="00BA0D98" w:rsidRPr="00C96BAF" w:rsidRDefault="00BA0D98" w:rsidP="00207F3B">
      <w:pPr>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1</w:t>
      </w:r>
      <w:r w:rsidR="00BC44F3" w:rsidRPr="00C96BAF">
        <w:rPr>
          <w:rFonts w:ascii="louts shamy" w:hAnsi="louts shamy" w:cs="Traditional Arabic"/>
          <w:sz w:val="34"/>
          <w:szCs w:val="34"/>
          <w:rtl/>
        </w:rPr>
        <w:t>6-</w:t>
      </w:r>
      <w:r w:rsidR="00F36227" w:rsidRPr="00C96BAF">
        <w:rPr>
          <w:rFonts w:ascii="louts shamy" w:hAnsi="louts shamy" w:cs="Traditional Arabic"/>
          <w:sz w:val="34"/>
          <w:szCs w:val="34"/>
          <w:rtl/>
        </w:rPr>
        <w:t xml:space="preserve"> </w:t>
      </w:r>
      <w:proofErr w:type="spellStart"/>
      <w:r w:rsidRPr="00C96BAF">
        <w:rPr>
          <w:rFonts w:ascii="louts shamy" w:hAnsi="louts shamy" w:cs="Traditional Arabic"/>
          <w:sz w:val="34"/>
          <w:szCs w:val="34"/>
          <w:rtl/>
        </w:rPr>
        <w:t>الجنبيهي</w:t>
      </w:r>
      <w:proofErr w:type="spellEnd"/>
      <w:proofErr w:type="gramEnd"/>
      <w:r w:rsidRPr="00C96BAF">
        <w:rPr>
          <w:rFonts w:ascii="louts shamy" w:hAnsi="louts shamy" w:cs="Traditional Arabic"/>
          <w:sz w:val="34"/>
          <w:szCs w:val="34"/>
          <w:rtl/>
        </w:rPr>
        <w:t>، منير وممدوح محمد، الاعتراف بقرارات التحكيم الأجنبية وإنفاذها، دار الفكر الجامعي</w:t>
      </w:r>
      <w:r w:rsidR="00F36227" w:rsidRPr="00C96BAF">
        <w:rPr>
          <w:rFonts w:ascii="louts shamy" w:hAnsi="louts shamy" w:cs="Traditional Arabic"/>
          <w:sz w:val="34"/>
          <w:szCs w:val="34"/>
          <w:rtl/>
        </w:rPr>
        <w:t xml:space="preserve"> - </w:t>
      </w:r>
      <w:r w:rsidRPr="00C96BAF">
        <w:rPr>
          <w:rFonts w:ascii="louts shamy" w:hAnsi="louts shamy" w:cs="Traditional Arabic"/>
          <w:sz w:val="34"/>
          <w:szCs w:val="34"/>
          <w:rtl/>
        </w:rPr>
        <w:t>الإسكندرية: 2005م.</w:t>
      </w:r>
    </w:p>
    <w:p w:rsidR="00BA0D98" w:rsidRPr="00C96BAF" w:rsidRDefault="00BA0D98" w:rsidP="00207F3B">
      <w:pPr>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1</w:t>
      </w:r>
      <w:r w:rsidR="00BC44F3" w:rsidRPr="00C96BAF">
        <w:rPr>
          <w:rFonts w:ascii="louts shamy" w:hAnsi="louts shamy" w:cs="Traditional Arabic"/>
          <w:sz w:val="34"/>
          <w:szCs w:val="34"/>
          <w:rtl/>
        </w:rPr>
        <w:t>7-</w:t>
      </w:r>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الجويني</w:t>
      </w:r>
      <w:proofErr w:type="gramEnd"/>
      <w:r w:rsidRPr="00C96BAF">
        <w:rPr>
          <w:rFonts w:ascii="louts shamy" w:hAnsi="louts shamy" w:cs="Traditional Arabic"/>
          <w:sz w:val="34"/>
          <w:szCs w:val="34"/>
          <w:rtl/>
        </w:rPr>
        <w:t>، إمام الحرمين أبو المعالي، كتاب الإرشاد إلى قواطع الأدلة في أصول الاعتقاد، القاهرة: 1950م.</w:t>
      </w:r>
    </w:p>
    <w:p w:rsidR="00BA0D98" w:rsidRPr="00C96BAF" w:rsidRDefault="00BA0D98" w:rsidP="00207F3B">
      <w:pPr>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1</w:t>
      </w:r>
      <w:r w:rsidR="00BC44F3" w:rsidRPr="00C96BAF">
        <w:rPr>
          <w:rFonts w:ascii="louts shamy" w:hAnsi="louts shamy" w:cs="Traditional Arabic"/>
          <w:sz w:val="34"/>
          <w:szCs w:val="34"/>
          <w:rtl/>
        </w:rPr>
        <w:t>8-</w:t>
      </w:r>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ابن</w:t>
      </w:r>
      <w:proofErr w:type="gramEnd"/>
      <w:r w:rsidRPr="00C96BAF">
        <w:rPr>
          <w:rFonts w:ascii="louts shamy" w:hAnsi="louts shamy" w:cs="Traditional Arabic"/>
          <w:sz w:val="34"/>
          <w:szCs w:val="34"/>
          <w:rtl/>
        </w:rPr>
        <w:t xml:space="preserve"> حزم، أبو محمد علي، المحلى، تحقيق أحمد شاكر، دار التراث</w:t>
      </w:r>
      <w:r w:rsidR="00F36227" w:rsidRPr="00C96BAF">
        <w:rPr>
          <w:rFonts w:ascii="louts shamy" w:hAnsi="louts shamy" w:cs="Traditional Arabic"/>
          <w:sz w:val="34"/>
          <w:szCs w:val="34"/>
          <w:rtl/>
        </w:rPr>
        <w:t xml:space="preserve"> - </w:t>
      </w:r>
      <w:r w:rsidRPr="00C96BAF">
        <w:rPr>
          <w:rFonts w:ascii="louts shamy" w:hAnsi="louts shamy" w:cs="Traditional Arabic"/>
          <w:sz w:val="34"/>
          <w:szCs w:val="34"/>
          <w:rtl/>
        </w:rPr>
        <w:t>القاهرة.</w:t>
      </w:r>
    </w:p>
    <w:p w:rsidR="00BA0D98" w:rsidRPr="00C96BAF" w:rsidRDefault="00BA0D98" w:rsidP="00207F3B">
      <w:pPr>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1</w:t>
      </w:r>
      <w:r w:rsidR="00BC44F3" w:rsidRPr="00C96BAF">
        <w:rPr>
          <w:rFonts w:ascii="louts shamy" w:hAnsi="louts shamy" w:cs="Traditional Arabic"/>
          <w:sz w:val="34"/>
          <w:szCs w:val="34"/>
          <w:rtl/>
        </w:rPr>
        <w:t>9-</w:t>
      </w:r>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حسن</w:t>
      </w:r>
      <w:proofErr w:type="gramEnd"/>
      <w:r w:rsidRPr="00C96BAF">
        <w:rPr>
          <w:rFonts w:ascii="louts shamy" w:hAnsi="louts shamy" w:cs="Traditional Arabic"/>
          <w:sz w:val="34"/>
          <w:szCs w:val="34"/>
          <w:rtl/>
        </w:rPr>
        <w:t xml:space="preserve">، علي إبراهيم، مصر في العصور الوسطى من الفتح العربي إلى الفتح </w:t>
      </w:r>
      <w:r w:rsidR="00B94F44" w:rsidRPr="00C02579">
        <w:rPr>
          <w:rFonts w:ascii="louts shamy" w:hAnsi="louts shamy" w:cs="Traditional Arabic" w:hint="cs"/>
          <w:sz w:val="34"/>
          <w:szCs w:val="34"/>
          <w:rtl/>
        </w:rPr>
        <w:t>العثماني</w:t>
      </w:r>
      <w:r w:rsidRPr="00C02579">
        <w:rPr>
          <w:rFonts w:ascii="louts shamy" w:hAnsi="louts shamy" w:cs="Traditional Arabic"/>
          <w:sz w:val="34"/>
          <w:szCs w:val="34"/>
          <w:rtl/>
        </w:rPr>
        <w:t>،</w:t>
      </w:r>
      <w:r w:rsidRPr="00C96BAF">
        <w:rPr>
          <w:rFonts w:ascii="louts shamy" w:hAnsi="louts shamy" w:cs="Traditional Arabic"/>
          <w:sz w:val="34"/>
          <w:szCs w:val="34"/>
          <w:rtl/>
        </w:rPr>
        <w:t xml:space="preserve"> القاهرة: 1949م.</w:t>
      </w:r>
    </w:p>
    <w:p w:rsidR="00BA0D98" w:rsidRPr="00C96BAF" w:rsidRDefault="00BA0D98" w:rsidP="00207F3B">
      <w:pPr>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20</w:t>
      </w:r>
      <w:r w:rsidR="00F36227" w:rsidRPr="00C96BAF">
        <w:rPr>
          <w:rFonts w:ascii="louts shamy" w:hAnsi="louts shamy" w:cs="Traditional Arabic"/>
          <w:sz w:val="34"/>
          <w:szCs w:val="34"/>
          <w:rtl/>
        </w:rPr>
        <w:t xml:space="preserve"> </w:t>
      </w:r>
      <w:proofErr w:type="gramStart"/>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الحسن</w:t>
      </w:r>
      <w:proofErr w:type="gramEnd"/>
      <w:r w:rsidRPr="00C96BAF">
        <w:rPr>
          <w:rFonts w:ascii="louts shamy" w:hAnsi="louts shamy" w:cs="Traditional Arabic"/>
          <w:sz w:val="34"/>
          <w:szCs w:val="34"/>
          <w:rtl/>
        </w:rPr>
        <w:t>، صالح بن محمد، الضوابط الشرعية للتحكيم، ط1، الرياض: 1417هـ.</w:t>
      </w:r>
    </w:p>
    <w:p w:rsidR="00BA0D98" w:rsidRPr="00C96BAF" w:rsidRDefault="00BA0D98" w:rsidP="00207F3B">
      <w:pPr>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lastRenderedPageBreak/>
        <w:t>2</w:t>
      </w:r>
      <w:r w:rsidR="00BC44F3" w:rsidRPr="00C96BAF">
        <w:rPr>
          <w:rFonts w:ascii="louts shamy" w:hAnsi="louts shamy" w:cs="Traditional Arabic"/>
          <w:sz w:val="34"/>
          <w:szCs w:val="34"/>
          <w:rtl/>
        </w:rPr>
        <w:t>1-</w:t>
      </w:r>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الحطاب</w:t>
      </w:r>
      <w:proofErr w:type="gramEnd"/>
      <w:r w:rsidRPr="00C96BAF">
        <w:rPr>
          <w:rFonts w:ascii="louts shamy" w:hAnsi="louts shamy" w:cs="Traditional Arabic"/>
          <w:sz w:val="34"/>
          <w:szCs w:val="34"/>
          <w:rtl/>
        </w:rPr>
        <w:t>، محمد بن عبدالرحمن، مواهب الجليل لشرح مختصر خليل، ط2:</w:t>
      </w:r>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1978م.</w:t>
      </w:r>
    </w:p>
    <w:p w:rsidR="00815164" w:rsidRPr="00C96BAF" w:rsidRDefault="00BA0D98" w:rsidP="00207F3B">
      <w:pPr>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2</w:t>
      </w:r>
      <w:r w:rsidR="00BC44F3" w:rsidRPr="00C96BAF">
        <w:rPr>
          <w:rFonts w:ascii="louts shamy" w:hAnsi="louts shamy" w:cs="Traditional Arabic"/>
          <w:sz w:val="34"/>
          <w:szCs w:val="34"/>
          <w:rtl/>
        </w:rPr>
        <w:t>2-</w:t>
      </w:r>
      <w:r w:rsidR="00F36227" w:rsidRPr="00C96BAF">
        <w:rPr>
          <w:rFonts w:ascii="louts shamy" w:hAnsi="louts shamy" w:cs="Traditional Arabic"/>
          <w:sz w:val="34"/>
          <w:szCs w:val="34"/>
          <w:rtl/>
        </w:rPr>
        <w:t xml:space="preserve"> </w:t>
      </w:r>
      <w:r w:rsidR="00815164" w:rsidRPr="00C96BAF">
        <w:rPr>
          <w:rFonts w:ascii="louts shamy" w:hAnsi="louts shamy" w:cs="Traditional Arabic"/>
          <w:sz w:val="34"/>
          <w:szCs w:val="34"/>
          <w:rtl/>
        </w:rPr>
        <w:t>الحلي</w:t>
      </w:r>
      <w:proofErr w:type="gramEnd"/>
      <w:r w:rsidR="00815164" w:rsidRPr="00C96BAF">
        <w:rPr>
          <w:rFonts w:ascii="louts shamy" w:hAnsi="louts shamy" w:cs="Traditional Arabic"/>
          <w:sz w:val="34"/>
          <w:szCs w:val="34"/>
          <w:rtl/>
        </w:rPr>
        <w:t>، جعفر بن الحسن، شرائع الإسلام</w:t>
      </w:r>
      <w:r w:rsidR="00B94F44" w:rsidRPr="00C96BAF">
        <w:rPr>
          <w:rFonts w:ascii="louts shamy" w:hAnsi="louts shamy" w:cs="Traditional Arabic"/>
          <w:sz w:val="34"/>
          <w:szCs w:val="34"/>
          <w:rtl/>
        </w:rPr>
        <w:t>،</w:t>
      </w:r>
      <w:r w:rsidR="00815164" w:rsidRPr="00C96BAF">
        <w:rPr>
          <w:rFonts w:ascii="louts shamy" w:hAnsi="louts shamy" w:cs="Traditional Arabic"/>
          <w:sz w:val="34"/>
          <w:szCs w:val="34"/>
          <w:rtl/>
        </w:rPr>
        <w:t xml:space="preserve"> بتحقيق عبدالحسين محمد علي، النجف: 1389هـ</w:t>
      </w:r>
      <w:r w:rsidR="00F36227" w:rsidRPr="00C96BAF">
        <w:rPr>
          <w:rFonts w:ascii="louts shamy" w:hAnsi="louts shamy" w:cs="Traditional Arabic"/>
          <w:sz w:val="34"/>
          <w:szCs w:val="34"/>
          <w:rtl/>
        </w:rPr>
        <w:t xml:space="preserve"> - </w:t>
      </w:r>
      <w:r w:rsidR="00815164" w:rsidRPr="00C96BAF">
        <w:rPr>
          <w:rFonts w:ascii="louts shamy" w:hAnsi="louts shamy" w:cs="Traditional Arabic"/>
          <w:sz w:val="34"/>
          <w:szCs w:val="34"/>
          <w:rtl/>
        </w:rPr>
        <w:t>1969م.</w:t>
      </w:r>
    </w:p>
    <w:p w:rsidR="00BA0D98" w:rsidRPr="00C96BAF" w:rsidRDefault="00815164" w:rsidP="00207F3B">
      <w:pPr>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2</w:t>
      </w:r>
      <w:r w:rsidR="00BC44F3" w:rsidRPr="00C96BAF">
        <w:rPr>
          <w:rFonts w:ascii="louts shamy" w:hAnsi="louts shamy" w:cs="Traditional Arabic"/>
          <w:sz w:val="34"/>
          <w:szCs w:val="34"/>
          <w:rtl/>
        </w:rPr>
        <w:t>3-</w:t>
      </w:r>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حميد</w:t>
      </w:r>
      <w:proofErr w:type="gramEnd"/>
      <w:r w:rsidRPr="00C96BAF">
        <w:rPr>
          <w:rFonts w:ascii="louts shamy" w:hAnsi="louts shamy" w:cs="Traditional Arabic"/>
          <w:sz w:val="34"/>
          <w:szCs w:val="34"/>
          <w:rtl/>
        </w:rPr>
        <w:t xml:space="preserve"> الله، محمد، مجموعة الوثائق السياسية للعهد النبوي والخلافة الراشدة، بيروت: 1983م.</w:t>
      </w:r>
    </w:p>
    <w:p w:rsidR="00815164" w:rsidRPr="00C96BAF" w:rsidRDefault="00815164" w:rsidP="00207F3B">
      <w:pPr>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2</w:t>
      </w:r>
      <w:r w:rsidR="00BC44F3" w:rsidRPr="00C96BAF">
        <w:rPr>
          <w:rFonts w:ascii="louts shamy" w:hAnsi="louts shamy" w:cs="Traditional Arabic"/>
          <w:sz w:val="34"/>
          <w:szCs w:val="34"/>
          <w:rtl/>
        </w:rPr>
        <w:t>4-</w:t>
      </w:r>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الخرشي</w:t>
      </w:r>
      <w:proofErr w:type="gramEnd"/>
      <w:r w:rsidRPr="00C96BAF">
        <w:rPr>
          <w:rFonts w:ascii="louts shamy" w:hAnsi="louts shamy" w:cs="Traditional Arabic"/>
          <w:sz w:val="34"/>
          <w:szCs w:val="34"/>
          <w:rtl/>
        </w:rPr>
        <w:t>، عبدالله بن محمد، شرح على مختصر خليل وحاشية العدوي عليه، المطبعة العامرة: 1316هـ</w:t>
      </w:r>
      <w:r w:rsidR="0037562D" w:rsidRPr="00C96BAF">
        <w:rPr>
          <w:rFonts w:ascii="louts shamy" w:hAnsi="louts shamy" w:cs="Traditional Arabic"/>
          <w:sz w:val="34"/>
          <w:szCs w:val="34"/>
          <w:rtl/>
        </w:rPr>
        <w:t>.</w:t>
      </w:r>
    </w:p>
    <w:p w:rsidR="00815164" w:rsidRPr="00C96BAF" w:rsidRDefault="00815164" w:rsidP="00207F3B">
      <w:pPr>
        <w:tabs>
          <w:tab w:val="left" w:pos="1116"/>
        </w:tabs>
        <w:spacing w:after="0" w:line="240" w:lineRule="auto"/>
        <w:jc w:val="both"/>
        <w:rPr>
          <w:rFonts w:ascii="louts shamy" w:hAnsi="louts shamy" w:cs="Traditional Arabic"/>
          <w:sz w:val="34"/>
          <w:szCs w:val="34"/>
        </w:rPr>
      </w:pPr>
      <w:proofErr w:type="gramStart"/>
      <w:r w:rsidRPr="00C96BAF">
        <w:rPr>
          <w:rFonts w:ascii="louts shamy" w:hAnsi="louts shamy" w:cs="Traditional Arabic"/>
          <w:sz w:val="34"/>
          <w:szCs w:val="34"/>
          <w:rtl/>
        </w:rPr>
        <w:t>2</w:t>
      </w:r>
      <w:r w:rsidR="00BC44F3" w:rsidRPr="00C96BAF">
        <w:rPr>
          <w:rFonts w:ascii="louts shamy" w:hAnsi="louts shamy" w:cs="Traditional Arabic"/>
          <w:sz w:val="34"/>
          <w:szCs w:val="34"/>
          <w:rtl/>
        </w:rPr>
        <w:t>5-</w:t>
      </w:r>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الخطيب</w:t>
      </w:r>
      <w:proofErr w:type="gramEnd"/>
      <w:r w:rsidRPr="00C96BAF">
        <w:rPr>
          <w:rFonts w:ascii="louts shamy" w:hAnsi="louts shamy" w:cs="Traditional Arabic"/>
          <w:sz w:val="34"/>
          <w:szCs w:val="34"/>
          <w:rtl/>
        </w:rPr>
        <w:t>، محمد الشربيني، مغني المحتاج إلى معرفة معاني ألفاظ المنهاج، القاهرة: 1958</w:t>
      </w:r>
      <w:r w:rsidR="00725318" w:rsidRPr="00C96BAF">
        <w:rPr>
          <w:rFonts w:ascii="louts shamy" w:hAnsi="louts shamy" w:cs="Traditional Arabic"/>
          <w:sz w:val="34"/>
          <w:szCs w:val="34"/>
          <w:rtl/>
        </w:rPr>
        <w:t>.</w:t>
      </w:r>
    </w:p>
    <w:p w:rsidR="00815164" w:rsidRPr="00C96BAF" w:rsidRDefault="00815164" w:rsidP="00207F3B">
      <w:pPr>
        <w:tabs>
          <w:tab w:val="left" w:pos="1116"/>
        </w:tabs>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2</w:t>
      </w:r>
      <w:r w:rsidR="00BC44F3" w:rsidRPr="00C96BAF">
        <w:rPr>
          <w:rFonts w:ascii="louts shamy" w:hAnsi="louts shamy" w:cs="Traditional Arabic"/>
          <w:sz w:val="34"/>
          <w:szCs w:val="34"/>
          <w:rtl/>
        </w:rPr>
        <w:t>6-</w:t>
      </w:r>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آل</w:t>
      </w:r>
      <w:proofErr w:type="gramEnd"/>
      <w:r w:rsidRPr="00C96BAF">
        <w:rPr>
          <w:rFonts w:ascii="louts shamy" w:hAnsi="louts shamy" w:cs="Traditional Arabic"/>
          <w:sz w:val="34"/>
          <w:szCs w:val="34"/>
          <w:rtl/>
        </w:rPr>
        <w:t xml:space="preserve"> خنين، عبدالله بن محمد، التحكيم في الشريعة الإسلامية، ط1: 1420هـ.</w:t>
      </w:r>
    </w:p>
    <w:p w:rsidR="00815164" w:rsidRPr="00C96BAF" w:rsidRDefault="00815164" w:rsidP="00207F3B">
      <w:pPr>
        <w:tabs>
          <w:tab w:val="left" w:pos="1116"/>
        </w:tabs>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2</w:t>
      </w:r>
      <w:r w:rsidR="00BC44F3" w:rsidRPr="00C96BAF">
        <w:rPr>
          <w:rFonts w:ascii="louts shamy" w:hAnsi="louts shamy" w:cs="Traditional Arabic"/>
          <w:sz w:val="34"/>
          <w:szCs w:val="34"/>
          <w:rtl/>
        </w:rPr>
        <w:t>7-</w:t>
      </w:r>
      <w:r w:rsidR="00F36227" w:rsidRPr="00C96BAF">
        <w:rPr>
          <w:rFonts w:ascii="louts shamy" w:hAnsi="louts shamy" w:cs="Traditional Arabic"/>
          <w:sz w:val="34"/>
          <w:szCs w:val="34"/>
          <w:rtl/>
        </w:rPr>
        <w:t xml:space="preserve"> </w:t>
      </w:r>
      <w:proofErr w:type="spellStart"/>
      <w:r w:rsidRPr="00C96BAF">
        <w:rPr>
          <w:rFonts w:ascii="louts shamy" w:hAnsi="louts shamy" w:cs="Traditional Arabic"/>
          <w:sz w:val="34"/>
          <w:szCs w:val="34"/>
          <w:rtl/>
        </w:rPr>
        <w:t>الدردير</w:t>
      </w:r>
      <w:proofErr w:type="spellEnd"/>
      <w:proofErr w:type="gramEnd"/>
      <w:r w:rsidRPr="00C96BAF">
        <w:rPr>
          <w:rFonts w:ascii="louts shamy" w:hAnsi="louts shamy" w:cs="Traditional Arabic"/>
          <w:sz w:val="34"/>
          <w:szCs w:val="34"/>
          <w:rtl/>
        </w:rPr>
        <w:t>، محمد بن أحمد، الشرح الصغير على أقرب المسالك، القاهرة: 1974م.</w:t>
      </w:r>
    </w:p>
    <w:p w:rsidR="00815164" w:rsidRPr="00C96BAF" w:rsidRDefault="00815164" w:rsidP="00207F3B">
      <w:pPr>
        <w:tabs>
          <w:tab w:val="left" w:pos="1116"/>
        </w:tabs>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2</w:t>
      </w:r>
      <w:r w:rsidR="00BC44F3" w:rsidRPr="00C96BAF">
        <w:rPr>
          <w:rFonts w:ascii="louts shamy" w:hAnsi="louts shamy" w:cs="Traditional Arabic"/>
          <w:sz w:val="34"/>
          <w:szCs w:val="34"/>
          <w:rtl/>
        </w:rPr>
        <w:t>8-</w:t>
      </w:r>
      <w:r w:rsidR="00F36227" w:rsidRPr="00C96BAF">
        <w:rPr>
          <w:rFonts w:ascii="louts shamy" w:hAnsi="louts shamy" w:cs="Traditional Arabic"/>
          <w:sz w:val="34"/>
          <w:szCs w:val="34"/>
          <w:rtl/>
        </w:rPr>
        <w:t xml:space="preserve"> </w:t>
      </w:r>
      <w:r w:rsidR="00725318" w:rsidRPr="00C96BAF">
        <w:rPr>
          <w:rFonts w:ascii="louts shamy" w:hAnsi="louts shamy" w:cs="Traditional Arabic"/>
          <w:sz w:val="34"/>
          <w:szCs w:val="34"/>
          <w:rtl/>
        </w:rPr>
        <w:t>الدسوقي</w:t>
      </w:r>
      <w:proofErr w:type="gramEnd"/>
      <w:r w:rsidR="00725318" w:rsidRPr="00C96BAF">
        <w:rPr>
          <w:rFonts w:ascii="louts shamy" w:hAnsi="louts shamy" w:cs="Traditional Arabic"/>
          <w:sz w:val="34"/>
          <w:szCs w:val="34"/>
          <w:rtl/>
        </w:rPr>
        <w:t>، شمس الدين محمد</w:t>
      </w:r>
      <w:r w:rsidR="00BA2EEA" w:rsidRPr="00C96BAF">
        <w:rPr>
          <w:rFonts w:ascii="louts shamy" w:hAnsi="louts shamy" w:cs="Traditional Arabic"/>
          <w:sz w:val="34"/>
          <w:szCs w:val="34"/>
          <w:rtl/>
        </w:rPr>
        <w:t xml:space="preserve"> عرفة، حاشية على الشرح الكبير </w:t>
      </w:r>
      <w:proofErr w:type="spellStart"/>
      <w:r w:rsidR="00BA2EEA" w:rsidRPr="00C96BAF">
        <w:rPr>
          <w:rFonts w:ascii="louts shamy" w:hAnsi="louts shamy" w:cs="Traditional Arabic"/>
          <w:sz w:val="34"/>
          <w:szCs w:val="34"/>
          <w:rtl/>
        </w:rPr>
        <w:t>للدردير</w:t>
      </w:r>
      <w:proofErr w:type="spellEnd"/>
      <w:r w:rsidR="00BA2EEA" w:rsidRPr="00C96BAF">
        <w:rPr>
          <w:rFonts w:ascii="louts shamy" w:hAnsi="louts shamy" w:cs="Traditional Arabic"/>
          <w:sz w:val="34"/>
          <w:szCs w:val="34"/>
          <w:rtl/>
        </w:rPr>
        <w:t>، القاهرة: 1345هـ</w:t>
      </w:r>
      <w:r w:rsidR="00C61B22" w:rsidRPr="00C96BAF">
        <w:rPr>
          <w:rFonts w:ascii="louts shamy" w:hAnsi="louts shamy" w:cs="Traditional Arabic"/>
          <w:sz w:val="34"/>
          <w:szCs w:val="34"/>
          <w:rtl/>
        </w:rPr>
        <w:t>.</w:t>
      </w:r>
    </w:p>
    <w:p w:rsidR="00BA2EEA" w:rsidRPr="00C96BAF" w:rsidRDefault="00BA2EEA" w:rsidP="00207F3B">
      <w:pPr>
        <w:tabs>
          <w:tab w:val="left" w:pos="1116"/>
        </w:tabs>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2</w:t>
      </w:r>
      <w:r w:rsidR="00BC44F3" w:rsidRPr="00C96BAF">
        <w:rPr>
          <w:rFonts w:ascii="louts shamy" w:hAnsi="louts shamy" w:cs="Traditional Arabic"/>
          <w:sz w:val="34"/>
          <w:szCs w:val="34"/>
          <w:rtl/>
        </w:rPr>
        <w:t>9-</w:t>
      </w:r>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الدوري</w:t>
      </w:r>
      <w:proofErr w:type="gramEnd"/>
      <w:r w:rsidRPr="00C96BAF">
        <w:rPr>
          <w:rFonts w:ascii="louts shamy" w:hAnsi="louts shamy" w:cs="Traditional Arabic"/>
          <w:sz w:val="34"/>
          <w:szCs w:val="34"/>
          <w:rtl/>
        </w:rPr>
        <w:t>، قحطان، عقد التحكيم في الفقه الإسلامي والقانون الوضعي، الطبعة الأولى، مطبعة الخلود، بغداد: 1985م.</w:t>
      </w:r>
    </w:p>
    <w:p w:rsidR="00BA2EEA" w:rsidRPr="00C96BAF" w:rsidRDefault="00BA2EEA" w:rsidP="00207F3B">
      <w:pPr>
        <w:tabs>
          <w:tab w:val="left" w:pos="1116"/>
        </w:tabs>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30</w:t>
      </w:r>
      <w:r w:rsidR="00F36227" w:rsidRPr="00C96BAF">
        <w:rPr>
          <w:rFonts w:ascii="louts shamy" w:hAnsi="louts shamy" w:cs="Traditional Arabic"/>
          <w:sz w:val="34"/>
          <w:szCs w:val="34"/>
          <w:rtl/>
        </w:rPr>
        <w:t xml:space="preserve"> </w:t>
      </w:r>
      <w:proofErr w:type="gramStart"/>
      <w:r w:rsidR="00F36227" w:rsidRPr="00C96BAF">
        <w:rPr>
          <w:rFonts w:ascii="louts shamy" w:hAnsi="louts shamy" w:cs="Traditional Arabic"/>
          <w:sz w:val="34"/>
          <w:szCs w:val="34"/>
          <w:rtl/>
        </w:rPr>
        <w:t xml:space="preserve">- </w:t>
      </w:r>
      <w:proofErr w:type="spellStart"/>
      <w:r w:rsidRPr="00C96BAF">
        <w:rPr>
          <w:rFonts w:ascii="louts shamy" w:hAnsi="louts shamy" w:cs="Traditional Arabic"/>
          <w:sz w:val="34"/>
          <w:szCs w:val="34"/>
          <w:rtl/>
        </w:rPr>
        <w:t>الرحيباني</w:t>
      </w:r>
      <w:proofErr w:type="spellEnd"/>
      <w:proofErr w:type="gramEnd"/>
      <w:r w:rsidRPr="00C96BAF">
        <w:rPr>
          <w:rFonts w:ascii="louts shamy" w:hAnsi="louts shamy" w:cs="Traditional Arabic"/>
          <w:sz w:val="34"/>
          <w:szCs w:val="34"/>
          <w:rtl/>
        </w:rPr>
        <w:t>، مصطفى السيوطي، مطالب أولي النهى، دمشق: 1961م.</w:t>
      </w:r>
    </w:p>
    <w:p w:rsidR="00BA2EEA" w:rsidRPr="00C96BAF" w:rsidRDefault="00BA2EEA" w:rsidP="00207F3B">
      <w:pPr>
        <w:tabs>
          <w:tab w:val="left" w:pos="1116"/>
        </w:tabs>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3</w:t>
      </w:r>
      <w:r w:rsidR="00BC44F3" w:rsidRPr="00C96BAF">
        <w:rPr>
          <w:rFonts w:ascii="louts shamy" w:hAnsi="louts shamy" w:cs="Traditional Arabic"/>
          <w:sz w:val="34"/>
          <w:szCs w:val="34"/>
          <w:rtl/>
        </w:rPr>
        <w:t>1-</w:t>
      </w:r>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رضا</w:t>
      </w:r>
      <w:proofErr w:type="gramEnd"/>
      <w:r w:rsidRPr="00C96BAF">
        <w:rPr>
          <w:rFonts w:ascii="louts shamy" w:hAnsi="louts shamy" w:cs="Traditional Arabic"/>
          <w:sz w:val="34"/>
          <w:szCs w:val="34"/>
          <w:rtl/>
        </w:rPr>
        <w:t>، محمد رشيد، تفسير الإمام محمد عبده، المسمى بتفسير المنار، القاهرة: 1973م.</w:t>
      </w:r>
    </w:p>
    <w:p w:rsidR="00BA2EEA" w:rsidRPr="00C96BAF" w:rsidRDefault="00BA2EEA" w:rsidP="00725318">
      <w:pPr>
        <w:tabs>
          <w:tab w:val="left" w:pos="1116"/>
        </w:tabs>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3</w:t>
      </w:r>
      <w:r w:rsidR="00BC44F3" w:rsidRPr="00C96BAF">
        <w:rPr>
          <w:rFonts w:ascii="louts shamy" w:hAnsi="louts shamy" w:cs="Traditional Arabic"/>
          <w:sz w:val="34"/>
          <w:szCs w:val="34"/>
          <w:rtl/>
        </w:rPr>
        <w:t>2-</w:t>
      </w:r>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الرملي</w:t>
      </w:r>
      <w:proofErr w:type="gramEnd"/>
      <w:r w:rsidRPr="00C96BAF">
        <w:rPr>
          <w:rFonts w:ascii="louts shamy" w:hAnsi="louts shamy" w:cs="Traditional Arabic"/>
          <w:sz w:val="34"/>
          <w:szCs w:val="34"/>
          <w:rtl/>
        </w:rPr>
        <w:t xml:space="preserve">، شمس الدين محمد بن أحمد، نهاية المحتاج إلى شرح المنهاج، ومعه: حاشية </w:t>
      </w:r>
      <w:proofErr w:type="spellStart"/>
      <w:r w:rsidRPr="00C96BAF">
        <w:rPr>
          <w:rFonts w:ascii="louts shamy" w:hAnsi="louts shamy" w:cs="Traditional Arabic"/>
          <w:sz w:val="34"/>
          <w:szCs w:val="34"/>
          <w:rtl/>
        </w:rPr>
        <w:t>الشبراملسي</w:t>
      </w:r>
      <w:proofErr w:type="spellEnd"/>
      <w:r w:rsidRPr="00C96BAF">
        <w:rPr>
          <w:rFonts w:ascii="louts shamy" w:hAnsi="louts shamy" w:cs="Traditional Arabic"/>
          <w:sz w:val="34"/>
          <w:szCs w:val="34"/>
          <w:rtl/>
        </w:rPr>
        <w:t xml:space="preserve"> وحاشية الرشيدي، القاهرة: 1286</w:t>
      </w:r>
      <w:r w:rsidR="00725318" w:rsidRPr="00C96BAF">
        <w:rPr>
          <w:rFonts w:ascii="louts shamy" w:hAnsi="louts shamy" w:cs="Traditional Arabic"/>
          <w:sz w:val="34"/>
          <w:szCs w:val="34"/>
          <w:rtl/>
        </w:rPr>
        <w:t>هـ</w:t>
      </w:r>
      <w:r w:rsidRPr="00C96BAF">
        <w:rPr>
          <w:rFonts w:ascii="louts shamy" w:hAnsi="louts shamy" w:cs="Traditional Arabic"/>
          <w:sz w:val="34"/>
          <w:szCs w:val="34"/>
          <w:rtl/>
        </w:rPr>
        <w:t>.</w:t>
      </w:r>
    </w:p>
    <w:p w:rsidR="00BA2EEA" w:rsidRPr="00C96BAF" w:rsidRDefault="00BA2EEA" w:rsidP="00207F3B">
      <w:pPr>
        <w:tabs>
          <w:tab w:val="left" w:pos="1116"/>
        </w:tabs>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3</w:t>
      </w:r>
      <w:r w:rsidR="00BC44F3" w:rsidRPr="00C96BAF">
        <w:rPr>
          <w:rFonts w:ascii="louts shamy" w:hAnsi="louts shamy" w:cs="Traditional Arabic"/>
          <w:sz w:val="34"/>
          <w:szCs w:val="34"/>
          <w:rtl/>
        </w:rPr>
        <w:t>3-</w:t>
      </w:r>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الزبيدي</w:t>
      </w:r>
      <w:proofErr w:type="gramEnd"/>
      <w:r w:rsidRPr="00C96BAF">
        <w:rPr>
          <w:rFonts w:ascii="louts shamy" w:hAnsi="louts shamy" w:cs="Traditional Arabic"/>
          <w:sz w:val="34"/>
          <w:szCs w:val="34"/>
          <w:rtl/>
        </w:rPr>
        <w:t>، محمد مرتضى الحسيني، تاج العروس شرح القاموس، تحقيق عبدالستار أحمد فراج، الكويت: 1407هـ</w:t>
      </w:r>
      <w:r w:rsidR="00F36227" w:rsidRPr="00C96BAF">
        <w:rPr>
          <w:rFonts w:ascii="louts shamy" w:hAnsi="louts shamy" w:cs="Traditional Arabic"/>
          <w:sz w:val="34"/>
          <w:szCs w:val="34"/>
          <w:rtl/>
        </w:rPr>
        <w:t xml:space="preserve"> - </w:t>
      </w:r>
      <w:r w:rsidRPr="00C96BAF">
        <w:rPr>
          <w:rFonts w:ascii="louts shamy" w:hAnsi="louts shamy" w:cs="Traditional Arabic"/>
          <w:sz w:val="34"/>
          <w:szCs w:val="34"/>
          <w:rtl/>
        </w:rPr>
        <w:t>1986م.</w:t>
      </w:r>
    </w:p>
    <w:p w:rsidR="00BA2EEA" w:rsidRPr="00C96BAF" w:rsidRDefault="00EF2999" w:rsidP="00207F3B">
      <w:pPr>
        <w:tabs>
          <w:tab w:val="left" w:pos="1116"/>
        </w:tabs>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3</w:t>
      </w:r>
      <w:r w:rsidR="00BC44F3" w:rsidRPr="00C96BAF">
        <w:rPr>
          <w:rFonts w:ascii="louts shamy" w:hAnsi="louts shamy" w:cs="Traditional Arabic"/>
          <w:sz w:val="34"/>
          <w:szCs w:val="34"/>
          <w:rtl/>
        </w:rPr>
        <w:t>4-</w:t>
      </w:r>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الزرقاني</w:t>
      </w:r>
      <w:proofErr w:type="gramEnd"/>
      <w:r w:rsidRPr="00C96BAF">
        <w:rPr>
          <w:rFonts w:ascii="louts shamy" w:hAnsi="louts shamy" w:cs="Traditional Arabic"/>
          <w:sz w:val="34"/>
          <w:szCs w:val="34"/>
          <w:rtl/>
        </w:rPr>
        <w:t xml:space="preserve">، أبو عبدالله محمد بن عبدالباقي، شرح على مختصر خليل، وحاشية </w:t>
      </w:r>
      <w:proofErr w:type="spellStart"/>
      <w:r w:rsidRPr="00C96BAF">
        <w:rPr>
          <w:rFonts w:ascii="louts shamy" w:hAnsi="louts shamy" w:cs="Traditional Arabic"/>
          <w:sz w:val="34"/>
          <w:szCs w:val="34"/>
          <w:rtl/>
        </w:rPr>
        <w:t>البناني</w:t>
      </w:r>
      <w:proofErr w:type="spellEnd"/>
      <w:r w:rsidRPr="00C96BAF">
        <w:rPr>
          <w:rFonts w:ascii="louts shamy" w:hAnsi="louts shamy" w:cs="Traditional Arabic"/>
          <w:sz w:val="34"/>
          <w:szCs w:val="34"/>
          <w:rtl/>
        </w:rPr>
        <w:t xml:space="preserve"> عليه، القاهرة: 1382هـ.</w:t>
      </w:r>
    </w:p>
    <w:p w:rsidR="00EF2999" w:rsidRPr="00C96BAF" w:rsidRDefault="00EF2999" w:rsidP="00207F3B">
      <w:pPr>
        <w:tabs>
          <w:tab w:val="left" w:pos="1116"/>
        </w:tabs>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3</w:t>
      </w:r>
      <w:r w:rsidR="00BC44F3" w:rsidRPr="00C96BAF">
        <w:rPr>
          <w:rFonts w:ascii="louts shamy" w:hAnsi="louts shamy" w:cs="Traditional Arabic"/>
          <w:sz w:val="34"/>
          <w:szCs w:val="34"/>
          <w:rtl/>
        </w:rPr>
        <w:t>5-</w:t>
      </w:r>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زيدان</w:t>
      </w:r>
      <w:proofErr w:type="gramEnd"/>
      <w:r w:rsidRPr="00C96BAF">
        <w:rPr>
          <w:rFonts w:ascii="louts shamy" w:hAnsi="louts shamy" w:cs="Traditional Arabic"/>
          <w:sz w:val="34"/>
          <w:szCs w:val="34"/>
          <w:rtl/>
        </w:rPr>
        <w:t>، عبدالكريم، نظام القضاء في الشريعة الإسلامية، بغداد: 1984م.</w:t>
      </w:r>
    </w:p>
    <w:p w:rsidR="00EF2999" w:rsidRPr="00C96BAF" w:rsidRDefault="00EF2999" w:rsidP="00207F3B">
      <w:pPr>
        <w:tabs>
          <w:tab w:val="left" w:pos="1116"/>
        </w:tabs>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3</w:t>
      </w:r>
      <w:r w:rsidR="00BC44F3" w:rsidRPr="00C96BAF">
        <w:rPr>
          <w:rFonts w:ascii="louts shamy" w:hAnsi="louts shamy" w:cs="Traditional Arabic"/>
          <w:sz w:val="34"/>
          <w:szCs w:val="34"/>
          <w:rtl/>
        </w:rPr>
        <w:t>6-</w:t>
      </w:r>
      <w:r w:rsidR="00F36227" w:rsidRPr="00C96BAF">
        <w:rPr>
          <w:rFonts w:ascii="louts shamy" w:hAnsi="louts shamy" w:cs="Traditional Arabic"/>
          <w:sz w:val="34"/>
          <w:szCs w:val="34"/>
          <w:rtl/>
        </w:rPr>
        <w:t xml:space="preserve"> </w:t>
      </w:r>
      <w:proofErr w:type="spellStart"/>
      <w:r w:rsidRPr="00C96BAF">
        <w:rPr>
          <w:rFonts w:ascii="louts shamy" w:hAnsi="louts shamy" w:cs="Traditional Arabic"/>
          <w:sz w:val="34"/>
          <w:szCs w:val="34"/>
          <w:rtl/>
        </w:rPr>
        <w:t>الزيلعي</w:t>
      </w:r>
      <w:proofErr w:type="spellEnd"/>
      <w:proofErr w:type="gramEnd"/>
      <w:r w:rsidRPr="00C96BAF">
        <w:rPr>
          <w:rFonts w:ascii="louts shamy" w:hAnsi="louts shamy" w:cs="Traditional Arabic"/>
          <w:sz w:val="34"/>
          <w:szCs w:val="34"/>
          <w:rtl/>
        </w:rPr>
        <w:t>، جمال الدين أبو محمد بن عبدالله</w:t>
      </w:r>
      <w:r w:rsidR="00725318" w:rsidRPr="00C96BAF">
        <w:rPr>
          <w:rFonts w:ascii="louts shamy" w:hAnsi="louts shamy" w:cs="Traditional Arabic"/>
          <w:sz w:val="34"/>
          <w:szCs w:val="34"/>
          <w:rtl/>
        </w:rPr>
        <w:t xml:space="preserve"> بن</w:t>
      </w:r>
      <w:r w:rsidRPr="00C96BAF">
        <w:rPr>
          <w:rFonts w:ascii="louts shamy" w:hAnsi="louts shamy" w:cs="Traditional Arabic"/>
          <w:sz w:val="34"/>
          <w:szCs w:val="34"/>
          <w:rtl/>
        </w:rPr>
        <w:t xml:space="preserve"> يوسف، نصب الراية لأحاديث الهداية، القاهرة: 1357هـ</w:t>
      </w:r>
      <w:r w:rsidR="00F36227" w:rsidRPr="00C96BAF">
        <w:rPr>
          <w:rFonts w:ascii="louts shamy" w:hAnsi="louts shamy" w:cs="Traditional Arabic"/>
          <w:sz w:val="34"/>
          <w:szCs w:val="34"/>
          <w:rtl/>
        </w:rPr>
        <w:t xml:space="preserve"> - </w:t>
      </w:r>
      <w:r w:rsidRPr="00C96BAF">
        <w:rPr>
          <w:rFonts w:ascii="louts shamy" w:hAnsi="louts shamy" w:cs="Traditional Arabic"/>
          <w:sz w:val="34"/>
          <w:szCs w:val="34"/>
          <w:rtl/>
        </w:rPr>
        <w:t>1938م.</w:t>
      </w:r>
    </w:p>
    <w:p w:rsidR="00EF2999" w:rsidRPr="00C96BAF" w:rsidRDefault="00EF2999" w:rsidP="00207F3B">
      <w:pPr>
        <w:tabs>
          <w:tab w:val="left" w:pos="1116"/>
        </w:tabs>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3</w:t>
      </w:r>
      <w:r w:rsidR="00BC44F3" w:rsidRPr="00C96BAF">
        <w:rPr>
          <w:rFonts w:ascii="louts shamy" w:hAnsi="louts shamy" w:cs="Traditional Arabic"/>
          <w:sz w:val="34"/>
          <w:szCs w:val="34"/>
          <w:rtl/>
        </w:rPr>
        <w:t>7-</w:t>
      </w:r>
      <w:r w:rsidR="00F36227" w:rsidRPr="00C96BAF">
        <w:rPr>
          <w:rFonts w:ascii="louts shamy" w:hAnsi="louts shamy" w:cs="Traditional Arabic"/>
          <w:sz w:val="34"/>
          <w:szCs w:val="34"/>
          <w:rtl/>
        </w:rPr>
        <w:t xml:space="preserve"> </w:t>
      </w:r>
      <w:proofErr w:type="spellStart"/>
      <w:r w:rsidRPr="00C96BAF">
        <w:rPr>
          <w:rFonts w:ascii="louts shamy" w:hAnsi="louts shamy" w:cs="Traditional Arabic"/>
          <w:sz w:val="34"/>
          <w:szCs w:val="34"/>
          <w:rtl/>
        </w:rPr>
        <w:t>الزيلعي</w:t>
      </w:r>
      <w:proofErr w:type="spellEnd"/>
      <w:proofErr w:type="gramEnd"/>
      <w:r w:rsidRPr="00C96BAF">
        <w:rPr>
          <w:rFonts w:ascii="louts shamy" w:hAnsi="louts shamy" w:cs="Traditional Arabic"/>
          <w:sz w:val="34"/>
          <w:szCs w:val="34"/>
          <w:rtl/>
        </w:rPr>
        <w:t>، فخر الدين عثمان بن علي، تبيين الحقائق شرح كنز الدقائق، وبهامشه حاشية شهاب الدين أحمد الشلبي، بولاق مصر: 1313هـ</w:t>
      </w:r>
      <w:r w:rsidR="00F36227" w:rsidRPr="00C96BAF">
        <w:rPr>
          <w:rFonts w:ascii="louts shamy" w:hAnsi="louts shamy" w:cs="Traditional Arabic"/>
          <w:sz w:val="34"/>
          <w:szCs w:val="34"/>
          <w:rtl/>
        </w:rPr>
        <w:t xml:space="preserve"> - </w:t>
      </w:r>
      <w:r w:rsidRPr="00C96BAF">
        <w:rPr>
          <w:rFonts w:ascii="louts shamy" w:hAnsi="louts shamy" w:cs="Traditional Arabic"/>
          <w:sz w:val="34"/>
          <w:szCs w:val="34"/>
          <w:rtl/>
        </w:rPr>
        <w:t>1315هـ.</w:t>
      </w:r>
    </w:p>
    <w:p w:rsidR="00EF2999" w:rsidRPr="00C96BAF" w:rsidRDefault="00EF2999" w:rsidP="00207F3B">
      <w:pPr>
        <w:tabs>
          <w:tab w:val="left" w:pos="1116"/>
        </w:tabs>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3</w:t>
      </w:r>
      <w:r w:rsidR="00BC44F3" w:rsidRPr="00C96BAF">
        <w:rPr>
          <w:rFonts w:ascii="louts shamy" w:hAnsi="louts shamy" w:cs="Traditional Arabic"/>
          <w:sz w:val="34"/>
          <w:szCs w:val="34"/>
          <w:rtl/>
        </w:rPr>
        <w:t>8-</w:t>
      </w:r>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سالم</w:t>
      </w:r>
      <w:proofErr w:type="gramEnd"/>
      <w:r w:rsidRPr="00C96BAF">
        <w:rPr>
          <w:rFonts w:ascii="louts shamy" w:hAnsi="louts shamy" w:cs="Traditional Arabic"/>
          <w:sz w:val="34"/>
          <w:szCs w:val="34"/>
          <w:rtl/>
        </w:rPr>
        <w:t>، أحمد حسين علي، الشقاق والنزاع والتحكيم، دار الفرقان، الأردن: 2005م.</w:t>
      </w:r>
    </w:p>
    <w:p w:rsidR="00EF2999" w:rsidRPr="00C96BAF" w:rsidRDefault="00EF2999" w:rsidP="00207F3B">
      <w:pPr>
        <w:tabs>
          <w:tab w:val="left" w:pos="1116"/>
        </w:tabs>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3</w:t>
      </w:r>
      <w:r w:rsidR="00BC44F3" w:rsidRPr="00C96BAF">
        <w:rPr>
          <w:rFonts w:ascii="louts shamy" w:hAnsi="louts shamy" w:cs="Traditional Arabic"/>
          <w:sz w:val="34"/>
          <w:szCs w:val="34"/>
          <w:rtl/>
        </w:rPr>
        <w:t>9-</w:t>
      </w:r>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السبكي</w:t>
      </w:r>
      <w:proofErr w:type="gramEnd"/>
      <w:r w:rsidRPr="00C96BAF">
        <w:rPr>
          <w:rFonts w:ascii="louts shamy" w:hAnsi="louts shamy" w:cs="Traditional Arabic"/>
          <w:sz w:val="34"/>
          <w:szCs w:val="34"/>
          <w:rtl/>
        </w:rPr>
        <w:t>، تاج الدين، جمع الجوامع، القاهرة: 1356هـ</w:t>
      </w:r>
      <w:r w:rsidR="00F36227" w:rsidRPr="00C96BAF">
        <w:rPr>
          <w:rFonts w:ascii="louts shamy" w:hAnsi="louts shamy" w:cs="Traditional Arabic"/>
          <w:sz w:val="34"/>
          <w:szCs w:val="34"/>
          <w:rtl/>
        </w:rPr>
        <w:t xml:space="preserve"> - </w:t>
      </w:r>
      <w:r w:rsidRPr="00C96BAF">
        <w:rPr>
          <w:rFonts w:ascii="louts shamy" w:hAnsi="louts shamy" w:cs="Traditional Arabic"/>
          <w:sz w:val="34"/>
          <w:szCs w:val="34"/>
          <w:rtl/>
        </w:rPr>
        <w:t>1937م.</w:t>
      </w:r>
    </w:p>
    <w:p w:rsidR="00EF2999" w:rsidRPr="00C96BAF" w:rsidRDefault="00EF2999" w:rsidP="00207F3B">
      <w:pPr>
        <w:tabs>
          <w:tab w:val="left" w:pos="1116"/>
        </w:tabs>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lastRenderedPageBreak/>
        <w:t>40</w:t>
      </w:r>
      <w:r w:rsidR="00F36227" w:rsidRPr="00C96BAF">
        <w:rPr>
          <w:rFonts w:ascii="louts shamy" w:hAnsi="louts shamy" w:cs="Traditional Arabic"/>
          <w:sz w:val="34"/>
          <w:szCs w:val="34"/>
          <w:rtl/>
        </w:rPr>
        <w:t xml:space="preserve"> </w:t>
      </w:r>
      <w:proofErr w:type="gramStart"/>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السرخسي</w:t>
      </w:r>
      <w:proofErr w:type="gramEnd"/>
      <w:r w:rsidRPr="00C96BAF">
        <w:rPr>
          <w:rFonts w:ascii="louts shamy" w:hAnsi="louts shamy" w:cs="Traditional Arabic"/>
          <w:sz w:val="34"/>
          <w:szCs w:val="34"/>
          <w:rtl/>
        </w:rPr>
        <w:t>، أبو بكر محمد بن أبي سهل، المبسوط شرح الكافي، القاهرة: 1331هـ.</w:t>
      </w:r>
    </w:p>
    <w:p w:rsidR="00EF2999" w:rsidRPr="00C96BAF" w:rsidRDefault="00EF2999" w:rsidP="00207F3B">
      <w:pPr>
        <w:tabs>
          <w:tab w:val="left" w:pos="1116"/>
        </w:tabs>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4</w:t>
      </w:r>
      <w:r w:rsidR="00BC44F3" w:rsidRPr="00C96BAF">
        <w:rPr>
          <w:rFonts w:ascii="louts shamy" w:hAnsi="louts shamy" w:cs="Traditional Arabic"/>
          <w:sz w:val="34"/>
          <w:szCs w:val="34"/>
          <w:rtl/>
        </w:rPr>
        <w:t>1-</w:t>
      </w:r>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سلطان</w:t>
      </w:r>
      <w:proofErr w:type="gramEnd"/>
      <w:r w:rsidRPr="00C96BAF">
        <w:rPr>
          <w:rFonts w:ascii="louts shamy" w:hAnsi="louts shamy" w:cs="Traditional Arabic"/>
          <w:sz w:val="34"/>
          <w:szCs w:val="34"/>
          <w:rtl/>
        </w:rPr>
        <w:t>، حامد، القانون الدولي العام في وقت السلم، القاهرة: 1976م.</w:t>
      </w:r>
    </w:p>
    <w:p w:rsidR="00EF2999" w:rsidRPr="00C96BAF" w:rsidRDefault="00EF2999" w:rsidP="00207F3B">
      <w:pPr>
        <w:tabs>
          <w:tab w:val="left" w:pos="1116"/>
        </w:tabs>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4</w:t>
      </w:r>
      <w:r w:rsidR="00BC44F3" w:rsidRPr="00C96BAF">
        <w:rPr>
          <w:rFonts w:ascii="louts shamy" w:hAnsi="louts shamy" w:cs="Traditional Arabic"/>
          <w:sz w:val="34"/>
          <w:szCs w:val="34"/>
          <w:rtl/>
        </w:rPr>
        <w:t>2-</w:t>
      </w:r>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الشافعي</w:t>
      </w:r>
      <w:proofErr w:type="gramEnd"/>
      <w:r w:rsidRPr="00C96BAF">
        <w:rPr>
          <w:rFonts w:ascii="louts shamy" w:hAnsi="louts shamy" w:cs="Traditional Arabic"/>
          <w:sz w:val="34"/>
          <w:szCs w:val="34"/>
          <w:rtl/>
        </w:rPr>
        <w:t>، الإمام أبو عبدالله محمد بن إدريس، كتاب الأم، بولاق مصر: 1321هـ.</w:t>
      </w:r>
    </w:p>
    <w:p w:rsidR="00EF2999" w:rsidRPr="00C96BAF" w:rsidRDefault="00EF2999" w:rsidP="00207F3B">
      <w:pPr>
        <w:tabs>
          <w:tab w:val="left" w:pos="1116"/>
        </w:tabs>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4</w:t>
      </w:r>
      <w:r w:rsidR="00BC44F3" w:rsidRPr="00C96BAF">
        <w:rPr>
          <w:rFonts w:ascii="louts shamy" w:hAnsi="louts shamy" w:cs="Traditional Arabic"/>
          <w:sz w:val="34"/>
          <w:szCs w:val="34"/>
          <w:rtl/>
        </w:rPr>
        <w:t>3-</w:t>
      </w:r>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الشنقيطي</w:t>
      </w:r>
      <w:proofErr w:type="gramEnd"/>
      <w:r w:rsidRPr="00C96BAF">
        <w:rPr>
          <w:rFonts w:ascii="louts shamy" w:hAnsi="louts shamy" w:cs="Traditional Arabic"/>
          <w:sz w:val="34"/>
          <w:szCs w:val="34"/>
          <w:rtl/>
        </w:rPr>
        <w:t>، محمد الأمين، أضواء البيان في إيضاح القرآن بالقرآن، المطابع الأهلية</w:t>
      </w:r>
      <w:r w:rsidR="00F36227" w:rsidRPr="00C96BAF">
        <w:rPr>
          <w:rFonts w:ascii="louts shamy" w:hAnsi="louts shamy" w:cs="Traditional Arabic"/>
          <w:sz w:val="34"/>
          <w:szCs w:val="34"/>
          <w:rtl/>
        </w:rPr>
        <w:t xml:space="preserve"> - </w:t>
      </w:r>
      <w:r w:rsidRPr="00C96BAF">
        <w:rPr>
          <w:rFonts w:ascii="louts shamy" w:hAnsi="louts shamy" w:cs="Traditional Arabic"/>
          <w:sz w:val="34"/>
          <w:szCs w:val="34"/>
          <w:rtl/>
        </w:rPr>
        <w:t>الرياض.</w:t>
      </w:r>
    </w:p>
    <w:p w:rsidR="00EF2999" w:rsidRPr="00C96BAF" w:rsidRDefault="00EF2999" w:rsidP="00207F3B">
      <w:pPr>
        <w:tabs>
          <w:tab w:val="left" w:pos="1116"/>
        </w:tabs>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4</w:t>
      </w:r>
      <w:r w:rsidR="00BC44F3" w:rsidRPr="00C96BAF">
        <w:rPr>
          <w:rFonts w:ascii="louts shamy" w:hAnsi="louts shamy" w:cs="Traditional Arabic"/>
          <w:sz w:val="34"/>
          <w:szCs w:val="34"/>
          <w:rtl/>
        </w:rPr>
        <w:t>4-</w:t>
      </w:r>
      <w:r w:rsidR="00F36227" w:rsidRPr="00C96BAF">
        <w:rPr>
          <w:rFonts w:ascii="louts shamy" w:hAnsi="louts shamy" w:cs="Traditional Arabic"/>
          <w:sz w:val="34"/>
          <w:szCs w:val="34"/>
          <w:rtl/>
        </w:rPr>
        <w:t xml:space="preserve"> </w:t>
      </w:r>
      <w:r w:rsidR="00723A5C" w:rsidRPr="00C96BAF">
        <w:rPr>
          <w:rFonts w:ascii="louts shamy" w:hAnsi="louts shamy" w:cs="Traditional Arabic"/>
          <w:sz w:val="34"/>
          <w:szCs w:val="34"/>
          <w:rtl/>
        </w:rPr>
        <w:t>الشوكاني</w:t>
      </w:r>
      <w:proofErr w:type="gramEnd"/>
      <w:r w:rsidR="00723A5C" w:rsidRPr="00C96BAF">
        <w:rPr>
          <w:rFonts w:ascii="louts shamy" w:hAnsi="louts shamy" w:cs="Traditional Arabic"/>
          <w:sz w:val="34"/>
          <w:szCs w:val="34"/>
          <w:rtl/>
        </w:rPr>
        <w:t>، محمد بن علي، نيل الأوطار شرح منتقى الأخبار، القاهرة: 1380هـ</w:t>
      </w:r>
      <w:r w:rsidR="00F36227" w:rsidRPr="00C96BAF">
        <w:rPr>
          <w:rFonts w:ascii="louts shamy" w:hAnsi="louts shamy" w:cs="Traditional Arabic"/>
          <w:sz w:val="34"/>
          <w:szCs w:val="34"/>
          <w:rtl/>
        </w:rPr>
        <w:t xml:space="preserve"> - </w:t>
      </w:r>
      <w:r w:rsidR="00723A5C" w:rsidRPr="00C96BAF">
        <w:rPr>
          <w:rFonts w:ascii="louts shamy" w:hAnsi="louts shamy" w:cs="Traditional Arabic"/>
          <w:sz w:val="34"/>
          <w:szCs w:val="34"/>
          <w:rtl/>
        </w:rPr>
        <w:t>1960م.</w:t>
      </w:r>
    </w:p>
    <w:p w:rsidR="00723A5C" w:rsidRPr="00C96BAF" w:rsidRDefault="00723A5C" w:rsidP="00207F3B">
      <w:pPr>
        <w:tabs>
          <w:tab w:val="left" w:pos="1116"/>
        </w:tabs>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4</w:t>
      </w:r>
      <w:r w:rsidR="00BC44F3" w:rsidRPr="00C96BAF">
        <w:rPr>
          <w:rFonts w:ascii="louts shamy" w:hAnsi="louts shamy" w:cs="Traditional Arabic"/>
          <w:sz w:val="34"/>
          <w:szCs w:val="34"/>
          <w:rtl/>
        </w:rPr>
        <w:t>5-</w:t>
      </w:r>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الشيرازي</w:t>
      </w:r>
      <w:proofErr w:type="gramEnd"/>
      <w:r w:rsidRPr="00C96BAF">
        <w:rPr>
          <w:rFonts w:ascii="louts shamy" w:hAnsi="louts shamy" w:cs="Traditional Arabic"/>
          <w:sz w:val="34"/>
          <w:szCs w:val="34"/>
          <w:rtl/>
        </w:rPr>
        <w:t>، أبو إسحاق إبراهيم بن علي بن يوسف، المهذب في فقه الإمام الشافعي، القاهرة: 1959م.</w:t>
      </w:r>
    </w:p>
    <w:p w:rsidR="00723A5C" w:rsidRPr="00C96BAF" w:rsidRDefault="00723A5C" w:rsidP="00207F3B">
      <w:pPr>
        <w:tabs>
          <w:tab w:val="left" w:pos="1116"/>
        </w:tabs>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4</w:t>
      </w:r>
      <w:r w:rsidR="00BC44F3" w:rsidRPr="00C96BAF">
        <w:rPr>
          <w:rFonts w:ascii="louts shamy" w:hAnsi="louts shamy" w:cs="Traditional Arabic"/>
          <w:sz w:val="34"/>
          <w:szCs w:val="34"/>
          <w:rtl/>
        </w:rPr>
        <w:t>6-</w:t>
      </w:r>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الصاوي</w:t>
      </w:r>
      <w:proofErr w:type="gramEnd"/>
      <w:r w:rsidRPr="00C96BAF">
        <w:rPr>
          <w:rFonts w:ascii="louts shamy" w:hAnsi="louts shamy" w:cs="Traditional Arabic"/>
          <w:sz w:val="34"/>
          <w:szCs w:val="34"/>
          <w:rtl/>
        </w:rPr>
        <w:t xml:space="preserve">، أحمد، بلغة السالك لأقرب المسالك مطبوع مع الشرح الصغير </w:t>
      </w:r>
      <w:proofErr w:type="spellStart"/>
      <w:r w:rsidRPr="00C96BAF">
        <w:rPr>
          <w:rFonts w:ascii="louts shamy" w:hAnsi="louts shamy" w:cs="Traditional Arabic"/>
          <w:sz w:val="34"/>
          <w:szCs w:val="34"/>
          <w:rtl/>
        </w:rPr>
        <w:t>للدردير</w:t>
      </w:r>
      <w:proofErr w:type="spellEnd"/>
      <w:r w:rsidRPr="00C96BAF">
        <w:rPr>
          <w:rFonts w:ascii="louts shamy" w:hAnsi="louts shamy" w:cs="Traditional Arabic"/>
          <w:sz w:val="34"/>
          <w:szCs w:val="34"/>
          <w:rtl/>
        </w:rPr>
        <w:t>، القاهرة: 1974م.</w:t>
      </w:r>
    </w:p>
    <w:p w:rsidR="00723A5C" w:rsidRPr="00C96BAF" w:rsidRDefault="00723A5C" w:rsidP="00207F3B">
      <w:pPr>
        <w:tabs>
          <w:tab w:val="left" w:pos="1116"/>
        </w:tabs>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4</w:t>
      </w:r>
      <w:r w:rsidR="00BC44F3" w:rsidRPr="00C96BAF">
        <w:rPr>
          <w:rFonts w:ascii="louts shamy" w:hAnsi="louts shamy" w:cs="Traditional Arabic"/>
          <w:sz w:val="34"/>
          <w:szCs w:val="34"/>
          <w:rtl/>
        </w:rPr>
        <w:t>7-</w:t>
      </w:r>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الصاوي</w:t>
      </w:r>
      <w:proofErr w:type="gramEnd"/>
      <w:r w:rsidRPr="00C96BAF">
        <w:rPr>
          <w:rFonts w:ascii="louts shamy" w:hAnsi="louts shamy" w:cs="Traditional Arabic"/>
          <w:sz w:val="34"/>
          <w:szCs w:val="34"/>
          <w:rtl/>
        </w:rPr>
        <w:t>، محمد منصور، أحكام القانون الدولي، الإسكندرية: 1984م.</w:t>
      </w:r>
    </w:p>
    <w:p w:rsidR="00723A5C" w:rsidRPr="00C96BAF" w:rsidRDefault="00723A5C" w:rsidP="00207F3B">
      <w:pPr>
        <w:tabs>
          <w:tab w:val="left" w:pos="1116"/>
        </w:tabs>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4</w:t>
      </w:r>
      <w:r w:rsidR="00BC44F3" w:rsidRPr="00C96BAF">
        <w:rPr>
          <w:rFonts w:ascii="louts shamy" w:hAnsi="louts shamy" w:cs="Traditional Arabic"/>
          <w:sz w:val="34"/>
          <w:szCs w:val="34"/>
          <w:rtl/>
        </w:rPr>
        <w:t>8-</w:t>
      </w:r>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طاش</w:t>
      </w:r>
      <w:proofErr w:type="gramEnd"/>
      <w:r w:rsidRPr="00C96BAF">
        <w:rPr>
          <w:rFonts w:ascii="louts shamy" w:hAnsi="louts shamy" w:cs="Traditional Arabic"/>
          <w:sz w:val="34"/>
          <w:szCs w:val="34"/>
          <w:rtl/>
        </w:rPr>
        <w:t xml:space="preserve"> كبرى زاده، المولى أحمد بن مصطفى، مفتاح السعادة ومصباح السيادة في موضوعات العلوم، حيدر آباد</w:t>
      </w:r>
      <w:r w:rsidR="00F36227" w:rsidRPr="00C96BAF">
        <w:rPr>
          <w:rFonts w:ascii="louts shamy" w:hAnsi="louts shamy" w:cs="Traditional Arabic"/>
          <w:sz w:val="34"/>
          <w:szCs w:val="34"/>
          <w:rtl/>
        </w:rPr>
        <w:t xml:space="preserve"> - </w:t>
      </w:r>
      <w:r w:rsidRPr="00C96BAF">
        <w:rPr>
          <w:rFonts w:ascii="louts shamy" w:hAnsi="louts shamy" w:cs="Traditional Arabic"/>
          <w:sz w:val="34"/>
          <w:szCs w:val="34"/>
          <w:rtl/>
        </w:rPr>
        <w:t>الدكن: 1328هـ</w:t>
      </w:r>
      <w:r w:rsidR="00F36227" w:rsidRPr="00C96BAF">
        <w:rPr>
          <w:rFonts w:ascii="louts shamy" w:hAnsi="louts shamy" w:cs="Traditional Arabic"/>
          <w:sz w:val="34"/>
          <w:szCs w:val="34"/>
          <w:rtl/>
        </w:rPr>
        <w:t xml:space="preserve"> - </w:t>
      </w:r>
      <w:r w:rsidRPr="00C96BAF">
        <w:rPr>
          <w:rFonts w:ascii="louts shamy" w:hAnsi="louts shamy" w:cs="Traditional Arabic"/>
          <w:sz w:val="34"/>
          <w:szCs w:val="34"/>
          <w:rtl/>
        </w:rPr>
        <w:t>1356هـ.</w:t>
      </w:r>
    </w:p>
    <w:p w:rsidR="00723A5C" w:rsidRPr="00C96BAF" w:rsidRDefault="00723A5C" w:rsidP="00207F3B">
      <w:pPr>
        <w:tabs>
          <w:tab w:val="left" w:pos="1116"/>
        </w:tabs>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4</w:t>
      </w:r>
      <w:r w:rsidR="00BC44F3" w:rsidRPr="00C96BAF">
        <w:rPr>
          <w:rFonts w:ascii="louts shamy" w:hAnsi="louts shamy" w:cs="Traditional Arabic"/>
          <w:sz w:val="34"/>
          <w:szCs w:val="34"/>
          <w:rtl/>
        </w:rPr>
        <w:t>9-</w:t>
      </w:r>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الطرابلسي</w:t>
      </w:r>
      <w:proofErr w:type="gramEnd"/>
      <w:r w:rsidRPr="00C96BAF">
        <w:rPr>
          <w:rFonts w:ascii="louts shamy" w:hAnsi="louts shamy" w:cs="Traditional Arabic"/>
          <w:sz w:val="34"/>
          <w:szCs w:val="34"/>
          <w:rtl/>
        </w:rPr>
        <w:t>، علاء الدين، معين الحكام فيما يتردد بين الخصمين من الأحكام، بولاق مصر: 1300هـ.</w:t>
      </w:r>
    </w:p>
    <w:p w:rsidR="00723A5C" w:rsidRPr="00C96BAF" w:rsidRDefault="00723A5C" w:rsidP="00207F3B">
      <w:pPr>
        <w:tabs>
          <w:tab w:val="left" w:pos="1116"/>
        </w:tabs>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50</w:t>
      </w:r>
      <w:r w:rsidR="00F36227" w:rsidRPr="00C96BAF">
        <w:rPr>
          <w:rFonts w:ascii="louts shamy" w:hAnsi="louts shamy" w:cs="Traditional Arabic"/>
          <w:sz w:val="34"/>
          <w:szCs w:val="34"/>
          <w:rtl/>
        </w:rPr>
        <w:t xml:space="preserve"> </w:t>
      </w:r>
      <w:proofErr w:type="gramStart"/>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ابن</w:t>
      </w:r>
      <w:proofErr w:type="gramEnd"/>
      <w:r w:rsidRPr="00C96BAF">
        <w:rPr>
          <w:rFonts w:ascii="louts shamy" w:hAnsi="louts shamy" w:cs="Traditional Arabic"/>
          <w:sz w:val="34"/>
          <w:szCs w:val="34"/>
          <w:rtl/>
        </w:rPr>
        <w:t xml:space="preserve"> عابدين، محمد أمين، رد المحتار على الدر المختار شرح تنوير الأبصار، ط2، القاهرة: 1966م، ومعه: الدر المختار </w:t>
      </w:r>
      <w:proofErr w:type="spellStart"/>
      <w:r w:rsidRPr="00C96BAF">
        <w:rPr>
          <w:rFonts w:ascii="louts shamy" w:hAnsi="louts shamy" w:cs="Traditional Arabic"/>
          <w:sz w:val="34"/>
          <w:szCs w:val="34"/>
          <w:rtl/>
        </w:rPr>
        <w:t>للحصكفي</w:t>
      </w:r>
      <w:proofErr w:type="spellEnd"/>
      <w:r w:rsidRPr="00C96BAF">
        <w:rPr>
          <w:rFonts w:ascii="louts shamy" w:hAnsi="louts shamy" w:cs="Traditional Arabic"/>
          <w:sz w:val="34"/>
          <w:szCs w:val="34"/>
          <w:rtl/>
        </w:rPr>
        <w:t>.</w:t>
      </w:r>
    </w:p>
    <w:p w:rsidR="001F70DB" w:rsidRPr="00C96BAF" w:rsidRDefault="00723A5C" w:rsidP="00725318">
      <w:pPr>
        <w:tabs>
          <w:tab w:val="left" w:pos="1116"/>
        </w:tabs>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5</w:t>
      </w:r>
      <w:r w:rsidR="00BC44F3" w:rsidRPr="00C96BAF">
        <w:rPr>
          <w:rFonts w:ascii="louts shamy" w:hAnsi="louts shamy" w:cs="Traditional Arabic"/>
          <w:sz w:val="34"/>
          <w:szCs w:val="34"/>
          <w:rtl/>
        </w:rPr>
        <w:t>1-</w:t>
      </w:r>
      <w:r w:rsidR="00F36227" w:rsidRPr="00C96BAF">
        <w:rPr>
          <w:rFonts w:ascii="louts shamy" w:hAnsi="louts shamy" w:cs="Traditional Arabic"/>
          <w:sz w:val="34"/>
          <w:szCs w:val="34"/>
          <w:rtl/>
        </w:rPr>
        <w:t xml:space="preserve"> </w:t>
      </w:r>
      <w:proofErr w:type="spellStart"/>
      <w:r w:rsidRPr="00C96BAF">
        <w:rPr>
          <w:rFonts w:ascii="louts shamy" w:hAnsi="louts shamy" w:cs="Traditional Arabic"/>
          <w:sz w:val="34"/>
          <w:szCs w:val="34"/>
          <w:rtl/>
        </w:rPr>
        <w:t>عالمكير</w:t>
      </w:r>
      <w:proofErr w:type="spellEnd"/>
      <w:proofErr w:type="gramEnd"/>
      <w:r w:rsidRPr="00C96BAF">
        <w:rPr>
          <w:rFonts w:ascii="louts shamy" w:hAnsi="louts shamy" w:cs="Traditional Arabic"/>
          <w:sz w:val="34"/>
          <w:szCs w:val="34"/>
          <w:rtl/>
        </w:rPr>
        <w:t xml:space="preserve">، </w:t>
      </w:r>
      <w:r w:rsidR="00725318" w:rsidRPr="00C96BAF">
        <w:rPr>
          <w:rFonts w:ascii="louts shamy" w:hAnsi="louts shamy" w:cs="Traditional Arabic"/>
          <w:sz w:val="34"/>
          <w:szCs w:val="34"/>
          <w:rtl/>
        </w:rPr>
        <w:t xml:space="preserve">الفتاوى </w:t>
      </w:r>
      <w:proofErr w:type="spellStart"/>
      <w:r w:rsidRPr="00C96BAF">
        <w:rPr>
          <w:rFonts w:ascii="louts shamy" w:hAnsi="louts shamy" w:cs="Traditional Arabic"/>
          <w:sz w:val="34"/>
          <w:szCs w:val="34"/>
          <w:rtl/>
        </w:rPr>
        <w:t>العالمكيرية</w:t>
      </w:r>
      <w:proofErr w:type="spellEnd"/>
      <w:r w:rsidR="001F70DB" w:rsidRPr="00C96BAF">
        <w:rPr>
          <w:rFonts w:ascii="louts shamy" w:hAnsi="louts shamy" w:cs="Traditional Arabic"/>
          <w:sz w:val="34"/>
          <w:szCs w:val="34"/>
          <w:rtl/>
        </w:rPr>
        <w:t xml:space="preserve"> المعروفة بالفتاوى الهندية، وضعها جماعة من علماء الهند برئاسة الشيخ نظام، تنفيذًا لأمر السلطان محمد </w:t>
      </w:r>
      <w:proofErr w:type="spellStart"/>
      <w:r w:rsidR="001F70DB" w:rsidRPr="00C96BAF">
        <w:rPr>
          <w:rFonts w:ascii="louts shamy" w:hAnsi="louts shamy" w:cs="Traditional Arabic"/>
          <w:sz w:val="34"/>
          <w:szCs w:val="34"/>
          <w:rtl/>
        </w:rPr>
        <w:t>أورنك</w:t>
      </w:r>
      <w:proofErr w:type="spellEnd"/>
      <w:r w:rsidR="001F70DB" w:rsidRPr="00C96BAF">
        <w:rPr>
          <w:rFonts w:ascii="louts shamy" w:hAnsi="louts shamy" w:cs="Traditional Arabic"/>
          <w:sz w:val="34"/>
          <w:szCs w:val="34"/>
          <w:rtl/>
        </w:rPr>
        <w:t xml:space="preserve"> زيب بهادر </w:t>
      </w:r>
      <w:proofErr w:type="spellStart"/>
      <w:r w:rsidR="001F70DB" w:rsidRPr="00C96BAF">
        <w:rPr>
          <w:rFonts w:ascii="louts shamy" w:hAnsi="louts shamy" w:cs="Traditional Arabic"/>
          <w:sz w:val="34"/>
          <w:szCs w:val="34"/>
          <w:rtl/>
        </w:rPr>
        <w:t>عالمكير</w:t>
      </w:r>
      <w:proofErr w:type="spellEnd"/>
      <w:r w:rsidR="001F70DB" w:rsidRPr="00C96BAF">
        <w:rPr>
          <w:rFonts w:ascii="louts shamy" w:hAnsi="louts shamy" w:cs="Traditional Arabic"/>
          <w:sz w:val="34"/>
          <w:szCs w:val="34"/>
          <w:rtl/>
        </w:rPr>
        <w:t>، مصر: 1310هـ</w:t>
      </w:r>
      <w:r w:rsidR="00F36227" w:rsidRPr="00C96BAF">
        <w:rPr>
          <w:rFonts w:ascii="louts shamy" w:hAnsi="louts shamy" w:cs="Traditional Arabic"/>
          <w:sz w:val="34"/>
          <w:szCs w:val="34"/>
          <w:rtl/>
        </w:rPr>
        <w:t xml:space="preserve"> - </w:t>
      </w:r>
      <w:r w:rsidR="001F70DB" w:rsidRPr="00C96BAF">
        <w:rPr>
          <w:rFonts w:ascii="louts shamy" w:hAnsi="louts shamy" w:cs="Traditional Arabic"/>
          <w:sz w:val="34"/>
          <w:szCs w:val="34"/>
          <w:rtl/>
        </w:rPr>
        <w:t>1311هـ.</w:t>
      </w:r>
    </w:p>
    <w:p w:rsidR="001F70DB" w:rsidRPr="00C96BAF" w:rsidRDefault="001F70DB" w:rsidP="00207F3B">
      <w:pPr>
        <w:tabs>
          <w:tab w:val="left" w:pos="1116"/>
        </w:tabs>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5</w:t>
      </w:r>
      <w:r w:rsidR="00BC44F3" w:rsidRPr="00C96BAF">
        <w:rPr>
          <w:rFonts w:ascii="louts shamy" w:hAnsi="louts shamy" w:cs="Traditional Arabic"/>
          <w:sz w:val="34"/>
          <w:szCs w:val="34"/>
          <w:rtl/>
        </w:rPr>
        <w:t>2-</w:t>
      </w:r>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العاملي</w:t>
      </w:r>
      <w:proofErr w:type="gramEnd"/>
      <w:r w:rsidRPr="00C96BAF">
        <w:rPr>
          <w:rFonts w:ascii="louts shamy" w:hAnsi="louts shamy" w:cs="Traditional Arabic"/>
          <w:sz w:val="34"/>
          <w:szCs w:val="34"/>
          <w:rtl/>
        </w:rPr>
        <w:t xml:space="preserve">، زين الدين بن علي، المعروف بالشهيد الثاني، </w:t>
      </w:r>
      <w:r w:rsidR="00C63A76" w:rsidRPr="00C96BAF">
        <w:rPr>
          <w:rFonts w:ascii="louts shamy" w:hAnsi="louts shamy" w:cs="Traditional Arabic"/>
          <w:sz w:val="34"/>
          <w:szCs w:val="34"/>
          <w:rtl/>
        </w:rPr>
        <w:t>الروضة الندية شرح اللمعة ال</w:t>
      </w:r>
      <w:r w:rsidRPr="00C96BAF">
        <w:rPr>
          <w:rFonts w:ascii="louts shamy" w:hAnsi="louts shamy" w:cs="Traditional Arabic"/>
          <w:sz w:val="34"/>
          <w:szCs w:val="34"/>
          <w:rtl/>
        </w:rPr>
        <w:t>دمشقية، القاهرة: 1378هـ.</w:t>
      </w:r>
    </w:p>
    <w:p w:rsidR="00723A5C" w:rsidRPr="00C96BAF" w:rsidRDefault="00C63A76" w:rsidP="00207F3B">
      <w:pPr>
        <w:tabs>
          <w:tab w:val="left" w:pos="1116"/>
        </w:tabs>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5</w:t>
      </w:r>
      <w:r w:rsidR="00BC44F3" w:rsidRPr="00C96BAF">
        <w:rPr>
          <w:rFonts w:ascii="louts shamy" w:hAnsi="louts shamy" w:cs="Traditional Arabic"/>
          <w:sz w:val="34"/>
          <w:szCs w:val="34"/>
          <w:rtl/>
        </w:rPr>
        <w:t>3-</w:t>
      </w:r>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العبادي</w:t>
      </w:r>
      <w:proofErr w:type="gramEnd"/>
      <w:r w:rsidRPr="00C96BAF">
        <w:rPr>
          <w:rFonts w:ascii="louts shamy" w:hAnsi="louts shamy" w:cs="Traditional Arabic"/>
          <w:sz w:val="34"/>
          <w:szCs w:val="34"/>
          <w:rtl/>
        </w:rPr>
        <w:t>، أحمد مختار، في تاريخ المغرب والأندلس، مكتبة الأنجلو المصرية:</w:t>
      </w:r>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1986م.</w:t>
      </w:r>
    </w:p>
    <w:p w:rsidR="00C63A76" w:rsidRPr="00C96BAF" w:rsidRDefault="00C63A76" w:rsidP="00207F3B">
      <w:pPr>
        <w:tabs>
          <w:tab w:val="left" w:pos="1116"/>
        </w:tabs>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5</w:t>
      </w:r>
      <w:r w:rsidR="00BC44F3" w:rsidRPr="00C96BAF">
        <w:rPr>
          <w:rFonts w:ascii="louts shamy" w:hAnsi="louts shamy" w:cs="Traditional Arabic"/>
          <w:sz w:val="34"/>
          <w:szCs w:val="34"/>
          <w:rtl/>
        </w:rPr>
        <w:t>4-</w:t>
      </w:r>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ابن</w:t>
      </w:r>
      <w:proofErr w:type="gramEnd"/>
      <w:r w:rsidRPr="00C96BAF">
        <w:rPr>
          <w:rFonts w:ascii="louts shamy" w:hAnsi="louts shamy" w:cs="Traditional Arabic"/>
          <w:sz w:val="34"/>
          <w:szCs w:val="34"/>
          <w:rtl/>
        </w:rPr>
        <w:t xml:space="preserve"> عبدالسلام، عز الدين عبدالعزيز، قواعد الأحكام في مصالح الأنام، القاهرة: 1388هـ</w:t>
      </w:r>
      <w:r w:rsidR="00F36227" w:rsidRPr="00C96BAF">
        <w:rPr>
          <w:rFonts w:ascii="louts shamy" w:hAnsi="louts shamy" w:cs="Traditional Arabic"/>
          <w:sz w:val="34"/>
          <w:szCs w:val="34"/>
          <w:rtl/>
        </w:rPr>
        <w:t xml:space="preserve"> - </w:t>
      </w:r>
      <w:r w:rsidRPr="00C96BAF">
        <w:rPr>
          <w:rFonts w:ascii="louts shamy" w:hAnsi="louts shamy" w:cs="Traditional Arabic"/>
          <w:sz w:val="34"/>
          <w:szCs w:val="34"/>
          <w:rtl/>
        </w:rPr>
        <w:t>1968م.</w:t>
      </w:r>
    </w:p>
    <w:p w:rsidR="00C63A76" w:rsidRPr="00C96BAF" w:rsidRDefault="00C63A76" w:rsidP="00C96BAF">
      <w:pPr>
        <w:tabs>
          <w:tab w:val="left" w:pos="1116"/>
        </w:tabs>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5</w:t>
      </w:r>
      <w:r w:rsidR="00BC44F3" w:rsidRPr="00C96BAF">
        <w:rPr>
          <w:rFonts w:ascii="louts shamy" w:hAnsi="louts shamy" w:cs="Traditional Arabic"/>
          <w:sz w:val="34"/>
          <w:szCs w:val="34"/>
          <w:rtl/>
        </w:rPr>
        <w:t>5-</w:t>
      </w:r>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ابن</w:t>
      </w:r>
      <w:proofErr w:type="gramEnd"/>
      <w:r w:rsidRPr="00C96BAF">
        <w:rPr>
          <w:rFonts w:ascii="louts shamy" w:hAnsi="louts shamy" w:cs="Traditional Arabic"/>
          <w:sz w:val="34"/>
          <w:szCs w:val="34"/>
          <w:rtl/>
        </w:rPr>
        <w:t xml:space="preserve"> عبدالشكور، محب الدين، مسلم الثبوت وشرحه فواتح الرحموت لابن نظام الدين، مع المستصفى للغزالي، بولاق، مصر: 1322هـ</w:t>
      </w:r>
      <w:r w:rsidR="00F36227" w:rsidRPr="00C96BAF">
        <w:rPr>
          <w:rFonts w:ascii="louts shamy" w:hAnsi="louts shamy" w:cs="Traditional Arabic"/>
          <w:sz w:val="34"/>
          <w:szCs w:val="34"/>
          <w:rtl/>
        </w:rPr>
        <w:t xml:space="preserve"> - </w:t>
      </w:r>
      <w:r w:rsidRPr="00C96BAF">
        <w:rPr>
          <w:rFonts w:ascii="louts shamy" w:hAnsi="louts shamy" w:cs="Traditional Arabic"/>
          <w:sz w:val="34"/>
          <w:szCs w:val="34"/>
          <w:rtl/>
        </w:rPr>
        <w:t>1324هـ.</w:t>
      </w:r>
    </w:p>
    <w:p w:rsidR="00C63A76" w:rsidRPr="00C96BAF" w:rsidRDefault="00C63A76" w:rsidP="00207F3B">
      <w:pPr>
        <w:tabs>
          <w:tab w:val="left" w:pos="1116"/>
        </w:tabs>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5</w:t>
      </w:r>
      <w:r w:rsidR="00BC44F3" w:rsidRPr="00C96BAF">
        <w:rPr>
          <w:rFonts w:ascii="louts shamy" w:hAnsi="louts shamy" w:cs="Traditional Arabic"/>
          <w:sz w:val="34"/>
          <w:szCs w:val="34"/>
          <w:rtl/>
        </w:rPr>
        <w:t>6-</w:t>
      </w:r>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ابن</w:t>
      </w:r>
      <w:proofErr w:type="gramEnd"/>
      <w:r w:rsidRPr="00C96BAF">
        <w:rPr>
          <w:rFonts w:ascii="louts shamy" w:hAnsi="louts shamy" w:cs="Traditional Arabic"/>
          <w:sz w:val="34"/>
          <w:szCs w:val="34"/>
          <w:rtl/>
        </w:rPr>
        <w:t xml:space="preserve"> العربي، أبو</w:t>
      </w:r>
      <w:r w:rsidR="00092436" w:rsidRPr="00C96BAF">
        <w:rPr>
          <w:rFonts w:ascii="louts shamy" w:hAnsi="louts shamy" w:cs="Traditional Arabic"/>
          <w:sz w:val="34"/>
          <w:szCs w:val="34"/>
          <w:rtl/>
        </w:rPr>
        <w:t xml:space="preserve"> </w:t>
      </w:r>
      <w:r w:rsidRPr="00C96BAF">
        <w:rPr>
          <w:rFonts w:ascii="louts shamy" w:hAnsi="louts shamy" w:cs="Traditional Arabic"/>
          <w:sz w:val="34"/>
          <w:szCs w:val="34"/>
          <w:rtl/>
        </w:rPr>
        <w:t>بكر، أحكام القرآن، بيروت: 1407هـ</w:t>
      </w:r>
      <w:r w:rsidR="00F36227" w:rsidRPr="00C96BAF">
        <w:rPr>
          <w:rFonts w:ascii="louts shamy" w:hAnsi="louts shamy" w:cs="Traditional Arabic"/>
          <w:sz w:val="34"/>
          <w:szCs w:val="34"/>
          <w:rtl/>
        </w:rPr>
        <w:t xml:space="preserve"> - </w:t>
      </w:r>
      <w:r w:rsidRPr="00C96BAF">
        <w:rPr>
          <w:rFonts w:ascii="louts shamy" w:hAnsi="louts shamy" w:cs="Traditional Arabic"/>
          <w:sz w:val="34"/>
          <w:szCs w:val="34"/>
          <w:rtl/>
        </w:rPr>
        <w:t>1987م.</w:t>
      </w:r>
    </w:p>
    <w:p w:rsidR="00C63A76" w:rsidRPr="00C96BAF" w:rsidRDefault="00C63A76" w:rsidP="00C96BAF">
      <w:pPr>
        <w:tabs>
          <w:tab w:val="left" w:pos="1116"/>
        </w:tabs>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5</w:t>
      </w:r>
      <w:r w:rsidR="00BC44F3" w:rsidRPr="00C96BAF">
        <w:rPr>
          <w:rFonts w:ascii="louts shamy" w:hAnsi="louts shamy" w:cs="Traditional Arabic"/>
          <w:sz w:val="34"/>
          <w:szCs w:val="34"/>
          <w:rtl/>
        </w:rPr>
        <w:t>7-</w:t>
      </w:r>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العسقلاني</w:t>
      </w:r>
      <w:proofErr w:type="gramEnd"/>
      <w:r w:rsidRPr="00C96BAF">
        <w:rPr>
          <w:rFonts w:ascii="louts shamy" w:hAnsi="louts shamy" w:cs="Traditional Arabic"/>
          <w:sz w:val="34"/>
          <w:szCs w:val="34"/>
          <w:rtl/>
        </w:rPr>
        <w:t>، أحمد بن علي بن حجر، رفع ال</w:t>
      </w:r>
      <w:r w:rsidR="00C96BAF" w:rsidRPr="00C96BAF">
        <w:rPr>
          <w:rFonts w:ascii="louts shamy" w:hAnsi="louts shamy" w:cs="Traditional Arabic" w:hint="cs"/>
          <w:sz w:val="34"/>
          <w:szCs w:val="34"/>
          <w:rtl/>
        </w:rPr>
        <w:t>إ</w:t>
      </w:r>
      <w:r w:rsidRPr="00C96BAF">
        <w:rPr>
          <w:rFonts w:ascii="louts shamy" w:hAnsi="louts shamy" w:cs="Traditional Arabic"/>
          <w:sz w:val="34"/>
          <w:szCs w:val="34"/>
          <w:rtl/>
        </w:rPr>
        <w:t>صر عن تاريخ قضاة مصر، القاهرة: د.ت.</w:t>
      </w:r>
    </w:p>
    <w:p w:rsidR="00C63A76" w:rsidRPr="00C96BAF" w:rsidRDefault="00C63A76" w:rsidP="00207F3B">
      <w:pPr>
        <w:tabs>
          <w:tab w:val="left" w:pos="1116"/>
        </w:tabs>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lastRenderedPageBreak/>
        <w:t>5</w:t>
      </w:r>
      <w:r w:rsidR="00BC44F3" w:rsidRPr="00C96BAF">
        <w:rPr>
          <w:rFonts w:ascii="louts shamy" w:hAnsi="louts shamy" w:cs="Traditional Arabic"/>
          <w:sz w:val="34"/>
          <w:szCs w:val="34"/>
          <w:rtl/>
        </w:rPr>
        <w:t>8-</w:t>
      </w:r>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العناني</w:t>
      </w:r>
      <w:proofErr w:type="gramEnd"/>
      <w:r w:rsidRPr="00C96BAF">
        <w:rPr>
          <w:rFonts w:ascii="louts shamy" w:hAnsi="louts shamy" w:cs="Traditional Arabic"/>
          <w:sz w:val="34"/>
          <w:szCs w:val="34"/>
          <w:rtl/>
        </w:rPr>
        <w:t>، إبراهيم محمد، اللجوء إلى التحكيم الدولي، القاهرة: 1973م.</w:t>
      </w:r>
    </w:p>
    <w:p w:rsidR="00C63A76" w:rsidRPr="00C96BAF" w:rsidRDefault="00C63A76" w:rsidP="00207F3B">
      <w:pPr>
        <w:tabs>
          <w:tab w:val="left" w:pos="1116"/>
        </w:tabs>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5</w:t>
      </w:r>
      <w:r w:rsidR="00BC44F3" w:rsidRPr="00C96BAF">
        <w:rPr>
          <w:rFonts w:ascii="louts shamy" w:hAnsi="louts shamy" w:cs="Traditional Arabic"/>
          <w:sz w:val="34"/>
          <w:szCs w:val="34"/>
          <w:rtl/>
        </w:rPr>
        <w:t>9-</w:t>
      </w:r>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العوا</w:t>
      </w:r>
      <w:proofErr w:type="gramEnd"/>
      <w:r w:rsidRPr="00C96BAF">
        <w:rPr>
          <w:rFonts w:ascii="louts shamy" w:hAnsi="louts shamy" w:cs="Traditional Arabic"/>
          <w:sz w:val="34"/>
          <w:szCs w:val="34"/>
          <w:rtl/>
        </w:rPr>
        <w:t>: فاطمة محمد، عقد التحكيم في الشريعة والقانون، المكتب الإسلامي، بيروت: 2002م.</w:t>
      </w:r>
    </w:p>
    <w:p w:rsidR="00C63A76" w:rsidRPr="00C96BAF" w:rsidRDefault="00C63A76" w:rsidP="00207F3B">
      <w:pPr>
        <w:tabs>
          <w:tab w:val="left" w:pos="1116"/>
        </w:tabs>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60</w:t>
      </w:r>
      <w:r w:rsidR="00F36227" w:rsidRPr="00C96BAF">
        <w:rPr>
          <w:rFonts w:ascii="louts shamy" w:hAnsi="louts shamy" w:cs="Traditional Arabic"/>
          <w:sz w:val="34"/>
          <w:szCs w:val="34"/>
          <w:rtl/>
        </w:rPr>
        <w:t xml:space="preserve"> </w:t>
      </w:r>
      <w:proofErr w:type="gramStart"/>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الفخر</w:t>
      </w:r>
      <w:proofErr w:type="gramEnd"/>
      <w:r w:rsidRPr="00C96BAF">
        <w:rPr>
          <w:rFonts w:ascii="louts shamy" w:hAnsi="louts shamy" w:cs="Traditional Arabic"/>
          <w:sz w:val="34"/>
          <w:szCs w:val="34"/>
          <w:rtl/>
        </w:rPr>
        <w:t xml:space="preserve"> الرازي، محمد فخر الدين، التفسير الكبير، دار الفكر: 1402هـ</w:t>
      </w:r>
      <w:r w:rsidR="00F36227" w:rsidRPr="00C96BAF">
        <w:rPr>
          <w:rFonts w:ascii="louts shamy" w:hAnsi="louts shamy" w:cs="Traditional Arabic"/>
          <w:sz w:val="34"/>
          <w:szCs w:val="34"/>
          <w:rtl/>
        </w:rPr>
        <w:t xml:space="preserve"> - </w:t>
      </w:r>
      <w:r w:rsidRPr="00C96BAF">
        <w:rPr>
          <w:rFonts w:ascii="louts shamy" w:hAnsi="louts shamy" w:cs="Traditional Arabic"/>
          <w:sz w:val="34"/>
          <w:szCs w:val="34"/>
          <w:rtl/>
        </w:rPr>
        <w:t>1981م.</w:t>
      </w:r>
    </w:p>
    <w:p w:rsidR="00C63A76" w:rsidRPr="00C96BAF" w:rsidRDefault="00C63A76" w:rsidP="00207F3B">
      <w:pPr>
        <w:tabs>
          <w:tab w:val="left" w:pos="1116"/>
        </w:tabs>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6</w:t>
      </w:r>
      <w:r w:rsidR="00BC44F3" w:rsidRPr="00C96BAF">
        <w:rPr>
          <w:rFonts w:ascii="louts shamy" w:hAnsi="louts shamy" w:cs="Traditional Arabic"/>
          <w:sz w:val="34"/>
          <w:szCs w:val="34"/>
          <w:rtl/>
        </w:rPr>
        <w:t>1-</w:t>
      </w:r>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الفراء</w:t>
      </w:r>
      <w:proofErr w:type="gramEnd"/>
      <w:r w:rsidRPr="00C96BAF">
        <w:rPr>
          <w:rFonts w:ascii="louts shamy" w:hAnsi="louts shamy" w:cs="Traditional Arabic"/>
          <w:sz w:val="34"/>
          <w:szCs w:val="34"/>
          <w:rtl/>
        </w:rPr>
        <w:t>، القاضي أبو يعلى، الأحكام السلطانية، القاهرة: 1386هـ</w:t>
      </w:r>
      <w:r w:rsidR="00F36227" w:rsidRPr="00C96BAF">
        <w:rPr>
          <w:rFonts w:ascii="louts shamy" w:hAnsi="louts shamy" w:cs="Traditional Arabic"/>
          <w:sz w:val="34"/>
          <w:szCs w:val="34"/>
          <w:rtl/>
        </w:rPr>
        <w:t xml:space="preserve"> - </w:t>
      </w:r>
      <w:r w:rsidRPr="00C96BAF">
        <w:rPr>
          <w:rFonts w:ascii="louts shamy" w:hAnsi="louts shamy" w:cs="Traditional Arabic"/>
          <w:sz w:val="34"/>
          <w:szCs w:val="34"/>
          <w:rtl/>
        </w:rPr>
        <w:t>1966م.</w:t>
      </w:r>
    </w:p>
    <w:p w:rsidR="00C63A76" w:rsidRPr="00C96BAF" w:rsidRDefault="00C63A76" w:rsidP="00207F3B">
      <w:pPr>
        <w:tabs>
          <w:tab w:val="left" w:pos="1116"/>
        </w:tabs>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6</w:t>
      </w:r>
      <w:r w:rsidR="00BC44F3" w:rsidRPr="00C96BAF">
        <w:rPr>
          <w:rFonts w:ascii="louts shamy" w:hAnsi="louts shamy" w:cs="Traditional Arabic"/>
          <w:sz w:val="34"/>
          <w:szCs w:val="34"/>
          <w:rtl/>
        </w:rPr>
        <w:t>2-</w:t>
      </w:r>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اب</w:t>
      </w:r>
      <w:r w:rsidR="00F47F9D" w:rsidRPr="00C96BAF">
        <w:rPr>
          <w:rFonts w:ascii="louts shamy" w:hAnsi="louts shamy" w:cs="Traditional Arabic"/>
          <w:sz w:val="34"/>
          <w:szCs w:val="34"/>
          <w:rtl/>
        </w:rPr>
        <w:t>ن</w:t>
      </w:r>
      <w:proofErr w:type="gramEnd"/>
      <w:r w:rsidR="00F47F9D" w:rsidRPr="00C96BAF">
        <w:rPr>
          <w:rFonts w:ascii="louts shamy" w:hAnsi="louts shamy" w:cs="Traditional Arabic"/>
          <w:sz w:val="34"/>
          <w:szCs w:val="34"/>
          <w:rtl/>
        </w:rPr>
        <w:t xml:space="preserve"> فرحون، إبراهيم بن علي بن محمد،</w:t>
      </w:r>
      <w:r w:rsidRPr="00C96BAF">
        <w:rPr>
          <w:rFonts w:ascii="louts shamy" w:hAnsi="louts shamy" w:cs="Traditional Arabic"/>
          <w:sz w:val="34"/>
          <w:szCs w:val="34"/>
          <w:rtl/>
        </w:rPr>
        <w:t xml:space="preserve"> تبصرة الحكام في</w:t>
      </w:r>
      <w:r w:rsidR="00F47F9D" w:rsidRPr="00C96BAF">
        <w:rPr>
          <w:rFonts w:ascii="louts shamy" w:hAnsi="louts shamy" w:cs="Traditional Arabic"/>
          <w:sz w:val="34"/>
          <w:szCs w:val="34"/>
          <w:rtl/>
        </w:rPr>
        <w:t xml:space="preserve"> أصول</w:t>
      </w:r>
      <w:r w:rsidRPr="00C96BAF">
        <w:rPr>
          <w:rFonts w:ascii="louts shamy" w:hAnsi="louts shamy" w:cs="Traditional Arabic"/>
          <w:sz w:val="34"/>
          <w:szCs w:val="34"/>
          <w:rtl/>
        </w:rPr>
        <w:t xml:space="preserve"> الأقضية ومناهج الأحكام، القاهرة: 1302هـ.</w:t>
      </w:r>
    </w:p>
    <w:p w:rsidR="00C63A76" w:rsidRPr="00C96BAF" w:rsidRDefault="00C63A76" w:rsidP="00C96BAF">
      <w:pPr>
        <w:tabs>
          <w:tab w:val="left" w:pos="1116"/>
        </w:tabs>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6</w:t>
      </w:r>
      <w:r w:rsidR="00BC44F3" w:rsidRPr="00C96BAF">
        <w:rPr>
          <w:rFonts w:ascii="louts shamy" w:hAnsi="louts shamy" w:cs="Traditional Arabic"/>
          <w:sz w:val="34"/>
          <w:szCs w:val="34"/>
          <w:rtl/>
        </w:rPr>
        <w:t>3-</w:t>
      </w:r>
      <w:r w:rsidR="00F36227" w:rsidRPr="00C96BAF">
        <w:rPr>
          <w:rFonts w:ascii="louts shamy" w:hAnsi="louts shamy" w:cs="Traditional Arabic"/>
          <w:sz w:val="34"/>
          <w:szCs w:val="34"/>
          <w:rtl/>
        </w:rPr>
        <w:t xml:space="preserve"> </w:t>
      </w:r>
      <w:proofErr w:type="spellStart"/>
      <w:r w:rsidRPr="00C96BAF">
        <w:rPr>
          <w:rFonts w:ascii="louts shamy" w:hAnsi="louts shamy" w:cs="Traditional Arabic"/>
          <w:sz w:val="34"/>
          <w:szCs w:val="34"/>
          <w:rtl/>
        </w:rPr>
        <w:t>الفير</w:t>
      </w:r>
      <w:r w:rsidR="00611041" w:rsidRPr="00C96BAF">
        <w:rPr>
          <w:rFonts w:ascii="louts shamy" w:hAnsi="louts shamy" w:cs="Traditional Arabic"/>
          <w:sz w:val="34"/>
          <w:szCs w:val="34"/>
          <w:rtl/>
        </w:rPr>
        <w:t>و</w:t>
      </w:r>
      <w:r w:rsidRPr="00C96BAF">
        <w:rPr>
          <w:rFonts w:ascii="louts shamy" w:hAnsi="louts shamy" w:cs="Traditional Arabic"/>
          <w:sz w:val="34"/>
          <w:szCs w:val="34"/>
          <w:rtl/>
        </w:rPr>
        <w:t>ز</w:t>
      </w:r>
      <w:r w:rsidR="00C96BAF" w:rsidRPr="00C96BAF">
        <w:rPr>
          <w:rFonts w:ascii="louts shamy" w:hAnsi="louts shamy" w:cs="Traditional Arabic" w:hint="cs"/>
          <w:sz w:val="34"/>
          <w:szCs w:val="34"/>
          <w:rtl/>
        </w:rPr>
        <w:t>ا</w:t>
      </w:r>
      <w:r w:rsidRPr="00C96BAF">
        <w:rPr>
          <w:rFonts w:ascii="louts shamy" w:hAnsi="louts shamy" w:cs="Traditional Arabic"/>
          <w:sz w:val="34"/>
          <w:szCs w:val="34"/>
          <w:rtl/>
        </w:rPr>
        <w:t>بادي</w:t>
      </w:r>
      <w:proofErr w:type="spellEnd"/>
      <w:proofErr w:type="gramEnd"/>
      <w:r w:rsidRPr="00C96BAF">
        <w:rPr>
          <w:rFonts w:ascii="louts shamy" w:hAnsi="louts shamy" w:cs="Traditional Arabic"/>
          <w:sz w:val="34"/>
          <w:szCs w:val="34"/>
          <w:rtl/>
        </w:rPr>
        <w:t>، مجد الدين الشيرازي، القاموس المحيط، القاهرة: 1322هـ</w:t>
      </w:r>
      <w:r w:rsidR="00F36227" w:rsidRPr="00C96BAF">
        <w:rPr>
          <w:rFonts w:ascii="louts shamy" w:hAnsi="louts shamy" w:cs="Traditional Arabic"/>
          <w:sz w:val="34"/>
          <w:szCs w:val="34"/>
          <w:rtl/>
        </w:rPr>
        <w:t xml:space="preserve"> - </w:t>
      </w:r>
      <w:r w:rsidRPr="00C96BAF">
        <w:rPr>
          <w:rFonts w:ascii="louts shamy" w:hAnsi="louts shamy" w:cs="Traditional Arabic"/>
          <w:sz w:val="34"/>
          <w:szCs w:val="34"/>
          <w:rtl/>
        </w:rPr>
        <w:t>1913م.</w:t>
      </w:r>
    </w:p>
    <w:p w:rsidR="00C63A76" w:rsidRPr="00C96BAF" w:rsidRDefault="00C63A76" w:rsidP="00207F3B">
      <w:pPr>
        <w:tabs>
          <w:tab w:val="left" w:pos="1116"/>
        </w:tabs>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6</w:t>
      </w:r>
      <w:r w:rsidR="00BC44F3" w:rsidRPr="00C96BAF">
        <w:rPr>
          <w:rFonts w:ascii="louts shamy" w:hAnsi="louts shamy" w:cs="Traditional Arabic"/>
          <w:sz w:val="34"/>
          <w:szCs w:val="34"/>
          <w:rtl/>
        </w:rPr>
        <w:t>4-</w:t>
      </w:r>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القاري</w:t>
      </w:r>
      <w:proofErr w:type="gramEnd"/>
      <w:r w:rsidRPr="00C96BAF">
        <w:rPr>
          <w:rFonts w:ascii="louts shamy" w:hAnsi="louts shamy" w:cs="Traditional Arabic"/>
          <w:sz w:val="34"/>
          <w:szCs w:val="34"/>
          <w:rtl/>
        </w:rPr>
        <w:t>، أحمد بن عبدالله، مجلة الأحكام الشرعية، دراسة وتحقيق: عبدالوهاب إبراهيم أبو سليمان</w:t>
      </w:r>
      <w:r w:rsidR="00611041" w:rsidRPr="00C96BAF">
        <w:rPr>
          <w:rFonts w:ascii="louts shamy" w:hAnsi="louts shamy" w:cs="Traditional Arabic"/>
          <w:sz w:val="34"/>
          <w:szCs w:val="34"/>
          <w:rtl/>
        </w:rPr>
        <w:t>،</w:t>
      </w:r>
      <w:r w:rsidRPr="00C96BAF">
        <w:rPr>
          <w:rFonts w:ascii="louts shamy" w:hAnsi="louts shamy" w:cs="Traditional Arabic"/>
          <w:sz w:val="34"/>
          <w:szCs w:val="34"/>
          <w:rtl/>
        </w:rPr>
        <w:t xml:space="preserve"> ومحمد إبراهيم أحمد علي، جدة: 1401هـ</w:t>
      </w:r>
      <w:r w:rsidR="00F36227" w:rsidRPr="00C96BAF">
        <w:rPr>
          <w:rFonts w:ascii="louts shamy" w:hAnsi="louts shamy" w:cs="Traditional Arabic"/>
          <w:sz w:val="34"/>
          <w:szCs w:val="34"/>
          <w:rtl/>
        </w:rPr>
        <w:t xml:space="preserve"> - </w:t>
      </w:r>
      <w:r w:rsidRPr="00C96BAF">
        <w:rPr>
          <w:rFonts w:ascii="louts shamy" w:hAnsi="louts shamy" w:cs="Traditional Arabic"/>
          <w:sz w:val="34"/>
          <w:szCs w:val="34"/>
          <w:rtl/>
        </w:rPr>
        <w:t>1981م.</w:t>
      </w:r>
    </w:p>
    <w:p w:rsidR="00C63A76" w:rsidRPr="00C96BAF" w:rsidRDefault="00C63A76" w:rsidP="00207F3B">
      <w:pPr>
        <w:tabs>
          <w:tab w:val="left" w:pos="1116"/>
        </w:tabs>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6</w:t>
      </w:r>
      <w:r w:rsidR="00BC44F3" w:rsidRPr="00C96BAF">
        <w:rPr>
          <w:rFonts w:ascii="louts shamy" w:hAnsi="louts shamy" w:cs="Traditional Arabic"/>
          <w:sz w:val="34"/>
          <w:szCs w:val="34"/>
          <w:rtl/>
        </w:rPr>
        <w:t>5-</w:t>
      </w:r>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القاضي</w:t>
      </w:r>
      <w:proofErr w:type="gramEnd"/>
      <w:r w:rsidRPr="00C96BAF">
        <w:rPr>
          <w:rFonts w:ascii="louts shamy" w:hAnsi="louts shamy" w:cs="Traditional Arabic"/>
          <w:sz w:val="34"/>
          <w:szCs w:val="34"/>
          <w:rtl/>
        </w:rPr>
        <w:t>، منير، شرح المجلة، بغداد: 1949م.</w:t>
      </w:r>
    </w:p>
    <w:p w:rsidR="00A23D45" w:rsidRPr="00C96BAF" w:rsidRDefault="00C63A76" w:rsidP="00611041">
      <w:pPr>
        <w:tabs>
          <w:tab w:val="left" w:pos="1116"/>
        </w:tabs>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6</w:t>
      </w:r>
      <w:r w:rsidR="00BC44F3" w:rsidRPr="00C96BAF">
        <w:rPr>
          <w:rFonts w:ascii="louts shamy" w:hAnsi="louts shamy" w:cs="Traditional Arabic"/>
          <w:sz w:val="34"/>
          <w:szCs w:val="34"/>
          <w:rtl/>
        </w:rPr>
        <w:t>6-</w:t>
      </w:r>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ابن</w:t>
      </w:r>
      <w:proofErr w:type="gramEnd"/>
      <w:r w:rsidRPr="00C96BAF">
        <w:rPr>
          <w:rFonts w:ascii="louts shamy" w:hAnsi="louts shamy" w:cs="Traditional Arabic"/>
          <w:sz w:val="34"/>
          <w:szCs w:val="34"/>
          <w:rtl/>
        </w:rPr>
        <w:t xml:space="preserve"> قدامة، موف</w:t>
      </w:r>
      <w:r w:rsidR="00F47F9D" w:rsidRPr="00C96BAF">
        <w:rPr>
          <w:rFonts w:ascii="louts shamy" w:hAnsi="louts shamy" w:cs="Traditional Arabic"/>
          <w:sz w:val="34"/>
          <w:szCs w:val="34"/>
          <w:rtl/>
        </w:rPr>
        <w:t>ق الدين عبدالله بن أحمد المقدسي،</w:t>
      </w:r>
      <w:r w:rsidRPr="00C96BAF">
        <w:rPr>
          <w:rFonts w:ascii="louts shamy" w:hAnsi="louts shamy" w:cs="Traditional Arabic"/>
          <w:sz w:val="34"/>
          <w:szCs w:val="34"/>
          <w:rtl/>
        </w:rPr>
        <w:t xml:space="preserve"> المغني شرح مختصر الخرقي، ومعه الشرح الكبير على متن المقنع لشمس الدين بن قدامة المقدسي، القاهرة: 1367</w:t>
      </w:r>
      <w:r w:rsidR="00A23D45" w:rsidRPr="00C96BAF">
        <w:rPr>
          <w:rFonts w:ascii="louts shamy" w:hAnsi="louts shamy" w:cs="Traditional Arabic"/>
          <w:sz w:val="34"/>
          <w:szCs w:val="34"/>
          <w:rtl/>
        </w:rPr>
        <w:t>هـ.</w:t>
      </w:r>
    </w:p>
    <w:p w:rsidR="00A23D45" w:rsidRPr="00C96BAF" w:rsidRDefault="00A23D45" w:rsidP="00207F3B">
      <w:pPr>
        <w:tabs>
          <w:tab w:val="left" w:pos="1116"/>
        </w:tabs>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6</w:t>
      </w:r>
      <w:r w:rsidR="00BC44F3" w:rsidRPr="00C96BAF">
        <w:rPr>
          <w:rFonts w:ascii="louts shamy" w:hAnsi="louts shamy" w:cs="Traditional Arabic"/>
          <w:sz w:val="34"/>
          <w:szCs w:val="34"/>
          <w:rtl/>
        </w:rPr>
        <w:t>7-</w:t>
      </w:r>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القرافي</w:t>
      </w:r>
      <w:proofErr w:type="gramEnd"/>
      <w:r w:rsidRPr="00C96BAF">
        <w:rPr>
          <w:rFonts w:ascii="louts shamy" w:hAnsi="louts shamy" w:cs="Traditional Arabic"/>
          <w:sz w:val="34"/>
          <w:szCs w:val="34"/>
          <w:rtl/>
        </w:rPr>
        <w:t>، شهاب الدين أبو العباس، الإحكام في تمييز الفتاوى عن الأحكام، المكتب الثقافي: 1989م.</w:t>
      </w:r>
    </w:p>
    <w:p w:rsidR="00A23D45" w:rsidRPr="00C96BAF" w:rsidRDefault="00A23D45" w:rsidP="00207F3B">
      <w:pPr>
        <w:tabs>
          <w:tab w:val="left" w:pos="1116"/>
        </w:tabs>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6</w:t>
      </w:r>
      <w:r w:rsidR="00BC44F3" w:rsidRPr="00C96BAF">
        <w:rPr>
          <w:rFonts w:ascii="louts shamy" w:hAnsi="louts shamy" w:cs="Traditional Arabic"/>
          <w:sz w:val="34"/>
          <w:szCs w:val="34"/>
          <w:rtl/>
        </w:rPr>
        <w:t>8-</w:t>
      </w:r>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القرطبي</w:t>
      </w:r>
      <w:proofErr w:type="gramEnd"/>
      <w:r w:rsidRPr="00C96BAF">
        <w:rPr>
          <w:rFonts w:ascii="louts shamy" w:hAnsi="louts shamy" w:cs="Traditional Arabic"/>
          <w:sz w:val="34"/>
          <w:szCs w:val="34"/>
          <w:rtl/>
        </w:rPr>
        <w:t>، أبو عبدالله محمد بن أحمد الأنصاري، الجامع لأحكام القرآن، القاهرة: 1933هـ</w:t>
      </w:r>
      <w:r w:rsidR="00F36227" w:rsidRPr="00C96BAF">
        <w:rPr>
          <w:rFonts w:ascii="louts shamy" w:hAnsi="louts shamy" w:cs="Traditional Arabic"/>
          <w:sz w:val="34"/>
          <w:szCs w:val="34"/>
          <w:rtl/>
        </w:rPr>
        <w:t xml:space="preserve"> - </w:t>
      </w:r>
      <w:r w:rsidRPr="00C96BAF">
        <w:rPr>
          <w:rFonts w:ascii="louts shamy" w:hAnsi="louts shamy" w:cs="Traditional Arabic"/>
          <w:sz w:val="34"/>
          <w:szCs w:val="34"/>
          <w:rtl/>
        </w:rPr>
        <w:t>1950م.</w:t>
      </w:r>
    </w:p>
    <w:p w:rsidR="00A23D45" w:rsidRPr="00C96BAF" w:rsidRDefault="00F47F9D" w:rsidP="00207F3B">
      <w:pPr>
        <w:tabs>
          <w:tab w:val="left" w:pos="1116"/>
        </w:tabs>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6</w:t>
      </w:r>
      <w:r w:rsidR="00BC44F3" w:rsidRPr="00C96BAF">
        <w:rPr>
          <w:rFonts w:ascii="louts shamy" w:hAnsi="louts shamy" w:cs="Traditional Arabic"/>
          <w:sz w:val="34"/>
          <w:szCs w:val="34"/>
          <w:rtl/>
        </w:rPr>
        <w:t>9-</w:t>
      </w:r>
      <w:r w:rsidR="00F36227" w:rsidRPr="00C96BAF">
        <w:rPr>
          <w:rFonts w:ascii="louts shamy" w:hAnsi="louts shamy" w:cs="Traditional Arabic"/>
          <w:sz w:val="34"/>
          <w:szCs w:val="34"/>
          <w:rtl/>
        </w:rPr>
        <w:t xml:space="preserve"> </w:t>
      </w:r>
      <w:proofErr w:type="spellStart"/>
      <w:r w:rsidRPr="00C96BAF">
        <w:rPr>
          <w:rFonts w:ascii="louts shamy" w:hAnsi="louts shamy" w:cs="Traditional Arabic"/>
          <w:sz w:val="34"/>
          <w:szCs w:val="34"/>
          <w:rtl/>
        </w:rPr>
        <w:t>قليوبي</w:t>
      </w:r>
      <w:proofErr w:type="spellEnd"/>
      <w:proofErr w:type="gramEnd"/>
      <w:r w:rsidRPr="00C96BAF">
        <w:rPr>
          <w:rFonts w:ascii="louts shamy" w:hAnsi="louts shamy" w:cs="Traditional Arabic"/>
          <w:sz w:val="34"/>
          <w:szCs w:val="34"/>
          <w:rtl/>
        </w:rPr>
        <w:t xml:space="preserve"> وعمي</w:t>
      </w:r>
      <w:r w:rsidR="00A23D45" w:rsidRPr="00C96BAF">
        <w:rPr>
          <w:rFonts w:ascii="louts shamy" w:hAnsi="louts shamy" w:cs="Traditional Arabic"/>
          <w:sz w:val="34"/>
          <w:szCs w:val="34"/>
          <w:rtl/>
        </w:rPr>
        <w:t>رة، حاشيتان على شرح جلال الدين المحلي لمنهاج النووي، دار إحياء الكتب العربية، القاهرة: د.ت.</w:t>
      </w:r>
    </w:p>
    <w:p w:rsidR="00A23D45" w:rsidRPr="00C96BAF" w:rsidRDefault="00A23D45" w:rsidP="00207F3B">
      <w:pPr>
        <w:tabs>
          <w:tab w:val="left" w:pos="1116"/>
        </w:tabs>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70</w:t>
      </w:r>
      <w:r w:rsidR="00F36227" w:rsidRPr="00C96BAF">
        <w:rPr>
          <w:rFonts w:ascii="louts shamy" w:hAnsi="louts shamy" w:cs="Traditional Arabic"/>
          <w:sz w:val="34"/>
          <w:szCs w:val="34"/>
          <w:rtl/>
        </w:rPr>
        <w:t xml:space="preserve"> </w:t>
      </w:r>
      <w:proofErr w:type="gramStart"/>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ابن</w:t>
      </w:r>
      <w:proofErr w:type="gramEnd"/>
      <w:r w:rsidRPr="00C96BAF">
        <w:rPr>
          <w:rFonts w:ascii="louts shamy" w:hAnsi="louts shamy" w:cs="Traditional Arabic"/>
          <w:sz w:val="34"/>
          <w:szCs w:val="34"/>
          <w:rtl/>
        </w:rPr>
        <w:t xml:space="preserve"> القيم، محمد بن أبي بكر، أحكام أهل الذمة، بيروت: 1981م.</w:t>
      </w:r>
    </w:p>
    <w:p w:rsidR="00A23D45" w:rsidRPr="00C96BAF" w:rsidRDefault="00A23D45" w:rsidP="00207F3B">
      <w:pPr>
        <w:tabs>
          <w:tab w:val="left" w:pos="1116"/>
        </w:tabs>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7</w:t>
      </w:r>
      <w:r w:rsidR="00BC44F3" w:rsidRPr="00C96BAF">
        <w:rPr>
          <w:rFonts w:ascii="louts shamy" w:hAnsi="louts shamy" w:cs="Traditional Arabic"/>
          <w:sz w:val="34"/>
          <w:szCs w:val="34"/>
          <w:rtl/>
        </w:rPr>
        <w:t>1-</w:t>
      </w:r>
      <w:r w:rsidR="00F36227" w:rsidRPr="00C96BAF">
        <w:rPr>
          <w:rFonts w:ascii="louts shamy" w:hAnsi="louts shamy" w:cs="Traditional Arabic"/>
          <w:sz w:val="34"/>
          <w:szCs w:val="34"/>
          <w:rtl/>
        </w:rPr>
        <w:t xml:space="preserve"> </w:t>
      </w:r>
      <w:proofErr w:type="spellStart"/>
      <w:r w:rsidRPr="00C96BAF">
        <w:rPr>
          <w:rFonts w:ascii="louts shamy" w:hAnsi="louts shamy" w:cs="Traditional Arabic"/>
          <w:sz w:val="34"/>
          <w:szCs w:val="34"/>
          <w:rtl/>
        </w:rPr>
        <w:t>الكاساني</w:t>
      </w:r>
      <w:proofErr w:type="spellEnd"/>
      <w:proofErr w:type="gramEnd"/>
      <w:r w:rsidRPr="00C96BAF">
        <w:rPr>
          <w:rFonts w:ascii="louts shamy" w:hAnsi="louts shamy" w:cs="Traditional Arabic"/>
          <w:sz w:val="34"/>
          <w:szCs w:val="34"/>
          <w:rtl/>
        </w:rPr>
        <w:t>، علاء الدين أبو بكر بن مسعود، بدائع الصنائع في ترتيب الشرائع، القاهرة: 1327هـ</w:t>
      </w:r>
      <w:r w:rsidR="00F36227" w:rsidRPr="00C96BAF">
        <w:rPr>
          <w:rFonts w:ascii="louts shamy" w:hAnsi="louts shamy" w:cs="Traditional Arabic"/>
          <w:sz w:val="34"/>
          <w:szCs w:val="34"/>
          <w:rtl/>
        </w:rPr>
        <w:t xml:space="preserve"> - </w:t>
      </w:r>
      <w:r w:rsidRPr="00C96BAF">
        <w:rPr>
          <w:rFonts w:ascii="louts shamy" w:hAnsi="louts shamy" w:cs="Traditional Arabic"/>
          <w:sz w:val="34"/>
          <w:szCs w:val="34"/>
          <w:rtl/>
        </w:rPr>
        <w:t>1328هـ.</w:t>
      </w:r>
    </w:p>
    <w:p w:rsidR="00A23D45" w:rsidRPr="00C96BAF" w:rsidRDefault="00A23D45" w:rsidP="00207F3B">
      <w:pPr>
        <w:tabs>
          <w:tab w:val="left" w:pos="1116"/>
        </w:tabs>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7</w:t>
      </w:r>
      <w:r w:rsidR="00BC44F3" w:rsidRPr="00C96BAF">
        <w:rPr>
          <w:rFonts w:ascii="louts shamy" w:hAnsi="louts shamy" w:cs="Traditional Arabic"/>
          <w:sz w:val="34"/>
          <w:szCs w:val="34"/>
          <w:rtl/>
        </w:rPr>
        <w:t>2-</w:t>
      </w:r>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مالك</w:t>
      </w:r>
      <w:proofErr w:type="gramEnd"/>
      <w:r w:rsidRPr="00C96BAF">
        <w:rPr>
          <w:rFonts w:ascii="louts shamy" w:hAnsi="louts shamy" w:cs="Traditional Arabic"/>
          <w:sz w:val="34"/>
          <w:szCs w:val="34"/>
          <w:rtl/>
        </w:rPr>
        <w:t>، الإمام مالك بن أنس الأصبحي، المدونة الكبرى، القاهرة: 1324هـ.</w:t>
      </w:r>
    </w:p>
    <w:p w:rsidR="00A23D45" w:rsidRPr="00C96BAF" w:rsidRDefault="00A23D45" w:rsidP="00207F3B">
      <w:pPr>
        <w:tabs>
          <w:tab w:val="left" w:pos="1116"/>
        </w:tabs>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7</w:t>
      </w:r>
      <w:r w:rsidR="00BC44F3" w:rsidRPr="00C96BAF">
        <w:rPr>
          <w:rFonts w:ascii="louts shamy" w:hAnsi="louts shamy" w:cs="Traditional Arabic"/>
          <w:sz w:val="34"/>
          <w:szCs w:val="34"/>
          <w:rtl/>
        </w:rPr>
        <w:t>3-</w:t>
      </w:r>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الماوردي</w:t>
      </w:r>
      <w:proofErr w:type="gramEnd"/>
      <w:r w:rsidRPr="00C96BAF">
        <w:rPr>
          <w:rFonts w:ascii="louts shamy" w:hAnsi="louts shamy" w:cs="Traditional Arabic"/>
          <w:sz w:val="34"/>
          <w:szCs w:val="34"/>
          <w:rtl/>
        </w:rPr>
        <w:t>، علي بن محمد بن حبيب، الأحكام السلطانية، القاهرة: 1386هـ</w:t>
      </w:r>
      <w:r w:rsidR="00F36227" w:rsidRPr="00C96BAF">
        <w:rPr>
          <w:rFonts w:ascii="louts shamy" w:hAnsi="louts shamy" w:cs="Traditional Arabic"/>
          <w:sz w:val="34"/>
          <w:szCs w:val="34"/>
          <w:rtl/>
        </w:rPr>
        <w:t xml:space="preserve"> - </w:t>
      </w:r>
      <w:r w:rsidRPr="00C96BAF">
        <w:rPr>
          <w:rFonts w:ascii="louts shamy" w:hAnsi="louts shamy" w:cs="Traditional Arabic"/>
          <w:sz w:val="34"/>
          <w:szCs w:val="34"/>
          <w:rtl/>
        </w:rPr>
        <w:t>1966م.</w:t>
      </w:r>
    </w:p>
    <w:p w:rsidR="00A23D45" w:rsidRPr="00C96BAF" w:rsidRDefault="00F47F9D" w:rsidP="00207F3B">
      <w:pPr>
        <w:tabs>
          <w:tab w:val="left" w:pos="1116"/>
        </w:tabs>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7</w:t>
      </w:r>
      <w:r w:rsidR="00BC44F3" w:rsidRPr="00C96BAF">
        <w:rPr>
          <w:rFonts w:ascii="louts shamy" w:hAnsi="louts shamy" w:cs="Traditional Arabic"/>
          <w:sz w:val="34"/>
          <w:szCs w:val="34"/>
          <w:rtl/>
        </w:rPr>
        <w:t>4-</w:t>
      </w:r>
      <w:r w:rsidR="00F36227" w:rsidRPr="00C96BAF">
        <w:rPr>
          <w:rFonts w:ascii="louts shamy" w:hAnsi="louts shamy" w:cs="Traditional Arabic"/>
          <w:sz w:val="34"/>
          <w:szCs w:val="34"/>
          <w:rtl/>
        </w:rPr>
        <w:t xml:space="preserve"> </w:t>
      </w:r>
      <w:proofErr w:type="spellStart"/>
      <w:r w:rsidRPr="00C96BAF">
        <w:rPr>
          <w:rFonts w:ascii="louts shamy" w:hAnsi="louts shamy" w:cs="Traditional Arabic"/>
          <w:sz w:val="34"/>
          <w:szCs w:val="34"/>
          <w:rtl/>
        </w:rPr>
        <w:t>المحاسني</w:t>
      </w:r>
      <w:proofErr w:type="spellEnd"/>
      <w:proofErr w:type="gramEnd"/>
      <w:r w:rsidRPr="00C96BAF">
        <w:rPr>
          <w:rFonts w:ascii="louts shamy" w:hAnsi="louts shamy" w:cs="Traditional Arabic"/>
          <w:sz w:val="34"/>
          <w:szCs w:val="34"/>
          <w:rtl/>
        </w:rPr>
        <w:t>، محمد سعيد،</w:t>
      </w:r>
      <w:r w:rsidR="00A23D45" w:rsidRPr="00C96BAF">
        <w:rPr>
          <w:rFonts w:ascii="louts shamy" w:hAnsi="louts shamy" w:cs="Traditional Arabic"/>
          <w:sz w:val="34"/>
          <w:szCs w:val="34"/>
          <w:rtl/>
        </w:rPr>
        <w:t xml:space="preserve"> شرح المجلة، دمشق: 1927م.</w:t>
      </w:r>
    </w:p>
    <w:p w:rsidR="00A23D45" w:rsidRPr="00C96BAF" w:rsidRDefault="00A23D45" w:rsidP="00207F3B">
      <w:pPr>
        <w:tabs>
          <w:tab w:val="left" w:pos="1116"/>
        </w:tabs>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7</w:t>
      </w:r>
      <w:r w:rsidR="00BC44F3" w:rsidRPr="00C96BAF">
        <w:rPr>
          <w:rFonts w:ascii="louts shamy" w:hAnsi="louts shamy" w:cs="Traditional Arabic"/>
          <w:sz w:val="34"/>
          <w:szCs w:val="34"/>
          <w:rtl/>
        </w:rPr>
        <w:t>5-</w:t>
      </w:r>
      <w:r w:rsidR="00F36227" w:rsidRPr="00C96BAF">
        <w:rPr>
          <w:rFonts w:ascii="louts shamy" w:hAnsi="louts shamy" w:cs="Traditional Arabic"/>
          <w:sz w:val="34"/>
          <w:szCs w:val="34"/>
          <w:rtl/>
        </w:rPr>
        <w:t xml:space="preserve"> </w:t>
      </w:r>
      <w:proofErr w:type="spellStart"/>
      <w:r w:rsidRPr="00C96BAF">
        <w:rPr>
          <w:rFonts w:ascii="louts shamy" w:hAnsi="louts shamy" w:cs="Traditional Arabic"/>
          <w:sz w:val="34"/>
          <w:szCs w:val="34"/>
          <w:rtl/>
        </w:rPr>
        <w:t>المرداوي</w:t>
      </w:r>
      <w:proofErr w:type="spellEnd"/>
      <w:proofErr w:type="gramEnd"/>
      <w:r w:rsidRPr="00C96BAF">
        <w:rPr>
          <w:rFonts w:ascii="louts shamy" w:hAnsi="louts shamy" w:cs="Traditional Arabic"/>
          <w:sz w:val="34"/>
          <w:szCs w:val="34"/>
          <w:rtl/>
        </w:rPr>
        <w:t>، علاء الدين أبو الحسن علي بن سليمان، الإنصاف في معرفة الراجح من الخلاف، القاهرة: 1374هـ.</w:t>
      </w:r>
    </w:p>
    <w:p w:rsidR="00A23D45" w:rsidRPr="00C96BAF" w:rsidRDefault="00A23D45" w:rsidP="00207F3B">
      <w:pPr>
        <w:tabs>
          <w:tab w:val="left" w:pos="1116"/>
        </w:tabs>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lastRenderedPageBreak/>
        <w:t>7</w:t>
      </w:r>
      <w:r w:rsidR="00BC44F3" w:rsidRPr="00C96BAF">
        <w:rPr>
          <w:rFonts w:ascii="louts shamy" w:hAnsi="louts shamy" w:cs="Traditional Arabic"/>
          <w:sz w:val="34"/>
          <w:szCs w:val="34"/>
          <w:rtl/>
        </w:rPr>
        <w:t>6-</w:t>
      </w:r>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ابن</w:t>
      </w:r>
      <w:proofErr w:type="gramEnd"/>
      <w:r w:rsidRPr="00C96BAF">
        <w:rPr>
          <w:rFonts w:ascii="louts shamy" w:hAnsi="louts shamy" w:cs="Traditional Arabic"/>
          <w:sz w:val="34"/>
          <w:szCs w:val="34"/>
          <w:rtl/>
        </w:rPr>
        <w:t xml:space="preserve"> مفلح، أبو عبدالله محمد بن مفلح المقدسي، كتاب الفروع، ومعه: تصحيح الفروع </w:t>
      </w:r>
      <w:proofErr w:type="spellStart"/>
      <w:r w:rsidRPr="00C96BAF">
        <w:rPr>
          <w:rFonts w:ascii="louts shamy" w:hAnsi="louts shamy" w:cs="Traditional Arabic"/>
          <w:sz w:val="34"/>
          <w:szCs w:val="34"/>
          <w:rtl/>
        </w:rPr>
        <w:t>للمرداوي</w:t>
      </w:r>
      <w:proofErr w:type="spellEnd"/>
      <w:r w:rsidRPr="00C96BAF">
        <w:rPr>
          <w:rFonts w:ascii="louts shamy" w:hAnsi="louts shamy" w:cs="Traditional Arabic"/>
          <w:sz w:val="34"/>
          <w:szCs w:val="34"/>
          <w:rtl/>
        </w:rPr>
        <w:t>، القاهرة: 1388هـ</w:t>
      </w:r>
      <w:r w:rsidR="00F36227" w:rsidRPr="00C96BAF">
        <w:rPr>
          <w:rFonts w:ascii="louts shamy" w:hAnsi="louts shamy" w:cs="Traditional Arabic"/>
          <w:sz w:val="34"/>
          <w:szCs w:val="34"/>
          <w:rtl/>
        </w:rPr>
        <w:t xml:space="preserve"> - </w:t>
      </w:r>
      <w:r w:rsidRPr="00C96BAF">
        <w:rPr>
          <w:rFonts w:ascii="louts shamy" w:hAnsi="louts shamy" w:cs="Traditional Arabic"/>
          <w:sz w:val="34"/>
          <w:szCs w:val="34"/>
          <w:rtl/>
        </w:rPr>
        <w:t>1967م.</w:t>
      </w:r>
    </w:p>
    <w:p w:rsidR="00A23D45" w:rsidRPr="00C96BAF" w:rsidRDefault="00A23D45" w:rsidP="00207F3B">
      <w:pPr>
        <w:tabs>
          <w:tab w:val="left" w:pos="1116"/>
        </w:tabs>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7</w:t>
      </w:r>
      <w:r w:rsidR="00BC44F3" w:rsidRPr="00C96BAF">
        <w:rPr>
          <w:rFonts w:ascii="louts shamy" w:hAnsi="louts shamy" w:cs="Traditional Arabic"/>
          <w:sz w:val="34"/>
          <w:szCs w:val="34"/>
          <w:rtl/>
        </w:rPr>
        <w:t>7-</w:t>
      </w:r>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ابن</w:t>
      </w:r>
      <w:proofErr w:type="gramEnd"/>
      <w:r w:rsidRPr="00C96BAF">
        <w:rPr>
          <w:rFonts w:ascii="louts shamy" w:hAnsi="louts shamy" w:cs="Traditional Arabic"/>
          <w:sz w:val="34"/>
          <w:szCs w:val="34"/>
          <w:rtl/>
        </w:rPr>
        <w:t xml:space="preserve"> منظور، جمال الدين محمد بن مكرم، لسان العرب، دار صادر، بيروت: </w:t>
      </w:r>
      <w:r w:rsidR="0006050D" w:rsidRPr="00C96BAF">
        <w:rPr>
          <w:rFonts w:ascii="louts shamy" w:hAnsi="louts shamy" w:cs="Traditional Arabic"/>
          <w:sz w:val="34"/>
          <w:szCs w:val="34"/>
          <w:rtl/>
        </w:rPr>
        <w:t>1388هـ</w:t>
      </w:r>
      <w:r w:rsidR="00F36227" w:rsidRPr="00C96BAF">
        <w:rPr>
          <w:rFonts w:ascii="louts shamy" w:hAnsi="louts shamy" w:cs="Traditional Arabic"/>
          <w:sz w:val="34"/>
          <w:szCs w:val="34"/>
          <w:rtl/>
        </w:rPr>
        <w:t xml:space="preserve"> - </w:t>
      </w:r>
      <w:r w:rsidR="0006050D" w:rsidRPr="00C96BAF">
        <w:rPr>
          <w:rFonts w:ascii="louts shamy" w:hAnsi="louts shamy" w:cs="Traditional Arabic"/>
          <w:sz w:val="34"/>
          <w:szCs w:val="34"/>
          <w:rtl/>
        </w:rPr>
        <w:t>1968م.</w:t>
      </w:r>
    </w:p>
    <w:p w:rsidR="0006050D" w:rsidRPr="00C96BAF" w:rsidRDefault="0006050D" w:rsidP="00207F3B">
      <w:pPr>
        <w:tabs>
          <w:tab w:val="left" w:pos="1116"/>
        </w:tabs>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7</w:t>
      </w:r>
      <w:r w:rsidR="00BC44F3" w:rsidRPr="00C96BAF">
        <w:rPr>
          <w:rFonts w:ascii="louts shamy" w:hAnsi="louts shamy" w:cs="Traditional Arabic"/>
          <w:sz w:val="34"/>
          <w:szCs w:val="34"/>
          <w:rtl/>
        </w:rPr>
        <w:t>8-</w:t>
      </w:r>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ال</w:t>
      </w:r>
      <w:r w:rsidR="00F47F9D" w:rsidRPr="00C96BAF">
        <w:rPr>
          <w:rFonts w:ascii="louts shamy" w:hAnsi="louts shamy" w:cs="Traditional Arabic"/>
          <w:sz w:val="34"/>
          <w:szCs w:val="34"/>
          <w:rtl/>
        </w:rPr>
        <w:t>م</w:t>
      </w:r>
      <w:r w:rsidRPr="00C96BAF">
        <w:rPr>
          <w:rFonts w:ascii="louts shamy" w:hAnsi="louts shamy" w:cs="Traditional Arabic"/>
          <w:sz w:val="34"/>
          <w:szCs w:val="34"/>
          <w:rtl/>
        </w:rPr>
        <w:t>واق</w:t>
      </w:r>
      <w:proofErr w:type="gramEnd"/>
      <w:r w:rsidRPr="00C96BAF">
        <w:rPr>
          <w:rFonts w:ascii="louts shamy" w:hAnsi="louts shamy" w:cs="Traditional Arabic"/>
          <w:sz w:val="34"/>
          <w:szCs w:val="34"/>
          <w:rtl/>
        </w:rPr>
        <w:t xml:space="preserve">، محمد بن يوسف </w:t>
      </w:r>
      <w:proofErr w:type="spellStart"/>
      <w:r w:rsidRPr="00C96BAF">
        <w:rPr>
          <w:rFonts w:ascii="louts shamy" w:hAnsi="louts shamy" w:cs="Traditional Arabic"/>
          <w:sz w:val="34"/>
          <w:szCs w:val="34"/>
          <w:rtl/>
        </w:rPr>
        <w:t>العبدري</w:t>
      </w:r>
      <w:proofErr w:type="spellEnd"/>
      <w:r w:rsidRPr="00C96BAF">
        <w:rPr>
          <w:rFonts w:ascii="louts shamy" w:hAnsi="louts shamy" w:cs="Traditional Arabic"/>
          <w:sz w:val="34"/>
          <w:szCs w:val="34"/>
          <w:rtl/>
        </w:rPr>
        <w:t>،</w:t>
      </w:r>
      <w:r w:rsidR="00F47F9D" w:rsidRPr="00C96BAF">
        <w:rPr>
          <w:rFonts w:ascii="louts shamy" w:hAnsi="louts shamy" w:cs="Traditional Arabic"/>
          <w:sz w:val="34"/>
          <w:szCs w:val="34"/>
          <w:rtl/>
        </w:rPr>
        <w:t xml:space="preserve"> </w:t>
      </w:r>
      <w:r w:rsidRPr="00C96BAF">
        <w:rPr>
          <w:rFonts w:ascii="louts shamy" w:hAnsi="louts shamy" w:cs="Traditional Arabic"/>
          <w:sz w:val="34"/>
          <w:szCs w:val="34"/>
          <w:rtl/>
        </w:rPr>
        <w:t>التاج والإكليل لمختصر خليل، بهامش مواهب الجليل للحطاب، ط2، 1978م.</w:t>
      </w:r>
    </w:p>
    <w:p w:rsidR="0006050D" w:rsidRPr="00C96BAF" w:rsidRDefault="0006050D" w:rsidP="00207F3B">
      <w:pPr>
        <w:tabs>
          <w:tab w:val="left" w:pos="1116"/>
        </w:tabs>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7</w:t>
      </w:r>
      <w:r w:rsidR="00BC44F3" w:rsidRPr="00C96BAF">
        <w:rPr>
          <w:rFonts w:ascii="louts shamy" w:hAnsi="louts shamy" w:cs="Traditional Arabic"/>
          <w:sz w:val="34"/>
          <w:szCs w:val="34"/>
          <w:rtl/>
        </w:rPr>
        <w:t>9-</w:t>
      </w:r>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ابن</w:t>
      </w:r>
      <w:proofErr w:type="gramEnd"/>
      <w:r w:rsidRPr="00C96BAF">
        <w:rPr>
          <w:rFonts w:ascii="louts shamy" w:hAnsi="louts shamy" w:cs="Traditional Arabic"/>
          <w:sz w:val="34"/>
          <w:szCs w:val="34"/>
          <w:rtl/>
        </w:rPr>
        <w:t xml:space="preserve"> نجيم، زين الدين بن إبراهيم، الأشباه والنظائر، تحقيق محمد مطيع الحافظ، دمشق: 1986م.</w:t>
      </w:r>
    </w:p>
    <w:p w:rsidR="0006050D" w:rsidRPr="00C96BAF" w:rsidRDefault="0006050D" w:rsidP="00207F3B">
      <w:pPr>
        <w:tabs>
          <w:tab w:val="left" w:pos="1116"/>
        </w:tabs>
        <w:spacing w:after="0" w:line="240" w:lineRule="auto"/>
        <w:jc w:val="both"/>
        <w:rPr>
          <w:rFonts w:ascii="louts shamy" w:hAnsi="louts shamy" w:cs="Traditional Arabic"/>
          <w:sz w:val="34"/>
          <w:szCs w:val="34"/>
          <w:rtl/>
        </w:rPr>
      </w:pPr>
      <w:r w:rsidRPr="00C96BAF">
        <w:rPr>
          <w:rFonts w:ascii="louts shamy" w:hAnsi="louts shamy" w:cs="Traditional Arabic"/>
          <w:sz w:val="34"/>
          <w:szCs w:val="34"/>
          <w:rtl/>
        </w:rPr>
        <w:t>80</w:t>
      </w:r>
      <w:r w:rsidR="00F36227" w:rsidRPr="00C96BAF">
        <w:rPr>
          <w:rFonts w:ascii="louts shamy" w:hAnsi="louts shamy" w:cs="Traditional Arabic"/>
          <w:sz w:val="34"/>
          <w:szCs w:val="34"/>
          <w:rtl/>
        </w:rPr>
        <w:t xml:space="preserve"> </w:t>
      </w:r>
      <w:proofErr w:type="gramStart"/>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ابن</w:t>
      </w:r>
      <w:proofErr w:type="gramEnd"/>
      <w:r w:rsidRPr="00C96BAF">
        <w:rPr>
          <w:rFonts w:ascii="louts shamy" w:hAnsi="louts shamy" w:cs="Traditional Arabic"/>
          <w:sz w:val="34"/>
          <w:szCs w:val="34"/>
          <w:rtl/>
        </w:rPr>
        <w:t xml:space="preserve"> نجيم، زين الدين بن إبراهيم، البحر الرائق شرح كنز الدقائق، المطبعة العلمية: 1311هـ.</w:t>
      </w:r>
    </w:p>
    <w:p w:rsidR="0006050D" w:rsidRPr="00C96BAF" w:rsidRDefault="0006050D" w:rsidP="00207F3B">
      <w:pPr>
        <w:tabs>
          <w:tab w:val="left" w:pos="1116"/>
        </w:tabs>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8</w:t>
      </w:r>
      <w:r w:rsidR="00BC44F3" w:rsidRPr="00C96BAF">
        <w:rPr>
          <w:rFonts w:ascii="louts shamy" w:hAnsi="louts shamy" w:cs="Traditional Arabic"/>
          <w:sz w:val="34"/>
          <w:szCs w:val="34"/>
          <w:rtl/>
        </w:rPr>
        <w:t>1-</w:t>
      </w:r>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النووي</w:t>
      </w:r>
      <w:proofErr w:type="gramEnd"/>
      <w:r w:rsidRPr="00C96BAF">
        <w:rPr>
          <w:rFonts w:ascii="louts shamy" w:hAnsi="louts shamy" w:cs="Traditional Arabic"/>
          <w:sz w:val="34"/>
          <w:szCs w:val="34"/>
          <w:rtl/>
        </w:rPr>
        <w:t>، أبو زكريا يحيى بن شرف، المنهاج مطبوع مع مغني المحتاج للخطيب، القاهرة: 1958م.</w:t>
      </w:r>
    </w:p>
    <w:p w:rsidR="0006050D" w:rsidRPr="00C96BAF" w:rsidRDefault="0006050D" w:rsidP="00207F3B">
      <w:pPr>
        <w:tabs>
          <w:tab w:val="left" w:pos="1116"/>
        </w:tabs>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8</w:t>
      </w:r>
      <w:r w:rsidR="00BC44F3" w:rsidRPr="00C96BAF">
        <w:rPr>
          <w:rFonts w:ascii="louts shamy" w:hAnsi="louts shamy" w:cs="Traditional Arabic"/>
          <w:sz w:val="34"/>
          <w:szCs w:val="34"/>
          <w:rtl/>
        </w:rPr>
        <w:t>2-</w:t>
      </w:r>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النووي</w:t>
      </w:r>
      <w:proofErr w:type="gramEnd"/>
      <w:r w:rsidRPr="00C96BAF">
        <w:rPr>
          <w:rFonts w:ascii="louts shamy" w:hAnsi="louts shamy" w:cs="Traditional Arabic"/>
          <w:sz w:val="34"/>
          <w:szCs w:val="34"/>
          <w:rtl/>
        </w:rPr>
        <w:t>، أبو زكريا يحيى بن شرف، روضة الطالبين، المكتب الإسلامي للطباعة والنشر: د.ت.</w:t>
      </w:r>
    </w:p>
    <w:p w:rsidR="00C63A76" w:rsidRPr="00C96BAF" w:rsidRDefault="0006050D" w:rsidP="00207F3B">
      <w:pPr>
        <w:tabs>
          <w:tab w:val="left" w:pos="1116"/>
        </w:tabs>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8</w:t>
      </w:r>
      <w:r w:rsidR="00BC44F3" w:rsidRPr="00C96BAF">
        <w:rPr>
          <w:rFonts w:ascii="louts shamy" w:hAnsi="louts shamy" w:cs="Traditional Arabic"/>
          <w:sz w:val="34"/>
          <w:szCs w:val="34"/>
          <w:rtl/>
        </w:rPr>
        <w:t>3-</w:t>
      </w:r>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النووي</w:t>
      </w:r>
      <w:proofErr w:type="gramEnd"/>
      <w:r w:rsidRPr="00C96BAF">
        <w:rPr>
          <w:rFonts w:ascii="louts shamy" w:hAnsi="louts shamy" w:cs="Traditional Arabic"/>
          <w:sz w:val="34"/>
          <w:szCs w:val="34"/>
          <w:rtl/>
        </w:rPr>
        <w:t>، أبو زكريا يحيى بن شرف، المجموع شرح المهذب، القاهرة: 1344هـ.</w:t>
      </w:r>
    </w:p>
    <w:p w:rsidR="0006050D" w:rsidRPr="00C96BAF" w:rsidRDefault="0006050D" w:rsidP="00207F3B">
      <w:pPr>
        <w:tabs>
          <w:tab w:val="left" w:pos="1116"/>
        </w:tabs>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8</w:t>
      </w:r>
      <w:r w:rsidR="00BC44F3" w:rsidRPr="00C96BAF">
        <w:rPr>
          <w:rFonts w:ascii="louts shamy" w:hAnsi="louts shamy" w:cs="Traditional Arabic"/>
          <w:sz w:val="34"/>
          <w:szCs w:val="34"/>
          <w:rtl/>
        </w:rPr>
        <w:t>4-</w:t>
      </w:r>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النيسابوري</w:t>
      </w:r>
      <w:proofErr w:type="gramEnd"/>
      <w:r w:rsidRPr="00C96BAF">
        <w:rPr>
          <w:rFonts w:ascii="louts shamy" w:hAnsi="louts shamy" w:cs="Traditional Arabic"/>
          <w:sz w:val="34"/>
          <w:szCs w:val="34"/>
          <w:rtl/>
        </w:rPr>
        <w:t>، مسلم بن الحجاج</w:t>
      </w:r>
      <w:r w:rsidR="00F47F9D" w:rsidRPr="00C96BAF">
        <w:rPr>
          <w:rFonts w:ascii="louts shamy" w:hAnsi="louts shamy" w:cs="Traditional Arabic"/>
          <w:sz w:val="34"/>
          <w:szCs w:val="34"/>
          <w:rtl/>
        </w:rPr>
        <w:t xml:space="preserve"> القشيري، صحيح مسلم بشرح النووي،</w:t>
      </w:r>
      <w:r w:rsidRPr="00C96BAF">
        <w:rPr>
          <w:rFonts w:ascii="louts shamy" w:hAnsi="louts shamy" w:cs="Traditional Arabic"/>
          <w:sz w:val="34"/>
          <w:szCs w:val="34"/>
          <w:rtl/>
        </w:rPr>
        <w:t xml:space="preserve"> مكتبة الغزالي، دمشق: 1349هـ.</w:t>
      </w:r>
    </w:p>
    <w:p w:rsidR="0006050D" w:rsidRPr="00C96BAF" w:rsidRDefault="0006050D" w:rsidP="00207F3B">
      <w:pPr>
        <w:tabs>
          <w:tab w:val="left" w:pos="1116"/>
        </w:tabs>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8</w:t>
      </w:r>
      <w:r w:rsidR="00BC44F3" w:rsidRPr="00C96BAF">
        <w:rPr>
          <w:rFonts w:ascii="louts shamy" w:hAnsi="louts shamy" w:cs="Traditional Arabic"/>
          <w:sz w:val="34"/>
          <w:szCs w:val="34"/>
          <w:rtl/>
        </w:rPr>
        <w:t>5-</w:t>
      </w:r>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ابن</w:t>
      </w:r>
      <w:proofErr w:type="gramEnd"/>
      <w:r w:rsidRPr="00C96BAF">
        <w:rPr>
          <w:rFonts w:ascii="louts shamy" w:hAnsi="louts shamy" w:cs="Traditional Arabic"/>
          <w:sz w:val="34"/>
          <w:szCs w:val="34"/>
          <w:rtl/>
        </w:rPr>
        <w:t xml:space="preserve"> الهمام، كمال الدين محمد بن عبدالواحد، فتح القدير، القاهرة: 1315هـ.</w:t>
      </w:r>
    </w:p>
    <w:p w:rsidR="0006050D" w:rsidRPr="00C96BAF" w:rsidRDefault="00F47F9D" w:rsidP="00207F3B">
      <w:pPr>
        <w:tabs>
          <w:tab w:val="left" w:pos="1116"/>
        </w:tabs>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8</w:t>
      </w:r>
      <w:r w:rsidR="00BC44F3" w:rsidRPr="00C96BAF">
        <w:rPr>
          <w:rFonts w:ascii="louts shamy" w:hAnsi="louts shamy" w:cs="Traditional Arabic"/>
          <w:sz w:val="34"/>
          <w:szCs w:val="34"/>
          <w:rtl/>
        </w:rPr>
        <w:t>6-</w:t>
      </w:r>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أبو</w:t>
      </w:r>
      <w:proofErr w:type="gramEnd"/>
      <w:r w:rsidRPr="00C96BAF">
        <w:rPr>
          <w:rFonts w:ascii="louts shamy" w:hAnsi="louts shamy" w:cs="Traditional Arabic"/>
          <w:sz w:val="34"/>
          <w:szCs w:val="34"/>
          <w:rtl/>
        </w:rPr>
        <w:t xml:space="preserve"> هيف، علي صادق،</w:t>
      </w:r>
      <w:r w:rsidR="0006050D" w:rsidRPr="00C96BAF">
        <w:rPr>
          <w:rFonts w:ascii="louts shamy" w:hAnsi="louts shamy" w:cs="Traditional Arabic"/>
          <w:sz w:val="34"/>
          <w:szCs w:val="34"/>
          <w:rtl/>
        </w:rPr>
        <w:t xml:space="preserve"> القانون الدولي العام، الإسكندرية: 1975م.</w:t>
      </w:r>
    </w:p>
    <w:p w:rsidR="0006050D" w:rsidRPr="00C96BAF" w:rsidRDefault="0006050D" w:rsidP="00207F3B">
      <w:pPr>
        <w:tabs>
          <w:tab w:val="left" w:pos="1116"/>
        </w:tabs>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8</w:t>
      </w:r>
      <w:r w:rsidR="00BC44F3" w:rsidRPr="00C96BAF">
        <w:rPr>
          <w:rFonts w:ascii="louts shamy" w:hAnsi="louts shamy" w:cs="Traditional Arabic"/>
          <w:sz w:val="34"/>
          <w:szCs w:val="34"/>
          <w:rtl/>
        </w:rPr>
        <w:t>7-</w:t>
      </w:r>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أبو</w:t>
      </w:r>
      <w:proofErr w:type="gramEnd"/>
      <w:r w:rsidRPr="00C96BAF">
        <w:rPr>
          <w:rFonts w:ascii="louts shamy" w:hAnsi="louts shamy" w:cs="Traditional Arabic"/>
          <w:sz w:val="34"/>
          <w:szCs w:val="34"/>
          <w:rtl/>
        </w:rPr>
        <w:t xml:space="preserve"> الوفاء، أحمد، التحكيم في القوانين العربية، منشأة المعارف، الإسكندرية.</w:t>
      </w:r>
    </w:p>
    <w:p w:rsidR="0006050D" w:rsidRPr="00C96BAF" w:rsidRDefault="0006050D" w:rsidP="00207F3B">
      <w:pPr>
        <w:tabs>
          <w:tab w:val="left" w:pos="1116"/>
        </w:tabs>
        <w:spacing w:after="0" w:line="240" w:lineRule="auto"/>
        <w:jc w:val="both"/>
        <w:rPr>
          <w:rFonts w:ascii="louts shamy" w:hAnsi="louts shamy" w:cs="Traditional Arabic"/>
          <w:sz w:val="34"/>
          <w:szCs w:val="34"/>
          <w:rtl/>
        </w:rPr>
      </w:pPr>
      <w:proofErr w:type="gramStart"/>
      <w:r w:rsidRPr="00C96BAF">
        <w:rPr>
          <w:rFonts w:ascii="louts shamy" w:hAnsi="louts shamy" w:cs="Traditional Arabic"/>
          <w:sz w:val="34"/>
          <w:szCs w:val="34"/>
          <w:rtl/>
        </w:rPr>
        <w:t>8</w:t>
      </w:r>
      <w:r w:rsidR="00BC44F3" w:rsidRPr="00C96BAF">
        <w:rPr>
          <w:rFonts w:ascii="louts shamy" w:hAnsi="louts shamy" w:cs="Traditional Arabic"/>
          <w:sz w:val="34"/>
          <w:szCs w:val="34"/>
          <w:rtl/>
        </w:rPr>
        <w:t>8-</w:t>
      </w:r>
      <w:r w:rsidR="00F36227" w:rsidRPr="00C96BAF">
        <w:rPr>
          <w:rFonts w:ascii="louts shamy" w:hAnsi="louts shamy" w:cs="Traditional Arabic"/>
          <w:sz w:val="34"/>
          <w:szCs w:val="34"/>
          <w:rtl/>
        </w:rPr>
        <w:t xml:space="preserve"> </w:t>
      </w:r>
      <w:r w:rsidRPr="00C96BAF">
        <w:rPr>
          <w:rFonts w:ascii="louts shamy" w:hAnsi="louts shamy" w:cs="Traditional Arabic"/>
          <w:sz w:val="34"/>
          <w:szCs w:val="34"/>
          <w:rtl/>
        </w:rPr>
        <w:t>اليوسف</w:t>
      </w:r>
      <w:proofErr w:type="gramEnd"/>
      <w:r w:rsidRPr="00C96BAF">
        <w:rPr>
          <w:rFonts w:ascii="louts shamy" w:hAnsi="louts shamy" w:cs="Traditional Arabic"/>
          <w:sz w:val="34"/>
          <w:szCs w:val="34"/>
          <w:rtl/>
        </w:rPr>
        <w:t>، مسلم محمد جودت، المحاماة في ضوء الشريعة الإسلامية والقوانين العربية، مؤسسة الريان، بيروت: 1422هـ.</w:t>
      </w:r>
    </w:p>
    <w:p w:rsidR="00667E5E" w:rsidRPr="00C96BAF" w:rsidRDefault="00667E5E" w:rsidP="00207F3B">
      <w:pPr>
        <w:tabs>
          <w:tab w:val="left" w:pos="1116"/>
        </w:tabs>
        <w:spacing w:after="0" w:line="240" w:lineRule="auto"/>
        <w:jc w:val="both"/>
        <w:rPr>
          <w:rFonts w:ascii="louts shamy" w:hAnsi="louts shamy" w:cs="Traditional Arabic"/>
          <w:sz w:val="34"/>
          <w:szCs w:val="34"/>
          <w:rtl/>
        </w:rPr>
      </w:pPr>
    </w:p>
    <w:p w:rsidR="00667E5E" w:rsidRPr="00C96BAF" w:rsidRDefault="00667E5E" w:rsidP="00207F3B">
      <w:pPr>
        <w:tabs>
          <w:tab w:val="left" w:pos="1116"/>
        </w:tabs>
        <w:spacing w:after="0" w:line="240" w:lineRule="auto"/>
        <w:jc w:val="both"/>
        <w:rPr>
          <w:rFonts w:ascii="louts shamy" w:hAnsi="louts shamy" w:cs="Traditional Arabic"/>
          <w:sz w:val="34"/>
          <w:szCs w:val="34"/>
          <w:rtl/>
        </w:rPr>
      </w:pPr>
    </w:p>
    <w:p w:rsidR="00667E5E" w:rsidRPr="00C96BAF" w:rsidRDefault="00667E5E" w:rsidP="00207F3B">
      <w:pPr>
        <w:tabs>
          <w:tab w:val="left" w:pos="1116"/>
        </w:tabs>
        <w:spacing w:after="0" w:line="240" w:lineRule="auto"/>
        <w:jc w:val="both"/>
        <w:rPr>
          <w:rFonts w:ascii="louts shamy" w:hAnsi="louts shamy" w:cs="Traditional Arabic"/>
          <w:sz w:val="34"/>
          <w:szCs w:val="34"/>
          <w:rtl/>
        </w:rPr>
      </w:pPr>
    </w:p>
    <w:p w:rsidR="00667E5E" w:rsidRPr="00C96BAF" w:rsidRDefault="00667E5E" w:rsidP="00207F3B">
      <w:pPr>
        <w:tabs>
          <w:tab w:val="left" w:pos="1116"/>
        </w:tabs>
        <w:spacing w:after="0" w:line="240" w:lineRule="auto"/>
        <w:jc w:val="both"/>
        <w:rPr>
          <w:rFonts w:ascii="louts shamy" w:hAnsi="louts shamy" w:cs="Traditional Arabic"/>
          <w:sz w:val="34"/>
          <w:szCs w:val="34"/>
          <w:rtl/>
        </w:rPr>
      </w:pPr>
    </w:p>
    <w:p w:rsidR="007266BA" w:rsidRPr="00C96BAF" w:rsidRDefault="007266BA" w:rsidP="00207F3B">
      <w:pPr>
        <w:tabs>
          <w:tab w:val="left" w:pos="1116"/>
        </w:tabs>
        <w:spacing w:after="0" w:line="240" w:lineRule="auto"/>
        <w:jc w:val="both"/>
        <w:rPr>
          <w:rFonts w:ascii="louts shamy" w:hAnsi="louts shamy" w:cs="Traditional Arabic"/>
          <w:b/>
          <w:bCs/>
          <w:sz w:val="34"/>
          <w:szCs w:val="34"/>
          <w:rtl/>
        </w:rPr>
      </w:pPr>
    </w:p>
    <w:p w:rsidR="007266BA" w:rsidRPr="00C96BAF" w:rsidRDefault="007266BA" w:rsidP="00207F3B">
      <w:pPr>
        <w:tabs>
          <w:tab w:val="left" w:pos="1116"/>
        </w:tabs>
        <w:spacing w:after="0" w:line="240" w:lineRule="auto"/>
        <w:jc w:val="both"/>
        <w:rPr>
          <w:rFonts w:ascii="louts shamy" w:hAnsi="louts shamy" w:cs="Traditional Arabic"/>
          <w:b/>
          <w:bCs/>
          <w:sz w:val="34"/>
          <w:szCs w:val="34"/>
          <w:rtl/>
        </w:rPr>
      </w:pPr>
    </w:p>
    <w:p w:rsidR="007266BA" w:rsidRPr="00C96BAF" w:rsidRDefault="007266BA" w:rsidP="00207F3B">
      <w:pPr>
        <w:tabs>
          <w:tab w:val="left" w:pos="1116"/>
        </w:tabs>
        <w:spacing w:after="0" w:line="240" w:lineRule="auto"/>
        <w:jc w:val="both"/>
        <w:rPr>
          <w:rFonts w:ascii="louts shamy" w:hAnsi="louts shamy" w:cs="Traditional Arabic"/>
          <w:b/>
          <w:bCs/>
          <w:sz w:val="34"/>
          <w:szCs w:val="34"/>
          <w:rtl/>
        </w:rPr>
      </w:pPr>
    </w:p>
    <w:p w:rsidR="0006050D" w:rsidRPr="00C96BAF" w:rsidRDefault="00667E5E" w:rsidP="00975FB7">
      <w:pPr>
        <w:pStyle w:val="2"/>
        <w:rPr>
          <w:rtl/>
        </w:rPr>
      </w:pPr>
      <w:bookmarkStart w:id="7" w:name="_Toc471083599"/>
      <w:r w:rsidRPr="00C96BAF">
        <w:rPr>
          <w:rtl/>
        </w:rPr>
        <w:lastRenderedPageBreak/>
        <w:t>ف</w:t>
      </w:r>
      <w:r w:rsidR="0006050D" w:rsidRPr="00C96BAF">
        <w:rPr>
          <w:rtl/>
        </w:rPr>
        <w:t>هرس الموضوعات</w:t>
      </w:r>
      <w:bookmarkEnd w:id="7"/>
    </w:p>
    <w:sdt>
      <w:sdtPr>
        <w:rPr>
          <w:lang w:val="ar-SA"/>
        </w:rPr>
        <w:id w:val="-852495960"/>
        <w:docPartObj>
          <w:docPartGallery w:val="Table of Contents"/>
          <w:docPartUnique/>
        </w:docPartObj>
      </w:sdtPr>
      <w:sdtEndPr>
        <w:rPr>
          <w:rFonts w:ascii="Traditional Arabic" w:eastAsiaTheme="minorEastAsia" w:hAnsi="Traditional Arabic" w:cs="Traditional Arabic"/>
          <w:b/>
          <w:bCs/>
          <w:color w:val="auto"/>
          <w:sz w:val="34"/>
          <w:szCs w:val="34"/>
        </w:rPr>
      </w:sdtEndPr>
      <w:sdtContent>
        <w:p w:rsidR="00975FB7" w:rsidRPr="00975FB7" w:rsidRDefault="00975FB7" w:rsidP="00975FB7">
          <w:pPr>
            <w:pStyle w:val="a8"/>
            <w:rPr>
              <w:rFonts w:ascii="Traditional Arabic" w:hAnsi="Traditional Arabic" w:cs="Traditional Arabic"/>
              <w:b/>
              <w:bCs/>
              <w:sz w:val="34"/>
              <w:szCs w:val="34"/>
            </w:rPr>
          </w:pPr>
        </w:p>
        <w:p w:rsidR="00975FB7" w:rsidRPr="00975FB7" w:rsidRDefault="00975FB7">
          <w:pPr>
            <w:pStyle w:val="20"/>
            <w:tabs>
              <w:tab w:val="right" w:leader="dot" w:pos="8296"/>
            </w:tabs>
            <w:rPr>
              <w:rFonts w:ascii="Traditional Arabic" w:hAnsi="Traditional Arabic" w:cs="Traditional Arabic"/>
              <w:b/>
              <w:bCs/>
              <w:noProof/>
              <w:sz w:val="34"/>
              <w:szCs w:val="34"/>
            </w:rPr>
          </w:pPr>
          <w:r w:rsidRPr="00975FB7">
            <w:rPr>
              <w:rFonts w:ascii="Traditional Arabic" w:hAnsi="Traditional Arabic" w:cs="Traditional Arabic"/>
              <w:b/>
              <w:bCs/>
              <w:sz w:val="34"/>
              <w:szCs w:val="34"/>
            </w:rPr>
            <w:fldChar w:fldCharType="begin"/>
          </w:r>
          <w:r w:rsidRPr="00975FB7">
            <w:rPr>
              <w:rFonts w:ascii="Traditional Arabic" w:hAnsi="Traditional Arabic" w:cs="Traditional Arabic"/>
              <w:b/>
              <w:bCs/>
              <w:sz w:val="34"/>
              <w:szCs w:val="34"/>
            </w:rPr>
            <w:instrText xml:space="preserve"> TOC \o "1-3" \h \z \u </w:instrText>
          </w:r>
          <w:r w:rsidRPr="00975FB7">
            <w:rPr>
              <w:rFonts w:ascii="Traditional Arabic" w:hAnsi="Traditional Arabic" w:cs="Traditional Arabic"/>
              <w:b/>
              <w:bCs/>
              <w:sz w:val="34"/>
              <w:szCs w:val="34"/>
            </w:rPr>
            <w:fldChar w:fldCharType="separate"/>
          </w:r>
          <w:hyperlink w:anchor="_Toc471083593" w:history="1">
            <w:r w:rsidRPr="00975FB7">
              <w:rPr>
                <w:rStyle w:val="Hyperlink"/>
                <w:rFonts w:ascii="Traditional Arabic" w:hAnsi="Traditional Arabic" w:cs="Traditional Arabic"/>
                <w:b/>
                <w:bCs/>
                <w:noProof/>
                <w:sz w:val="34"/>
                <w:szCs w:val="34"/>
                <w:rtl/>
              </w:rPr>
              <w:t>مقدمة</w:t>
            </w:r>
            <w:r w:rsidRPr="00975FB7">
              <w:rPr>
                <w:rFonts w:ascii="Traditional Arabic" w:hAnsi="Traditional Arabic" w:cs="Traditional Arabic"/>
                <w:b/>
                <w:bCs/>
                <w:noProof/>
                <w:webHidden/>
                <w:sz w:val="34"/>
                <w:szCs w:val="34"/>
              </w:rPr>
              <w:tab/>
            </w:r>
            <w:r w:rsidRPr="00975FB7">
              <w:rPr>
                <w:rFonts w:ascii="Traditional Arabic" w:hAnsi="Traditional Arabic" w:cs="Traditional Arabic"/>
                <w:b/>
                <w:bCs/>
                <w:noProof/>
                <w:webHidden/>
                <w:sz w:val="34"/>
                <w:szCs w:val="34"/>
              </w:rPr>
              <w:fldChar w:fldCharType="begin"/>
            </w:r>
            <w:r w:rsidRPr="00975FB7">
              <w:rPr>
                <w:rFonts w:ascii="Traditional Arabic" w:hAnsi="Traditional Arabic" w:cs="Traditional Arabic"/>
                <w:b/>
                <w:bCs/>
                <w:noProof/>
                <w:webHidden/>
                <w:sz w:val="34"/>
                <w:szCs w:val="34"/>
              </w:rPr>
              <w:instrText xml:space="preserve"> PAGEREF _Toc471083593 \h </w:instrText>
            </w:r>
            <w:r w:rsidRPr="00975FB7">
              <w:rPr>
                <w:rFonts w:ascii="Traditional Arabic" w:hAnsi="Traditional Arabic" w:cs="Traditional Arabic"/>
                <w:b/>
                <w:bCs/>
                <w:noProof/>
                <w:webHidden/>
                <w:sz w:val="34"/>
                <w:szCs w:val="34"/>
              </w:rPr>
            </w:r>
            <w:r w:rsidRPr="00975FB7">
              <w:rPr>
                <w:rFonts w:ascii="Traditional Arabic" w:hAnsi="Traditional Arabic" w:cs="Traditional Arabic"/>
                <w:b/>
                <w:bCs/>
                <w:noProof/>
                <w:webHidden/>
                <w:sz w:val="34"/>
                <w:szCs w:val="34"/>
              </w:rPr>
              <w:fldChar w:fldCharType="separate"/>
            </w:r>
            <w:r w:rsidRPr="00975FB7">
              <w:rPr>
                <w:rFonts w:ascii="Traditional Arabic" w:hAnsi="Traditional Arabic" w:cs="Traditional Arabic"/>
                <w:b/>
                <w:bCs/>
                <w:noProof/>
                <w:webHidden/>
                <w:sz w:val="34"/>
                <w:szCs w:val="34"/>
                <w:rtl/>
              </w:rPr>
              <w:t>3</w:t>
            </w:r>
            <w:r w:rsidRPr="00975FB7">
              <w:rPr>
                <w:rFonts w:ascii="Traditional Arabic" w:hAnsi="Traditional Arabic" w:cs="Traditional Arabic"/>
                <w:b/>
                <w:bCs/>
                <w:noProof/>
                <w:webHidden/>
                <w:sz w:val="34"/>
                <w:szCs w:val="34"/>
              </w:rPr>
              <w:fldChar w:fldCharType="end"/>
            </w:r>
          </w:hyperlink>
        </w:p>
        <w:p w:rsidR="00975FB7" w:rsidRPr="00975FB7" w:rsidRDefault="00975FB7">
          <w:pPr>
            <w:pStyle w:val="20"/>
            <w:tabs>
              <w:tab w:val="right" w:leader="dot" w:pos="8296"/>
            </w:tabs>
            <w:rPr>
              <w:rFonts w:ascii="Traditional Arabic" w:hAnsi="Traditional Arabic" w:cs="Traditional Arabic"/>
              <w:b/>
              <w:bCs/>
              <w:noProof/>
              <w:sz w:val="34"/>
              <w:szCs w:val="34"/>
            </w:rPr>
          </w:pPr>
          <w:hyperlink w:anchor="_Toc471083594" w:history="1">
            <w:r w:rsidRPr="00975FB7">
              <w:rPr>
                <w:rStyle w:val="Hyperlink"/>
                <w:rFonts w:ascii="Traditional Arabic" w:hAnsi="Traditional Arabic" w:cs="Traditional Arabic"/>
                <w:b/>
                <w:bCs/>
                <w:noProof/>
                <w:sz w:val="34"/>
                <w:szCs w:val="34"/>
                <w:rtl/>
              </w:rPr>
              <w:t>عموميات التحكيم</w:t>
            </w:r>
            <w:r w:rsidRPr="00975FB7">
              <w:rPr>
                <w:rFonts w:ascii="Traditional Arabic" w:hAnsi="Traditional Arabic" w:cs="Traditional Arabic"/>
                <w:b/>
                <w:bCs/>
                <w:noProof/>
                <w:webHidden/>
                <w:sz w:val="34"/>
                <w:szCs w:val="34"/>
              </w:rPr>
              <w:tab/>
            </w:r>
            <w:r w:rsidRPr="00975FB7">
              <w:rPr>
                <w:rFonts w:ascii="Traditional Arabic" w:hAnsi="Traditional Arabic" w:cs="Traditional Arabic"/>
                <w:b/>
                <w:bCs/>
                <w:noProof/>
                <w:webHidden/>
                <w:sz w:val="34"/>
                <w:szCs w:val="34"/>
              </w:rPr>
              <w:fldChar w:fldCharType="begin"/>
            </w:r>
            <w:r w:rsidRPr="00975FB7">
              <w:rPr>
                <w:rFonts w:ascii="Traditional Arabic" w:hAnsi="Traditional Arabic" w:cs="Traditional Arabic"/>
                <w:b/>
                <w:bCs/>
                <w:noProof/>
                <w:webHidden/>
                <w:sz w:val="34"/>
                <w:szCs w:val="34"/>
              </w:rPr>
              <w:instrText xml:space="preserve"> PAGEREF _Toc471083594 \h </w:instrText>
            </w:r>
            <w:r w:rsidRPr="00975FB7">
              <w:rPr>
                <w:rFonts w:ascii="Traditional Arabic" w:hAnsi="Traditional Arabic" w:cs="Traditional Arabic"/>
                <w:b/>
                <w:bCs/>
                <w:noProof/>
                <w:webHidden/>
                <w:sz w:val="34"/>
                <w:szCs w:val="34"/>
              </w:rPr>
            </w:r>
            <w:r w:rsidRPr="00975FB7">
              <w:rPr>
                <w:rFonts w:ascii="Traditional Arabic" w:hAnsi="Traditional Arabic" w:cs="Traditional Arabic"/>
                <w:b/>
                <w:bCs/>
                <w:noProof/>
                <w:webHidden/>
                <w:sz w:val="34"/>
                <w:szCs w:val="34"/>
              </w:rPr>
              <w:fldChar w:fldCharType="separate"/>
            </w:r>
            <w:r w:rsidRPr="00975FB7">
              <w:rPr>
                <w:rFonts w:ascii="Traditional Arabic" w:hAnsi="Traditional Arabic" w:cs="Traditional Arabic"/>
                <w:b/>
                <w:bCs/>
                <w:noProof/>
                <w:webHidden/>
                <w:sz w:val="34"/>
                <w:szCs w:val="34"/>
                <w:rtl/>
              </w:rPr>
              <w:t>5</w:t>
            </w:r>
            <w:r w:rsidRPr="00975FB7">
              <w:rPr>
                <w:rFonts w:ascii="Traditional Arabic" w:hAnsi="Traditional Arabic" w:cs="Traditional Arabic"/>
                <w:b/>
                <w:bCs/>
                <w:noProof/>
                <w:webHidden/>
                <w:sz w:val="34"/>
                <w:szCs w:val="34"/>
              </w:rPr>
              <w:fldChar w:fldCharType="end"/>
            </w:r>
          </w:hyperlink>
        </w:p>
        <w:p w:rsidR="00975FB7" w:rsidRPr="00975FB7" w:rsidRDefault="00975FB7">
          <w:pPr>
            <w:pStyle w:val="20"/>
            <w:tabs>
              <w:tab w:val="right" w:leader="dot" w:pos="8296"/>
            </w:tabs>
            <w:rPr>
              <w:rFonts w:ascii="Traditional Arabic" w:hAnsi="Traditional Arabic" w:cs="Traditional Arabic"/>
              <w:b/>
              <w:bCs/>
              <w:noProof/>
              <w:sz w:val="34"/>
              <w:szCs w:val="34"/>
            </w:rPr>
          </w:pPr>
          <w:hyperlink w:anchor="_Toc471083595" w:history="1">
            <w:r w:rsidRPr="00975FB7">
              <w:rPr>
                <w:rStyle w:val="Hyperlink"/>
                <w:rFonts w:ascii="Traditional Arabic" w:hAnsi="Traditional Arabic" w:cs="Traditional Arabic"/>
                <w:b/>
                <w:bCs/>
                <w:noProof/>
                <w:sz w:val="34"/>
                <w:szCs w:val="34"/>
                <w:rtl/>
              </w:rPr>
              <w:t>أركان التحكيم وشروطه</w:t>
            </w:r>
            <w:r w:rsidRPr="00975FB7">
              <w:rPr>
                <w:rFonts w:ascii="Traditional Arabic" w:hAnsi="Traditional Arabic" w:cs="Traditional Arabic"/>
                <w:b/>
                <w:bCs/>
                <w:noProof/>
                <w:webHidden/>
                <w:sz w:val="34"/>
                <w:szCs w:val="34"/>
              </w:rPr>
              <w:tab/>
            </w:r>
            <w:r w:rsidRPr="00975FB7">
              <w:rPr>
                <w:rFonts w:ascii="Traditional Arabic" w:hAnsi="Traditional Arabic" w:cs="Traditional Arabic"/>
                <w:b/>
                <w:bCs/>
                <w:noProof/>
                <w:webHidden/>
                <w:sz w:val="34"/>
                <w:szCs w:val="34"/>
              </w:rPr>
              <w:fldChar w:fldCharType="begin"/>
            </w:r>
            <w:r w:rsidRPr="00975FB7">
              <w:rPr>
                <w:rFonts w:ascii="Traditional Arabic" w:hAnsi="Traditional Arabic" w:cs="Traditional Arabic"/>
                <w:b/>
                <w:bCs/>
                <w:noProof/>
                <w:webHidden/>
                <w:sz w:val="34"/>
                <w:szCs w:val="34"/>
              </w:rPr>
              <w:instrText xml:space="preserve"> PAGEREF _Toc471083595 \h </w:instrText>
            </w:r>
            <w:r w:rsidRPr="00975FB7">
              <w:rPr>
                <w:rFonts w:ascii="Traditional Arabic" w:hAnsi="Traditional Arabic" w:cs="Traditional Arabic"/>
                <w:b/>
                <w:bCs/>
                <w:noProof/>
                <w:webHidden/>
                <w:sz w:val="34"/>
                <w:szCs w:val="34"/>
              </w:rPr>
            </w:r>
            <w:r w:rsidRPr="00975FB7">
              <w:rPr>
                <w:rFonts w:ascii="Traditional Arabic" w:hAnsi="Traditional Arabic" w:cs="Traditional Arabic"/>
                <w:b/>
                <w:bCs/>
                <w:noProof/>
                <w:webHidden/>
                <w:sz w:val="34"/>
                <w:szCs w:val="34"/>
              </w:rPr>
              <w:fldChar w:fldCharType="separate"/>
            </w:r>
            <w:r w:rsidRPr="00975FB7">
              <w:rPr>
                <w:rFonts w:ascii="Traditional Arabic" w:hAnsi="Traditional Arabic" w:cs="Traditional Arabic"/>
                <w:b/>
                <w:bCs/>
                <w:noProof/>
                <w:webHidden/>
                <w:sz w:val="34"/>
                <w:szCs w:val="34"/>
                <w:rtl/>
              </w:rPr>
              <w:t>13</w:t>
            </w:r>
            <w:r w:rsidRPr="00975FB7">
              <w:rPr>
                <w:rFonts w:ascii="Traditional Arabic" w:hAnsi="Traditional Arabic" w:cs="Traditional Arabic"/>
                <w:b/>
                <w:bCs/>
                <w:noProof/>
                <w:webHidden/>
                <w:sz w:val="34"/>
                <w:szCs w:val="34"/>
              </w:rPr>
              <w:fldChar w:fldCharType="end"/>
            </w:r>
          </w:hyperlink>
        </w:p>
        <w:p w:rsidR="00975FB7" w:rsidRPr="00975FB7" w:rsidRDefault="00975FB7">
          <w:pPr>
            <w:pStyle w:val="20"/>
            <w:tabs>
              <w:tab w:val="right" w:leader="dot" w:pos="8296"/>
            </w:tabs>
            <w:rPr>
              <w:rFonts w:ascii="Traditional Arabic" w:hAnsi="Traditional Arabic" w:cs="Traditional Arabic"/>
              <w:b/>
              <w:bCs/>
              <w:noProof/>
              <w:sz w:val="34"/>
              <w:szCs w:val="34"/>
            </w:rPr>
          </w:pPr>
          <w:hyperlink w:anchor="_Toc471083596" w:history="1">
            <w:r w:rsidRPr="00975FB7">
              <w:rPr>
                <w:rStyle w:val="Hyperlink"/>
                <w:rFonts w:ascii="Traditional Arabic" w:hAnsi="Traditional Arabic" w:cs="Traditional Arabic"/>
                <w:b/>
                <w:bCs/>
                <w:noProof/>
                <w:sz w:val="34"/>
                <w:szCs w:val="34"/>
                <w:rtl/>
              </w:rPr>
              <w:t>طبيعة اتفاق التحكيم</w:t>
            </w:r>
            <w:r w:rsidRPr="00975FB7">
              <w:rPr>
                <w:rFonts w:ascii="Traditional Arabic" w:hAnsi="Traditional Arabic" w:cs="Traditional Arabic"/>
                <w:b/>
                <w:bCs/>
                <w:noProof/>
                <w:webHidden/>
                <w:sz w:val="34"/>
                <w:szCs w:val="34"/>
              </w:rPr>
              <w:tab/>
            </w:r>
            <w:r w:rsidRPr="00975FB7">
              <w:rPr>
                <w:rFonts w:ascii="Traditional Arabic" w:hAnsi="Traditional Arabic" w:cs="Traditional Arabic"/>
                <w:b/>
                <w:bCs/>
                <w:noProof/>
                <w:webHidden/>
                <w:sz w:val="34"/>
                <w:szCs w:val="34"/>
              </w:rPr>
              <w:fldChar w:fldCharType="begin"/>
            </w:r>
            <w:r w:rsidRPr="00975FB7">
              <w:rPr>
                <w:rFonts w:ascii="Traditional Arabic" w:hAnsi="Traditional Arabic" w:cs="Traditional Arabic"/>
                <w:b/>
                <w:bCs/>
                <w:noProof/>
                <w:webHidden/>
                <w:sz w:val="34"/>
                <w:szCs w:val="34"/>
              </w:rPr>
              <w:instrText xml:space="preserve"> PAGEREF _Toc471083596 \h </w:instrText>
            </w:r>
            <w:r w:rsidRPr="00975FB7">
              <w:rPr>
                <w:rFonts w:ascii="Traditional Arabic" w:hAnsi="Traditional Arabic" w:cs="Traditional Arabic"/>
                <w:b/>
                <w:bCs/>
                <w:noProof/>
                <w:webHidden/>
                <w:sz w:val="34"/>
                <w:szCs w:val="34"/>
              </w:rPr>
            </w:r>
            <w:r w:rsidRPr="00975FB7">
              <w:rPr>
                <w:rFonts w:ascii="Traditional Arabic" w:hAnsi="Traditional Arabic" w:cs="Traditional Arabic"/>
                <w:b/>
                <w:bCs/>
                <w:noProof/>
                <w:webHidden/>
                <w:sz w:val="34"/>
                <w:szCs w:val="34"/>
              </w:rPr>
              <w:fldChar w:fldCharType="separate"/>
            </w:r>
            <w:r w:rsidRPr="00975FB7">
              <w:rPr>
                <w:rFonts w:ascii="Traditional Arabic" w:hAnsi="Traditional Arabic" w:cs="Traditional Arabic"/>
                <w:b/>
                <w:bCs/>
                <w:noProof/>
                <w:webHidden/>
                <w:sz w:val="34"/>
                <w:szCs w:val="34"/>
                <w:rtl/>
              </w:rPr>
              <w:t>19</w:t>
            </w:r>
            <w:r w:rsidRPr="00975FB7">
              <w:rPr>
                <w:rFonts w:ascii="Traditional Arabic" w:hAnsi="Traditional Arabic" w:cs="Traditional Arabic"/>
                <w:b/>
                <w:bCs/>
                <w:noProof/>
                <w:webHidden/>
                <w:sz w:val="34"/>
                <w:szCs w:val="34"/>
              </w:rPr>
              <w:fldChar w:fldCharType="end"/>
            </w:r>
          </w:hyperlink>
        </w:p>
        <w:p w:rsidR="00975FB7" w:rsidRPr="00975FB7" w:rsidRDefault="00975FB7">
          <w:pPr>
            <w:pStyle w:val="20"/>
            <w:tabs>
              <w:tab w:val="right" w:leader="dot" w:pos="8296"/>
            </w:tabs>
            <w:rPr>
              <w:rFonts w:ascii="Traditional Arabic" w:hAnsi="Traditional Arabic" w:cs="Traditional Arabic"/>
              <w:b/>
              <w:bCs/>
              <w:noProof/>
              <w:sz w:val="34"/>
              <w:szCs w:val="34"/>
            </w:rPr>
          </w:pPr>
          <w:hyperlink w:anchor="_Toc471083597" w:history="1">
            <w:r w:rsidRPr="00975FB7">
              <w:rPr>
                <w:rStyle w:val="Hyperlink"/>
                <w:rFonts w:ascii="Traditional Arabic" w:hAnsi="Traditional Arabic" w:cs="Traditional Arabic"/>
                <w:b/>
                <w:bCs/>
                <w:noProof/>
                <w:sz w:val="34"/>
                <w:szCs w:val="34"/>
                <w:rtl/>
              </w:rPr>
              <w:t>أسئلة المجمع والإجابة عنها</w:t>
            </w:r>
            <w:r w:rsidRPr="00975FB7">
              <w:rPr>
                <w:rFonts w:ascii="Traditional Arabic" w:hAnsi="Traditional Arabic" w:cs="Traditional Arabic"/>
                <w:b/>
                <w:bCs/>
                <w:noProof/>
                <w:webHidden/>
                <w:sz w:val="34"/>
                <w:szCs w:val="34"/>
              </w:rPr>
              <w:tab/>
            </w:r>
            <w:r w:rsidRPr="00975FB7">
              <w:rPr>
                <w:rFonts w:ascii="Traditional Arabic" w:hAnsi="Traditional Arabic" w:cs="Traditional Arabic"/>
                <w:b/>
                <w:bCs/>
                <w:noProof/>
                <w:webHidden/>
                <w:sz w:val="34"/>
                <w:szCs w:val="34"/>
              </w:rPr>
              <w:fldChar w:fldCharType="begin"/>
            </w:r>
            <w:r w:rsidRPr="00975FB7">
              <w:rPr>
                <w:rFonts w:ascii="Traditional Arabic" w:hAnsi="Traditional Arabic" w:cs="Traditional Arabic"/>
                <w:b/>
                <w:bCs/>
                <w:noProof/>
                <w:webHidden/>
                <w:sz w:val="34"/>
                <w:szCs w:val="34"/>
              </w:rPr>
              <w:instrText xml:space="preserve"> PAGEREF _Toc471083597 \h </w:instrText>
            </w:r>
            <w:r w:rsidRPr="00975FB7">
              <w:rPr>
                <w:rFonts w:ascii="Traditional Arabic" w:hAnsi="Traditional Arabic" w:cs="Traditional Arabic"/>
                <w:b/>
                <w:bCs/>
                <w:noProof/>
                <w:webHidden/>
                <w:sz w:val="34"/>
                <w:szCs w:val="34"/>
              </w:rPr>
            </w:r>
            <w:r w:rsidRPr="00975FB7">
              <w:rPr>
                <w:rFonts w:ascii="Traditional Arabic" w:hAnsi="Traditional Arabic" w:cs="Traditional Arabic"/>
                <w:b/>
                <w:bCs/>
                <w:noProof/>
                <w:webHidden/>
                <w:sz w:val="34"/>
                <w:szCs w:val="34"/>
              </w:rPr>
              <w:fldChar w:fldCharType="separate"/>
            </w:r>
            <w:r w:rsidRPr="00975FB7">
              <w:rPr>
                <w:rFonts w:ascii="Traditional Arabic" w:hAnsi="Traditional Arabic" w:cs="Traditional Arabic"/>
                <w:b/>
                <w:bCs/>
                <w:noProof/>
                <w:webHidden/>
                <w:sz w:val="34"/>
                <w:szCs w:val="34"/>
                <w:rtl/>
              </w:rPr>
              <w:t>24</w:t>
            </w:r>
            <w:r w:rsidRPr="00975FB7">
              <w:rPr>
                <w:rFonts w:ascii="Traditional Arabic" w:hAnsi="Traditional Arabic" w:cs="Traditional Arabic"/>
                <w:b/>
                <w:bCs/>
                <w:noProof/>
                <w:webHidden/>
                <w:sz w:val="34"/>
                <w:szCs w:val="34"/>
              </w:rPr>
              <w:fldChar w:fldCharType="end"/>
            </w:r>
          </w:hyperlink>
        </w:p>
        <w:p w:rsidR="00975FB7" w:rsidRPr="00975FB7" w:rsidRDefault="00975FB7">
          <w:pPr>
            <w:pStyle w:val="20"/>
            <w:tabs>
              <w:tab w:val="right" w:leader="dot" w:pos="8296"/>
            </w:tabs>
            <w:rPr>
              <w:rFonts w:ascii="Traditional Arabic" w:hAnsi="Traditional Arabic" w:cs="Traditional Arabic"/>
              <w:b/>
              <w:bCs/>
              <w:noProof/>
              <w:sz w:val="34"/>
              <w:szCs w:val="34"/>
            </w:rPr>
          </w:pPr>
          <w:hyperlink w:anchor="_Toc471083598" w:history="1">
            <w:r w:rsidRPr="00975FB7">
              <w:rPr>
                <w:rStyle w:val="Hyperlink"/>
                <w:rFonts w:ascii="Traditional Arabic" w:hAnsi="Traditional Arabic" w:cs="Traditional Arabic"/>
                <w:b/>
                <w:bCs/>
                <w:noProof/>
                <w:sz w:val="34"/>
                <w:szCs w:val="34"/>
                <w:rtl/>
              </w:rPr>
              <w:t>المصادر والمراجع</w:t>
            </w:r>
            <w:r w:rsidRPr="00975FB7">
              <w:rPr>
                <w:rFonts w:ascii="Traditional Arabic" w:hAnsi="Traditional Arabic" w:cs="Traditional Arabic"/>
                <w:b/>
                <w:bCs/>
                <w:noProof/>
                <w:webHidden/>
                <w:sz w:val="34"/>
                <w:szCs w:val="34"/>
              </w:rPr>
              <w:tab/>
            </w:r>
            <w:r w:rsidRPr="00975FB7">
              <w:rPr>
                <w:rFonts w:ascii="Traditional Arabic" w:hAnsi="Traditional Arabic" w:cs="Traditional Arabic"/>
                <w:b/>
                <w:bCs/>
                <w:noProof/>
                <w:webHidden/>
                <w:sz w:val="34"/>
                <w:szCs w:val="34"/>
              </w:rPr>
              <w:fldChar w:fldCharType="begin"/>
            </w:r>
            <w:r w:rsidRPr="00975FB7">
              <w:rPr>
                <w:rFonts w:ascii="Traditional Arabic" w:hAnsi="Traditional Arabic" w:cs="Traditional Arabic"/>
                <w:b/>
                <w:bCs/>
                <w:noProof/>
                <w:webHidden/>
                <w:sz w:val="34"/>
                <w:szCs w:val="34"/>
              </w:rPr>
              <w:instrText xml:space="preserve"> PAGEREF _Toc471083598 \h </w:instrText>
            </w:r>
            <w:r w:rsidRPr="00975FB7">
              <w:rPr>
                <w:rFonts w:ascii="Traditional Arabic" w:hAnsi="Traditional Arabic" w:cs="Traditional Arabic"/>
                <w:b/>
                <w:bCs/>
                <w:noProof/>
                <w:webHidden/>
                <w:sz w:val="34"/>
                <w:szCs w:val="34"/>
              </w:rPr>
            </w:r>
            <w:r w:rsidRPr="00975FB7">
              <w:rPr>
                <w:rFonts w:ascii="Traditional Arabic" w:hAnsi="Traditional Arabic" w:cs="Traditional Arabic"/>
                <w:b/>
                <w:bCs/>
                <w:noProof/>
                <w:webHidden/>
                <w:sz w:val="34"/>
                <w:szCs w:val="34"/>
              </w:rPr>
              <w:fldChar w:fldCharType="separate"/>
            </w:r>
            <w:r w:rsidRPr="00975FB7">
              <w:rPr>
                <w:rFonts w:ascii="Traditional Arabic" w:hAnsi="Traditional Arabic" w:cs="Traditional Arabic"/>
                <w:b/>
                <w:bCs/>
                <w:noProof/>
                <w:webHidden/>
                <w:sz w:val="34"/>
                <w:szCs w:val="34"/>
                <w:rtl/>
              </w:rPr>
              <w:t>26</w:t>
            </w:r>
            <w:r w:rsidRPr="00975FB7">
              <w:rPr>
                <w:rFonts w:ascii="Traditional Arabic" w:hAnsi="Traditional Arabic" w:cs="Traditional Arabic"/>
                <w:b/>
                <w:bCs/>
                <w:noProof/>
                <w:webHidden/>
                <w:sz w:val="34"/>
                <w:szCs w:val="34"/>
              </w:rPr>
              <w:fldChar w:fldCharType="end"/>
            </w:r>
          </w:hyperlink>
        </w:p>
        <w:p w:rsidR="00975FB7" w:rsidRPr="00975FB7" w:rsidRDefault="00975FB7">
          <w:pPr>
            <w:pStyle w:val="20"/>
            <w:tabs>
              <w:tab w:val="right" w:leader="dot" w:pos="8296"/>
            </w:tabs>
            <w:rPr>
              <w:rFonts w:ascii="Traditional Arabic" w:hAnsi="Traditional Arabic" w:cs="Traditional Arabic"/>
              <w:b/>
              <w:bCs/>
              <w:noProof/>
              <w:sz w:val="34"/>
              <w:szCs w:val="34"/>
            </w:rPr>
          </w:pPr>
          <w:hyperlink w:anchor="_Toc471083599" w:history="1">
            <w:r w:rsidRPr="00975FB7">
              <w:rPr>
                <w:rStyle w:val="Hyperlink"/>
                <w:rFonts w:ascii="Traditional Arabic" w:hAnsi="Traditional Arabic" w:cs="Traditional Arabic"/>
                <w:b/>
                <w:bCs/>
                <w:noProof/>
                <w:sz w:val="34"/>
                <w:szCs w:val="34"/>
                <w:rtl/>
              </w:rPr>
              <w:t>فهرس الموضوعات</w:t>
            </w:r>
            <w:r w:rsidRPr="00975FB7">
              <w:rPr>
                <w:rFonts w:ascii="Traditional Arabic" w:hAnsi="Traditional Arabic" w:cs="Traditional Arabic"/>
                <w:b/>
                <w:bCs/>
                <w:noProof/>
                <w:webHidden/>
                <w:sz w:val="34"/>
                <w:szCs w:val="34"/>
              </w:rPr>
              <w:tab/>
            </w:r>
            <w:r w:rsidRPr="00975FB7">
              <w:rPr>
                <w:rFonts w:ascii="Traditional Arabic" w:hAnsi="Traditional Arabic" w:cs="Traditional Arabic"/>
                <w:b/>
                <w:bCs/>
                <w:noProof/>
                <w:webHidden/>
                <w:sz w:val="34"/>
                <w:szCs w:val="34"/>
              </w:rPr>
              <w:fldChar w:fldCharType="begin"/>
            </w:r>
            <w:r w:rsidRPr="00975FB7">
              <w:rPr>
                <w:rFonts w:ascii="Traditional Arabic" w:hAnsi="Traditional Arabic" w:cs="Traditional Arabic"/>
                <w:b/>
                <w:bCs/>
                <w:noProof/>
                <w:webHidden/>
                <w:sz w:val="34"/>
                <w:szCs w:val="34"/>
              </w:rPr>
              <w:instrText xml:space="preserve"> PAGEREF _Toc471083599 \h </w:instrText>
            </w:r>
            <w:r w:rsidRPr="00975FB7">
              <w:rPr>
                <w:rFonts w:ascii="Traditional Arabic" w:hAnsi="Traditional Arabic" w:cs="Traditional Arabic"/>
                <w:b/>
                <w:bCs/>
                <w:noProof/>
                <w:webHidden/>
                <w:sz w:val="34"/>
                <w:szCs w:val="34"/>
              </w:rPr>
            </w:r>
            <w:r w:rsidRPr="00975FB7">
              <w:rPr>
                <w:rFonts w:ascii="Traditional Arabic" w:hAnsi="Traditional Arabic" w:cs="Traditional Arabic"/>
                <w:b/>
                <w:bCs/>
                <w:noProof/>
                <w:webHidden/>
                <w:sz w:val="34"/>
                <w:szCs w:val="34"/>
              </w:rPr>
              <w:fldChar w:fldCharType="separate"/>
            </w:r>
            <w:r w:rsidRPr="00975FB7">
              <w:rPr>
                <w:rFonts w:ascii="Traditional Arabic" w:hAnsi="Traditional Arabic" w:cs="Traditional Arabic"/>
                <w:b/>
                <w:bCs/>
                <w:noProof/>
                <w:webHidden/>
                <w:sz w:val="34"/>
                <w:szCs w:val="34"/>
                <w:rtl/>
              </w:rPr>
              <w:t>31</w:t>
            </w:r>
            <w:r w:rsidRPr="00975FB7">
              <w:rPr>
                <w:rFonts w:ascii="Traditional Arabic" w:hAnsi="Traditional Arabic" w:cs="Traditional Arabic"/>
                <w:b/>
                <w:bCs/>
                <w:noProof/>
                <w:webHidden/>
                <w:sz w:val="34"/>
                <w:szCs w:val="34"/>
              </w:rPr>
              <w:fldChar w:fldCharType="end"/>
            </w:r>
          </w:hyperlink>
        </w:p>
        <w:p w:rsidR="00975FB7" w:rsidRPr="00975FB7" w:rsidRDefault="00975FB7">
          <w:pPr>
            <w:rPr>
              <w:rFonts w:ascii="Traditional Arabic" w:hAnsi="Traditional Arabic" w:cs="Traditional Arabic"/>
              <w:b/>
              <w:bCs/>
              <w:sz w:val="34"/>
              <w:szCs w:val="34"/>
            </w:rPr>
          </w:pPr>
          <w:r w:rsidRPr="00975FB7">
            <w:rPr>
              <w:rFonts w:ascii="Traditional Arabic" w:hAnsi="Traditional Arabic" w:cs="Traditional Arabic"/>
              <w:b/>
              <w:bCs/>
              <w:sz w:val="34"/>
              <w:szCs w:val="34"/>
              <w:lang w:val="ar-SA"/>
            </w:rPr>
            <w:fldChar w:fldCharType="end"/>
          </w:r>
        </w:p>
      </w:sdtContent>
    </w:sdt>
    <w:p w:rsidR="00667E5E" w:rsidRPr="00975FB7" w:rsidRDefault="00667E5E" w:rsidP="00207F3B">
      <w:pPr>
        <w:tabs>
          <w:tab w:val="left" w:pos="1116"/>
        </w:tabs>
        <w:spacing w:after="0" w:line="240" w:lineRule="auto"/>
        <w:jc w:val="both"/>
        <w:rPr>
          <w:rFonts w:ascii="Traditional Arabic" w:hAnsi="Traditional Arabic" w:cs="Traditional Arabic"/>
          <w:b/>
          <w:bCs/>
          <w:sz w:val="34"/>
          <w:szCs w:val="34"/>
          <w:rtl/>
        </w:rPr>
      </w:pPr>
    </w:p>
    <w:sectPr w:rsidR="00667E5E" w:rsidRPr="00975FB7" w:rsidSect="00975FB7">
      <w:footerReference w:type="default" r:id="rId11"/>
      <w:pgSz w:w="11906" w:h="16838"/>
      <w:pgMar w:top="1440" w:right="1800" w:bottom="1440" w:left="180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102F" w:rsidRDefault="00F3102F" w:rsidP="00981DF9">
      <w:pPr>
        <w:spacing w:after="0" w:line="240" w:lineRule="auto"/>
      </w:pPr>
      <w:r>
        <w:separator/>
      </w:r>
    </w:p>
  </w:endnote>
  <w:endnote w:type="continuationSeparator" w:id="0">
    <w:p w:rsidR="00F3102F" w:rsidRDefault="00F3102F" w:rsidP="00981D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aditional Arabic">
    <w:panose1 w:val="02020603050405020304"/>
    <w:charset w:val="00"/>
    <w:family w:val="roman"/>
    <w:pitch w:val="variable"/>
    <w:sig w:usb0="00002003" w:usb1="80000000" w:usb2="00000008" w:usb3="00000000" w:csb0="0000004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outs shamy">
    <w:altName w:val="Times New Roman"/>
    <w:charset w:val="00"/>
    <w:family w:val="auto"/>
    <w:pitch w:val="variable"/>
    <w:sig w:usb0="00000000" w:usb1="80000000" w:usb2="00000008" w:usb3="00000000" w:csb0="0000004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975FB7" w:rsidRDefault="00975FB7" w:rsidP="00975FB7">
        <w:pPr>
          <w:pStyle w:val="a7"/>
          <w:tabs>
            <w:tab w:val="clear" w:pos="8306"/>
          </w:tabs>
          <w:ind w:right="-851" w:hanging="1050"/>
          <w:jc w:val="center"/>
        </w:pPr>
        <w:r>
          <w:rPr>
            <w:noProof/>
          </w:rPr>
          <mc:AlternateContent>
            <mc:Choice Requires="wps">
              <w:drawing>
                <wp:anchor distT="45720" distB="45720" distL="114300" distR="114300" simplePos="0" relativeHeight="251660288" behindDoc="1" locked="0" layoutInCell="1" allowOverlap="1" wp14:anchorId="0F5CAC04" wp14:editId="713FC3C2">
                  <wp:simplePos x="0" y="0"/>
                  <wp:positionH relativeFrom="column">
                    <wp:posOffset>2026488</wp:posOffset>
                  </wp:positionH>
                  <wp:positionV relativeFrom="paragraph">
                    <wp:posOffset>92075</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75FB7" w:rsidRDefault="00975FB7" w:rsidP="00975FB7">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F5CAC04" id="_x0000_t202" coordsize="21600,21600" o:spt="202" path="m,l,21600r21600,l21600,xe">
                  <v:stroke joinstyle="miter"/>
                  <v:path gradientshapeok="t" o:connecttype="rect"/>
                </v:shapetype>
                <v:shape id="مربع نص 2" o:spid="_x0000_s1026" type="#_x0000_t202" style="position:absolute;left:0;text-align:left;margin-left:159.55pt;margin-top:7.25pt;width:105.05pt;height:26.8pt;flip:x;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SitgIAAFU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" filled="f" strokecolor="white [3212]">
                  <v:textbox>
                    <w:txbxContent>
                      <w:p w:rsidR="00975FB7" w:rsidRDefault="00975FB7" w:rsidP="00975FB7">
                        <w:hyperlink r:id="rId2" w:history="1">
                          <w:r w:rsidRPr="00C01086">
                            <w:rPr>
                              <w:rStyle w:val="Hyperlink"/>
                              <w:sz w:val="26"/>
                              <w:szCs w:val="26"/>
                            </w:rPr>
                            <w:t>www.alukah.net</w:t>
                          </w:r>
                        </w:hyperlink>
                      </w:p>
                    </w:txbxContent>
                  </v:textbox>
                  <w10:wrap type="tight"/>
                </v:shape>
              </w:pict>
            </mc:Fallback>
          </mc:AlternateContent>
        </w:r>
        <w:r>
          <w:rPr>
            <w:noProof/>
            <w:rtl/>
          </w:rPr>
          <mc:AlternateContent>
            <mc:Choice Requires="wpg">
              <w:drawing>
                <wp:anchor distT="0" distB="0" distL="114300" distR="114300" simplePos="0" relativeHeight="251659264" behindDoc="0" locked="0" layoutInCell="1" allowOverlap="1" wp14:anchorId="3645CD0F" wp14:editId="2ED87B5D">
                  <wp:simplePos x="0" y="0"/>
                  <wp:positionH relativeFrom="leftMargin">
                    <wp:posOffset>946150</wp:posOffset>
                  </wp:positionH>
                  <wp:positionV relativeFrom="bottomMargin">
                    <wp:posOffset>109855</wp:posOffset>
                  </wp:positionV>
                  <wp:extent cx="515620" cy="347980"/>
                  <wp:effectExtent l="3175" t="1270" r="0" b="3175"/>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347980"/>
                            <a:chOff x="10104" y="14464"/>
                            <a:chExt cx="720" cy="548"/>
                          </a:xfrm>
                        </wpg:grpSpPr>
                        <wps:wsp>
                          <wps:cNvPr id="4" name="Rectangle 20"/>
                          <wps:cNvSpPr>
                            <a:spLocks noChangeArrowheads="1"/>
                          </wps:cNvSpPr>
                          <wps:spPr bwMode="auto">
                            <a:xfrm rot="-5786020">
                              <a:off x="10190" y="14378"/>
                              <a:ext cx="54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37373"/>
                                  </a:solidFill>
                                  <a:miter lim="800000"/>
                                  <a:headEnd/>
                                  <a:tailEnd/>
                                </a14:hiddenLine>
                              </a:ext>
                            </a:extLst>
                          </wps:spPr>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37373"/>
                                  </a:solidFill>
                                  <a:miter lim="800000"/>
                                  <a:headEnd/>
                                  <a:tailEnd/>
                                </a14:hiddenLine>
                              </a:ext>
                            </a:extLst>
                          </wps:spPr>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975FB7" w:rsidRPr="00854D38" w:rsidRDefault="00975FB7" w:rsidP="00975FB7">
                                <w:pPr>
                                  <w:pStyle w:val="a7"/>
                                  <w:jc w:val="center"/>
                                  <w:rPr>
                                    <w:rFonts w:ascii="Tahoma" w:hAnsi="Tahoma" w:cs="Tahoma"/>
                                    <w:b/>
                                    <w:bCs/>
                                    <w:color w:val="FFFFFF" w:themeColor="background1"/>
                                  </w:rPr>
                                </w:pPr>
                                <w:r w:rsidRPr="00854D38">
                                  <w:rPr>
                                    <w:rFonts w:ascii="Tahoma" w:hAnsi="Tahoma" w:cs="Tahoma"/>
                                    <w:b/>
                                    <w:bCs/>
                                    <w:color w:val="FFFFFF" w:themeColor="background1"/>
                                    <w:sz w:val="24"/>
                                    <w:szCs w:val="24"/>
                                  </w:rPr>
                                  <w:fldChar w:fldCharType="begin"/>
                                </w:r>
                                <w:r w:rsidRPr="00854D38">
                                  <w:rPr>
                                    <w:rFonts w:ascii="Tahoma" w:hAnsi="Tahoma" w:cs="Tahoma"/>
                                    <w:b/>
                                    <w:bCs/>
                                    <w:color w:val="FFFFFF" w:themeColor="background1"/>
                                    <w:sz w:val="24"/>
                                    <w:szCs w:val="24"/>
                                  </w:rPr>
                                  <w:instrText>PAGE    \* MERGEFORMAT</w:instrText>
                                </w:r>
                                <w:r w:rsidRPr="00854D38">
                                  <w:rPr>
                                    <w:rFonts w:ascii="Tahoma" w:hAnsi="Tahoma" w:cs="Tahoma"/>
                                    <w:b/>
                                    <w:bCs/>
                                    <w:color w:val="FFFFFF" w:themeColor="background1"/>
                                    <w:sz w:val="24"/>
                                    <w:szCs w:val="24"/>
                                  </w:rPr>
                                  <w:fldChar w:fldCharType="separate"/>
                                </w:r>
                                <w:r w:rsidRPr="00975FB7">
                                  <w:rPr>
                                    <w:rFonts w:ascii="Tahoma" w:hAnsi="Tahoma" w:cs="Tahoma"/>
                                    <w:b/>
                                    <w:bCs/>
                                    <w:noProof/>
                                    <w:color w:val="FFFFFF" w:themeColor="background1"/>
                                    <w:sz w:val="24"/>
                                    <w:szCs w:val="24"/>
                                    <w:rtl/>
                                    <w:lang w:val="ar-SA"/>
                                  </w:rPr>
                                  <w:t>16</w:t>
                                </w:r>
                                <w:r w:rsidRPr="00854D38">
                                  <w:rPr>
                                    <w:rFonts w:ascii="Tahoma" w:hAnsi="Tahoma" w:cs="Tahoma"/>
                                    <w:b/>
                                    <w:bCs/>
                                    <w:color w:val="FFFFFF" w:themeColor="background1"/>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45CD0F" id="مجموعة 3" o:spid="_x0000_s1027" style="position:absolute;left:0;text-align:left;margin-left:74.5pt;margin-top:8.65pt;width:40.6pt;height:27.4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">
                  <v:rect id="Rectangle 20" o:spid="_x0000_s1028"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ACPsUA&#10;AADaAAAADwAAAGRycy9kb3ducmV2LnhtbESPT2vCQBTE74LfYXlCL0U3La1IdJUglNZb/QPi7Zl9&#10;JtHs2212a9Jv3xUEj8PM/IaZLTpTiys1vrKs4GWUgCDOra64ULDbfgwnIHxA1lhbJgV/5GEx7/dm&#10;mGrb8pqum1CICGGfooIyBJdK6fOSDPqRdcTRO9nGYIiyKaRusI1wU8vXJBlLgxXHhRIdLUvKL5tf&#10;o8Bl5+p9ctyvPs+Ze/7JLqu2/j4o9TTosimIQF14hO/tL63gDW5X4g2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UAI+xQAAANoAAAAPAAAAAAAAAAAAAAAAAJgCAABkcnMv&#10;ZG93bnJldi54bWxQSwUGAAAAAAQABAD1AAAAigMAAAAA&#10;" filled="f" stroked="f" strokecolor="#737373"/>
                  <v:rect id="Rectangle 21" o:spid="_x0000_s1029"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usIA&#10;AADaAAAADwAAAGRycy9kb3ducmV2LnhtbESPT2vCQBTE74LfYXlCb7qx2lJS16DFSHrUil4f2dck&#10;mH0bsps//fZuodDjMDO/YTbJaGrRU+sqywqWiwgEcW51xYWCy1c6fwPhPLLG2jIp+CEHyXY62WCs&#10;7cAn6s++EAHCLkYFpfdNLKXLSzLoFrYhDt63bQ36INtC6haHADe1fI6iV2mw4rBQYkMfJeX3c2cU&#10;HC6UHrMrmv1qOOanm1x3+Jkp9TQbd+8gPI3+P/zXzrSCF/i9Em6A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I26wgAAANoAAAAPAAAAAAAAAAAAAAAAAJgCAABkcnMvZG93&#10;bnJldi54bWxQSwUGAAAAAAQABAD1AAAAhwMAAAAA&#10;" filled="f" stroked="f" strokecolor="#737373"/>
                  <v:rect id="Rectangle 22" o:spid="_x0000_s1030"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JkdcMA&#10;AADaAAAADwAAAGRycy9kb3ducmV2LnhtbESPT2vCQBTE74LfYXlCL0U3FrESXUWEQk4Fo/XP7ZF9&#10;JsHdt2l2q/HbdwsFj8PM/IZZrDprxI1aXztWMB4lIIgLp2suFex3H8MZCB+QNRrHpOBBHlbLfm+B&#10;qXZ33tItD6WIEPYpKqhCaFIpfVGRRT9yDXH0Lq61GKJsS6lbvEe4NfItSabSYs1xocKGNhUV1/zH&#10;Kji6zBzyXTYx3eOT37/PJ/p6dUq9DLr1HESgLjzD/+1MK5jC35V4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JkdcMAAADaAAAADwAAAAAAAAAAAAAAAACYAgAAZHJzL2Rv&#10;d25yZXYueG1sUEsFBgAAAAAEAAQA9QAAAIgDAAAAAA==&#10;" filled="f" stroked="f" strokecolor="#737373">
                    <v:textbox>
                      <w:txbxContent>
                        <w:p w:rsidR="00975FB7" w:rsidRPr="00854D38" w:rsidRDefault="00975FB7" w:rsidP="00975FB7">
                          <w:pPr>
                            <w:pStyle w:val="a7"/>
                            <w:jc w:val="center"/>
                            <w:rPr>
                              <w:rFonts w:ascii="Tahoma" w:hAnsi="Tahoma" w:cs="Tahoma"/>
                              <w:b/>
                              <w:bCs/>
                              <w:color w:val="FFFFFF" w:themeColor="background1"/>
                            </w:rPr>
                          </w:pPr>
                          <w:r w:rsidRPr="00854D38">
                            <w:rPr>
                              <w:rFonts w:ascii="Tahoma" w:hAnsi="Tahoma" w:cs="Tahoma"/>
                              <w:b/>
                              <w:bCs/>
                              <w:color w:val="FFFFFF" w:themeColor="background1"/>
                              <w:sz w:val="24"/>
                              <w:szCs w:val="24"/>
                            </w:rPr>
                            <w:fldChar w:fldCharType="begin"/>
                          </w:r>
                          <w:r w:rsidRPr="00854D38">
                            <w:rPr>
                              <w:rFonts w:ascii="Tahoma" w:hAnsi="Tahoma" w:cs="Tahoma"/>
                              <w:b/>
                              <w:bCs/>
                              <w:color w:val="FFFFFF" w:themeColor="background1"/>
                              <w:sz w:val="24"/>
                              <w:szCs w:val="24"/>
                            </w:rPr>
                            <w:instrText>PAGE    \* MERGEFORMAT</w:instrText>
                          </w:r>
                          <w:r w:rsidRPr="00854D38">
                            <w:rPr>
                              <w:rFonts w:ascii="Tahoma" w:hAnsi="Tahoma" w:cs="Tahoma"/>
                              <w:b/>
                              <w:bCs/>
                              <w:color w:val="FFFFFF" w:themeColor="background1"/>
                              <w:sz w:val="24"/>
                              <w:szCs w:val="24"/>
                            </w:rPr>
                            <w:fldChar w:fldCharType="separate"/>
                          </w:r>
                          <w:r w:rsidRPr="00975FB7">
                            <w:rPr>
                              <w:rFonts w:ascii="Tahoma" w:hAnsi="Tahoma" w:cs="Tahoma"/>
                              <w:b/>
                              <w:bCs/>
                              <w:noProof/>
                              <w:color w:val="FFFFFF" w:themeColor="background1"/>
                              <w:sz w:val="24"/>
                              <w:szCs w:val="24"/>
                              <w:rtl/>
                              <w:lang w:val="ar-SA"/>
                            </w:rPr>
                            <w:t>16</w:t>
                          </w:r>
                          <w:r w:rsidRPr="00854D38">
                            <w:rPr>
                              <w:rFonts w:ascii="Tahoma" w:hAnsi="Tahoma" w:cs="Tahoma"/>
                              <w:b/>
                              <w:bCs/>
                              <w:color w:val="FFFFFF" w:themeColor="background1"/>
                              <w:sz w:val="24"/>
                              <w:szCs w:val="24"/>
                            </w:rPr>
                            <w:fldChar w:fldCharType="end"/>
                          </w:r>
                        </w:p>
                      </w:txbxContent>
                    </v:textbox>
                  </v:rect>
                  <w10:wrap anchorx="margin" anchory="margin"/>
                </v:group>
              </w:pict>
            </mc:Fallback>
          </mc:AlternateContent>
        </w:r>
        <w:sdt>
          <w:sdtPr>
            <w:rPr>
              <w:rtl/>
            </w:rPr>
            <w:id w:val="1905137"/>
            <w:docPartObj>
              <w:docPartGallery w:val="Page Numbers (Bottom of Page)"/>
              <w:docPartUnique/>
            </w:docPartObj>
          </w:sdtPr>
          <w:sdtContent>
            <w:r w:rsidRPr="00C01086">
              <w:rPr>
                <w:noProof/>
              </w:rPr>
              <w:drawing>
                <wp:inline distT="0" distB="0" distL="0" distR="0" wp14:anchorId="42015A21" wp14:editId="48EB786F">
                  <wp:extent cx="2063261" cy="483235"/>
                  <wp:effectExtent l="0" t="0" r="0" b="0"/>
                  <wp:docPr id="15" name="صورة 15"/>
                  <wp:cNvGraphicFramePr/>
                  <a:graphic xmlns:a="http://schemas.openxmlformats.org/drawingml/2006/main">
                    <a:graphicData uri="http://schemas.openxmlformats.org/drawingml/2006/picture">
                      <pic:pic xmlns:pic="http://schemas.openxmlformats.org/drawingml/2006/picture">
                        <pic:nvPicPr>
                          <pic:cNvPr id="4" name="صورة 3"/>
                          <pic:cNvPicPr/>
                        </pic:nvPicPr>
                        <pic:blipFill rotWithShape="1">
                          <a:blip r:embed="rId3" cstate="print">
                            <a:extLst>
                              <a:ext uri="{28A0092B-C50C-407E-A947-70E740481C1C}">
                                <a14:useLocalDpi xmlns:a14="http://schemas.microsoft.com/office/drawing/2010/main" val="0"/>
                              </a:ext>
                            </a:extLst>
                          </a:blip>
                          <a:srcRect l="63116" t="-5677" r="2145" b="14366"/>
                          <a:stretch/>
                        </pic:blipFill>
                        <pic:spPr bwMode="auto">
                          <a:xfrm>
                            <a:off x="0" y="0"/>
                            <a:ext cx="2064721" cy="483577"/>
                          </a:xfrm>
                          <a:prstGeom prst="rect">
                            <a:avLst/>
                          </a:prstGeom>
                          <a:noFill/>
                          <a:ln>
                            <a:noFill/>
                          </a:ln>
                          <a:extLst>
                            <a:ext uri="{53640926-AAD7-44D8-BBD7-CCE9431645EC}">
                              <a14:shadowObscured xmlns:a14="http://schemas.microsoft.com/office/drawing/2010/main"/>
                            </a:ext>
                          </a:extLst>
                        </pic:spPr>
                      </pic:pic>
                    </a:graphicData>
                  </a:graphic>
                </wp:inline>
              </w:drawing>
            </w:r>
            <w:r>
              <w:rPr>
                <w:lang w:bidi="ar-EG"/>
              </w:rPr>
              <w:t xml:space="preserve">    </w:t>
            </w:r>
            <w:r>
              <w:rPr>
                <w:rFonts w:hint="cs"/>
                <w:rtl/>
              </w:rPr>
              <w:t xml:space="preserve">    </w:t>
            </w:r>
            <w:r w:rsidRPr="00C01086">
              <w:rPr>
                <w:rFonts w:hint="cs"/>
                <w:sz w:val="26"/>
                <w:szCs w:val="26"/>
                <w:rtl/>
              </w:rPr>
              <w:t xml:space="preserve"> </w:t>
            </w:r>
            <w:r>
              <w:rPr>
                <w:rFonts w:hint="cs"/>
                <w:sz w:val="26"/>
                <w:szCs w:val="26"/>
                <w:rtl/>
              </w:rPr>
              <w:t xml:space="preserve">  </w:t>
            </w:r>
            <w:r w:rsidRPr="00854D38">
              <w:rPr>
                <w:rFonts w:hint="cs"/>
                <w:b/>
                <w:bCs/>
                <w:sz w:val="26"/>
                <w:szCs w:val="26"/>
                <w:rtl/>
              </w:rPr>
              <w:t xml:space="preserve"> </w:t>
            </w:r>
            <w:r w:rsidRPr="00854D38">
              <w:rPr>
                <w:rFonts w:hint="cs"/>
                <w:b/>
                <w:bCs/>
                <w:sz w:val="32"/>
                <w:szCs w:val="32"/>
                <w:rtl/>
              </w:rPr>
              <w:t xml:space="preserve">   </w:t>
            </w:r>
            <w:r w:rsidRPr="00854D38">
              <w:rPr>
                <w:rFonts w:hint="cs"/>
                <w:b/>
                <w:bCs/>
                <w:sz w:val="26"/>
                <w:szCs w:val="26"/>
                <w:rtl/>
              </w:rPr>
              <w:t xml:space="preserve">                   </w:t>
            </w:r>
            <w:r w:rsidRPr="00765E5A">
              <w:rPr>
                <w:rFonts w:hint="cs"/>
                <w:sz w:val="26"/>
                <w:szCs w:val="26"/>
                <w:rtl/>
              </w:rPr>
              <w:t xml:space="preserve">   </w:t>
            </w:r>
            <w:r>
              <w:rPr>
                <w:rFonts w:hint="cs"/>
                <w:sz w:val="26"/>
                <w:szCs w:val="26"/>
                <w:rtl/>
              </w:rPr>
              <w:t xml:space="preserve"> </w:t>
            </w:r>
            <w:r w:rsidRPr="00C01086">
              <w:rPr>
                <w:noProof/>
              </w:rPr>
              <w:drawing>
                <wp:inline distT="0" distB="0" distL="0" distR="0" wp14:anchorId="0C780901" wp14:editId="73FE1432">
                  <wp:extent cx="2300654" cy="437833"/>
                  <wp:effectExtent l="0" t="0" r="0" b="0"/>
                  <wp:docPr id="16" name="صورة 4"/>
                  <wp:cNvGraphicFramePr/>
                  <a:graphic xmlns:a="http://schemas.openxmlformats.org/drawingml/2006/main">
                    <a:graphicData uri="http://schemas.openxmlformats.org/drawingml/2006/picture">
                      <pic:pic xmlns:pic="http://schemas.openxmlformats.org/drawingml/2006/picture">
                        <pic:nvPicPr>
                          <pic:cNvPr id="5" name="صورة 4"/>
                          <pic:cNvPicPr/>
                        </pic:nvPicPr>
                        <pic:blipFill rotWithShape="1">
                          <a:blip r:embed="rId3" cstate="print">
                            <a:extLst>
                              <a:ext uri="{28A0092B-C50C-407E-A947-70E740481C1C}">
                                <a14:useLocalDpi xmlns:a14="http://schemas.microsoft.com/office/drawing/2010/main" val="0"/>
                              </a:ext>
                            </a:extLst>
                          </a:blip>
                          <a:srcRect r="61292" b="17326"/>
                          <a:stretch/>
                        </pic:blipFill>
                        <pic:spPr bwMode="auto">
                          <a:xfrm>
                            <a:off x="0" y="0"/>
                            <a:ext cx="2300654" cy="437833"/>
                          </a:xfrm>
                          <a:prstGeom prst="rect">
                            <a:avLst/>
                          </a:prstGeom>
                          <a:noFill/>
                          <a:ln>
                            <a:noFill/>
                          </a:ln>
                        </pic:spPr>
                      </pic:pic>
                    </a:graphicData>
                  </a:graphic>
                </wp:inline>
              </w:drawing>
            </w:r>
          </w:sdtContent>
        </w:sdt>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102F" w:rsidRDefault="00F3102F" w:rsidP="00981DF9">
      <w:pPr>
        <w:spacing w:after="0" w:line="240" w:lineRule="auto"/>
      </w:pPr>
      <w:r>
        <w:separator/>
      </w:r>
    </w:p>
  </w:footnote>
  <w:footnote w:type="continuationSeparator" w:id="0">
    <w:p w:rsidR="00F3102F" w:rsidRDefault="00F3102F" w:rsidP="00981DF9">
      <w:pPr>
        <w:spacing w:after="0" w:line="240" w:lineRule="auto"/>
      </w:pPr>
      <w:r>
        <w:continuationSeparator/>
      </w:r>
    </w:p>
  </w:footnote>
  <w:footnote w:id="1">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مختصر صحيح مسلم للحافظ المنذري، طبعة الكويت: 1399- 1979، ح2 ص243-245، كتاب الظلم.</w:t>
      </w:r>
    </w:p>
  </w:footnote>
  <w:footnote w:id="2">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المرجع السابق: حديث رقم 1828.</w:t>
      </w:r>
    </w:p>
  </w:footnote>
  <w:footnote w:id="3">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نفس المرجع السابق: حديث رقم 1836.</w:t>
      </w:r>
    </w:p>
  </w:footnote>
  <w:footnote w:id="4">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سورة النحل: 90.</w:t>
      </w:r>
    </w:p>
  </w:footnote>
  <w:footnote w:id="5">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xml:space="preserve">) سورة المائدة: 1، وسورة الإسراء: 34. </w:t>
      </w:r>
    </w:p>
  </w:footnote>
  <w:footnote w:id="6">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سورة النحل: 126-128، سورة الشورى: 40.</w:t>
      </w:r>
    </w:p>
  </w:footnote>
  <w:footnote w:id="7">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على سبيل المثال: سورة البقرة: 188، 278-283، سورة النساء: 2-35، سورة الإسراء: 23-38، سورة الحجرات: 6-12.</w:t>
      </w:r>
    </w:p>
  </w:footnote>
  <w:footnote w:id="8">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أساس البلاغة، تاج العروس، الزاهر: 972، الصحاح، القاموس المحيط، لسان العرب، المصباح المنير، المعجم الوسيط.</w:t>
      </w:r>
    </w:p>
  </w:footnote>
  <w:footnote w:id="9">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الحطاب، مواهب الجليل وبهامشه: التاج والإكليل للمواق، ط2، 1978، 6/112.</w:t>
      </w:r>
    </w:p>
  </w:footnote>
  <w:footnote w:id="10">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xml:space="preserve">) نفس المرجع السابق، 6/ 113. </w:t>
      </w:r>
    </w:p>
  </w:footnote>
  <w:footnote w:id="11">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ابن أبي الدم، كتاب أدب القضاء، بغداد: 1984، 1/428.</w:t>
      </w:r>
    </w:p>
  </w:footnote>
  <w:footnote w:id="12">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النووي، منهاج الطالبين، مع مغني المحتاج للشربيني الخطيب، القاهرة: 1958، 4/378.</w:t>
      </w:r>
    </w:p>
  </w:footnote>
  <w:footnote w:id="13">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xml:space="preserve">) </w:t>
      </w:r>
      <w:proofErr w:type="spellStart"/>
      <w:r w:rsidRPr="00C96BAF">
        <w:rPr>
          <w:rFonts w:ascii="louts shamy" w:hAnsi="louts shamy" w:cs="Traditional Arabic"/>
          <w:sz w:val="28"/>
          <w:szCs w:val="28"/>
          <w:rtl/>
        </w:rPr>
        <w:t>البهوتي</w:t>
      </w:r>
      <w:proofErr w:type="spellEnd"/>
      <w:r w:rsidRPr="00C96BAF">
        <w:rPr>
          <w:rFonts w:ascii="louts shamy" w:hAnsi="louts shamy" w:cs="Traditional Arabic"/>
          <w:sz w:val="28"/>
          <w:szCs w:val="28"/>
          <w:rtl/>
        </w:rPr>
        <w:t>، كشاف القناع عن متن الإقناع، بيروت، 1983، 6/308.</w:t>
      </w:r>
    </w:p>
  </w:footnote>
  <w:footnote w:id="14">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العاملي، الروضة البهية شرح اللمعة الدمشقية، القاهرة: 1378، 1/238.</w:t>
      </w:r>
    </w:p>
  </w:footnote>
  <w:footnote w:id="15">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xml:space="preserve">) </w:t>
      </w:r>
      <w:proofErr w:type="spellStart"/>
      <w:r w:rsidRPr="00C96BAF">
        <w:rPr>
          <w:rFonts w:ascii="louts shamy" w:hAnsi="louts shamy" w:cs="Traditional Arabic"/>
          <w:sz w:val="28"/>
          <w:szCs w:val="28"/>
          <w:rtl/>
        </w:rPr>
        <w:t>الدردير</w:t>
      </w:r>
      <w:proofErr w:type="spellEnd"/>
      <w:r w:rsidRPr="00C96BAF">
        <w:rPr>
          <w:rFonts w:ascii="louts shamy" w:hAnsi="louts shamy" w:cs="Traditional Arabic"/>
          <w:sz w:val="28"/>
          <w:szCs w:val="28"/>
          <w:rtl/>
        </w:rPr>
        <w:t>، الشرح الصغير على أقرب المسالك، القاهرة: 1974، 4/198.</w:t>
      </w:r>
    </w:p>
  </w:footnote>
  <w:footnote w:id="16">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xml:space="preserve">) </w:t>
      </w:r>
      <w:proofErr w:type="spellStart"/>
      <w:r w:rsidRPr="00C96BAF">
        <w:rPr>
          <w:rFonts w:ascii="louts shamy" w:hAnsi="louts shamy" w:cs="Traditional Arabic"/>
          <w:sz w:val="28"/>
          <w:szCs w:val="28"/>
          <w:rtl/>
        </w:rPr>
        <w:t>الحصكفي</w:t>
      </w:r>
      <w:proofErr w:type="spellEnd"/>
      <w:r w:rsidRPr="00C96BAF">
        <w:rPr>
          <w:rFonts w:ascii="louts shamy" w:hAnsi="louts shamy" w:cs="Traditional Arabic"/>
          <w:sz w:val="28"/>
          <w:szCs w:val="28"/>
          <w:rtl/>
        </w:rPr>
        <w:t>، الدر المختار شرح تنوير الأبصار، مع حاشية ابن عابدين، ط2، القاهرة: 1966، 5/428.</w:t>
      </w:r>
    </w:p>
  </w:footnote>
  <w:footnote w:id="17">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مجلة الأحكام العدلية، المادة: 1790.</w:t>
      </w:r>
    </w:p>
  </w:footnote>
  <w:footnote w:id="18">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تاج العروس، لسان العرب، معجم مقاييس اللغة، المعجم الوسيط.</w:t>
      </w:r>
    </w:p>
  </w:footnote>
  <w:footnote w:id="19">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ابن عبدالشكور، مسلم الثبوت مع المستصفى للغزالي، بولاق مصر: 1322هـ، 2/403، السبكي، جمع الجوامع، الحلبي: 1356هـ - 1937م، 2/392، 395، 397</w:t>
      </w:r>
      <w:r w:rsidRPr="00C96BAF">
        <w:rPr>
          <w:rFonts w:ascii="louts shamy" w:hAnsi="louts shamy" w:cs="Traditional Arabic"/>
          <w:color w:val="FF0000"/>
          <w:sz w:val="28"/>
          <w:szCs w:val="28"/>
          <w:rtl/>
        </w:rPr>
        <w:t>،</w:t>
      </w:r>
      <w:r w:rsidRPr="00C96BAF">
        <w:rPr>
          <w:rFonts w:ascii="louts shamy" w:hAnsi="louts shamy" w:cs="Traditional Arabic"/>
          <w:sz w:val="28"/>
          <w:szCs w:val="28"/>
          <w:rtl/>
        </w:rPr>
        <w:t xml:space="preserve"> القرافي، الإحكام في تمييز الفتاوى عن الأحكام، المكتب الثقافي: 1989، ص25،26</w:t>
      </w:r>
      <w:r w:rsidRPr="00C96BAF">
        <w:rPr>
          <w:rFonts w:ascii="louts shamy" w:hAnsi="louts shamy" w:cs="Traditional Arabic"/>
          <w:color w:val="FF0000"/>
          <w:sz w:val="28"/>
          <w:szCs w:val="28"/>
          <w:rtl/>
        </w:rPr>
        <w:t>،</w:t>
      </w:r>
      <w:r w:rsidRPr="00C96BAF">
        <w:rPr>
          <w:rFonts w:ascii="louts shamy" w:hAnsi="louts shamy" w:cs="Traditional Arabic"/>
          <w:sz w:val="28"/>
          <w:szCs w:val="28"/>
          <w:rtl/>
        </w:rPr>
        <w:t xml:space="preserve"> مصطفى السيوطي </w:t>
      </w:r>
      <w:proofErr w:type="spellStart"/>
      <w:r w:rsidRPr="00C96BAF">
        <w:rPr>
          <w:rFonts w:ascii="louts shamy" w:hAnsi="louts shamy" w:cs="Traditional Arabic"/>
          <w:sz w:val="28"/>
          <w:szCs w:val="28"/>
          <w:rtl/>
        </w:rPr>
        <w:t>الرحيباني</w:t>
      </w:r>
      <w:proofErr w:type="spellEnd"/>
      <w:r w:rsidRPr="00C96BAF">
        <w:rPr>
          <w:rFonts w:ascii="louts shamy" w:hAnsi="louts shamy" w:cs="Traditional Arabic"/>
          <w:sz w:val="28"/>
          <w:szCs w:val="28"/>
          <w:rtl/>
        </w:rPr>
        <w:t xml:space="preserve">، مطالب أولي النهى، دمشق: 1961، 6/437. </w:t>
      </w:r>
    </w:p>
  </w:footnote>
  <w:footnote w:id="20">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تاج العروس</w:t>
      </w:r>
      <w:r w:rsidRPr="00C96BAF">
        <w:rPr>
          <w:rFonts w:ascii="louts shamy" w:hAnsi="louts shamy" w:cs="Traditional Arabic"/>
          <w:color w:val="FF0000"/>
          <w:sz w:val="28"/>
          <w:szCs w:val="28"/>
          <w:rtl/>
        </w:rPr>
        <w:t>،</w:t>
      </w:r>
      <w:r w:rsidRPr="00C96BAF">
        <w:rPr>
          <w:rFonts w:ascii="louts shamy" w:hAnsi="louts shamy" w:cs="Traditional Arabic"/>
          <w:sz w:val="28"/>
          <w:szCs w:val="28"/>
          <w:rtl/>
        </w:rPr>
        <w:t xml:space="preserve"> لسان العرب</w:t>
      </w:r>
      <w:r w:rsidRPr="00C96BAF">
        <w:rPr>
          <w:rFonts w:ascii="louts shamy" w:hAnsi="louts shamy" w:cs="Traditional Arabic"/>
          <w:color w:val="FF0000"/>
          <w:sz w:val="28"/>
          <w:szCs w:val="28"/>
          <w:rtl/>
        </w:rPr>
        <w:t>،</w:t>
      </w:r>
      <w:r w:rsidRPr="00C96BAF">
        <w:rPr>
          <w:rFonts w:ascii="louts shamy" w:hAnsi="louts shamy" w:cs="Traditional Arabic"/>
          <w:sz w:val="28"/>
          <w:szCs w:val="28"/>
          <w:rtl/>
        </w:rPr>
        <w:t xml:space="preserve"> المصباح المنير</w:t>
      </w:r>
      <w:r w:rsidRPr="00C96BAF">
        <w:rPr>
          <w:rFonts w:ascii="louts shamy" w:hAnsi="louts shamy" w:cs="Traditional Arabic"/>
          <w:color w:val="FF0000"/>
          <w:sz w:val="28"/>
          <w:szCs w:val="28"/>
          <w:rtl/>
        </w:rPr>
        <w:t>،</w:t>
      </w:r>
      <w:r w:rsidRPr="00C96BAF">
        <w:rPr>
          <w:rFonts w:ascii="louts shamy" w:hAnsi="louts shamy" w:cs="Traditional Arabic"/>
          <w:sz w:val="28"/>
          <w:szCs w:val="28"/>
          <w:rtl/>
        </w:rPr>
        <w:t xml:space="preserve"> المعجم الوسيط.</w:t>
      </w:r>
    </w:p>
  </w:footnote>
  <w:footnote w:id="21">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الشربيني الخطيب</w:t>
      </w:r>
      <w:r w:rsidRPr="00C96BAF">
        <w:rPr>
          <w:rFonts w:ascii="louts shamy" w:hAnsi="louts shamy" w:cs="Traditional Arabic"/>
          <w:color w:val="FF0000"/>
          <w:sz w:val="28"/>
          <w:szCs w:val="28"/>
          <w:rtl/>
        </w:rPr>
        <w:t>،</w:t>
      </w:r>
      <w:r w:rsidRPr="00C96BAF">
        <w:rPr>
          <w:rFonts w:ascii="louts shamy" w:hAnsi="louts shamy" w:cs="Traditional Arabic"/>
          <w:sz w:val="28"/>
          <w:szCs w:val="28"/>
          <w:rtl/>
        </w:rPr>
        <w:t xml:space="preserve"> مغني المحتاج: 4/372. وانظر في نفس المعنى: </w:t>
      </w:r>
      <w:proofErr w:type="spellStart"/>
      <w:r w:rsidRPr="00C96BAF">
        <w:rPr>
          <w:rFonts w:ascii="louts shamy" w:hAnsi="louts shamy" w:cs="Traditional Arabic"/>
          <w:sz w:val="28"/>
          <w:szCs w:val="28"/>
          <w:rtl/>
        </w:rPr>
        <w:t>الكاساني</w:t>
      </w:r>
      <w:proofErr w:type="spellEnd"/>
      <w:r w:rsidRPr="00C96BAF">
        <w:rPr>
          <w:rFonts w:ascii="louts shamy" w:hAnsi="louts shamy" w:cs="Traditional Arabic"/>
          <w:color w:val="FF0000"/>
          <w:sz w:val="28"/>
          <w:szCs w:val="28"/>
          <w:rtl/>
        </w:rPr>
        <w:t>،</w:t>
      </w:r>
      <w:r w:rsidRPr="00C96BAF">
        <w:rPr>
          <w:rFonts w:ascii="louts shamy" w:hAnsi="louts shamy" w:cs="Traditional Arabic"/>
          <w:sz w:val="28"/>
          <w:szCs w:val="28"/>
          <w:rtl/>
        </w:rPr>
        <w:t xml:space="preserve"> بدائع الصنائع: 7/2</w:t>
      </w:r>
      <w:r w:rsidRPr="00C96BAF">
        <w:rPr>
          <w:rFonts w:ascii="louts shamy" w:hAnsi="louts shamy" w:cs="Traditional Arabic"/>
          <w:color w:val="FF0000"/>
          <w:sz w:val="28"/>
          <w:szCs w:val="28"/>
          <w:rtl/>
        </w:rPr>
        <w:t>،</w:t>
      </w:r>
      <w:r w:rsidRPr="00C96BAF">
        <w:rPr>
          <w:rFonts w:ascii="louts shamy" w:hAnsi="louts shamy" w:cs="Traditional Arabic"/>
          <w:sz w:val="28"/>
          <w:szCs w:val="28"/>
          <w:rtl/>
        </w:rPr>
        <w:t xml:space="preserve"> مطالب أولي النهى: 6/437</w:t>
      </w:r>
      <w:r w:rsidRPr="00C96BAF">
        <w:rPr>
          <w:rFonts w:ascii="louts shamy" w:hAnsi="louts shamy" w:cs="Traditional Arabic"/>
          <w:color w:val="FF0000"/>
          <w:sz w:val="28"/>
          <w:szCs w:val="28"/>
          <w:rtl/>
        </w:rPr>
        <w:t>،</w:t>
      </w:r>
      <w:r w:rsidRPr="00C96BAF">
        <w:rPr>
          <w:rFonts w:ascii="louts shamy" w:hAnsi="louts shamy" w:cs="Traditional Arabic"/>
          <w:sz w:val="28"/>
          <w:szCs w:val="28"/>
          <w:rtl/>
        </w:rPr>
        <w:t xml:space="preserve"> الشرح الصغير </w:t>
      </w:r>
      <w:proofErr w:type="spellStart"/>
      <w:r w:rsidRPr="00C96BAF">
        <w:rPr>
          <w:rFonts w:ascii="louts shamy" w:hAnsi="louts shamy" w:cs="Traditional Arabic"/>
          <w:sz w:val="28"/>
          <w:szCs w:val="28"/>
          <w:rtl/>
        </w:rPr>
        <w:t>للدردير</w:t>
      </w:r>
      <w:proofErr w:type="spellEnd"/>
      <w:r w:rsidRPr="00C96BAF">
        <w:rPr>
          <w:rFonts w:ascii="louts shamy" w:hAnsi="louts shamy" w:cs="Traditional Arabic"/>
          <w:sz w:val="28"/>
          <w:szCs w:val="28"/>
          <w:rtl/>
        </w:rPr>
        <w:t>: 4/186.</w:t>
      </w:r>
    </w:p>
  </w:footnote>
  <w:footnote w:id="22">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تفسير المنار، الهيئة المصرية العامة للكتاب: 1973، 5/139.</w:t>
      </w:r>
    </w:p>
  </w:footnote>
  <w:footnote w:id="23">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القرطبي، الجامع لأحكام القرآن: 5/179</w:t>
      </w:r>
      <w:r w:rsidRPr="00C96BAF">
        <w:rPr>
          <w:rFonts w:ascii="louts shamy" w:hAnsi="louts shamy" w:cs="Traditional Arabic"/>
          <w:color w:val="FF0000"/>
          <w:sz w:val="28"/>
          <w:szCs w:val="28"/>
          <w:rtl/>
        </w:rPr>
        <w:t>،</w:t>
      </w:r>
      <w:r w:rsidRPr="00C96BAF">
        <w:rPr>
          <w:rFonts w:ascii="louts shamy" w:hAnsi="louts shamy" w:cs="Traditional Arabic"/>
          <w:sz w:val="28"/>
          <w:szCs w:val="28"/>
          <w:rtl/>
        </w:rPr>
        <w:t xml:space="preserve"> تفسير المنار: 5/63-66. </w:t>
      </w:r>
    </w:p>
  </w:footnote>
  <w:footnote w:id="24">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xml:space="preserve">) اللؤلؤ والمرجان فيما اتفق عليه الشيخان، جمعه محمد فؤاد عبدالباقي، الكويت: 1977، ص451، حديث رقم 1155. </w:t>
      </w:r>
    </w:p>
  </w:footnote>
  <w:footnote w:id="25">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xml:space="preserve">) كشاف القناع: 6/309. </w:t>
      </w:r>
    </w:p>
  </w:footnote>
  <w:footnote w:id="26">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مغني المحتاج: 4/378.</w:t>
      </w:r>
    </w:p>
  </w:footnote>
  <w:footnote w:id="27">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ابن الهمام، فتح القدير: 5/498.</w:t>
      </w:r>
    </w:p>
  </w:footnote>
  <w:footnote w:id="28">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xml:space="preserve">) </w:t>
      </w:r>
      <w:proofErr w:type="spellStart"/>
      <w:r w:rsidRPr="00C96BAF">
        <w:rPr>
          <w:rFonts w:ascii="louts shamy" w:hAnsi="louts shamy" w:cs="Traditional Arabic"/>
          <w:sz w:val="28"/>
          <w:szCs w:val="28"/>
          <w:rtl/>
        </w:rPr>
        <w:t>الزيلعي</w:t>
      </w:r>
      <w:proofErr w:type="spellEnd"/>
      <w:r w:rsidRPr="00C96BAF">
        <w:rPr>
          <w:rFonts w:ascii="louts shamy" w:hAnsi="louts shamy" w:cs="Traditional Arabic"/>
          <w:sz w:val="28"/>
          <w:szCs w:val="28"/>
          <w:rtl/>
        </w:rPr>
        <w:t>، نصب الراية: 4/10</w:t>
      </w:r>
      <w:r w:rsidRPr="00C96BAF">
        <w:rPr>
          <w:rFonts w:ascii="louts shamy" w:hAnsi="louts shamy" w:cs="Traditional Arabic"/>
          <w:color w:val="FF0000"/>
          <w:sz w:val="28"/>
          <w:szCs w:val="28"/>
          <w:rtl/>
        </w:rPr>
        <w:t>،</w:t>
      </w:r>
      <w:r w:rsidRPr="00C96BAF">
        <w:rPr>
          <w:rFonts w:ascii="louts shamy" w:hAnsi="louts shamy" w:cs="Traditional Arabic"/>
          <w:sz w:val="28"/>
          <w:szCs w:val="28"/>
          <w:rtl/>
        </w:rPr>
        <w:t xml:space="preserve"> النووي، المجموع: 9/316.</w:t>
      </w:r>
    </w:p>
  </w:footnote>
  <w:footnote w:id="29">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ابن الأثير، الكامل في التاريخ، الحلبي: 1303هـ، 3/134.</w:t>
      </w:r>
    </w:p>
  </w:footnote>
  <w:footnote w:id="30">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xml:space="preserve">) ابن الأثير، نفس الموضع السابق، وهم يقصدون بحكم الله ما جاء في سورة الحجرات: {فَقَاتِلُوا الَّتِي تَبْغِي حَتَّى تَفِيءَ إِلَى أَمْرِ اللَّهِ} [الحجرات: </w:t>
      </w:r>
      <w:proofErr w:type="gramStart"/>
      <w:r w:rsidRPr="00C96BAF">
        <w:rPr>
          <w:rFonts w:ascii="louts shamy" w:hAnsi="louts shamy" w:cs="Traditional Arabic"/>
          <w:sz w:val="28"/>
          <w:szCs w:val="28"/>
          <w:rtl/>
        </w:rPr>
        <w:t>9</w:t>
      </w:r>
      <w:proofErr w:type="gramEnd"/>
      <w:r w:rsidRPr="00C96BAF">
        <w:rPr>
          <w:rFonts w:ascii="louts shamy" w:hAnsi="louts shamy" w:cs="Traditional Arabic"/>
          <w:sz w:val="28"/>
          <w:szCs w:val="28"/>
          <w:rtl/>
        </w:rPr>
        <w:t>].</w:t>
      </w:r>
    </w:p>
  </w:footnote>
  <w:footnote w:id="31">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مغني المحتاج: 4/379.</w:t>
      </w:r>
    </w:p>
  </w:footnote>
  <w:footnote w:id="32">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الحطاب، مواهب الجليل: 6/112.</w:t>
      </w:r>
    </w:p>
  </w:footnote>
  <w:footnote w:id="33">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حاشية ابن عابدين: 5/430.</w:t>
      </w:r>
    </w:p>
  </w:footnote>
  <w:footnote w:id="34">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xml:space="preserve">) عبدالله </w:t>
      </w:r>
      <w:proofErr w:type="spellStart"/>
      <w:r w:rsidRPr="00C96BAF">
        <w:rPr>
          <w:rFonts w:ascii="louts shamy" w:hAnsi="louts shamy" w:cs="Traditional Arabic"/>
          <w:sz w:val="28"/>
          <w:szCs w:val="28"/>
          <w:rtl/>
        </w:rPr>
        <w:t>الأشعل</w:t>
      </w:r>
      <w:proofErr w:type="spellEnd"/>
      <w:r w:rsidRPr="00C96BAF">
        <w:rPr>
          <w:rFonts w:ascii="louts shamy" w:hAnsi="louts shamy" w:cs="Traditional Arabic"/>
          <w:sz w:val="28"/>
          <w:szCs w:val="28"/>
          <w:rtl/>
        </w:rPr>
        <w:t>، أصول التنظيم الإسلامي الدولي، القاهرة: 1988، ص329-330، والمراجع التي أشار إليها في هامش 3.</w:t>
      </w:r>
    </w:p>
  </w:footnote>
  <w:footnote w:id="35">
    <w:p w:rsidR="00452879" w:rsidRPr="00C96BAF" w:rsidRDefault="00452879" w:rsidP="00705519">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xml:space="preserve">) </w:t>
      </w:r>
      <w:proofErr w:type="spellStart"/>
      <w:r w:rsidRPr="00C96BAF">
        <w:rPr>
          <w:rFonts w:ascii="louts shamy" w:hAnsi="louts shamy" w:cs="Traditional Arabic"/>
          <w:sz w:val="28"/>
          <w:szCs w:val="28"/>
          <w:rtl/>
        </w:rPr>
        <w:t>الكاساني</w:t>
      </w:r>
      <w:proofErr w:type="spellEnd"/>
      <w:r w:rsidRPr="00C96BAF">
        <w:rPr>
          <w:rFonts w:ascii="louts shamy" w:hAnsi="louts shamy" w:cs="Traditional Arabic"/>
          <w:sz w:val="28"/>
          <w:szCs w:val="28"/>
          <w:rtl/>
        </w:rPr>
        <w:t>، بدائع الصنائع: 7/30-31</w:t>
      </w:r>
      <w:r w:rsidRPr="00C96BAF">
        <w:rPr>
          <w:rFonts w:ascii="louts shamy" w:hAnsi="louts shamy" w:cs="Traditional Arabic"/>
          <w:color w:val="FF0000"/>
          <w:sz w:val="28"/>
          <w:szCs w:val="28"/>
          <w:rtl/>
        </w:rPr>
        <w:t>،</w:t>
      </w:r>
      <w:r w:rsidRPr="00C96BAF">
        <w:rPr>
          <w:rFonts w:ascii="louts shamy" w:hAnsi="louts shamy" w:cs="Traditional Arabic"/>
          <w:sz w:val="28"/>
          <w:szCs w:val="28"/>
          <w:rtl/>
        </w:rPr>
        <w:t xml:space="preserve"> الخرشي عل</w:t>
      </w:r>
      <w:r w:rsidRPr="00C96BAF">
        <w:rPr>
          <w:rFonts w:ascii="louts shamy" w:hAnsi="louts shamy" w:cs="Traditional Arabic" w:hint="cs"/>
          <w:sz w:val="28"/>
          <w:szCs w:val="28"/>
          <w:rtl/>
        </w:rPr>
        <w:t>ى</w:t>
      </w:r>
      <w:r w:rsidRPr="00C96BAF">
        <w:rPr>
          <w:rFonts w:ascii="louts shamy" w:hAnsi="louts shamy" w:cs="Traditional Arabic"/>
          <w:sz w:val="28"/>
          <w:szCs w:val="28"/>
          <w:rtl/>
        </w:rPr>
        <w:t xml:space="preserve"> خليل: 3/226</w:t>
      </w:r>
      <w:r w:rsidRPr="00C96BAF">
        <w:rPr>
          <w:rFonts w:ascii="louts shamy" w:hAnsi="louts shamy" w:cs="Traditional Arabic"/>
          <w:color w:val="FF0000"/>
          <w:sz w:val="28"/>
          <w:szCs w:val="28"/>
          <w:rtl/>
        </w:rPr>
        <w:t>،</w:t>
      </w:r>
      <w:r w:rsidRPr="00C96BAF">
        <w:rPr>
          <w:rFonts w:ascii="louts shamy" w:hAnsi="louts shamy" w:cs="Traditional Arabic"/>
          <w:sz w:val="28"/>
          <w:szCs w:val="28"/>
          <w:rtl/>
        </w:rPr>
        <w:t xml:space="preserve"> الرملي، نهاية المحتاج: 8/82</w:t>
      </w:r>
      <w:r w:rsidRPr="00C96BAF">
        <w:rPr>
          <w:rFonts w:ascii="louts shamy" w:hAnsi="louts shamy" w:cs="Traditional Arabic"/>
          <w:color w:val="FF0000"/>
          <w:sz w:val="28"/>
          <w:szCs w:val="28"/>
          <w:rtl/>
        </w:rPr>
        <w:t>،</w:t>
      </w:r>
      <w:r w:rsidRPr="00C96BAF">
        <w:rPr>
          <w:rFonts w:ascii="louts shamy" w:hAnsi="louts shamy" w:cs="Traditional Arabic"/>
          <w:sz w:val="28"/>
          <w:szCs w:val="28"/>
          <w:rtl/>
        </w:rPr>
        <w:t xml:space="preserve"> </w:t>
      </w:r>
      <w:proofErr w:type="spellStart"/>
      <w:r w:rsidRPr="00C96BAF">
        <w:rPr>
          <w:rFonts w:ascii="louts shamy" w:hAnsi="louts shamy" w:cs="Traditional Arabic"/>
          <w:sz w:val="28"/>
          <w:szCs w:val="28"/>
          <w:rtl/>
        </w:rPr>
        <w:t>المرداوي</w:t>
      </w:r>
      <w:proofErr w:type="spellEnd"/>
      <w:r w:rsidRPr="00C96BAF">
        <w:rPr>
          <w:rFonts w:ascii="louts shamy" w:hAnsi="louts shamy" w:cs="Traditional Arabic"/>
          <w:sz w:val="28"/>
          <w:szCs w:val="28"/>
          <w:rtl/>
        </w:rPr>
        <w:t>، الإنصاف: 4/121.</w:t>
      </w:r>
    </w:p>
  </w:footnote>
  <w:footnote w:id="36">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الرملي، نهاية المحتاج: 8/82</w:t>
      </w:r>
      <w:r w:rsidRPr="00C96BAF">
        <w:rPr>
          <w:rFonts w:ascii="louts shamy" w:hAnsi="louts shamy" w:cs="Traditional Arabic"/>
          <w:color w:val="FF0000"/>
          <w:sz w:val="28"/>
          <w:szCs w:val="28"/>
          <w:rtl/>
        </w:rPr>
        <w:t>،</w:t>
      </w:r>
      <w:r w:rsidRPr="00C96BAF">
        <w:rPr>
          <w:rFonts w:ascii="louts shamy" w:hAnsi="louts shamy" w:cs="Traditional Arabic"/>
          <w:sz w:val="28"/>
          <w:szCs w:val="28"/>
          <w:rtl/>
        </w:rPr>
        <w:t xml:space="preserve"> النووي، روضة الطالبين: 10/6.</w:t>
      </w:r>
    </w:p>
  </w:footnote>
  <w:footnote w:id="37">
    <w:p w:rsidR="00452879" w:rsidRPr="00C96BAF" w:rsidRDefault="00452879" w:rsidP="00167728">
      <w:pPr>
        <w:autoSpaceDE w:val="0"/>
        <w:autoSpaceDN w:val="0"/>
        <w:adjustRightInd w:val="0"/>
        <w:spacing w:after="0" w:line="240" w:lineRule="auto"/>
        <w:jc w:val="both"/>
        <w:rPr>
          <w:rFonts w:ascii="louts shamy" w:hAnsi="louts shamy" w:cs="Traditional Arabic"/>
          <w:sz w:val="28"/>
          <w:szCs w:val="28"/>
          <w:rtl/>
        </w:rPr>
      </w:pPr>
      <w:r w:rsidRPr="00C96BAF">
        <w:rPr>
          <w:rFonts w:ascii="louts shamy" w:hAnsi="louts shamy" w:cs="Traditional Arabic"/>
          <w:sz w:val="28"/>
          <w:szCs w:val="28"/>
        </w:rPr>
        <w:footnoteRef/>
      </w:r>
      <w:proofErr w:type="gramStart"/>
      <w:r w:rsidRPr="00C96BAF">
        <w:rPr>
          <w:rFonts w:ascii="louts shamy" w:hAnsi="louts shamy" w:cs="Traditional Arabic"/>
          <w:sz w:val="28"/>
          <w:szCs w:val="28"/>
        </w:rPr>
        <w:t>)</w:t>
      </w:r>
      <w:r w:rsidRPr="00C96BAF">
        <w:rPr>
          <w:rFonts w:ascii="louts shamy" w:hAnsi="louts shamy" w:cs="Traditional Arabic"/>
          <w:sz w:val="28"/>
          <w:szCs w:val="28"/>
          <w:rtl/>
        </w:rPr>
        <w:t xml:space="preserve">) </w:t>
      </w:r>
      <w:r w:rsidRPr="00C02579">
        <w:rPr>
          <w:rFonts w:ascii="louts shamy" w:hAnsi="louts shamy" w:cs="Traditional Arabic"/>
          <w:sz w:val="28"/>
          <w:szCs w:val="28"/>
          <w:rtl/>
        </w:rPr>
        <w:t>قرب</w:t>
      </w:r>
      <w:r w:rsidRPr="00C96BAF">
        <w:rPr>
          <w:rFonts w:ascii="louts shamy" w:hAnsi="louts shamy" w:cs="Traditional Arabic"/>
          <w:sz w:val="28"/>
          <w:szCs w:val="28"/>
          <w:rtl/>
        </w:rPr>
        <w:t>: فتوى الشيخ محمد رشيد رضا عن مسألة الحكم بالقوانين الإنكليزية في الهند، الذي أثبتها في تفسير المنار: 6/335-338</w:t>
      </w:r>
      <w:r w:rsidRPr="00C96BAF">
        <w:rPr>
          <w:rFonts w:ascii="louts shamy" w:hAnsi="louts shamy" w:cs="Traditional Arabic"/>
          <w:color w:val="FF0000"/>
          <w:sz w:val="28"/>
          <w:szCs w:val="28"/>
          <w:rtl/>
        </w:rPr>
        <w:t>،</w:t>
      </w:r>
      <w:r w:rsidRPr="00C96BAF">
        <w:rPr>
          <w:rFonts w:ascii="louts shamy" w:hAnsi="louts shamy" w:cs="Traditional Arabic"/>
          <w:sz w:val="28"/>
          <w:szCs w:val="28"/>
          <w:rtl/>
        </w:rPr>
        <w:t xml:space="preserve"> وقد قرأت في كتاب الأغاني لأبي الفرج الأصفهاني، ط. دار الكتب المصرية، 8/303 بمناسبة ترجمة الشاعر النصراني "الأخطل" تحت عنوان: "كان حكم بكر بن وائل" ما يلي: أخبرنا محمد بن العباس اليزيدي، قال: حدثنا الخراز، عن </w:t>
      </w:r>
      <w:proofErr w:type="spellStart"/>
      <w:r w:rsidRPr="00C96BAF">
        <w:rPr>
          <w:rFonts w:ascii="louts shamy" w:hAnsi="louts shamy" w:cs="Traditional Arabic"/>
          <w:sz w:val="28"/>
          <w:szCs w:val="28"/>
          <w:rtl/>
        </w:rPr>
        <w:t>المدائني</w:t>
      </w:r>
      <w:proofErr w:type="spellEnd"/>
      <w:r w:rsidRPr="00C96BAF">
        <w:rPr>
          <w:rFonts w:ascii="louts shamy" w:hAnsi="louts shamy" w:cs="Traditional Arabic"/>
          <w:sz w:val="28"/>
          <w:szCs w:val="28"/>
          <w:rtl/>
        </w:rPr>
        <w:t>، قال: قال أبو عبدالملك: كانت بكر بن وائل إذا تشاجرت في شيء رضيت بالأخطل، وكان يدخل المسجد فيقدمون إليه، كذلك قرأت في كتاب "مصر في العصور الوسطى من الفتح العربي إلى الفتح العثماني" لعلي إبراهيم حسن، الطبعة الثانية: 1949م، ص303، أنه: إذا حدث نزاع بين مسلم وقبطي، تقدم المتقاضون إلى مجلس مؤلف من قضاة يمثلون الفريقين المتنازعين.</w:t>
      </w:r>
      <w:proofErr w:type="gramEnd"/>
    </w:p>
  </w:footnote>
  <w:footnote w:id="38">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ابن الهمام، فتح القدير: 5/461.</w:t>
      </w:r>
    </w:p>
  </w:footnote>
  <w:footnote w:id="39">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عز الدين بن عبدالسلام، قواعد الأحكام في مصالح الأنام: 1/81.</w:t>
      </w:r>
    </w:p>
  </w:footnote>
  <w:footnote w:id="40">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ابن فرحون: تبصرة الحكام: 1/15.</w:t>
      </w:r>
    </w:p>
  </w:footnote>
  <w:footnote w:id="41">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الماوردي، الأحكام السلطانية: 76، أبو يعلى، الأحكام السلطانية: 73.</w:t>
      </w:r>
    </w:p>
  </w:footnote>
  <w:footnote w:id="42">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xml:space="preserve">) سليم رستم باز، شرح المجلة، نسخة مصورة عن الطبعة الثالثة، </w:t>
      </w:r>
      <w:proofErr w:type="spellStart"/>
      <w:r w:rsidRPr="00C96BAF">
        <w:rPr>
          <w:rFonts w:ascii="louts shamy" w:hAnsi="louts shamy" w:cs="Traditional Arabic"/>
          <w:sz w:val="28"/>
          <w:szCs w:val="28"/>
          <w:rtl/>
        </w:rPr>
        <w:t>الآستانة</w:t>
      </w:r>
      <w:proofErr w:type="spellEnd"/>
      <w:r w:rsidRPr="00C96BAF">
        <w:rPr>
          <w:rFonts w:ascii="louts shamy" w:hAnsi="louts shamy" w:cs="Traditional Arabic"/>
          <w:sz w:val="28"/>
          <w:szCs w:val="28"/>
          <w:rtl/>
        </w:rPr>
        <w:t>: 1305هـ، 2/1194، نقلاً عن رد المحتار</w:t>
      </w:r>
      <w:r w:rsidRPr="00C96BAF">
        <w:rPr>
          <w:rFonts w:ascii="louts shamy" w:hAnsi="louts shamy" w:cs="Traditional Arabic"/>
          <w:color w:val="FF0000"/>
          <w:sz w:val="28"/>
          <w:szCs w:val="28"/>
          <w:rtl/>
        </w:rPr>
        <w:t>،</w:t>
      </w:r>
      <w:r w:rsidRPr="00C96BAF">
        <w:rPr>
          <w:rFonts w:ascii="louts shamy" w:hAnsi="louts shamy" w:cs="Traditional Arabic"/>
          <w:sz w:val="28"/>
          <w:szCs w:val="28"/>
          <w:rtl/>
        </w:rPr>
        <w:t xml:space="preserve"> ابن نجيم، البحر الرائق شرح كنز الدقائق: 7/24.</w:t>
      </w:r>
    </w:p>
  </w:footnote>
  <w:footnote w:id="43">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ابن نجيم، البحر الرائق: 7/24-25</w:t>
      </w:r>
      <w:r w:rsidRPr="00C96BAF">
        <w:rPr>
          <w:rFonts w:ascii="louts shamy" w:hAnsi="louts shamy" w:cs="Traditional Arabic"/>
          <w:color w:val="FF0000"/>
          <w:sz w:val="28"/>
          <w:szCs w:val="28"/>
          <w:rtl/>
        </w:rPr>
        <w:t>،</w:t>
      </w:r>
      <w:r w:rsidRPr="00C96BAF">
        <w:rPr>
          <w:rFonts w:ascii="louts shamy" w:hAnsi="louts shamy" w:cs="Traditional Arabic"/>
          <w:sz w:val="28"/>
          <w:szCs w:val="28"/>
          <w:rtl/>
        </w:rPr>
        <w:t xml:space="preserve"> سليم رستم باز، شرح المجلة، 2/1194، نقلاً عن الفتاوى الهندية.</w:t>
      </w:r>
    </w:p>
  </w:footnote>
  <w:footnote w:id="44">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xml:space="preserve">) سليم رستم باز، شرح المجلة: 2/1196 (حيدر أفندي عن </w:t>
      </w:r>
      <w:proofErr w:type="spellStart"/>
      <w:r w:rsidRPr="00C96BAF">
        <w:rPr>
          <w:rFonts w:ascii="louts shamy" w:hAnsi="louts shamy" w:cs="Traditional Arabic"/>
          <w:sz w:val="28"/>
          <w:szCs w:val="28"/>
          <w:rtl/>
        </w:rPr>
        <w:t>الزيلعي</w:t>
      </w:r>
      <w:proofErr w:type="spellEnd"/>
      <w:r w:rsidRPr="00C96BAF">
        <w:rPr>
          <w:rFonts w:ascii="louts shamy" w:hAnsi="louts shamy" w:cs="Traditional Arabic"/>
          <w:sz w:val="28"/>
          <w:szCs w:val="28"/>
          <w:rtl/>
        </w:rPr>
        <w:t>).</w:t>
      </w:r>
    </w:p>
  </w:footnote>
  <w:footnote w:id="45">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الشربيني الخطيب، مغني المحتاج: 4/379</w:t>
      </w:r>
      <w:r w:rsidRPr="00C96BAF">
        <w:rPr>
          <w:rFonts w:ascii="louts shamy" w:hAnsi="louts shamy" w:cs="Traditional Arabic"/>
          <w:color w:val="FF0000"/>
          <w:sz w:val="28"/>
          <w:szCs w:val="28"/>
          <w:rtl/>
        </w:rPr>
        <w:t>،</w:t>
      </w:r>
      <w:r w:rsidRPr="00C96BAF">
        <w:rPr>
          <w:rFonts w:ascii="louts shamy" w:hAnsi="louts shamy" w:cs="Traditional Arabic"/>
          <w:sz w:val="28"/>
          <w:szCs w:val="28"/>
          <w:rtl/>
        </w:rPr>
        <w:t xml:space="preserve"> وانظر كذلك: ابن عابدين: 5/430</w:t>
      </w:r>
      <w:r w:rsidRPr="00C96BAF">
        <w:rPr>
          <w:rFonts w:ascii="louts shamy" w:hAnsi="louts shamy" w:cs="Traditional Arabic"/>
          <w:color w:val="FF0000"/>
          <w:sz w:val="28"/>
          <w:szCs w:val="28"/>
          <w:rtl/>
        </w:rPr>
        <w:t>،</w:t>
      </w:r>
      <w:r w:rsidRPr="00C96BAF">
        <w:rPr>
          <w:rFonts w:ascii="louts shamy" w:hAnsi="louts shamy" w:cs="Traditional Arabic"/>
          <w:sz w:val="28"/>
          <w:szCs w:val="28"/>
          <w:rtl/>
        </w:rPr>
        <w:t xml:space="preserve"> الفتاوى الهندية: 3/271، وقد نصت المادة (203/4) من القانون الاتحادي رقم (11) لسنة 1992 في شأن الإجراءات المدنية على أنه لا يصح الاتفاق على التحكيم إلا ممن له أهلية التصرف في حق محل النزاع.</w:t>
      </w:r>
    </w:p>
  </w:footnote>
  <w:footnote w:id="46">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xml:space="preserve">) </w:t>
      </w:r>
      <w:proofErr w:type="spellStart"/>
      <w:r w:rsidRPr="00C96BAF">
        <w:rPr>
          <w:rFonts w:ascii="louts shamy" w:hAnsi="louts shamy" w:cs="Traditional Arabic"/>
          <w:sz w:val="28"/>
          <w:szCs w:val="28"/>
          <w:rtl/>
        </w:rPr>
        <w:t>الكاساني</w:t>
      </w:r>
      <w:proofErr w:type="spellEnd"/>
      <w:r w:rsidRPr="00C96BAF">
        <w:rPr>
          <w:rFonts w:ascii="louts shamy" w:hAnsi="louts shamy" w:cs="Traditional Arabic"/>
          <w:sz w:val="28"/>
          <w:szCs w:val="28"/>
          <w:rtl/>
        </w:rPr>
        <w:t>، بدائع الصنائع: 7/3</w:t>
      </w:r>
      <w:r w:rsidRPr="00C96BAF">
        <w:rPr>
          <w:rFonts w:ascii="louts shamy" w:hAnsi="louts shamy" w:cs="Traditional Arabic"/>
          <w:color w:val="FF0000"/>
          <w:sz w:val="28"/>
          <w:szCs w:val="28"/>
          <w:rtl/>
        </w:rPr>
        <w:t>،</w:t>
      </w:r>
      <w:r w:rsidRPr="00C96BAF">
        <w:rPr>
          <w:rFonts w:ascii="louts shamy" w:hAnsi="louts shamy" w:cs="Traditional Arabic"/>
          <w:sz w:val="28"/>
          <w:szCs w:val="28"/>
          <w:rtl/>
        </w:rPr>
        <w:t xml:space="preserve"> الحطاب مواهب الجليل: 6/112</w:t>
      </w:r>
      <w:r w:rsidRPr="00C96BAF">
        <w:rPr>
          <w:rFonts w:ascii="louts shamy" w:hAnsi="louts shamy" w:cs="Traditional Arabic"/>
          <w:color w:val="FF0000"/>
          <w:sz w:val="28"/>
          <w:szCs w:val="28"/>
          <w:rtl/>
        </w:rPr>
        <w:t>،</w:t>
      </w:r>
      <w:r w:rsidRPr="00C96BAF">
        <w:rPr>
          <w:rFonts w:ascii="louts shamy" w:hAnsi="louts shamy" w:cs="Traditional Arabic"/>
          <w:sz w:val="28"/>
          <w:szCs w:val="28"/>
          <w:rtl/>
        </w:rPr>
        <w:t xml:space="preserve"> الشربيني الخطيب، مغني المحتاج: 4/378</w:t>
      </w:r>
      <w:r w:rsidRPr="00C96BAF">
        <w:rPr>
          <w:rFonts w:ascii="louts shamy" w:hAnsi="louts shamy" w:cs="Traditional Arabic"/>
          <w:color w:val="FF0000"/>
          <w:sz w:val="28"/>
          <w:szCs w:val="28"/>
          <w:rtl/>
        </w:rPr>
        <w:t>،</w:t>
      </w:r>
      <w:r w:rsidRPr="00C96BAF">
        <w:rPr>
          <w:rFonts w:ascii="louts shamy" w:hAnsi="louts shamy" w:cs="Traditional Arabic"/>
          <w:sz w:val="28"/>
          <w:szCs w:val="28"/>
          <w:rtl/>
        </w:rPr>
        <w:t xml:space="preserve"> مصطفى السيوطي </w:t>
      </w:r>
      <w:proofErr w:type="spellStart"/>
      <w:r w:rsidRPr="00C96BAF">
        <w:rPr>
          <w:rFonts w:ascii="louts shamy" w:hAnsi="louts shamy" w:cs="Traditional Arabic"/>
          <w:sz w:val="28"/>
          <w:szCs w:val="28"/>
          <w:rtl/>
        </w:rPr>
        <w:t>الرحيباني</w:t>
      </w:r>
      <w:proofErr w:type="spellEnd"/>
      <w:r w:rsidRPr="00C96BAF">
        <w:rPr>
          <w:rFonts w:ascii="louts shamy" w:hAnsi="louts shamy" w:cs="Traditional Arabic"/>
          <w:sz w:val="28"/>
          <w:szCs w:val="28"/>
          <w:rtl/>
        </w:rPr>
        <w:t>، مطالب أولي النهى: 6/471</w:t>
      </w:r>
      <w:r w:rsidRPr="00C96BAF">
        <w:rPr>
          <w:rFonts w:ascii="louts shamy" w:hAnsi="louts shamy" w:cs="Traditional Arabic"/>
          <w:color w:val="FF0000"/>
          <w:sz w:val="28"/>
          <w:szCs w:val="28"/>
          <w:rtl/>
        </w:rPr>
        <w:t>،</w:t>
      </w:r>
      <w:r w:rsidRPr="00C96BAF">
        <w:rPr>
          <w:rFonts w:ascii="louts shamy" w:hAnsi="louts shamy" w:cs="Traditional Arabic"/>
          <w:sz w:val="28"/>
          <w:szCs w:val="28"/>
          <w:rtl/>
        </w:rPr>
        <w:t xml:space="preserve"> العاملي، الروضة البهية: 1/238.</w:t>
      </w:r>
    </w:p>
  </w:footnote>
  <w:footnote w:id="47">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ابن نجيم، البحر الرائق: 7/26</w:t>
      </w:r>
      <w:r w:rsidRPr="00C96BAF">
        <w:rPr>
          <w:rFonts w:ascii="louts shamy" w:hAnsi="louts shamy" w:cs="Traditional Arabic"/>
          <w:color w:val="FF0000"/>
          <w:sz w:val="28"/>
          <w:szCs w:val="28"/>
          <w:rtl/>
        </w:rPr>
        <w:t>،</w:t>
      </w:r>
      <w:r w:rsidRPr="00C96BAF">
        <w:rPr>
          <w:rFonts w:ascii="louts shamy" w:hAnsi="louts shamy" w:cs="Traditional Arabic"/>
          <w:sz w:val="28"/>
          <w:szCs w:val="28"/>
          <w:rtl/>
        </w:rPr>
        <w:t xml:space="preserve"> </w:t>
      </w:r>
      <w:proofErr w:type="spellStart"/>
      <w:r w:rsidRPr="00C96BAF">
        <w:rPr>
          <w:rFonts w:ascii="louts shamy" w:hAnsi="louts shamy" w:cs="Traditional Arabic"/>
          <w:sz w:val="28"/>
          <w:szCs w:val="28"/>
          <w:rtl/>
        </w:rPr>
        <w:t>الزيلعي</w:t>
      </w:r>
      <w:proofErr w:type="spellEnd"/>
      <w:r w:rsidRPr="00C96BAF">
        <w:rPr>
          <w:rFonts w:ascii="louts shamy" w:hAnsi="louts shamy" w:cs="Traditional Arabic"/>
          <w:sz w:val="28"/>
          <w:szCs w:val="28"/>
          <w:rtl/>
        </w:rPr>
        <w:t>، تبيين الحقائق: 4/194.</w:t>
      </w:r>
    </w:p>
  </w:footnote>
  <w:footnote w:id="48">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الشربيني الخطيب، مغني المحتاج: 4/375، وقارن: حاشية الدسوقي: 4/136-137.</w:t>
      </w:r>
    </w:p>
  </w:footnote>
  <w:footnote w:id="49">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الماوردي، الأحكام السلطانية، القاهرة: 1386-1966، ص65.</w:t>
      </w:r>
    </w:p>
  </w:footnote>
  <w:footnote w:id="50">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الأحكام السلطانية: 65</w:t>
      </w:r>
      <w:r w:rsidRPr="00C96BAF">
        <w:rPr>
          <w:rFonts w:ascii="louts shamy" w:hAnsi="louts shamy" w:cs="Traditional Arabic"/>
          <w:color w:val="FF0000"/>
          <w:sz w:val="28"/>
          <w:szCs w:val="28"/>
          <w:rtl/>
        </w:rPr>
        <w:t>،</w:t>
      </w:r>
      <w:r w:rsidRPr="00C96BAF">
        <w:rPr>
          <w:rFonts w:ascii="louts shamy" w:hAnsi="louts shamy" w:cs="Traditional Arabic"/>
          <w:sz w:val="28"/>
          <w:szCs w:val="28"/>
          <w:rtl/>
        </w:rPr>
        <w:t xml:space="preserve"> حاشية الدسوقي: 4/136-137، الشوكاني، نيل الأوطار: 8/274</w:t>
      </w:r>
      <w:r w:rsidRPr="00C96BAF">
        <w:rPr>
          <w:rFonts w:ascii="louts shamy" w:hAnsi="louts shamy" w:cs="Traditional Arabic"/>
          <w:color w:val="FF0000"/>
          <w:sz w:val="28"/>
          <w:szCs w:val="28"/>
          <w:rtl/>
        </w:rPr>
        <w:t>،</w:t>
      </w:r>
      <w:r w:rsidRPr="00C96BAF">
        <w:rPr>
          <w:rFonts w:ascii="louts shamy" w:hAnsi="louts shamy" w:cs="Traditional Arabic"/>
          <w:sz w:val="28"/>
          <w:szCs w:val="28"/>
          <w:rtl/>
        </w:rPr>
        <w:t xml:space="preserve"> ابن قدامة، المغني مع الشرح الكبير، 11/380</w:t>
      </w:r>
      <w:r w:rsidRPr="00C96BAF">
        <w:rPr>
          <w:rFonts w:ascii="louts shamy" w:hAnsi="louts shamy" w:cs="Traditional Arabic"/>
          <w:color w:val="FF0000"/>
          <w:sz w:val="28"/>
          <w:szCs w:val="28"/>
          <w:rtl/>
        </w:rPr>
        <w:t>،</w:t>
      </w:r>
      <w:r w:rsidRPr="00C96BAF">
        <w:rPr>
          <w:rFonts w:ascii="louts shamy" w:hAnsi="louts shamy" w:cs="Traditional Arabic"/>
          <w:sz w:val="28"/>
          <w:szCs w:val="28"/>
          <w:rtl/>
        </w:rPr>
        <w:t xml:space="preserve"> وانظر: العاملي، الروضة البهية: 1/338، حيث يقول: وأما الذكورية</w:t>
      </w:r>
      <w:r w:rsidRPr="00C96BAF">
        <w:rPr>
          <w:rFonts w:ascii="louts shamy" w:hAnsi="louts shamy" w:cs="Traditional Arabic" w:hint="eastAsia"/>
          <w:sz w:val="28"/>
          <w:szCs w:val="28"/>
          <w:rtl/>
        </w:rPr>
        <w:t>،</w:t>
      </w:r>
      <w:r w:rsidRPr="00C96BAF">
        <w:rPr>
          <w:rFonts w:ascii="louts shamy" w:hAnsi="louts shamy" w:cs="Traditional Arabic"/>
          <w:sz w:val="28"/>
          <w:szCs w:val="28"/>
          <w:rtl/>
        </w:rPr>
        <w:t xml:space="preserve"> فلم ينقل أحد فيها خلافًا، ويبعد اختصاص قاضي التحكيم بعدم اشتراطها وإن كان محتملاً، ولا ضرورة هنا إلى استثنائها.</w:t>
      </w:r>
    </w:p>
  </w:footnote>
  <w:footnote w:id="51">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ابن عابدين: 4/429</w:t>
      </w:r>
      <w:r w:rsidRPr="00C96BAF">
        <w:rPr>
          <w:rFonts w:ascii="louts shamy" w:hAnsi="louts shamy" w:cs="Traditional Arabic"/>
          <w:color w:val="FF0000"/>
          <w:sz w:val="28"/>
          <w:szCs w:val="28"/>
          <w:rtl/>
        </w:rPr>
        <w:t>،</w:t>
      </w:r>
      <w:r w:rsidRPr="00C96BAF">
        <w:rPr>
          <w:rFonts w:ascii="louts shamy" w:hAnsi="louts shamy" w:cs="Traditional Arabic"/>
          <w:sz w:val="28"/>
          <w:szCs w:val="28"/>
          <w:rtl/>
        </w:rPr>
        <w:t xml:space="preserve"> قال في مغني المحتاج: 4/375: "وأما جريان العادة بنصب حاكم من أهل الذمة عليهم، فقال الماوردي </w:t>
      </w:r>
      <w:proofErr w:type="spellStart"/>
      <w:r w:rsidRPr="00C96BAF">
        <w:rPr>
          <w:rFonts w:ascii="louts shamy" w:hAnsi="louts shamy" w:cs="Traditional Arabic"/>
          <w:sz w:val="28"/>
          <w:szCs w:val="28"/>
          <w:rtl/>
        </w:rPr>
        <w:t>والروياني</w:t>
      </w:r>
      <w:proofErr w:type="spellEnd"/>
      <w:r w:rsidRPr="00C96BAF">
        <w:rPr>
          <w:rFonts w:ascii="louts shamy" w:hAnsi="louts shamy" w:cs="Traditional Arabic"/>
          <w:sz w:val="28"/>
          <w:szCs w:val="28"/>
          <w:rtl/>
        </w:rPr>
        <w:t>: إنما هي رياسة وزعامة، لا تقليد حكم وقضاء، ولا يلزمهم حكمه بإلزامه، بل بالتزامهم".</w:t>
      </w:r>
    </w:p>
  </w:footnote>
  <w:footnote w:id="52">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الماوردي، الأحكام السلطانية، ص66.</w:t>
      </w:r>
    </w:p>
  </w:footnote>
  <w:footnote w:id="53">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xml:space="preserve">) </w:t>
      </w:r>
      <w:proofErr w:type="spellStart"/>
      <w:r w:rsidRPr="00C96BAF">
        <w:rPr>
          <w:rFonts w:ascii="louts shamy" w:hAnsi="louts shamy" w:cs="Traditional Arabic"/>
          <w:sz w:val="28"/>
          <w:szCs w:val="28"/>
          <w:rtl/>
        </w:rPr>
        <w:t>الكاساني</w:t>
      </w:r>
      <w:proofErr w:type="spellEnd"/>
      <w:r w:rsidRPr="00C96BAF">
        <w:rPr>
          <w:rFonts w:ascii="louts shamy" w:hAnsi="louts shamy" w:cs="Traditional Arabic"/>
          <w:sz w:val="28"/>
          <w:szCs w:val="28"/>
          <w:rtl/>
        </w:rPr>
        <w:t>، بدائع الصنائع: 7/3</w:t>
      </w:r>
      <w:r w:rsidRPr="00C96BAF">
        <w:rPr>
          <w:rFonts w:ascii="louts shamy" w:hAnsi="louts shamy" w:cs="Traditional Arabic"/>
          <w:color w:val="FF0000"/>
          <w:sz w:val="28"/>
          <w:szCs w:val="28"/>
          <w:rtl/>
        </w:rPr>
        <w:t>،</w:t>
      </w:r>
      <w:r w:rsidRPr="00C96BAF">
        <w:rPr>
          <w:rFonts w:ascii="louts shamy" w:hAnsi="louts shamy" w:cs="Traditional Arabic"/>
          <w:sz w:val="28"/>
          <w:szCs w:val="28"/>
          <w:rtl/>
        </w:rPr>
        <w:t xml:space="preserve"> حاشية الدسوقي: 4/136-137، الفتاوى الهندية: 3/307.</w:t>
      </w:r>
    </w:p>
  </w:footnote>
  <w:footnote w:id="54">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ابن قدامة، المغني: 11/380-381.</w:t>
      </w:r>
    </w:p>
  </w:footnote>
  <w:footnote w:id="55">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xml:space="preserve">) </w:t>
      </w:r>
      <w:proofErr w:type="spellStart"/>
      <w:r w:rsidRPr="00C96BAF">
        <w:rPr>
          <w:rFonts w:ascii="louts shamy" w:hAnsi="louts shamy" w:cs="Traditional Arabic"/>
          <w:sz w:val="28"/>
          <w:szCs w:val="28"/>
          <w:rtl/>
        </w:rPr>
        <w:t>الدردير</w:t>
      </w:r>
      <w:proofErr w:type="spellEnd"/>
      <w:r w:rsidRPr="00C96BAF">
        <w:rPr>
          <w:rFonts w:ascii="louts shamy" w:hAnsi="louts shamy" w:cs="Traditional Arabic"/>
          <w:sz w:val="28"/>
          <w:szCs w:val="28"/>
          <w:rtl/>
        </w:rPr>
        <w:t>، الشرح الصغير: 4/191.</w:t>
      </w:r>
    </w:p>
  </w:footnote>
  <w:footnote w:id="56">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ابن قدامة، المغني: 11/382</w:t>
      </w:r>
      <w:r w:rsidRPr="00C96BAF">
        <w:rPr>
          <w:rFonts w:ascii="louts shamy" w:hAnsi="louts shamy" w:cs="Traditional Arabic"/>
          <w:color w:val="FF0000"/>
          <w:sz w:val="28"/>
          <w:szCs w:val="28"/>
          <w:rtl/>
        </w:rPr>
        <w:t>،</w:t>
      </w:r>
      <w:r w:rsidRPr="00C96BAF">
        <w:rPr>
          <w:rFonts w:ascii="louts shamy" w:hAnsi="louts shamy" w:cs="Traditional Arabic"/>
          <w:sz w:val="28"/>
          <w:szCs w:val="28"/>
          <w:rtl/>
        </w:rPr>
        <w:t xml:space="preserve"> الماوردي، الأحكام السلطانية، ص66. </w:t>
      </w:r>
    </w:p>
  </w:footnote>
  <w:footnote w:id="57">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ابن فرحون، تبصرة الحكام: 1/44.</w:t>
      </w:r>
    </w:p>
  </w:footnote>
  <w:footnote w:id="58">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ابن الهمام، فتح القدير: 7/454</w:t>
      </w:r>
      <w:r w:rsidRPr="00C96BAF">
        <w:rPr>
          <w:rFonts w:ascii="louts shamy" w:hAnsi="louts shamy" w:cs="Traditional Arabic"/>
          <w:color w:val="FF0000"/>
          <w:sz w:val="28"/>
          <w:szCs w:val="28"/>
          <w:rtl/>
        </w:rPr>
        <w:t>،</w:t>
      </w:r>
      <w:r w:rsidRPr="00C96BAF">
        <w:rPr>
          <w:rFonts w:ascii="louts shamy" w:hAnsi="louts shamy" w:cs="Traditional Arabic"/>
          <w:sz w:val="28"/>
          <w:szCs w:val="28"/>
          <w:rtl/>
        </w:rPr>
        <w:t xml:space="preserve"> ابن عابدين: 4/330، ويلاحظ أن الغزالي الذي نسب إليه هذا القول توفي سنة 505.</w:t>
      </w:r>
    </w:p>
  </w:footnote>
  <w:footnote w:id="59">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ابن نجيم، البحر الرائق: 7/28</w:t>
      </w:r>
      <w:r w:rsidRPr="00C96BAF">
        <w:rPr>
          <w:rFonts w:ascii="louts shamy" w:hAnsi="louts shamy" w:cs="Traditional Arabic"/>
          <w:color w:val="FF0000"/>
          <w:sz w:val="28"/>
          <w:szCs w:val="28"/>
          <w:rtl/>
        </w:rPr>
        <w:t>،</w:t>
      </w:r>
      <w:r w:rsidRPr="00C96BAF">
        <w:rPr>
          <w:rFonts w:ascii="louts shamy" w:hAnsi="louts shamy" w:cs="Traditional Arabic"/>
          <w:sz w:val="28"/>
          <w:szCs w:val="28"/>
          <w:rtl/>
        </w:rPr>
        <w:t xml:space="preserve"> </w:t>
      </w:r>
      <w:proofErr w:type="spellStart"/>
      <w:r w:rsidRPr="00C96BAF">
        <w:rPr>
          <w:rFonts w:ascii="louts shamy" w:hAnsi="louts shamy" w:cs="Traditional Arabic"/>
          <w:sz w:val="28"/>
          <w:szCs w:val="28"/>
          <w:rtl/>
        </w:rPr>
        <w:t>البهوتي</w:t>
      </w:r>
      <w:proofErr w:type="spellEnd"/>
      <w:r w:rsidRPr="00C96BAF">
        <w:rPr>
          <w:rFonts w:ascii="louts shamy" w:hAnsi="louts shamy" w:cs="Traditional Arabic"/>
          <w:sz w:val="28"/>
          <w:szCs w:val="28"/>
          <w:rtl/>
        </w:rPr>
        <w:t>، كشاف القناع: 6/303</w:t>
      </w:r>
      <w:r w:rsidRPr="00C96BAF">
        <w:rPr>
          <w:rFonts w:ascii="louts shamy" w:hAnsi="louts shamy" w:cs="Traditional Arabic"/>
          <w:color w:val="FF0000"/>
          <w:sz w:val="28"/>
          <w:szCs w:val="28"/>
          <w:rtl/>
        </w:rPr>
        <w:t>،</w:t>
      </w:r>
      <w:r w:rsidRPr="00C96BAF">
        <w:rPr>
          <w:rFonts w:ascii="louts shamy" w:hAnsi="louts shamy" w:cs="Traditional Arabic"/>
          <w:sz w:val="28"/>
          <w:szCs w:val="28"/>
          <w:rtl/>
        </w:rPr>
        <w:t xml:space="preserve"> الدسوقي، حاشية على الشرح الكبير: 4/135</w:t>
      </w:r>
      <w:r w:rsidRPr="00C96BAF">
        <w:rPr>
          <w:rFonts w:ascii="louts shamy" w:hAnsi="louts shamy" w:cs="Traditional Arabic"/>
          <w:color w:val="FF0000"/>
          <w:sz w:val="28"/>
          <w:szCs w:val="28"/>
          <w:rtl/>
        </w:rPr>
        <w:t>،</w:t>
      </w:r>
      <w:r w:rsidRPr="00C96BAF">
        <w:rPr>
          <w:rFonts w:ascii="louts shamy" w:hAnsi="louts shamy" w:cs="Traditional Arabic"/>
          <w:sz w:val="28"/>
          <w:szCs w:val="28"/>
          <w:rtl/>
        </w:rPr>
        <w:t xml:space="preserve"> الماوردي، أدب القاضي: 2/385</w:t>
      </w:r>
      <w:r w:rsidRPr="00C96BAF">
        <w:rPr>
          <w:rFonts w:ascii="louts shamy" w:hAnsi="louts shamy" w:cs="Traditional Arabic"/>
          <w:color w:val="FF0000"/>
          <w:sz w:val="28"/>
          <w:szCs w:val="28"/>
          <w:rtl/>
        </w:rPr>
        <w:t>،</w:t>
      </w:r>
      <w:r w:rsidRPr="00C96BAF">
        <w:rPr>
          <w:rFonts w:ascii="louts shamy" w:hAnsi="louts shamy" w:cs="Traditional Arabic"/>
          <w:sz w:val="28"/>
          <w:szCs w:val="28"/>
          <w:rtl/>
        </w:rPr>
        <w:t xml:space="preserve"> ابن أبي الدم، كتاب أدب القضاء، بغداد: 1984، 1/431.</w:t>
      </w:r>
    </w:p>
  </w:footnote>
  <w:footnote w:id="60">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سليم رستم باز، شرح المجلة: 2/1199</w:t>
      </w:r>
      <w:r w:rsidRPr="00C96BAF">
        <w:rPr>
          <w:rFonts w:ascii="louts shamy" w:hAnsi="louts shamy" w:cs="Traditional Arabic"/>
          <w:color w:val="FF0000"/>
          <w:sz w:val="28"/>
          <w:szCs w:val="28"/>
          <w:rtl/>
        </w:rPr>
        <w:t>،</w:t>
      </w:r>
      <w:r w:rsidRPr="00C96BAF">
        <w:rPr>
          <w:rFonts w:ascii="louts shamy" w:hAnsi="louts shamy" w:cs="Traditional Arabic"/>
          <w:sz w:val="28"/>
          <w:szCs w:val="28"/>
          <w:rtl/>
        </w:rPr>
        <w:t xml:space="preserve"> ابن نجيم، البحر الرائق: 7/25.</w:t>
      </w:r>
    </w:p>
  </w:footnote>
  <w:footnote w:id="61">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الشربيني الخطيب، مغني المحتاج: 4/378.</w:t>
      </w:r>
    </w:p>
  </w:footnote>
  <w:footnote w:id="62">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السرخسي، المبسوط: 21/63</w:t>
      </w:r>
      <w:r w:rsidRPr="00C96BAF">
        <w:rPr>
          <w:rFonts w:ascii="louts shamy" w:hAnsi="louts shamy" w:cs="Traditional Arabic"/>
          <w:color w:val="FF0000"/>
          <w:sz w:val="28"/>
          <w:szCs w:val="28"/>
          <w:rtl/>
        </w:rPr>
        <w:t>،</w:t>
      </w:r>
      <w:r w:rsidRPr="00C96BAF">
        <w:rPr>
          <w:rFonts w:ascii="louts shamy" w:hAnsi="louts shamy" w:cs="Traditional Arabic"/>
          <w:sz w:val="28"/>
          <w:szCs w:val="28"/>
          <w:rtl/>
        </w:rPr>
        <w:t xml:space="preserve"> حاشية الدسوقي على الشرح الكبير: 4/135</w:t>
      </w:r>
      <w:r w:rsidRPr="00C96BAF">
        <w:rPr>
          <w:rFonts w:ascii="louts shamy" w:hAnsi="louts shamy" w:cs="Traditional Arabic"/>
          <w:color w:val="FF0000"/>
          <w:sz w:val="28"/>
          <w:szCs w:val="28"/>
          <w:rtl/>
        </w:rPr>
        <w:t>،</w:t>
      </w:r>
      <w:r w:rsidRPr="00C96BAF">
        <w:rPr>
          <w:rFonts w:ascii="louts shamy" w:hAnsi="louts shamy" w:cs="Traditional Arabic"/>
          <w:sz w:val="28"/>
          <w:szCs w:val="28"/>
          <w:rtl/>
        </w:rPr>
        <w:t xml:space="preserve"> مصطفى السيوطي </w:t>
      </w:r>
      <w:proofErr w:type="spellStart"/>
      <w:r w:rsidRPr="00C96BAF">
        <w:rPr>
          <w:rFonts w:ascii="louts shamy" w:hAnsi="louts shamy" w:cs="Traditional Arabic"/>
          <w:sz w:val="28"/>
          <w:szCs w:val="28"/>
          <w:rtl/>
        </w:rPr>
        <w:t>الرحيباني</w:t>
      </w:r>
      <w:proofErr w:type="spellEnd"/>
      <w:r w:rsidRPr="00C96BAF">
        <w:rPr>
          <w:rFonts w:ascii="louts shamy" w:hAnsi="louts shamy" w:cs="Traditional Arabic"/>
          <w:sz w:val="28"/>
          <w:szCs w:val="28"/>
          <w:rtl/>
        </w:rPr>
        <w:t>، مطالب أولي النهى: 6/472 "ينبغي أن يشهد المتحكم على الخصمين بالرضا بحكمه قبل أن يحكم بينهما"</w:t>
      </w:r>
      <w:r w:rsidRPr="00C96BAF">
        <w:rPr>
          <w:rFonts w:ascii="louts shamy" w:hAnsi="louts shamy" w:cs="Traditional Arabic"/>
          <w:color w:val="FF0000"/>
          <w:sz w:val="28"/>
          <w:szCs w:val="28"/>
          <w:rtl/>
        </w:rPr>
        <w:t>،</w:t>
      </w:r>
      <w:r w:rsidRPr="00C96BAF">
        <w:rPr>
          <w:rFonts w:ascii="louts shamy" w:hAnsi="louts shamy" w:cs="Traditional Arabic"/>
          <w:sz w:val="28"/>
          <w:szCs w:val="28"/>
          <w:rtl/>
        </w:rPr>
        <w:t xml:space="preserve"> العاملي، الروضة البهية: 1/238 ".</w:t>
      </w:r>
      <w:r w:rsidRPr="00C96BAF">
        <w:rPr>
          <w:rFonts w:ascii="louts shamy" w:hAnsi="louts shamy" w:cs="Traditional Arabic" w:hint="cs"/>
          <w:sz w:val="28"/>
          <w:szCs w:val="28"/>
          <w:rtl/>
        </w:rPr>
        <w:t>.</w:t>
      </w:r>
      <w:r w:rsidRPr="00C96BAF">
        <w:rPr>
          <w:rFonts w:ascii="louts shamy" w:hAnsi="louts shamy" w:cs="Traditional Arabic"/>
          <w:sz w:val="28"/>
          <w:szCs w:val="28"/>
          <w:rtl/>
        </w:rPr>
        <w:t>. ومن أراد منهما ضبط ما يحتاج إليه، أشهد عليه".</w:t>
      </w:r>
    </w:p>
  </w:footnote>
  <w:footnote w:id="63">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xml:space="preserve">) </w:t>
      </w:r>
      <w:proofErr w:type="spellStart"/>
      <w:r w:rsidRPr="00C96BAF">
        <w:rPr>
          <w:rFonts w:ascii="louts shamy" w:hAnsi="louts shamy" w:cs="Traditional Arabic"/>
          <w:sz w:val="28"/>
          <w:szCs w:val="28"/>
          <w:rtl/>
        </w:rPr>
        <w:t>البابرتي</w:t>
      </w:r>
      <w:proofErr w:type="spellEnd"/>
      <w:r w:rsidRPr="00C96BAF">
        <w:rPr>
          <w:rFonts w:ascii="louts shamy" w:hAnsi="louts shamy" w:cs="Traditional Arabic"/>
          <w:sz w:val="28"/>
          <w:szCs w:val="28"/>
          <w:rtl/>
        </w:rPr>
        <w:t>، العناية على الهداية: 5/502</w:t>
      </w:r>
      <w:r w:rsidRPr="00C96BAF">
        <w:rPr>
          <w:rFonts w:ascii="louts shamy" w:hAnsi="louts shamy" w:cs="Traditional Arabic"/>
          <w:color w:val="FF0000"/>
          <w:sz w:val="28"/>
          <w:szCs w:val="28"/>
          <w:rtl/>
        </w:rPr>
        <w:t>،</w:t>
      </w:r>
      <w:r w:rsidRPr="00C96BAF">
        <w:rPr>
          <w:rFonts w:ascii="louts shamy" w:hAnsi="louts shamy" w:cs="Traditional Arabic"/>
          <w:sz w:val="28"/>
          <w:szCs w:val="28"/>
          <w:rtl/>
        </w:rPr>
        <w:t xml:space="preserve"> ابن أبي الدم، كتاب أدب القضاء: 1/432</w:t>
      </w:r>
      <w:r w:rsidRPr="00C96BAF">
        <w:rPr>
          <w:rFonts w:ascii="louts shamy" w:hAnsi="louts shamy" w:cs="Traditional Arabic"/>
          <w:color w:val="FF0000"/>
          <w:sz w:val="28"/>
          <w:szCs w:val="28"/>
          <w:rtl/>
        </w:rPr>
        <w:t>،</w:t>
      </w:r>
      <w:r w:rsidRPr="00C96BAF">
        <w:rPr>
          <w:rFonts w:ascii="louts shamy" w:hAnsi="louts shamy" w:cs="Traditional Arabic"/>
          <w:sz w:val="28"/>
          <w:szCs w:val="28"/>
          <w:rtl/>
        </w:rPr>
        <w:t xml:space="preserve"> أحمد بن عبدالله القاري، مجلة الأحكام الشرعية، م: 2095 مع هـ 5.</w:t>
      </w:r>
    </w:p>
  </w:footnote>
  <w:footnote w:id="64">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علاء الدين الطرابلسي، معين الحكام فيما يتردد بين الخصمين من الأحكام، بولاق مصر: 1300هـ، ص 27: "يصح التحكيم فيما يملكان فعل ذلك بأنفسهما".</w:t>
      </w:r>
    </w:p>
  </w:footnote>
  <w:footnote w:id="65">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نفس المرجع السابق، ص28 نقلاً عن الخصاف: "... لأن حكم المحكم بمنزلة الصلح، فكل ما يجوز استحقاقه بالصلح يجوز التحكيم فيه، وما لا، فلا".</w:t>
      </w:r>
    </w:p>
  </w:footnote>
  <w:footnote w:id="66">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ابن نجيم، البحر الرائق: 7/26</w:t>
      </w:r>
      <w:r w:rsidRPr="00C96BAF">
        <w:rPr>
          <w:rFonts w:ascii="louts shamy" w:hAnsi="louts shamy" w:cs="Traditional Arabic"/>
          <w:color w:val="FF0000"/>
          <w:sz w:val="28"/>
          <w:szCs w:val="28"/>
          <w:rtl/>
        </w:rPr>
        <w:t>،</w:t>
      </w:r>
      <w:r w:rsidRPr="00C96BAF">
        <w:rPr>
          <w:rFonts w:ascii="louts shamy" w:hAnsi="louts shamy" w:cs="Traditional Arabic"/>
          <w:sz w:val="28"/>
          <w:szCs w:val="28"/>
          <w:rtl/>
        </w:rPr>
        <w:t xml:space="preserve"> </w:t>
      </w:r>
      <w:proofErr w:type="spellStart"/>
      <w:r w:rsidRPr="00C96BAF">
        <w:rPr>
          <w:rFonts w:ascii="louts shamy" w:hAnsi="louts shamy" w:cs="Traditional Arabic"/>
          <w:sz w:val="28"/>
          <w:szCs w:val="28"/>
          <w:rtl/>
        </w:rPr>
        <w:t>الكاساني</w:t>
      </w:r>
      <w:proofErr w:type="spellEnd"/>
      <w:r w:rsidRPr="00C96BAF">
        <w:rPr>
          <w:rFonts w:ascii="louts shamy" w:hAnsi="louts shamy" w:cs="Traditional Arabic"/>
          <w:sz w:val="28"/>
          <w:szCs w:val="28"/>
          <w:rtl/>
        </w:rPr>
        <w:t>، بدائع الصنائع: 7/3.</w:t>
      </w:r>
    </w:p>
  </w:footnote>
  <w:footnote w:id="67">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ابن فرحون، تبصرة الحكام: 1/42-44</w:t>
      </w:r>
      <w:r w:rsidRPr="00C96BAF">
        <w:rPr>
          <w:rFonts w:ascii="louts shamy" w:hAnsi="louts shamy" w:cs="Traditional Arabic"/>
          <w:color w:val="FF0000"/>
          <w:sz w:val="28"/>
          <w:szCs w:val="28"/>
          <w:rtl/>
        </w:rPr>
        <w:t>،</w:t>
      </w:r>
      <w:r w:rsidRPr="00C96BAF">
        <w:rPr>
          <w:rFonts w:ascii="louts shamy" w:hAnsi="louts shamy" w:cs="Traditional Arabic"/>
          <w:sz w:val="28"/>
          <w:szCs w:val="28"/>
          <w:rtl/>
        </w:rPr>
        <w:t xml:space="preserve"> </w:t>
      </w:r>
      <w:proofErr w:type="spellStart"/>
      <w:r w:rsidRPr="00C96BAF">
        <w:rPr>
          <w:rFonts w:ascii="louts shamy" w:hAnsi="louts shamy" w:cs="Traditional Arabic"/>
          <w:sz w:val="28"/>
          <w:szCs w:val="28"/>
          <w:rtl/>
        </w:rPr>
        <w:t>الدردير</w:t>
      </w:r>
      <w:proofErr w:type="spellEnd"/>
      <w:r w:rsidRPr="00C96BAF">
        <w:rPr>
          <w:rFonts w:ascii="louts shamy" w:hAnsi="louts shamy" w:cs="Traditional Arabic"/>
          <w:sz w:val="28"/>
          <w:szCs w:val="28"/>
          <w:rtl/>
        </w:rPr>
        <w:t>: الشرح الصغير: 4/198-199، قال ابن عرفة: ظاهر الروايات أنه يجوز التحكيم فيما يصح لأحدهما ترك حقه فيه.</w:t>
      </w:r>
    </w:p>
  </w:footnote>
  <w:footnote w:id="68">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الشربيني، الخطيب، مغني المحتاج: 4/379.</w:t>
      </w:r>
    </w:p>
  </w:footnote>
  <w:footnote w:id="69">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ابن مفلح، كتاب الفروع: 6/440</w:t>
      </w:r>
      <w:r w:rsidRPr="00C96BAF">
        <w:rPr>
          <w:rFonts w:ascii="louts shamy" w:hAnsi="louts shamy" w:cs="Traditional Arabic"/>
          <w:color w:val="FF0000"/>
          <w:sz w:val="28"/>
          <w:szCs w:val="28"/>
          <w:rtl/>
        </w:rPr>
        <w:t>،</w:t>
      </w:r>
      <w:r w:rsidRPr="00C96BAF">
        <w:rPr>
          <w:rFonts w:ascii="louts shamy" w:hAnsi="louts shamy" w:cs="Traditional Arabic"/>
          <w:sz w:val="28"/>
          <w:szCs w:val="28"/>
          <w:rtl/>
        </w:rPr>
        <w:t xml:space="preserve"> ابن قدامة، المغني: 11/484.</w:t>
      </w:r>
    </w:p>
  </w:footnote>
  <w:footnote w:id="70">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ابن نجيم، البحر الرائق: 7/26</w:t>
      </w:r>
      <w:r w:rsidRPr="00C96BAF">
        <w:rPr>
          <w:rFonts w:ascii="louts shamy" w:hAnsi="louts shamy" w:cs="Traditional Arabic"/>
          <w:color w:val="FF0000"/>
          <w:sz w:val="28"/>
          <w:szCs w:val="28"/>
          <w:rtl/>
        </w:rPr>
        <w:t>،</w:t>
      </w:r>
      <w:r w:rsidRPr="00C96BAF">
        <w:rPr>
          <w:rFonts w:ascii="louts shamy" w:hAnsi="louts shamy" w:cs="Traditional Arabic"/>
          <w:sz w:val="28"/>
          <w:szCs w:val="28"/>
          <w:rtl/>
        </w:rPr>
        <w:t xml:space="preserve"> </w:t>
      </w:r>
      <w:proofErr w:type="spellStart"/>
      <w:r w:rsidRPr="00C96BAF">
        <w:rPr>
          <w:rFonts w:ascii="louts shamy" w:hAnsi="louts shamy" w:cs="Traditional Arabic"/>
          <w:sz w:val="28"/>
          <w:szCs w:val="28"/>
          <w:rtl/>
        </w:rPr>
        <w:t>الكاساني</w:t>
      </w:r>
      <w:proofErr w:type="spellEnd"/>
      <w:r w:rsidRPr="00C96BAF">
        <w:rPr>
          <w:rFonts w:ascii="louts shamy" w:hAnsi="louts shamy" w:cs="Traditional Arabic"/>
          <w:sz w:val="28"/>
          <w:szCs w:val="28"/>
          <w:rtl/>
        </w:rPr>
        <w:t>، بدائع الصنائع: 7/3.</w:t>
      </w:r>
    </w:p>
  </w:footnote>
  <w:footnote w:id="71">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xml:space="preserve">) </w:t>
      </w:r>
      <w:proofErr w:type="spellStart"/>
      <w:r w:rsidRPr="00C96BAF">
        <w:rPr>
          <w:rFonts w:ascii="louts shamy" w:hAnsi="louts shamy" w:cs="Traditional Arabic"/>
          <w:sz w:val="28"/>
          <w:szCs w:val="28"/>
          <w:rtl/>
        </w:rPr>
        <w:t>الدردير</w:t>
      </w:r>
      <w:proofErr w:type="spellEnd"/>
      <w:r w:rsidRPr="00C96BAF">
        <w:rPr>
          <w:rFonts w:ascii="louts shamy" w:hAnsi="louts shamy" w:cs="Traditional Arabic"/>
          <w:sz w:val="28"/>
          <w:szCs w:val="28"/>
          <w:rtl/>
        </w:rPr>
        <w:t>، الشرح الصغير: 4/198-199، وقارن: تبصرة الحكام: 1/43-44.</w:t>
      </w:r>
    </w:p>
  </w:footnote>
  <w:footnote w:id="72">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الشربيني الخطيب، مغني المحتاج: 4/379.</w:t>
      </w:r>
    </w:p>
  </w:footnote>
  <w:footnote w:id="73">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ابن قدامة، المغني: 11/484.</w:t>
      </w:r>
    </w:p>
  </w:footnote>
  <w:footnote w:id="74">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xml:space="preserve">) </w:t>
      </w:r>
      <w:proofErr w:type="spellStart"/>
      <w:r w:rsidRPr="00C96BAF">
        <w:rPr>
          <w:rFonts w:ascii="louts shamy" w:hAnsi="louts shamy" w:cs="Traditional Arabic"/>
          <w:sz w:val="28"/>
          <w:szCs w:val="28"/>
          <w:rtl/>
        </w:rPr>
        <w:t>الرحيباني</w:t>
      </w:r>
      <w:proofErr w:type="spellEnd"/>
      <w:r w:rsidRPr="00C96BAF">
        <w:rPr>
          <w:rFonts w:ascii="louts shamy" w:hAnsi="louts shamy" w:cs="Traditional Arabic"/>
          <w:sz w:val="28"/>
          <w:szCs w:val="28"/>
          <w:rtl/>
        </w:rPr>
        <w:t>، مطالب أولي النهى: 6/471-472</w:t>
      </w:r>
      <w:r w:rsidRPr="00C96BAF">
        <w:rPr>
          <w:rFonts w:ascii="louts shamy" w:hAnsi="louts shamy" w:cs="Traditional Arabic"/>
          <w:color w:val="FF0000"/>
          <w:sz w:val="28"/>
          <w:szCs w:val="28"/>
          <w:rtl/>
        </w:rPr>
        <w:t>،</w:t>
      </w:r>
      <w:r w:rsidRPr="00C96BAF">
        <w:rPr>
          <w:rFonts w:ascii="louts shamy" w:hAnsi="louts shamy" w:cs="Traditional Arabic"/>
          <w:sz w:val="28"/>
          <w:szCs w:val="28"/>
          <w:rtl/>
        </w:rPr>
        <w:t xml:space="preserve"> ابن قدامة، المغني: 11/484، </w:t>
      </w:r>
      <w:proofErr w:type="spellStart"/>
      <w:r w:rsidRPr="00C96BAF">
        <w:rPr>
          <w:rFonts w:ascii="louts shamy" w:hAnsi="louts shamy" w:cs="Traditional Arabic"/>
          <w:sz w:val="28"/>
          <w:szCs w:val="28"/>
          <w:rtl/>
        </w:rPr>
        <w:t>البهوتي</w:t>
      </w:r>
      <w:proofErr w:type="spellEnd"/>
      <w:r w:rsidRPr="00C96BAF">
        <w:rPr>
          <w:rFonts w:ascii="louts shamy" w:hAnsi="louts shamy" w:cs="Traditional Arabic"/>
          <w:sz w:val="28"/>
          <w:szCs w:val="28"/>
          <w:rtl/>
        </w:rPr>
        <w:t>، كشاف القناع: 6/308.</w:t>
      </w:r>
    </w:p>
  </w:footnote>
  <w:footnote w:id="75">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xml:space="preserve">) </w:t>
      </w:r>
      <w:proofErr w:type="spellStart"/>
      <w:r w:rsidRPr="00C96BAF">
        <w:rPr>
          <w:rFonts w:ascii="louts shamy" w:hAnsi="louts shamy" w:cs="Traditional Arabic"/>
          <w:sz w:val="28"/>
          <w:szCs w:val="28"/>
          <w:rtl/>
        </w:rPr>
        <w:t>الدردير</w:t>
      </w:r>
      <w:proofErr w:type="spellEnd"/>
      <w:r w:rsidRPr="00C96BAF">
        <w:rPr>
          <w:rFonts w:ascii="louts shamy" w:hAnsi="louts shamy" w:cs="Traditional Arabic"/>
          <w:sz w:val="28"/>
          <w:szCs w:val="28"/>
          <w:rtl/>
        </w:rPr>
        <w:t>، الشرح الصغير: 4/199-200.</w:t>
      </w:r>
    </w:p>
  </w:footnote>
  <w:footnote w:id="76">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الشربيني الخطيب، مغني المحتاج: 4/379، وجاء في المهذب للشيرازي (2/291): واختلف أصحابنا فيما يجوز فيه التحكيم، فمنهم من قال: يجوز في كل ما تحاكم فيه الخصمان كما يجوز حكم من ولاه الإمام.</w:t>
      </w:r>
    </w:p>
  </w:footnote>
  <w:footnote w:id="77">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الحلي، شرائع الإسلام، تحقيق عبدالمحسن محمد علي، النجف: 1389هـ، 1969، ق4 ص68.</w:t>
      </w:r>
    </w:p>
  </w:footnote>
  <w:footnote w:id="78">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ابن نجيم، البحر الرائق: 7/26</w:t>
      </w:r>
      <w:r w:rsidRPr="00C96BAF">
        <w:rPr>
          <w:rFonts w:ascii="louts shamy" w:hAnsi="louts shamy" w:cs="Traditional Arabic"/>
          <w:color w:val="FF0000"/>
          <w:sz w:val="28"/>
          <w:szCs w:val="28"/>
          <w:rtl/>
        </w:rPr>
        <w:t>،</w:t>
      </w:r>
      <w:r w:rsidRPr="00C96BAF">
        <w:rPr>
          <w:rFonts w:ascii="louts shamy" w:hAnsi="louts shamy" w:cs="Traditional Arabic"/>
          <w:sz w:val="28"/>
          <w:szCs w:val="28"/>
          <w:rtl/>
        </w:rPr>
        <w:t xml:space="preserve"> ابن الهمام، فتح القدير: 5/500، ابن عابدين، رد المحتار: 5/429.</w:t>
      </w:r>
    </w:p>
  </w:footnote>
  <w:footnote w:id="79">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ابن فرحون، تبصرة الحكام: 1/43</w:t>
      </w:r>
      <w:r w:rsidRPr="00C96BAF">
        <w:rPr>
          <w:rFonts w:ascii="louts shamy" w:hAnsi="louts shamy" w:cs="Traditional Arabic"/>
          <w:color w:val="FF0000"/>
          <w:sz w:val="28"/>
          <w:szCs w:val="28"/>
          <w:rtl/>
        </w:rPr>
        <w:t>،</w:t>
      </w:r>
      <w:r w:rsidRPr="00C96BAF">
        <w:rPr>
          <w:rFonts w:ascii="louts shamy" w:hAnsi="louts shamy" w:cs="Traditional Arabic"/>
          <w:sz w:val="28"/>
          <w:szCs w:val="28"/>
          <w:rtl/>
        </w:rPr>
        <w:t xml:space="preserve"> الحطاب، مواهب الجليل: 6/112.</w:t>
      </w:r>
    </w:p>
  </w:footnote>
  <w:footnote w:id="80">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الشربيني، الخطيب: مغني المحتاج: 4/379</w:t>
      </w:r>
      <w:r w:rsidRPr="00C96BAF">
        <w:rPr>
          <w:rFonts w:ascii="louts shamy" w:hAnsi="louts shamy" w:cs="Traditional Arabic"/>
          <w:color w:val="FF0000"/>
          <w:sz w:val="28"/>
          <w:szCs w:val="28"/>
          <w:rtl/>
        </w:rPr>
        <w:t>،</w:t>
      </w:r>
      <w:r w:rsidRPr="00C96BAF">
        <w:rPr>
          <w:rFonts w:ascii="louts shamy" w:hAnsi="louts shamy" w:cs="Traditional Arabic"/>
          <w:sz w:val="28"/>
          <w:szCs w:val="28"/>
          <w:rtl/>
        </w:rPr>
        <w:t xml:space="preserve"> ابن أبي الدم، كتاب أدب القضاء: 1/429. </w:t>
      </w:r>
    </w:p>
  </w:footnote>
  <w:footnote w:id="81">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ابن أبي الدم، كتاب أدب القضاء: 1/430.</w:t>
      </w:r>
    </w:p>
  </w:footnote>
  <w:footnote w:id="82">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ابن قدامة، المغني: 11/84، وفي نفس المعنى: مطالب أولي النهى: 6/472.</w:t>
      </w:r>
    </w:p>
  </w:footnote>
  <w:footnote w:id="83">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ابن نجيم، البحر الرائق: 7/26-27</w:t>
      </w:r>
      <w:r w:rsidRPr="00C96BAF">
        <w:rPr>
          <w:rFonts w:ascii="louts shamy" w:hAnsi="louts shamy" w:cs="Traditional Arabic"/>
          <w:color w:val="FF0000"/>
          <w:sz w:val="28"/>
          <w:szCs w:val="28"/>
          <w:rtl/>
        </w:rPr>
        <w:t>،</w:t>
      </w:r>
      <w:r w:rsidRPr="00C96BAF">
        <w:rPr>
          <w:rFonts w:ascii="louts shamy" w:hAnsi="louts shamy" w:cs="Traditional Arabic"/>
          <w:sz w:val="28"/>
          <w:szCs w:val="28"/>
          <w:rtl/>
        </w:rPr>
        <w:t xml:space="preserve"> ابن فرحون، تبصرة الحكام: 1/43</w:t>
      </w:r>
      <w:r w:rsidRPr="00C96BAF">
        <w:rPr>
          <w:rFonts w:ascii="louts shamy" w:hAnsi="louts shamy" w:cs="Traditional Arabic"/>
          <w:color w:val="FF0000"/>
          <w:sz w:val="28"/>
          <w:szCs w:val="28"/>
          <w:rtl/>
        </w:rPr>
        <w:t>،</w:t>
      </w:r>
      <w:r w:rsidRPr="00C96BAF">
        <w:rPr>
          <w:rFonts w:ascii="louts shamy" w:hAnsi="louts shamy" w:cs="Traditional Arabic"/>
          <w:sz w:val="28"/>
          <w:szCs w:val="28"/>
          <w:rtl/>
        </w:rPr>
        <w:t xml:space="preserve"> الشربيني الخطيب: مغني المحتاج: 4/379</w:t>
      </w:r>
      <w:r w:rsidRPr="00C96BAF">
        <w:rPr>
          <w:rFonts w:ascii="louts shamy" w:hAnsi="louts shamy" w:cs="Traditional Arabic"/>
          <w:color w:val="FF0000"/>
          <w:sz w:val="28"/>
          <w:szCs w:val="28"/>
          <w:rtl/>
        </w:rPr>
        <w:t>،</w:t>
      </w:r>
      <w:r w:rsidRPr="00C96BAF">
        <w:rPr>
          <w:rFonts w:ascii="louts shamy" w:hAnsi="louts shamy" w:cs="Traditional Arabic"/>
          <w:sz w:val="28"/>
          <w:szCs w:val="28"/>
          <w:rtl/>
        </w:rPr>
        <w:t xml:space="preserve"> ابن قدامة، المغني: 11/484.</w:t>
      </w:r>
    </w:p>
  </w:footnote>
  <w:footnote w:id="84">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ابن أبي الدم، كتاب أدب القضاء: 1/329.</w:t>
      </w:r>
    </w:p>
  </w:footnote>
  <w:footnote w:id="85">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ابن نجيم، البحر الرائق: 7/26</w:t>
      </w:r>
      <w:r w:rsidRPr="00C96BAF">
        <w:rPr>
          <w:rFonts w:ascii="louts shamy" w:hAnsi="louts shamy" w:cs="Traditional Arabic"/>
          <w:color w:val="FF0000"/>
          <w:sz w:val="28"/>
          <w:szCs w:val="28"/>
          <w:rtl/>
        </w:rPr>
        <w:t>،</w:t>
      </w:r>
      <w:r w:rsidRPr="00C96BAF">
        <w:rPr>
          <w:rFonts w:ascii="louts shamy" w:hAnsi="louts shamy" w:cs="Traditional Arabic"/>
          <w:sz w:val="28"/>
          <w:szCs w:val="28"/>
          <w:rtl/>
        </w:rPr>
        <w:t xml:space="preserve"> الشربيني الخطيب: مغني المحتاج: 4/379</w:t>
      </w:r>
      <w:r w:rsidRPr="00C96BAF">
        <w:rPr>
          <w:rFonts w:ascii="louts shamy" w:hAnsi="louts shamy" w:cs="Traditional Arabic"/>
          <w:color w:val="FF0000"/>
          <w:sz w:val="28"/>
          <w:szCs w:val="28"/>
          <w:rtl/>
        </w:rPr>
        <w:t>،</w:t>
      </w:r>
      <w:r w:rsidRPr="00C96BAF">
        <w:rPr>
          <w:rFonts w:ascii="louts shamy" w:hAnsi="louts shamy" w:cs="Traditional Arabic"/>
          <w:sz w:val="28"/>
          <w:szCs w:val="28"/>
          <w:rtl/>
        </w:rPr>
        <w:t xml:space="preserve"> </w:t>
      </w:r>
      <w:proofErr w:type="spellStart"/>
      <w:r w:rsidRPr="00C96BAF">
        <w:rPr>
          <w:rFonts w:ascii="louts shamy" w:hAnsi="louts shamy" w:cs="Traditional Arabic"/>
          <w:sz w:val="28"/>
          <w:szCs w:val="28"/>
          <w:rtl/>
        </w:rPr>
        <w:t>البهوتي</w:t>
      </w:r>
      <w:proofErr w:type="spellEnd"/>
      <w:r w:rsidRPr="00C96BAF">
        <w:rPr>
          <w:rFonts w:ascii="louts shamy" w:hAnsi="louts shamy" w:cs="Traditional Arabic"/>
          <w:sz w:val="28"/>
          <w:szCs w:val="28"/>
          <w:rtl/>
        </w:rPr>
        <w:t>، كشاف القناع: 6/303.</w:t>
      </w:r>
    </w:p>
  </w:footnote>
  <w:footnote w:id="86">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ابن عابدين، حاشية: 5/431</w:t>
      </w:r>
      <w:r w:rsidRPr="00C96BAF">
        <w:rPr>
          <w:rFonts w:ascii="louts shamy" w:hAnsi="louts shamy" w:cs="Traditional Arabic"/>
          <w:color w:val="FF0000"/>
          <w:sz w:val="28"/>
          <w:szCs w:val="28"/>
          <w:rtl/>
        </w:rPr>
        <w:t>،</w:t>
      </w:r>
      <w:r w:rsidRPr="00C96BAF">
        <w:rPr>
          <w:rFonts w:ascii="louts shamy" w:hAnsi="louts shamy" w:cs="Traditional Arabic"/>
          <w:sz w:val="28"/>
          <w:szCs w:val="28"/>
          <w:rtl/>
        </w:rPr>
        <w:t xml:space="preserve"> ابن نجيم، البحر الرائق: 7/27.</w:t>
      </w:r>
    </w:p>
  </w:footnote>
  <w:footnote w:id="87">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xml:space="preserve">) </w:t>
      </w:r>
      <w:proofErr w:type="spellStart"/>
      <w:r w:rsidRPr="00C96BAF">
        <w:rPr>
          <w:rFonts w:ascii="louts shamy" w:hAnsi="louts shamy" w:cs="Traditional Arabic"/>
          <w:sz w:val="28"/>
          <w:szCs w:val="28"/>
          <w:rtl/>
        </w:rPr>
        <w:t>الدردير</w:t>
      </w:r>
      <w:proofErr w:type="spellEnd"/>
      <w:r w:rsidRPr="00C96BAF">
        <w:rPr>
          <w:rFonts w:ascii="louts shamy" w:hAnsi="louts shamy" w:cs="Traditional Arabic"/>
          <w:sz w:val="28"/>
          <w:szCs w:val="28"/>
          <w:rtl/>
        </w:rPr>
        <w:t>: الشرح الصغير: 4/199-200</w:t>
      </w:r>
      <w:r w:rsidRPr="00C96BAF">
        <w:rPr>
          <w:rFonts w:ascii="louts shamy" w:hAnsi="louts shamy" w:cs="Traditional Arabic"/>
          <w:color w:val="FF0000"/>
          <w:sz w:val="28"/>
          <w:szCs w:val="28"/>
          <w:rtl/>
        </w:rPr>
        <w:t>،</w:t>
      </w:r>
      <w:r w:rsidRPr="00C96BAF">
        <w:rPr>
          <w:rFonts w:ascii="louts shamy" w:hAnsi="louts shamy" w:cs="Traditional Arabic"/>
          <w:sz w:val="28"/>
          <w:szCs w:val="28"/>
          <w:rtl/>
        </w:rPr>
        <w:t xml:space="preserve"> الحطاب، مواهب الجليل: 6/112</w:t>
      </w:r>
      <w:r w:rsidRPr="00C96BAF">
        <w:rPr>
          <w:rFonts w:ascii="louts shamy" w:hAnsi="louts shamy" w:cs="Traditional Arabic"/>
          <w:color w:val="FF0000"/>
          <w:sz w:val="28"/>
          <w:szCs w:val="28"/>
          <w:rtl/>
        </w:rPr>
        <w:t>،</w:t>
      </w:r>
      <w:r w:rsidRPr="00C96BAF">
        <w:rPr>
          <w:rFonts w:ascii="louts shamy" w:hAnsi="louts shamy" w:cs="Traditional Arabic"/>
          <w:sz w:val="28"/>
          <w:szCs w:val="28"/>
          <w:rtl/>
        </w:rPr>
        <w:t xml:space="preserve"> الباجي، المنتقى: 5/226.</w:t>
      </w:r>
    </w:p>
  </w:footnote>
  <w:footnote w:id="88">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proofErr w:type="gramStart"/>
      <w:r w:rsidRPr="00C96BAF">
        <w:rPr>
          <w:rFonts w:ascii="louts shamy" w:hAnsi="louts shamy" w:cs="Traditional Arabic"/>
          <w:sz w:val="28"/>
          <w:szCs w:val="28"/>
        </w:rPr>
        <w:t>)</w:t>
      </w:r>
      <w:r w:rsidRPr="00C96BAF">
        <w:rPr>
          <w:rFonts w:ascii="louts shamy" w:hAnsi="louts shamy" w:cs="Traditional Arabic"/>
          <w:sz w:val="28"/>
          <w:szCs w:val="28"/>
          <w:rtl/>
        </w:rPr>
        <w:t>) الشربيني الخطيب: مغني المحتاج: 4/379: ".</w:t>
      </w:r>
      <w:r w:rsidR="00E74775" w:rsidRPr="00C96BAF">
        <w:rPr>
          <w:rFonts w:ascii="louts shamy" w:hAnsi="louts shamy" w:cs="Traditional Arabic" w:hint="cs"/>
          <w:sz w:val="28"/>
          <w:szCs w:val="28"/>
          <w:rtl/>
        </w:rPr>
        <w:t>.</w:t>
      </w:r>
      <w:r w:rsidRPr="00C96BAF">
        <w:rPr>
          <w:rFonts w:ascii="louts shamy" w:hAnsi="louts shamy" w:cs="Traditional Arabic"/>
          <w:sz w:val="28"/>
          <w:szCs w:val="28"/>
          <w:rtl/>
        </w:rPr>
        <w:t>. ويمضي حكم المحكم كالقاضي، ولا ينقض حكمه إلا بما ينقض به قضاء غيره"</w:t>
      </w:r>
      <w:r w:rsidRPr="00C96BAF">
        <w:rPr>
          <w:rFonts w:ascii="louts shamy" w:hAnsi="louts shamy" w:cs="Traditional Arabic"/>
          <w:color w:val="FF0000"/>
          <w:sz w:val="28"/>
          <w:szCs w:val="28"/>
          <w:rtl/>
        </w:rPr>
        <w:t>،</w:t>
      </w:r>
      <w:r w:rsidRPr="00C96BAF">
        <w:rPr>
          <w:rFonts w:ascii="louts shamy" w:hAnsi="louts shamy" w:cs="Traditional Arabic"/>
          <w:sz w:val="28"/>
          <w:szCs w:val="28"/>
          <w:rtl/>
        </w:rPr>
        <w:t xml:space="preserve"> ابن أبي الدم، كتاب أدب القضاء: 1/429: "... ولو رفع حكمه إلى حاكم أجراه على وفق الشرع، كغيره من القضاة"</w:t>
      </w:r>
      <w:r w:rsidRPr="00C96BAF">
        <w:rPr>
          <w:rFonts w:ascii="louts shamy" w:hAnsi="louts shamy" w:cs="Traditional Arabic"/>
          <w:color w:val="FF0000"/>
          <w:sz w:val="28"/>
          <w:szCs w:val="28"/>
          <w:rtl/>
        </w:rPr>
        <w:t>،</w:t>
      </w:r>
      <w:r w:rsidRPr="00C96BAF">
        <w:rPr>
          <w:rFonts w:ascii="louts shamy" w:hAnsi="louts shamy" w:cs="Traditional Arabic"/>
          <w:sz w:val="28"/>
          <w:szCs w:val="28"/>
          <w:rtl/>
        </w:rPr>
        <w:t xml:space="preserve"> </w:t>
      </w:r>
      <w:proofErr w:type="spellStart"/>
      <w:r w:rsidRPr="00C96BAF">
        <w:rPr>
          <w:rFonts w:ascii="louts shamy" w:hAnsi="louts shamy" w:cs="Traditional Arabic"/>
          <w:sz w:val="28"/>
          <w:szCs w:val="28"/>
          <w:rtl/>
        </w:rPr>
        <w:t>الرحيباني</w:t>
      </w:r>
      <w:proofErr w:type="spellEnd"/>
      <w:r w:rsidRPr="00C96BAF">
        <w:rPr>
          <w:rFonts w:ascii="louts shamy" w:hAnsi="louts shamy" w:cs="Traditional Arabic"/>
          <w:sz w:val="28"/>
          <w:szCs w:val="28"/>
          <w:rtl/>
        </w:rPr>
        <w:t>، مطالب أولي النهى: 6/471: "... ولا يجوز نقض حكمه فيما لا ينقض فيه حكم من له ولاية، كنائب إمام"</w:t>
      </w:r>
      <w:r w:rsidRPr="00C96BAF">
        <w:rPr>
          <w:rFonts w:ascii="louts shamy" w:hAnsi="louts shamy" w:cs="Traditional Arabic"/>
          <w:color w:val="FF0000"/>
          <w:sz w:val="28"/>
          <w:szCs w:val="28"/>
          <w:rtl/>
        </w:rPr>
        <w:t>،</w:t>
      </w:r>
      <w:r w:rsidRPr="00C96BAF">
        <w:rPr>
          <w:rFonts w:ascii="louts shamy" w:hAnsi="louts shamy" w:cs="Traditional Arabic"/>
          <w:sz w:val="28"/>
          <w:szCs w:val="28"/>
          <w:rtl/>
        </w:rPr>
        <w:t xml:space="preserve"> ابن قدامة، المغني: 11/484: "وإذا كتب هذا القاضي (المحتكم إليه) بما حكم به كتابًا إلى قاضٍ من قضاة المسلمين، لزمه قبوله وتنفيذ كتابه؛ لأنه حاكم نافذ الأحكام، فلزم قبول كتابه كحاكم الإمام".</w:t>
      </w:r>
      <w:proofErr w:type="gramEnd"/>
    </w:p>
  </w:footnote>
  <w:footnote w:id="89">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ابن الهمام، فتح القدير: 3/223.</w:t>
      </w:r>
    </w:p>
  </w:footnote>
  <w:footnote w:id="90">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الدسوقي، حاشية على الشرح الكبير: 2/346.</w:t>
      </w:r>
    </w:p>
  </w:footnote>
  <w:footnote w:id="91">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الشربيني الخطيب: مغني المحتاج: 3/261.</w:t>
      </w:r>
    </w:p>
  </w:footnote>
  <w:footnote w:id="92">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xml:space="preserve">) </w:t>
      </w:r>
      <w:proofErr w:type="spellStart"/>
      <w:r w:rsidRPr="00C96BAF">
        <w:rPr>
          <w:rFonts w:ascii="louts shamy" w:hAnsi="louts shamy" w:cs="Traditional Arabic"/>
          <w:sz w:val="28"/>
          <w:szCs w:val="28"/>
          <w:rtl/>
        </w:rPr>
        <w:t>المرداوي</w:t>
      </w:r>
      <w:proofErr w:type="spellEnd"/>
      <w:r w:rsidRPr="00C96BAF">
        <w:rPr>
          <w:rFonts w:ascii="louts shamy" w:hAnsi="louts shamy" w:cs="Traditional Arabic"/>
          <w:sz w:val="28"/>
          <w:szCs w:val="28"/>
          <w:rtl/>
        </w:rPr>
        <w:t>، الإنصاف: 8/280.</w:t>
      </w:r>
    </w:p>
  </w:footnote>
  <w:footnote w:id="93">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العاملي، الروضة البهية: 2/134.</w:t>
      </w:r>
    </w:p>
  </w:footnote>
  <w:footnote w:id="94">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العاملي، الروضة البهية: 2/134.</w:t>
      </w:r>
    </w:p>
  </w:footnote>
  <w:footnote w:id="95">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العاملي، المرجع السابق: نفس الموضع.</w:t>
      </w:r>
    </w:p>
  </w:footnote>
  <w:footnote w:id="96">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الدسوقي، حاشية على الشرح الكبير: 2/346-347</w:t>
      </w:r>
      <w:r w:rsidRPr="00C96BAF">
        <w:rPr>
          <w:rFonts w:ascii="louts shamy" w:hAnsi="louts shamy" w:cs="Traditional Arabic"/>
          <w:color w:val="FF0000"/>
          <w:sz w:val="28"/>
          <w:szCs w:val="28"/>
          <w:rtl/>
        </w:rPr>
        <w:t>،</w:t>
      </w:r>
      <w:r w:rsidRPr="00C96BAF">
        <w:rPr>
          <w:rFonts w:ascii="louts shamy" w:hAnsi="louts shamy" w:cs="Traditional Arabic"/>
          <w:sz w:val="28"/>
          <w:szCs w:val="28"/>
          <w:rtl/>
        </w:rPr>
        <w:t xml:space="preserve"> الحطاب، مواهب الجليل: 4/17.</w:t>
      </w:r>
    </w:p>
  </w:footnote>
  <w:footnote w:id="97">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الشربيني الخطيب: مغني المحتاج: 3/261</w:t>
      </w:r>
      <w:r w:rsidRPr="00C96BAF">
        <w:rPr>
          <w:rFonts w:ascii="louts shamy" w:hAnsi="louts shamy" w:cs="Traditional Arabic"/>
          <w:color w:val="FF0000"/>
          <w:sz w:val="28"/>
          <w:szCs w:val="28"/>
          <w:rtl/>
        </w:rPr>
        <w:t>،</w:t>
      </w:r>
      <w:r w:rsidRPr="00C96BAF">
        <w:rPr>
          <w:rFonts w:ascii="louts shamy" w:hAnsi="louts shamy" w:cs="Traditional Arabic"/>
          <w:sz w:val="28"/>
          <w:szCs w:val="28"/>
          <w:rtl/>
        </w:rPr>
        <w:t xml:space="preserve"> الشيرازي، المهذب: 2/74.</w:t>
      </w:r>
    </w:p>
  </w:footnote>
  <w:footnote w:id="98">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ابن قدامة، المغني: 8/168 "والثانية: أنهما حاكمان، ولهما أن يفعلا ما يريان من جمع وتفريق، بعوض وغير عوض، ولا يحتاجان إلى توكيل الزوجين ولا رضاهما".</w:t>
      </w:r>
    </w:p>
  </w:footnote>
  <w:footnote w:id="99">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الشنقيطي، أضواء البيان: 4/49</w:t>
      </w:r>
      <w:r w:rsidRPr="00C96BAF">
        <w:rPr>
          <w:rFonts w:ascii="louts shamy" w:hAnsi="louts shamy" w:cs="Traditional Arabic"/>
          <w:color w:val="FF0000"/>
          <w:sz w:val="28"/>
          <w:szCs w:val="28"/>
          <w:rtl/>
        </w:rPr>
        <w:t>،</w:t>
      </w:r>
      <w:r w:rsidRPr="00C96BAF">
        <w:rPr>
          <w:rFonts w:ascii="louts shamy" w:hAnsi="louts shamy" w:cs="Traditional Arabic"/>
          <w:sz w:val="28"/>
          <w:szCs w:val="28"/>
          <w:rtl/>
        </w:rPr>
        <w:t xml:space="preserve"> الرملي، نهاية المحتاج: 8/243.</w:t>
      </w:r>
    </w:p>
  </w:footnote>
  <w:footnote w:id="100">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الصادر بالمرسوم الملكي رقم م/46 وتاريخ 12/7/1403هـ.</w:t>
      </w:r>
    </w:p>
  </w:footnote>
  <w:footnote w:id="101">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المادة 22 من النظام.</w:t>
      </w:r>
    </w:p>
  </w:footnote>
  <w:footnote w:id="102">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المادة 23، وما جاء بشأنها في اللائحة التنفيذية لنظام التحكيم الصادرة بقرار مجلس الوزراء رقم 7/2021/م في 8/9/1405هـ (المادتان 45، 46).</w:t>
      </w:r>
    </w:p>
  </w:footnote>
  <w:footnote w:id="103">
    <w:p w:rsidR="00452879" w:rsidRPr="00C96BAF" w:rsidRDefault="00452879" w:rsidP="00167728">
      <w:pPr>
        <w:pStyle w:val="a4"/>
        <w:jc w:val="both"/>
        <w:rPr>
          <w:rFonts w:ascii="louts shamy" w:hAnsi="louts shamy" w:cs="Traditional Arabic"/>
          <w:sz w:val="28"/>
          <w:szCs w:val="28"/>
          <w:rtl/>
        </w:rPr>
      </w:pPr>
      <w:r w:rsidRPr="00C96BAF">
        <w:rPr>
          <w:rFonts w:ascii="louts shamy" w:hAnsi="louts shamy" w:cs="Traditional Arabic"/>
          <w:sz w:val="28"/>
          <w:szCs w:val="28"/>
        </w:rPr>
        <w:footnoteRef/>
      </w:r>
      <w:r w:rsidRPr="00C96BAF">
        <w:rPr>
          <w:rFonts w:ascii="louts shamy" w:hAnsi="louts shamy" w:cs="Traditional Arabic"/>
          <w:sz w:val="28"/>
          <w:szCs w:val="28"/>
        </w:rPr>
        <w:t>)</w:t>
      </w:r>
      <w:r w:rsidRPr="00C96BAF">
        <w:rPr>
          <w:rFonts w:ascii="louts shamy" w:hAnsi="louts shamy" w:cs="Traditional Arabic"/>
          <w:sz w:val="28"/>
          <w:szCs w:val="28"/>
          <w:rtl/>
        </w:rPr>
        <w:t>) يعتبر هذا المبحث خلاصة لما ورد في البحث، وإبرازًا للرأي المختار في حالة تعدد الاتجاهات الفقهية.</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7124CD2"/>
    <w:multiLevelType w:val="hybridMultilevel"/>
    <w:tmpl w:val="E1CE591C"/>
    <w:lvl w:ilvl="0" w:tplc="42622C9C">
      <w:start w:val="1"/>
      <w:numFmt w:val="bullet"/>
      <w:lvlText w:val="-"/>
      <w:lvlJc w:val="left"/>
      <w:pPr>
        <w:ind w:left="720" w:hanging="360"/>
      </w:pPr>
      <w:rPr>
        <w:rFonts w:ascii="Traditional Arabic" w:eastAsiaTheme="minorEastAsia"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731"/>
    <w:rsid w:val="00000674"/>
    <w:rsid w:val="00002349"/>
    <w:rsid w:val="00015E65"/>
    <w:rsid w:val="00027678"/>
    <w:rsid w:val="0003252F"/>
    <w:rsid w:val="0004141A"/>
    <w:rsid w:val="000420AA"/>
    <w:rsid w:val="000424F1"/>
    <w:rsid w:val="000457DE"/>
    <w:rsid w:val="00047D1C"/>
    <w:rsid w:val="0005181A"/>
    <w:rsid w:val="00052EB5"/>
    <w:rsid w:val="000535AF"/>
    <w:rsid w:val="000559C7"/>
    <w:rsid w:val="00056B13"/>
    <w:rsid w:val="0005722E"/>
    <w:rsid w:val="0006050D"/>
    <w:rsid w:val="000635C7"/>
    <w:rsid w:val="00066B80"/>
    <w:rsid w:val="00067BBF"/>
    <w:rsid w:val="000758BE"/>
    <w:rsid w:val="000864F3"/>
    <w:rsid w:val="00087B82"/>
    <w:rsid w:val="00090927"/>
    <w:rsid w:val="00092436"/>
    <w:rsid w:val="00097722"/>
    <w:rsid w:val="000A021C"/>
    <w:rsid w:val="000A02D9"/>
    <w:rsid w:val="000A5B17"/>
    <w:rsid w:val="000B5512"/>
    <w:rsid w:val="000B6943"/>
    <w:rsid w:val="000B6F0F"/>
    <w:rsid w:val="000C2331"/>
    <w:rsid w:val="000D2C5E"/>
    <w:rsid w:val="000E7307"/>
    <w:rsid w:val="000F51D1"/>
    <w:rsid w:val="001000FB"/>
    <w:rsid w:val="00104D7F"/>
    <w:rsid w:val="0010713E"/>
    <w:rsid w:val="001074B0"/>
    <w:rsid w:val="001166AF"/>
    <w:rsid w:val="0013163E"/>
    <w:rsid w:val="00143783"/>
    <w:rsid w:val="00146B30"/>
    <w:rsid w:val="00147CEC"/>
    <w:rsid w:val="00151F65"/>
    <w:rsid w:val="00151F93"/>
    <w:rsid w:val="0015758F"/>
    <w:rsid w:val="001636C2"/>
    <w:rsid w:val="00167728"/>
    <w:rsid w:val="00170E46"/>
    <w:rsid w:val="00172AD9"/>
    <w:rsid w:val="00172BDA"/>
    <w:rsid w:val="0018558F"/>
    <w:rsid w:val="00192377"/>
    <w:rsid w:val="00193F29"/>
    <w:rsid w:val="001956CD"/>
    <w:rsid w:val="001A3A25"/>
    <w:rsid w:val="001B0731"/>
    <w:rsid w:val="001B710F"/>
    <w:rsid w:val="001B7493"/>
    <w:rsid w:val="001B79A0"/>
    <w:rsid w:val="001D66A4"/>
    <w:rsid w:val="001F1383"/>
    <w:rsid w:val="001F53EC"/>
    <w:rsid w:val="001F70DB"/>
    <w:rsid w:val="0020687C"/>
    <w:rsid w:val="00207F3B"/>
    <w:rsid w:val="0021048A"/>
    <w:rsid w:val="002342DC"/>
    <w:rsid w:val="00243A06"/>
    <w:rsid w:val="00252611"/>
    <w:rsid w:val="002623C4"/>
    <w:rsid w:val="002864F4"/>
    <w:rsid w:val="00287BA3"/>
    <w:rsid w:val="00291157"/>
    <w:rsid w:val="002A0813"/>
    <w:rsid w:val="002A0C3B"/>
    <w:rsid w:val="002A5ECD"/>
    <w:rsid w:val="002C7552"/>
    <w:rsid w:val="002D261C"/>
    <w:rsid w:val="002D6DC8"/>
    <w:rsid w:val="002E6583"/>
    <w:rsid w:val="002F6386"/>
    <w:rsid w:val="003025C7"/>
    <w:rsid w:val="0030537B"/>
    <w:rsid w:val="0032189B"/>
    <w:rsid w:val="00322189"/>
    <w:rsid w:val="003225C7"/>
    <w:rsid w:val="003227A4"/>
    <w:rsid w:val="00330756"/>
    <w:rsid w:val="00346E8D"/>
    <w:rsid w:val="00347A86"/>
    <w:rsid w:val="00350279"/>
    <w:rsid w:val="00357A3F"/>
    <w:rsid w:val="0037562D"/>
    <w:rsid w:val="00382FDE"/>
    <w:rsid w:val="00383644"/>
    <w:rsid w:val="0038384E"/>
    <w:rsid w:val="003947B9"/>
    <w:rsid w:val="003A6473"/>
    <w:rsid w:val="003B283C"/>
    <w:rsid w:val="003C1C9D"/>
    <w:rsid w:val="003C4340"/>
    <w:rsid w:val="003C5C6A"/>
    <w:rsid w:val="003C65B7"/>
    <w:rsid w:val="003D3DE9"/>
    <w:rsid w:val="003D780D"/>
    <w:rsid w:val="003E3802"/>
    <w:rsid w:val="00401365"/>
    <w:rsid w:val="00401F04"/>
    <w:rsid w:val="00407B75"/>
    <w:rsid w:val="0043484C"/>
    <w:rsid w:val="00441F8D"/>
    <w:rsid w:val="004433AD"/>
    <w:rsid w:val="00452879"/>
    <w:rsid w:val="004609A7"/>
    <w:rsid w:val="00477548"/>
    <w:rsid w:val="0047770D"/>
    <w:rsid w:val="00483EFE"/>
    <w:rsid w:val="004B125F"/>
    <w:rsid w:val="004B30AA"/>
    <w:rsid w:val="004B74F0"/>
    <w:rsid w:val="004C1E25"/>
    <w:rsid w:val="004C21BE"/>
    <w:rsid w:val="004D3D05"/>
    <w:rsid w:val="004D7A5A"/>
    <w:rsid w:val="004E35FF"/>
    <w:rsid w:val="004E37DC"/>
    <w:rsid w:val="004E71AE"/>
    <w:rsid w:val="004E7E5D"/>
    <w:rsid w:val="004F20F2"/>
    <w:rsid w:val="00514622"/>
    <w:rsid w:val="005166DD"/>
    <w:rsid w:val="0052121B"/>
    <w:rsid w:val="005224AC"/>
    <w:rsid w:val="00535A36"/>
    <w:rsid w:val="005432E9"/>
    <w:rsid w:val="0055006A"/>
    <w:rsid w:val="00562A9F"/>
    <w:rsid w:val="0057675F"/>
    <w:rsid w:val="00586FF8"/>
    <w:rsid w:val="00593DE8"/>
    <w:rsid w:val="0059546C"/>
    <w:rsid w:val="005B12A0"/>
    <w:rsid w:val="005B3C06"/>
    <w:rsid w:val="005B6173"/>
    <w:rsid w:val="005B74D2"/>
    <w:rsid w:val="005C47A6"/>
    <w:rsid w:val="005D1899"/>
    <w:rsid w:val="005D61B0"/>
    <w:rsid w:val="005E20F3"/>
    <w:rsid w:val="005E7FE5"/>
    <w:rsid w:val="005F27A2"/>
    <w:rsid w:val="00611041"/>
    <w:rsid w:val="00631F62"/>
    <w:rsid w:val="00652220"/>
    <w:rsid w:val="00661491"/>
    <w:rsid w:val="00667E5E"/>
    <w:rsid w:val="0067013E"/>
    <w:rsid w:val="006706C5"/>
    <w:rsid w:val="00674717"/>
    <w:rsid w:val="00675A15"/>
    <w:rsid w:val="00686639"/>
    <w:rsid w:val="006878D5"/>
    <w:rsid w:val="006A5F81"/>
    <w:rsid w:val="006B65FA"/>
    <w:rsid w:val="006D0028"/>
    <w:rsid w:val="006E368C"/>
    <w:rsid w:val="006F53CF"/>
    <w:rsid w:val="0070229A"/>
    <w:rsid w:val="007049B2"/>
    <w:rsid w:val="00705519"/>
    <w:rsid w:val="007153FD"/>
    <w:rsid w:val="00723A5C"/>
    <w:rsid w:val="00725318"/>
    <w:rsid w:val="007266BA"/>
    <w:rsid w:val="0072675F"/>
    <w:rsid w:val="00733F42"/>
    <w:rsid w:val="007342A8"/>
    <w:rsid w:val="00765BEA"/>
    <w:rsid w:val="00766193"/>
    <w:rsid w:val="007721D0"/>
    <w:rsid w:val="00772F7D"/>
    <w:rsid w:val="007804C3"/>
    <w:rsid w:val="00793D11"/>
    <w:rsid w:val="007A07F3"/>
    <w:rsid w:val="007A4DEF"/>
    <w:rsid w:val="007B1EA7"/>
    <w:rsid w:val="007B7AA4"/>
    <w:rsid w:val="007E1F69"/>
    <w:rsid w:val="007E21E5"/>
    <w:rsid w:val="007F4B99"/>
    <w:rsid w:val="007F79AE"/>
    <w:rsid w:val="0080221C"/>
    <w:rsid w:val="00802A32"/>
    <w:rsid w:val="008038E5"/>
    <w:rsid w:val="00804A38"/>
    <w:rsid w:val="00812CF1"/>
    <w:rsid w:val="00815164"/>
    <w:rsid w:val="00825C44"/>
    <w:rsid w:val="00831FA7"/>
    <w:rsid w:val="00840A13"/>
    <w:rsid w:val="00852B58"/>
    <w:rsid w:val="008566BD"/>
    <w:rsid w:val="00871695"/>
    <w:rsid w:val="00872D59"/>
    <w:rsid w:val="008A20BE"/>
    <w:rsid w:val="008B1F0C"/>
    <w:rsid w:val="008C09A1"/>
    <w:rsid w:val="008C58AE"/>
    <w:rsid w:val="008F09E7"/>
    <w:rsid w:val="00900AFE"/>
    <w:rsid w:val="00905594"/>
    <w:rsid w:val="00922F7C"/>
    <w:rsid w:val="009368D3"/>
    <w:rsid w:val="009452F1"/>
    <w:rsid w:val="00950C78"/>
    <w:rsid w:val="00951AD0"/>
    <w:rsid w:val="009534F1"/>
    <w:rsid w:val="00964291"/>
    <w:rsid w:val="009665DD"/>
    <w:rsid w:val="00966A03"/>
    <w:rsid w:val="0097222E"/>
    <w:rsid w:val="00975541"/>
    <w:rsid w:val="00975FB7"/>
    <w:rsid w:val="00981D20"/>
    <w:rsid w:val="00981DF9"/>
    <w:rsid w:val="0098500C"/>
    <w:rsid w:val="00990014"/>
    <w:rsid w:val="009954EF"/>
    <w:rsid w:val="009A3395"/>
    <w:rsid w:val="009A50B5"/>
    <w:rsid w:val="009B5297"/>
    <w:rsid w:val="009C498A"/>
    <w:rsid w:val="009D4848"/>
    <w:rsid w:val="009E17C5"/>
    <w:rsid w:val="009E4DC6"/>
    <w:rsid w:val="009E58B6"/>
    <w:rsid w:val="009E7E95"/>
    <w:rsid w:val="009F5909"/>
    <w:rsid w:val="009F63E6"/>
    <w:rsid w:val="009F6F67"/>
    <w:rsid w:val="00A01606"/>
    <w:rsid w:val="00A0357B"/>
    <w:rsid w:val="00A0687B"/>
    <w:rsid w:val="00A119EA"/>
    <w:rsid w:val="00A15439"/>
    <w:rsid w:val="00A21FD1"/>
    <w:rsid w:val="00A23D45"/>
    <w:rsid w:val="00A24B84"/>
    <w:rsid w:val="00A32148"/>
    <w:rsid w:val="00A4167D"/>
    <w:rsid w:val="00A43B38"/>
    <w:rsid w:val="00A44DE0"/>
    <w:rsid w:val="00A46A13"/>
    <w:rsid w:val="00A6395C"/>
    <w:rsid w:val="00A9157F"/>
    <w:rsid w:val="00A936AE"/>
    <w:rsid w:val="00AA0972"/>
    <w:rsid w:val="00AA15BF"/>
    <w:rsid w:val="00AA1618"/>
    <w:rsid w:val="00AA30BC"/>
    <w:rsid w:val="00AA59BD"/>
    <w:rsid w:val="00AB3630"/>
    <w:rsid w:val="00AB59CD"/>
    <w:rsid w:val="00AB6A85"/>
    <w:rsid w:val="00AC1021"/>
    <w:rsid w:val="00AC2874"/>
    <w:rsid w:val="00AC42C9"/>
    <w:rsid w:val="00AC5D4C"/>
    <w:rsid w:val="00AD10D2"/>
    <w:rsid w:val="00AD6F90"/>
    <w:rsid w:val="00AD767D"/>
    <w:rsid w:val="00AE272F"/>
    <w:rsid w:val="00AF4898"/>
    <w:rsid w:val="00AF685D"/>
    <w:rsid w:val="00B02392"/>
    <w:rsid w:val="00B11953"/>
    <w:rsid w:val="00B147EB"/>
    <w:rsid w:val="00B151B3"/>
    <w:rsid w:val="00B2112F"/>
    <w:rsid w:val="00B243F0"/>
    <w:rsid w:val="00B250C3"/>
    <w:rsid w:val="00B27228"/>
    <w:rsid w:val="00B2769F"/>
    <w:rsid w:val="00B30F7E"/>
    <w:rsid w:val="00B46779"/>
    <w:rsid w:val="00B5084E"/>
    <w:rsid w:val="00B549F1"/>
    <w:rsid w:val="00B56190"/>
    <w:rsid w:val="00B644CF"/>
    <w:rsid w:val="00B73A0E"/>
    <w:rsid w:val="00B81F51"/>
    <w:rsid w:val="00B84A62"/>
    <w:rsid w:val="00B921DE"/>
    <w:rsid w:val="00B94F44"/>
    <w:rsid w:val="00BA0D98"/>
    <w:rsid w:val="00BA2EEA"/>
    <w:rsid w:val="00BB179C"/>
    <w:rsid w:val="00BB1FE2"/>
    <w:rsid w:val="00BB50F3"/>
    <w:rsid w:val="00BC44F3"/>
    <w:rsid w:val="00BC46B9"/>
    <w:rsid w:val="00BC6E83"/>
    <w:rsid w:val="00BD40A0"/>
    <w:rsid w:val="00BD68FD"/>
    <w:rsid w:val="00BE2BBB"/>
    <w:rsid w:val="00BE32F4"/>
    <w:rsid w:val="00BE6854"/>
    <w:rsid w:val="00BF3E35"/>
    <w:rsid w:val="00BF4A09"/>
    <w:rsid w:val="00C02579"/>
    <w:rsid w:val="00C067EE"/>
    <w:rsid w:val="00C205F3"/>
    <w:rsid w:val="00C35A58"/>
    <w:rsid w:val="00C361AC"/>
    <w:rsid w:val="00C37C28"/>
    <w:rsid w:val="00C5251F"/>
    <w:rsid w:val="00C561F3"/>
    <w:rsid w:val="00C56A62"/>
    <w:rsid w:val="00C61B22"/>
    <w:rsid w:val="00C63A76"/>
    <w:rsid w:val="00C6625E"/>
    <w:rsid w:val="00C72338"/>
    <w:rsid w:val="00C91D00"/>
    <w:rsid w:val="00C931B9"/>
    <w:rsid w:val="00C955C9"/>
    <w:rsid w:val="00C96BAF"/>
    <w:rsid w:val="00CB1FA5"/>
    <w:rsid w:val="00CC128B"/>
    <w:rsid w:val="00CC4017"/>
    <w:rsid w:val="00CC7320"/>
    <w:rsid w:val="00CD0181"/>
    <w:rsid w:val="00CE3201"/>
    <w:rsid w:val="00CE5DB2"/>
    <w:rsid w:val="00CF0FED"/>
    <w:rsid w:val="00D002B6"/>
    <w:rsid w:val="00D01766"/>
    <w:rsid w:val="00D10D03"/>
    <w:rsid w:val="00D10F8E"/>
    <w:rsid w:val="00D11D83"/>
    <w:rsid w:val="00D14A45"/>
    <w:rsid w:val="00D178A0"/>
    <w:rsid w:val="00D21ADC"/>
    <w:rsid w:val="00D32F6A"/>
    <w:rsid w:val="00D3607F"/>
    <w:rsid w:val="00D36D90"/>
    <w:rsid w:val="00D47966"/>
    <w:rsid w:val="00D50856"/>
    <w:rsid w:val="00D54EF5"/>
    <w:rsid w:val="00D575BF"/>
    <w:rsid w:val="00D6090B"/>
    <w:rsid w:val="00D620CD"/>
    <w:rsid w:val="00D72537"/>
    <w:rsid w:val="00D814E5"/>
    <w:rsid w:val="00D81C84"/>
    <w:rsid w:val="00D825C3"/>
    <w:rsid w:val="00D8279F"/>
    <w:rsid w:val="00D86402"/>
    <w:rsid w:val="00D95794"/>
    <w:rsid w:val="00D964F4"/>
    <w:rsid w:val="00DA008D"/>
    <w:rsid w:val="00DB0C25"/>
    <w:rsid w:val="00DB36E7"/>
    <w:rsid w:val="00DB440D"/>
    <w:rsid w:val="00DB4ED6"/>
    <w:rsid w:val="00DB5F97"/>
    <w:rsid w:val="00DC3AEC"/>
    <w:rsid w:val="00DC4792"/>
    <w:rsid w:val="00DD3065"/>
    <w:rsid w:val="00DF490C"/>
    <w:rsid w:val="00E07C24"/>
    <w:rsid w:val="00E2147B"/>
    <w:rsid w:val="00E25C60"/>
    <w:rsid w:val="00E25E1B"/>
    <w:rsid w:val="00E32383"/>
    <w:rsid w:val="00E34E17"/>
    <w:rsid w:val="00E43076"/>
    <w:rsid w:val="00E56B46"/>
    <w:rsid w:val="00E6220B"/>
    <w:rsid w:val="00E6274E"/>
    <w:rsid w:val="00E66B8C"/>
    <w:rsid w:val="00E70596"/>
    <w:rsid w:val="00E72CA4"/>
    <w:rsid w:val="00E74775"/>
    <w:rsid w:val="00E77488"/>
    <w:rsid w:val="00E815E2"/>
    <w:rsid w:val="00E90D9A"/>
    <w:rsid w:val="00E97606"/>
    <w:rsid w:val="00EA1B1D"/>
    <w:rsid w:val="00EB4B31"/>
    <w:rsid w:val="00EE3A22"/>
    <w:rsid w:val="00EE6BAA"/>
    <w:rsid w:val="00EF2999"/>
    <w:rsid w:val="00EF2B51"/>
    <w:rsid w:val="00EF35F8"/>
    <w:rsid w:val="00EF5158"/>
    <w:rsid w:val="00EF58C1"/>
    <w:rsid w:val="00F0022E"/>
    <w:rsid w:val="00F0645E"/>
    <w:rsid w:val="00F1251B"/>
    <w:rsid w:val="00F13836"/>
    <w:rsid w:val="00F17291"/>
    <w:rsid w:val="00F3102F"/>
    <w:rsid w:val="00F35377"/>
    <w:rsid w:val="00F36227"/>
    <w:rsid w:val="00F410A6"/>
    <w:rsid w:val="00F45C43"/>
    <w:rsid w:val="00F47F9D"/>
    <w:rsid w:val="00F522C5"/>
    <w:rsid w:val="00F70738"/>
    <w:rsid w:val="00F7529A"/>
    <w:rsid w:val="00F76EBB"/>
    <w:rsid w:val="00F80AC1"/>
    <w:rsid w:val="00F80F2F"/>
    <w:rsid w:val="00F84526"/>
    <w:rsid w:val="00F857C3"/>
    <w:rsid w:val="00F87F4E"/>
    <w:rsid w:val="00F925CB"/>
    <w:rsid w:val="00F9591E"/>
    <w:rsid w:val="00F96168"/>
    <w:rsid w:val="00FA0D69"/>
    <w:rsid w:val="00FB253C"/>
    <w:rsid w:val="00FB34CF"/>
    <w:rsid w:val="00FC175C"/>
    <w:rsid w:val="00FC5AAA"/>
    <w:rsid w:val="00FD2CB7"/>
    <w:rsid w:val="00FE31F2"/>
    <w:rsid w:val="00FE3DE0"/>
    <w:rsid w:val="00FE718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85A374-B1D8-4640-BB31-C7225C48D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61F3"/>
    <w:pPr>
      <w:bidi/>
    </w:pPr>
  </w:style>
  <w:style w:type="paragraph" w:styleId="1">
    <w:name w:val="heading 1"/>
    <w:basedOn w:val="a"/>
    <w:next w:val="a"/>
    <w:link w:val="1Char"/>
    <w:uiPriority w:val="9"/>
    <w:qFormat/>
    <w:rsid w:val="00975FB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975FB7"/>
    <w:pPr>
      <w:keepNext/>
      <w:keepLines/>
      <w:spacing w:before="40" w:after="0"/>
      <w:jc w:val="center"/>
      <w:outlineLvl w:val="1"/>
    </w:pPr>
    <w:rPr>
      <w:rFonts w:ascii="Traditional Arabic" w:eastAsia="Traditional Arabic" w:hAnsi="Traditional Arabic" w:cs="Traditional Arabic"/>
      <w:b/>
      <w:bCs/>
      <w:color w:val="0000FF"/>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50856"/>
    <w:pPr>
      <w:ind w:left="720"/>
      <w:contextualSpacing/>
    </w:pPr>
  </w:style>
  <w:style w:type="paragraph" w:styleId="a4">
    <w:name w:val="footnote text"/>
    <w:basedOn w:val="a"/>
    <w:link w:val="Char"/>
    <w:uiPriority w:val="99"/>
    <w:semiHidden/>
    <w:unhideWhenUsed/>
    <w:rsid w:val="00981DF9"/>
    <w:pPr>
      <w:spacing w:after="0" w:line="240" w:lineRule="auto"/>
    </w:pPr>
    <w:rPr>
      <w:sz w:val="20"/>
      <w:szCs w:val="20"/>
    </w:rPr>
  </w:style>
  <w:style w:type="character" w:customStyle="1" w:styleId="Char">
    <w:name w:val="نص حاشية سفلية Char"/>
    <w:basedOn w:val="a0"/>
    <w:link w:val="a4"/>
    <w:uiPriority w:val="99"/>
    <w:semiHidden/>
    <w:rsid w:val="00981DF9"/>
    <w:rPr>
      <w:sz w:val="20"/>
      <w:szCs w:val="20"/>
    </w:rPr>
  </w:style>
  <w:style w:type="character" w:styleId="a5">
    <w:name w:val="footnote reference"/>
    <w:basedOn w:val="a0"/>
    <w:uiPriority w:val="99"/>
    <w:semiHidden/>
    <w:unhideWhenUsed/>
    <w:rsid w:val="00981DF9"/>
    <w:rPr>
      <w:vertAlign w:val="superscript"/>
    </w:rPr>
  </w:style>
  <w:style w:type="paragraph" w:styleId="a6">
    <w:name w:val="header"/>
    <w:basedOn w:val="a"/>
    <w:link w:val="Char0"/>
    <w:uiPriority w:val="99"/>
    <w:unhideWhenUsed/>
    <w:rsid w:val="00825C44"/>
    <w:pPr>
      <w:tabs>
        <w:tab w:val="center" w:pos="4153"/>
        <w:tab w:val="right" w:pos="8306"/>
      </w:tabs>
      <w:spacing w:after="0" w:line="240" w:lineRule="auto"/>
    </w:pPr>
  </w:style>
  <w:style w:type="character" w:customStyle="1" w:styleId="Char0">
    <w:name w:val="رأس الصفحة Char"/>
    <w:basedOn w:val="a0"/>
    <w:link w:val="a6"/>
    <w:uiPriority w:val="99"/>
    <w:rsid w:val="00825C44"/>
  </w:style>
  <w:style w:type="paragraph" w:styleId="a7">
    <w:name w:val="footer"/>
    <w:basedOn w:val="a"/>
    <w:link w:val="Char1"/>
    <w:uiPriority w:val="99"/>
    <w:unhideWhenUsed/>
    <w:rsid w:val="00825C44"/>
    <w:pPr>
      <w:tabs>
        <w:tab w:val="center" w:pos="4153"/>
        <w:tab w:val="right" w:pos="8306"/>
      </w:tabs>
      <w:spacing w:after="0" w:line="240" w:lineRule="auto"/>
    </w:pPr>
  </w:style>
  <w:style w:type="character" w:customStyle="1" w:styleId="Char1">
    <w:name w:val="تذييل الصفحة Char"/>
    <w:basedOn w:val="a0"/>
    <w:link w:val="a7"/>
    <w:uiPriority w:val="99"/>
    <w:rsid w:val="00825C44"/>
  </w:style>
  <w:style w:type="character" w:customStyle="1" w:styleId="2Char">
    <w:name w:val="عنوان 2 Char"/>
    <w:basedOn w:val="a0"/>
    <w:link w:val="2"/>
    <w:uiPriority w:val="9"/>
    <w:rsid w:val="00975FB7"/>
    <w:rPr>
      <w:rFonts w:ascii="Traditional Arabic" w:eastAsia="Traditional Arabic" w:hAnsi="Traditional Arabic" w:cs="Traditional Arabic"/>
      <w:b/>
      <w:bCs/>
      <w:color w:val="0000FF"/>
      <w:sz w:val="36"/>
      <w:szCs w:val="36"/>
    </w:rPr>
  </w:style>
  <w:style w:type="character" w:customStyle="1" w:styleId="1Char">
    <w:name w:val="عنوان 1 Char"/>
    <w:basedOn w:val="a0"/>
    <w:link w:val="1"/>
    <w:uiPriority w:val="9"/>
    <w:rsid w:val="00975FB7"/>
    <w:rPr>
      <w:rFonts w:asciiTheme="majorHAnsi" w:eastAsiaTheme="majorEastAsia" w:hAnsiTheme="majorHAnsi" w:cstheme="majorBidi"/>
      <w:color w:val="365F91" w:themeColor="accent1" w:themeShade="BF"/>
      <w:sz w:val="32"/>
      <w:szCs w:val="32"/>
    </w:rPr>
  </w:style>
  <w:style w:type="paragraph" w:styleId="a8">
    <w:name w:val="TOC Heading"/>
    <w:basedOn w:val="1"/>
    <w:next w:val="a"/>
    <w:uiPriority w:val="39"/>
    <w:unhideWhenUsed/>
    <w:qFormat/>
    <w:rsid w:val="00975FB7"/>
    <w:pPr>
      <w:spacing w:line="259" w:lineRule="auto"/>
      <w:outlineLvl w:val="9"/>
    </w:pPr>
    <w:rPr>
      <w:rtl/>
    </w:rPr>
  </w:style>
  <w:style w:type="paragraph" w:styleId="20">
    <w:name w:val="toc 2"/>
    <w:basedOn w:val="a"/>
    <w:next w:val="a"/>
    <w:autoRedefine/>
    <w:uiPriority w:val="39"/>
    <w:unhideWhenUsed/>
    <w:rsid w:val="00975FB7"/>
    <w:pPr>
      <w:spacing w:after="100"/>
      <w:ind w:left="220"/>
    </w:pPr>
  </w:style>
  <w:style w:type="character" w:styleId="Hyperlink">
    <w:name w:val="Hyperlink"/>
    <w:basedOn w:val="a0"/>
    <w:uiPriority w:val="99"/>
    <w:unhideWhenUsed/>
    <w:rsid w:val="00975F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alukah.net/"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6B6DB7-8C25-40DD-897C-0526B2C2C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32</Pages>
  <Words>5564</Words>
  <Characters>31719</Characters>
  <Application>Microsoft Office Word</Application>
  <DocSecurity>0</DocSecurity>
  <Lines>264</Lines>
  <Paragraphs>74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37209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دار الوفاق</dc:creator>
  <cp:keywords/>
  <dc:description/>
  <cp:lastModifiedBy>Waleed sendbad</cp:lastModifiedBy>
  <cp:revision>10</cp:revision>
  <dcterms:created xsi:type="dcterms:W3CDTF">2016-12-12T10:45:00Z</dcterms:created>
  <dcterms:modified xsi:type="dcterms:W3CDTF">2017-01-01T23:27:00Z</dcterms:modified>
</cp:coreProperties>
</file>