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55D" w:rsidRDefault="0032555D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  <w:bookmarkStart w:id="0" w:name="_GoBack"/>
      <w:r w:rsidRPr="0032555D">
        <w:rPr>
          <w:rFonts w:ascii="Traditional Arabic" w:hAnsi="Traditional Arabic" w:cs="Traditional Arabic"/>
          <w:b/>
          <w:bCs/>
          <w:noProof/>
          <w:sz w:val="34"/>
          <w:szCs w:val="34"/>
          <w:rtl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-923924</wp:posOffset>
            </wp:positionV>
            <wp:extent cx="7772400" cy="10058400"/>
            <wp:effectExtent l="0" t="0" r="0" b="0"/>
            <wp:wrapTight wrapText="bothSides">
              <wp:wrapPolygon edited="0">
                <wp:start x="0" y="0"/>
                <wp:lineTo x="0" y="21559"/>
                <wp:lineTo x="21547" y="21559"/>
                <wp:lineTo x="21547" y="0"/>
                <wp:lineTo x="0" y="0"/>
              </wp:wrapPolygon>
            </wp:wrapTight>
            <wp:docPr id="1" name="صورة 1" descr="C:\Users\fars\Desktop\Pages from taher las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rs\Desktop\Pages from taher lash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  <w:br w:type="page"/>
      </w:r>
    </w:p>
    <w:p w:rsidR="0032555D" w:rsidRDefault="0032555D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  <w:r>
        <w:rPr>
          <w:rFonts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7216" behindDoc="1" locked="0" layoutInCell="1" allowOverlap="1" wp14:anchorId="24BEE001" wp14:editId="49A45EA1">
            <wp:simplePos x="0" y="0"/>
            <wp:positionH relativeFrom="column">
              <wp:posOffset>-1093470</wp:posOffset>
            </wp:positionH>
            <wp:positionV relativeFrom="paragraph">
              <wp:posOffset>-914400</wp:posOffset>
            </wp:positionV>
            <wp:extent cx="7743825" cy="10657205"/>
            <wp:effectExtent l="0" t="0" r="0" b="0"/>
            <wp:wrapTight wrapText="bothSides">
              <wp:wrapPolygon edited="0">
                <wp:start x="0" y="0"/>
                <wp:lineTo x="0" y="21545"/>
                <wp:lineTo x="21573" y="21545"/>
                <wp:lineTo x="21573" y="0"/>
                <wp:lineTo x="0" y="0"/>
              </wp:wrapPolygon>
            </wp:wrapTight>
            <wp:docPr id="7" name="صورة 7" descr="H:\desktop\شغل عاجل\العلامة المائية\00003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  <w:br w:type="page"/>
      </w:r>
    </w:p>
    <w:p w:rsidR="00DF22D2" w:rsidRPr="0032555D" w:rsidRDefault="00DF22D2" w:rsidP="00EC004E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32555D" w:rsidRDefault="0032555D" w:rsidP="0032555D">
      <w:pPr>
        <w:jc w:val="center"/>
        <w:rPr>
          <w:rFonts w:ascii="Traditional Arabic" w:hAnsi="Traditional Arabic" w:cs="Traditional Arabic"/>
          <w:b/>
          <w:bCs/>
          <w:sz w:val="88"/>
          <w:szCs w:val="88"/>
          <w:rtl/>
          <w:lang w:bidi="ar-YE"/>
        </w:rPr>
      </w:pPr>
    </w:p>
    <w:p w:rsidR="0032555D" w:rsidRDefault="0032555D" w:rsidP="0032555D">
      <w:pPr>
        <w:jc w:val="center"/>
        <w:rPr>
          <w:rFonts w:ascii="Traditional Arabic" w:hAnsi="Traditional Arabic" w:cs="Traditional Arabic"/>
          <w:b/>
          <w:bCs/>
          <w:sz w:val="88"/>
          <w:szCs w:val="88"/>
          <w:rtl/>
          <w:lang w:bidi="ar-YE"/>
        </w:rPr>
      </w:pPr>
    </w:p>
    <w:p w:rsidR="00C5563F" w:rsidRPr="0032555D" w:rsidRDefault="009100D3" w:rsidP="0032555D">
      <w:pPr>
        <w:jc w:val="center"/>
        <w:rPr>
          <w:rFonts w:ascii="Traditional Arabic" w:hAnsi="Traditional Arabic" w:cs="Traditional Arabic"/>
          <w:b/>
          <w:bCs/>
          <w:sz w:val="88"/>
          <w:szCs w:val="88"/>
          <w:rtl/>
          <w:lang w:bidi="ar-YE"/>
        </w:rPr>
      </w:pPr>
      <w:r w:rsidRPr="0032555D">
        <w:rPr>
          <w:rFonts w:ascii="Traditional Arabic" w:hAnsi="Traditional Arabic" w:cs="Traditional Arabic"/>
          <w:b/>
          <w:bCs/>
          <w:sz w:val="88"/>
          <w:szCs w:val="88"/>
          <w:rtl/>
          <w:lang w:bidi="ar-YE"/>
        </w:rPr>
        <w:t>القصاص</w:t>
      </w:r>
    </w:p>
    <w:p w:rsidR="009100D3" w:rsidRPr="0032555D" w:rsidRDefault="009100D3" w:rsidP="0032555D">
      <w:pPr>
        <w:jc w:val="center"/>
        <w:rPr>
          <w:rFonts w:ascii="Traditional Arabic" w:hAnsi="Traditional Arabic" w:cs="Traditional Arabic"/>
          <w:b/>
          <w:bCs/>
          <w:sz w:val="50"/>
          <w:szCs w:val="50"/>
          <w:rtl/>
          <w:lang w:bidi="ar-YE"/>
        </w:rPr>
      </w:pPr>
      <w:r w:rsidRPr="0032555D">
        <w:rPr>
          <w:rFonts w:ascii="Traditional Arabic" w:hAnsi="Traditional Arabic" w:cs="Traditional Arabic"/>
          <w:b/>
          <w:bCs/>
          <w:sz w:val="50"/>
          <w:szCs w:val="50"/>
          <w:rtl/>
          <w:lang w:bidi="ar-YE"/>
        </w:rPr>
        <w:t>محمود طاهر لاشين</w:t>
      </w:r>
    </w:p>
    <w:p w:rsidR="009100D3" w:rsidRPr="0032555D" w:rsidRDefault="009100D3" w:rsidP="0032555D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  <w:t>حياته وفنه</w:t>
      </w:r>
    </w:p>
    <w:p w:rsidR="00405D4C" w:rsidRDefault="00405D4C" w:rsidP="0032555D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32555D" w:rsidRDefault="0032555D" w:rsidP="0032555D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32555D" w:rsidRDefault="0032555D" w:rsidP="0032555D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32555D" w:rsidRDefault="0032555D" w:rsidP="0032555D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32555D" w:rsidRPr="0032555D" w:rsidRDefault="0032555D" w:rsidP="0032555D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9100D3" w:rsidRPr="0032555D" w:rsidRDefault="009100D3" w:rsidP="0032555D">
      <w:pPr>
        <w:jc w:val="center"/>
        <w:rPr>
          <w:rFonts w:ascii="Traditional Arabic" w:hAnsi="Traditional Arabic" w:cs="Traditional Arabic"/>
          <w:b/>
          <w:bCs/>
          <w:sz w:val="52"/>
          <w:szCs w:val="52"/>
          <w:rtl/>
          <w:lang w:bidi="ar-YE"/>
        </w:rPr>
      </w:pPr>
      <w:r w:rsidRPr="0032555D">
        <w:rPr>
          <w:rFonts w:ascii="Traditional Arabic" w:hAnsi="Traditional Arabic" w:cs="Traditional Arabic"/>
          <w:b/>
          <w:bCs/>
          <w:sz w:val="52"/>
          <w:szCs w:val="52"/>
          <w:rtl/>
          <w:lang w:bidi="ar-YE"/>
        </w:rPr>
        <w:t>د</w:t>
      </w:r>
      <w:r w:rsidR="004B40BF" w:rsidRPr="0032555D">
        <w:rPr>
          <w:rFonts w:ascii="Traditional Arabic" w:hAnsi="Traditional Arabic" w:cs="Traditional Arabic"/>
          <w:b/>
          <w:bCs/>
          <w:sz w:val="52"/>
          <w:szCs w:val="52"/>
          <w:rtl/>
          <w:lang w:bidi="ar-YE"/>
        </w:rPr>
        <w:t>.</w:t>
      </w:r>
      <w:r w:rsidRPr="0032555D">
        <w:rPr>
          <w:rFonts w:ascii="Traditional Arabic" w:hAnsi="Traditional Arabic" w:cs="Traditional Arabic"/>
          <w:b/>
          <w:bCs/>
          <w:sz w:val="52"/>
          <w:szCs w:val="52"/>
          <w:rtl/>
          <w:lang w:bidi="ar-YE"/>
        </w:rPr>
        <w:t xml:space="preserve"> إبراهيم عوض</w:t>
      </w:r>
    </w:p>
    <w:p w:rsidR="009100D3" w:rsidRPr="0032555D" w:rsidRDefault="00E1296D" w:rsidP="0032555D">
      <w:pPr>
        <w:jc w:val="center"/>
        <w:rPr>
          <w:rFonts w:ascii="Traditional Arabic" w:hAnsi="Traditional Arabic" w:cs="Traditional Arabic"/>
          <w:sz w:val="28"/>
          <w:szCs w:val="28"/>
          <w:rtl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  <w:lang w:bidi="ar-YE"/>
        </w:rPr>
        <w:t xml:space="preserve">1401هـ </w:t>
      </w:r>
      <w:r w:rsidR="009100D3" w:rsidRPr="0032555D">
        <w:rPr>
          <w:rFonts w:ascii="Traditional Arabic" w:hAnsi="Traditional Arabic" w:cs="Traditional Arabic"/>
          <w:sz w:val="28"/>
          <w:szCs w:val="28"/>
          <w:rtl/>
          <w:lang w:bidi="ar-YE"/>
        </w:rPr>
        <w:t>- 2001م</w:t>
      </w:r>
    </w:p>
    <w:p w:rsidR="009100D3" w:rsidRPr="0032555D" w:rsidRDefault="009100D3" w:rsidP="0032555D">
      <w:pPr>
        <w:jc w:val="center"/>
        <w:rPr>
          <w:rFonts w:ascii="Traditional Arabic" w:hAnsi="Traditional Arabic" w:cs="Traditional Arabic"/>
          <w:sz w:val="28"/>
          <w:szCs w:val="28"/>
          <w:rtl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  <w:lang w:bidi="ar-YE"/>
        </w:rPr>
        <w:t>مكتبة زهراء الشرق</w:t>
      </w:r>
    </w:p>
    <w:p w:rsidR="009100D3" w:rsidRPr="0032555D" w:rsidRDefault="009100D3" w:rsidP="0032555D">
      <w:pPr>
        <w:jc w:val="center"/>
        <w:rPr>
          <w:rFonts w:ascii="Traditional Arabic" w:hAnsi="Traditional Arabic" w:cs="Traditional Arabic"/>
          <w:sz w:val="28"/>
          <w:szCs w:val="28"/>
          <w:rtl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  <w:lang w:bidi="ar-YE"/>
        </w:rPr>
        <w:t xml:space="preserve">116 ش محمد فريد </w:t>
      </w:r>
      <w:r w:rsidR="00A91E59" w:rsidRPr="0032555D">
        <w:rPr>
          <w:rFonts w:ascii="Traditional Arabic" w:hAnsi="Traditional Arabic" w:cs="Traditional Arabic"/>
          <w:sz w:val="28"/>
          <w:szCs w:val="28"/>
          <w:rtl/>
          <w:lang w:bidi="ar-YE"/>
        </w:rPr>
        <w:t>-</w:t>
      </w:r>
      <w:r w:rsidRPr="0032555D">
        <w:rPr>
          <w:rFonts w:ascii="Traditional Arabic" w:hAnsi="Traditional Arabic" w:cs="Traditional Arabic"/>
          <w:sz w:val="28"/>
          <w:szCs w:val="28"/>
          <w:rtl/>
          <w:lang w:bidi="ar-YE"/>
        </w:rPr>
        <w:t xml:space="preserve"> القاهرة</w:t>
      </w:r>
    </w:p>
    <w:p w:rsidR="009100D3" w:rsidRPr="0032555D" w:rsidRDefault="009100D3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br w:type="page"/>
      </w:r>
    </w:p>
    <w:p w:rsidR="00EC004E" w:rsidRPr="0032555D" w:rsidRDefault="009100D3" w:rsidP="0032555D">
      <w:pPr>
        <w:pStyle w:val="20"/>
        <w:rPr>
          <w:rtl/>
          <w:lang w:bidi="ar-YE"/>
        </w:rPr>
      </w:pPr>
      <w:r w:rsidRPr="0032555D">
        <w:rPr>
          <w:rtl/>
          <w:lang w:bidi="ar-YE"/>
        </w:rPr>
        <w:lastRenderedPageBreak/>
        <w:t>حياة طاهر لاشين وشخصيته</w:t>
      </w:r>
    </w:p>
    <w:p w:rsidR="000954A3" w:rsidRPr="0032555D" w:rsidRDefault="009100D3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محمود طاهر لاشين في 7 يونيه 1894م بحي</w:t>
      </w:r>
      <w:r w:rsidR="00B357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السيدة زينب في حارة حسن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B357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(وحسني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اسم أبيه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</w:t>
      </w:r>
      <w:r w:rsidR="00B357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ينحدر من أسرة من مسلمي البلقان)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وت</w:t>
      </w:r>
      <w:r w:rsidR="00C24C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لقى التعليم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C24C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الابتدائي بمدرسة محم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علي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التحق بعدها بمدرسة الخديوية الثانوية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تخصص في دراسة الهندسة بمدرسة المهندسخانة العليا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وعمل بعد تخرجه مهندس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مصلحة التنظيم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أخذ يترقى فيها حتى وصل إلى درجة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مدير عام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طلب إحالته إلى المعاش في أواخر سنة 1953 م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بغية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التفرغ للإنتاج الأدبي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 القدر لم يمهله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توف</w:t>
      </w:r>
      <w:r w:rsidR="001E725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222A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بعد ذلك 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بشهور في إ</w:t>
      </w:r>
      <w:r w:rsidR="001E725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بريل 1954م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725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قضى طاهر لاشين 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شبابه عز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يتزوج إلا في الخامسة والأربعين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أنه لم ينجب أولاد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انتقل بعد زواجه من حارة حسن</w:t>
      </w:r>
      <w:r w:rsidR="001E725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حي العجوزة</w:t>
      </w:r>
      <w:r w:rsidR="000B6F9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0B6F9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"/>
      </w:r>
      <w:r w:rsidR="000B6F9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B6F9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0B6F96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رسم صديقه الأستاذ يحيى حقي صورة تخطيطية سريعة له من الخار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حين عرفت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محمود طاهر لاشين وجدته شاب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رب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عة عريض الصدر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ذكرني 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بصدر سيد درويش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B68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ويحق للعامة أن 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صفوه بأنه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أبو الروس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بسبب ضخامة رأسه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يتأن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كثير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ملبسه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عيناه واسعتان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فيهما شيء من 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الجحوظ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يبدوان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تحت النظارة كأن بهما ح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طفيف</w:t>
      </w:r>
      <w:r w:rsidR="00EC004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سواد إنسانيهما يتضخ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 بسبب النظارة المحدبة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فيكاد يندلق على أطراف زجاجها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F71D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F71D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EF71D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EF71D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EF71D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-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رحمه الله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-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طالب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SA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ذكي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مجتهد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ذكر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 أنه كانت في م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عصمه ساعة ذهبية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كافأ</w:t>
      </w:r>
      <w:r w:rsidR="007071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بها سلطان الزمان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لمجيء ترتيبه الأول على مدرسة المهندسخانة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أن ذكاءه واجتهاده لم يجعل</w:t>
      </w:r>
      <w:r w:rsidR="007071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اه يتقوقع على نفسه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071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ويمنعاه أن يخ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الحياة العامة ويتخذ الأصدقاء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قدم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حسين فوزي في الفصل الذي عقده في كتابه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سندباد في رحلة الحياة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للمدرسة الحديثة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معلومات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كثيرة عن أعضا</w:t>
      </w:r>
      <w:r w:rsidR="007071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ء هذه المدرسة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071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الذين كان طاهر لا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واحد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منهم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وكيف كانوا يكثرون من الكلام ولا يمل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ون النقاش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ويغرمون بالمشي حتى ساعة متأخرة جد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 الليل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وحكى بعض نوادرهم وبوهيمياتهم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وأنهم لم يكونوا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يرع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لأحد حرمة أو مقام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جادلوا أ</w:t>
      </w:r>
      <w:r w:rsidR="00A812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حد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A812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صاحوا وشوحوا بأيديهم وأرجلهم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ورؤوسهم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A812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ذا ضربوا ميعاد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لم يحترموه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 لم تكن مع أي منهم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عدا طاهر لاشين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ساعة.</w:t>
      </w:r>
    </w:p>
    <w:p w:rsidR="000954A3" w:rsidRPr="0032555D" w:rsidRDefault="00EF71D6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م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أصدقاء لاشين أحمد خيري سعيد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كان بمثابة ناظر لهذه 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المدرسة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ود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حسين فوزي ويحيى حقي وحسن محمود وإبراهيم المصري وحبيب الزحلاوي ومحمود تيمور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كانت له علاقات ب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عبدا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لرحمن البرقوقي (صاحب مجلة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البيان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)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ومحمد السباعي (والد الأستاذ يوسف السباعي الأديب المعروف)</w:t>
      </w:r>
      <w:r w:rsidR="00DF1AB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DF1AB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DF1AB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DF1AB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DF1ABA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طاهر لاشين أحد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الأعضاء البارزين في هذه المجموعة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كان أقرب الأصدقاء إلى أحمد خيري سعيد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لتقارب المنزع النفسي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ولتشابههما في شدة الحماسة للدعوة الأدبية والفنية التي أعلنتها المدرسة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والاستعداد للتضحية في سبيل هذه الدعوة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ذكر خيري سعيد أنه خس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هو وطاهر لاشين ستة وتسعين جنيه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عندما باعا أدوات الطباعة التي كانا قد اشترياها من قبل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لطبع صحيفة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A5743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فجر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تريد الجماعة إصداره من كتب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كذلك كانت دار طاهر لاشين أحد الأمكنة التي كان أعضاء المدرسة يجتمعون فيها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زال الأستاذ يحيى حقي يذكر كرم أسرة لاشين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وكيف أن أي شخص كان يستطيع أن يذهب إلى بيتهم فيدخل إلى مندرة الكتب في الطابق الأول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وبعد قليل تهبط إليه صينية فيها الشاي والفطائر حتى لو لم تعرفه الأسرة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DF1ABA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ومما يدل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مكانة المرحوم طاهر لاشين بين أصدقائه هؤلاء ما قاله عنه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 من أنه كان التلميذ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الأول في المدرسة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وأكبرهم مقام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جانب هذا الثناء الطيب الذي يذكره به كل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كتب عن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كمحمود تيمور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ويحيى حقي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وعباس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خضر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وحبيب الزحلاوي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إلخ.</w:t>
      </w:r>
    </w:p>
    <w:p w:rsidR="000954A3" w:rsidRPr="0032555D" w:rsidRDefault="006C1D16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وقد اشتهر طاهر لاشين بالفكاهة والمقدرة على المطايبة 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والتنكيت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ويؤكد حبيب الزحلاوي أن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قلما تسم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 منه نكتة تنحرف عن الذوق الدقيق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لازمت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في كثير من المجالس متنوعة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الألوان فلم أر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مرة انزلق فيما ينزلق فيه سواه من الظرفاء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يتمتع بالطبع الرض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A5309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والنفس السمحة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ولا يزال م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بق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قيد الحياة من زملائه في العمل يذكرونه وهو في منصب الرياسة رجل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متواضع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س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كريم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يتعالى ولا يشخط ولا ينطر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يداعب مرؤوسيه بنكات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وقفشاته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6C1D1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أعانه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فيما يبدو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هذه السماحة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جانب طبعه الرض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انغماره بين </w:t>
      </w:r>
      <w:r w:rsidR="00177D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وائف الشعب بح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كم عمله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واتصاله بأصناف متنوعة من الناس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ورؤيته إياهم عن قرب داخل بيوتهم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وبخاصة أنه و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لد وتربى وكبر في حي شعبي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هو حي السيدة زينب.</w:t>
      </w:r>
    </w:p>
    <w:p w:rsidR="000954A3" w:rsidRPr="0032555D" w:rsidRDefault="006C1D1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ظل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يقول الأستاذ يحيى حقي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يذكر طيلة حياته م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يتة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أخي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العزيز محمد 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عبدا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لرحيم صاحب اليد الطولى عليه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وجهه ثقا</w:t>
      </w:r>
      <w:r w:rsidR="007F339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7F339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F339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وألقى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 بذرة حب الفن تذوق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وممارسة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يدل على طبع وف</w:t>
      </w:r>
      <w:r w:rsidR="007F339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مخلص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يعرف النسيان 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ولا الجحود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يكتف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لاشين بهذا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وصف مشهد احتضار أخيه في أول قصة من أول مجموعة قصصية 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وصف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ملتاع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ًا،</w:t>
      </w:r>
      <w:r w:rsidR="00C83D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قلب محب فجع في حبيبه الغالي.</w:t>
      </w:r>
    </w:p>
    <w:p w:rsidR="000954A3" w:rsidRPr="0032555D" w:rsidRDefault="00C83D51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طاهر لاشين في س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عة من العيش نسبية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ولعل ذلك كان أحد الأسباب التي جعلته يكتف</w:t>
      </w:r>
      <w:r w:rsidR="00A76C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باتخاذ الأدب هواية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وظيفته كانت توفر له حياة مادية لا بأس بها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له إلى جانب وظيفته إرث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وفضل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عن ذلك فإنه لم يكن مسرف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ولا مقتر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C83D51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كاتبنا مغر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بالقراءة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هام منذ صغره بالاطلاع على الآداب الأوربية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وبخاصة الإنجليزية والفرنسية والروسية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يعجب ببعض الكتاب إعجاب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خاص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ديكنز ومارك توين وتشيكوف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ويُحكى عن غرامه بالقراءة أنه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منذ أن اشتغل بالتنظيم واضطرته وظيفته أن ينتقل كثير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وسائل المواصلات كان يضع في جيبه أوراق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منزوعة من مجلة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إستراند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اللندنية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فيقرأ قصصها 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حتى في الترام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649A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649A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"/>
      </w:r>
      <w:r w:rsidR="00B649A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لأخيه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سبق أن قلت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فضل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 من هذه الناحية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34A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هو صاحب المكتبة التي أسبلت على البيت جو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ثقافي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ينادي الروح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بالتطلع إلى الفن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يرجع الفضل </w:t>
      </w:r>
      <w:r w:rsidR="00DB0F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ليه في إقدام </w:t>
      </w:r>
      <w:r w:rsidR="00DB0F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اهر 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لاشين على تأليف المسرحيات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ويذكر الأستاذ يحيى حقي أنه علم من أحد معارف لاشين أنه أل</w:t>
      </w:r>
      <w:r w:rsidR="006104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 بعض المسرحيات التي مُثلت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لكنه (كما يقول) لم يعثر على شيء من هذا مكتوب</w:t>
      </w:r>
      <w:r w:rsidR="00B649A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649A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"/>
      </w:r>
      <w:r w:rsidR="00B649A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B649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B649AA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أما بالنسبة لمن كان يقرأ لهم من القصاصين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الأستاذ يحيى حقي يذكر لنا أسماء كثيرة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بينها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شكسبير وثاكري وبلزاك وموليير وهوجو وأوسكار وايلد ورامبو وبيرانديللو وتولوستوي وجوركي ودستويفسكي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جانب بعض المجلات الأدبية الإنجليزية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ملحق التايمز الأدبي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والـ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نيشن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وإذا كان يحيى حقي يقول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كان من النادر أن نردد اسم الجاحظ والمتنبي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محمود تيمور يؤكد أن طاهر لا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كان قوي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الاطلاع في الأدب العربي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وافر المحفوظ من 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فِقره البليغة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وجمله المكينة</w:t>
      </w:r>
      <w:r w:rsidR="00E019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019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E019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ذكر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 أن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كل أعضاء المدرسة الحديثة نش</w:t>
      </w:r>
      <w:r w:rsidR="004776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ؤ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 على معرفة قي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مة بأدبهم العربي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عاد فذكر أنهم لم يكونوا يعرفون شيئ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لأساتذة الجيل الكبار الذين كانوا يهاجمونهم رغم ذلك</w:t>
      </w:r>
      <w:r w:rsidR="00E019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019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E019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E019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E019DA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ولم تكن اهتمامات أعضاء ا</w:t>
      </w:r>
      <w:r w:rsidR="00C559F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مدرسة الحديثة مقصورة على الأدب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شملت أيض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الفن من باليه وموسيق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سيمفونية وأوبرا ومسرحيات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كانوا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يذهبون شلة إلى كازينو دي باري بقن</w:t>
      </w:r>
      <w:r w:rsidR="00884D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رة الدكة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يناصرون محمد تيمور وسيد د</w:t>
      </w:r>
      <w:r w:rsidR="00884D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رويش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العشرة الطيبة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وإلى تياترو برنتانيا يؤازرون سيد درويش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شهر زاد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إلى كورسال دلباني يشاهدون باليه أنا بافلوفا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يستمعون للحفلات السيمفونية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F242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ولعزف كبار العازفين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F242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</w:t>
      </w:r>
      <w:r w:rsidR="001A7DB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يجلسون أو ي</w:t>
      </w:r>
      <w:r w:rsidR="00CF242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قفون فيما كان يعرف بالمتنزه (البرومنوار)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F242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يتشعلقون في أعلى التياترو بالأوبرا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CF242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ليشاهدوا ويسمعوا الفرق الغنائية التي وفدت على مصر بعد الحرب العالمية الأولى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F242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F242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"/>
      </w:r>
      <w:r w:rsidR="00CF242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CF242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CF2425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ويذكر الأستاذ يحيى حقي أن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 كان يهتم بطاهر لاشين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ويشجعه على الصبر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وينصحه بتوسيع أفقه الثقافي بالاطلاع على أدب الغرب والشرق مع</w:t>
      </w:r>
      <w:r w:rsidR="00200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ظلت هذه المودة قائمة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بين الزميلين الصديقين حتى بعد أن ا</w:t>
      </w:r>
      <w:r w:rsidR="0054083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ترق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فوزي عن الجماعة وسافر بعيد</w:t>
      </w:r>
      <w:r w:rsidR="00165DA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غربة طويلة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كان طاهر لاشين يوافيه بأخبار المدرسة عن طريق الرسائل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ونجد في صدر آخر مجموعة قصصية لطاهر لاشين (وهي مجموعة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النقاب الطائر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) أحد هذه الخطابات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قد أرفقه بهذه المجموعة طالب</w:t>
      </w:r>
      <w:r w:rsidR="00165DA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فيه من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فوزي أن يقرأ</w:t>
      </w:r>
      <w:r w:rsidR="00165DA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الأقل ليتسلى بها عما هو فيه من تعب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قام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فوزي بكتابة مقدمة لها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حل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فيها أدبه واتجاهه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وسلط الضوء على بعض ملامح فنه القصصي.</w:t>
      </w:r>
    </w:p>
    <w:p w:rsidR="000954A3" w:rsidRPr="0032555D" w:rsidRDefault="00CF2425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ولم يكن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 هو الوحيد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كتب لطاهر لاشين مقدمة ل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أحد كتبه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سبق أن قدم 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حمد زكي أبو شادي مجموعته الثانية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يحكى أن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قدم له الأستاذ حسن محمود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حواء بلا آدم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مجموعته ا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لأولى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كتب مقد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متها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منصور فهمي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أثنى عليه فيها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وقارنه ببعض الكتاب العالميي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كذلك لفت إنتاج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2C45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أنظار النقاد 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والمهتمين بمتابعة الحركة الأدبية في مصر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الذين تناولوا فنه بالنقد المرحوم محمد لطفي جمعة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نصحه بأن يحترف الأدب</w:t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"/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الأستاذ يحيى حقي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كتب على الأقل مقالين تناول في الأول منهما (في مجلة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كوكب الشرق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/ فبراير 1927م) مجموعة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وتناول في الثاني (في صحيفة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البلاغ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اليومية/ إبريل 1930م) مجموعة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يحكى أن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كذلك كتب عنه الأستاذ حبيب الزحلاوي في كتابه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أدباء معاصرون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ويذكر الأستاذ يحيى حقي أن ست مقالات قد نُشرت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كوكب الشرق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تباع</w:t>
      </w:r>
      <w:r w:rsidR="00DE46F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منذ أول فب</w:t>
      </w:r>
      <w:r w:rsidR="00A05E3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اير 1927م بتوقيع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لبيب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F65E9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A05E3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نقد أعمال لا</w:t>
      </w:r>
      <w:r w:rsidR="00F65E9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الأدبية.</w:t>
      </w:r>
    </w:p>
    <w:p w:rsidR="000954A3" w:rsidRPr="0032555D" w:rsidRDefault="00F65E9F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ويبدو أن طاهر لاشين قد انصرف عن الكتابة فترة طويلة تحت تأثير التشاؤم 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واليأس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ولم يرجع إلا عندما وجد بعض النقاد يشيرون إليه ويشيدون بنتاجه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فكان هذا حافز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لأن يعاود الكتابة ويطرح التشاؤم عن نفسه</w:t>
      </w:r>
      <w:r w:rsidR="00F2051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2051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5"/>
      </w:r>
      <w:r w:rsidR="00F2051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كان الأدباء أثناء غيبته تلك يتساءلون عنه ويفتقدونه</w:t>
      </w:r>
      <w:r w:rsidR="00F2051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2051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F2051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رأي محمود تيمور أن لاشين لو كان أعطى لفنه اهتمام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أكبر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F205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لكان له شأن أعظم من ذلك بين الأدباء.</w:t>
      </w:r>
    </w:p>
    <w:p w:rsidR="000954A3" w:rsidRPr="0032555D" w:rsidRDefault="00F2051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وقد كان كاتبنا في البداية ينشر قصصه في مجلة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الفنون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كانت تصدر نصف شهرية عام 1924م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في صحيفة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الفجر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صدرت في يناير 1925م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في مجلة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الجديد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كان يصدرها محمد المرصفي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المجلة الجديدة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أصدرها سلامة موسى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وبعد ذلك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350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الهلال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9350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كان يعيد نشر قصصه في مجلات أخرى</w:t>
      </w:r>
      <w:r w:rsidR="0093508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3508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7"/>
      </w:r>
      <w:r w:rsidR="0093508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9350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93508A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ويذكر بعض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أصدقائه أنه كان قد تمرس من قبل ذلك بالكتابة القصصية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كان قد انتظر سنتين أو ثلاث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حتى ابتدأ ينشر ما يكتب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أجرت معه بعض المجلات المشهورة أحاديث</w:t>
      </w:r>
      <w:r w:rsidR="00BE66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صحفية حول أدبه ومذهبه الفني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E66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كـ</w:t>
      </w:r>
      <w:r w:rsidR="0059231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المجلة الجديدة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عدد يونيه 1931م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93508A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ويذكر الأستاذ يحيى حقي أن لطاهر لاشين بعض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المسرحيات</w:t>
      </w:r>
      <w:r w:rsidR="00850D8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حسبما ذكر له صديقه المهندس زكي الدباغ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سيد حامد النساج لا يعلق كبير أهمية على هذا</w:t>
      </w:r>
      <w:r w:rsidR="00850D8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بسبب صمت لاشين عن الكلام في ذلك الموضوع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يضيف قائل</w:t>
      </w:r>
      <w:r w:rsidR="00850D8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850D8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ذلك لو صحّ</w:t>
      </w:r>
      <w:r w:rsidR="00850D8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لا يعدو أن يكون مسرحية كتبها طاهر لاشين </w:t>
      </w:r>
      <w:r w:rsidR="006B28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لوزارة الصحة بغرض الدعاية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B28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للحصول على جائزة نقدية</w:t>
      </w:r>
      <w:r w:rsidR="006B2851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6B2851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0"/>
      </w:r>
      <w:r w:rsidR="006B2851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6B28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6B2851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ومن يقرأ مقدمة الأستاذ يحيى حقي لمجموعة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يجد بعض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مما كان ينظم لاشين من الشعر الفكاهي الذي يناوش به أصدقاءه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ويتهكم عليهم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هذين البيتين اللذين قالهما في صديق له سافر إلى قنا:</w:t>
      </w:r>
    </w:p>
    <w:p w:rsidR="000954A3" w:rsidRPr="0032555D" w:rsidRDefault="006B2851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بأقصى الصعيد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لنا صاحب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مفت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صحة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مركز</w:t>
      </w:r>
      <w:r w:rsidR="00DD7C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قنا</w:t>
      </w:r>
    </w:p>
    <w:p w:rsidR="000954A3" w:rsidRPr="0032555D" w:rsidRDefault="006B2851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وإن السخيف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سخيف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هناك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كما كان قب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سخيف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هنا</w:t>
      </w:r>
    </w:p>
    <w:p w:rsidR="000954A3" w:rsidRPr="0032555D" w:rsidRDefault="006B2851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هذا الشعر أيض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كتبه للمرحوم محمد لطفي جمعة حين ذهب للقائه ذات مساء فلم يجده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فترك له الأبيات التالية:</w:t>
      </w:r>
    </w:p>
    <w:p w:rsidR="000954A3" w:rsidRPr="0032555D" w:rsidRDefault="006B2851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عزيزي وأستاذي وفخري وقدوتي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ويا م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بر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وحي أن أنال رضاءه</w:t>
      </w:r>
    </w:p>
    <w:p w:rsidR="000954A3" w:rsidRPr="0032555D" w:rsidRDefault="00483E08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سلامي وأشواقي إليك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وبعد ذا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نفيد بأن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قد حضرنا مساءه</w:t>
      </w:r>
    </w:p>
    <w:p w:rsidR="000954A3" w:rsidRPr="0032555D" w:rsidRDefault="00483E08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ولكننا لم نحظ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يا بؤس حظنا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بهذا الذي كنا نود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لقاءه</w:t>
      </w:r>
    </w:p>
    <w:p w:rsidR="000954A3" w:rsidRPr="0032555D" w:rsidRDefault="00483E08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فق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نحاكي الكلب دُع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بمسمط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يريد فرار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والصب</w:t>
      </w:r>
      <w:r w:rsidR="00BE66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وراءه</w:t>
      </w:r>
    </w:p>
    <w:p w:rsidR="000954A3" w:rsidRPr="0032555D" w:rsidRDefault="00483E08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فيا رب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تحرم حبيب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حبيبه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بجاه النبي ألا تُخ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يب</w:t>
      </w:r>
      <w:r w:rsidR="0050313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رجاءه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</w:p>
    <w:p w:rsidR="000954A3" w:rsidRPr="0032555D" w:rsidRDefault="00483E08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استمد محمود طاهر لاشين موضوعات قصصه من مشاهداته وم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DD7C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واقع...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أحيان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مهندس تنظيم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يجول خلال البيوت والدكاكين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ويقابل أنماط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BE66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مختلفة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 الناس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استمدها من القصص الأجنبي عن طريق الاقتباس أحيان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أخرى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كان هذا في نطاق ضيق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كاقتباسه أقصوصة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الانفجار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أقصوصة لتشيكوف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ترجمها المرحوم محمد السباعي بعنوان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زوبعة منزلية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سار لاشين مع تشيكوف خطوة خطوة في القصة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كان قد أعطاها جو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مصري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خالص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C21F2F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وكان طاهر لاشين قد أعلن في آخر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النقاب الطائر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ق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 صدور قصة طويلة له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بعنوان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سر المنتحر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بحثت عنها في المكتبات العامة فلم أجدها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والواضح من كلام كل م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يحيى حقي وسيد حامد النساج أنها لم تصدر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كان يحيى حقي قد أخطأ حين ظن أنها مجموعة قصصية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ذكر لاشين ذات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في الإعلان المشار إليه أنها قصة طويلة.</w:t>
      </w:r>
    </w:p>
    <w:p w:rsidR="000954A3" w:rsidRPr="0032555D" w:rsidRDefault="00C21F2F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ويذكر الأستاذ يحيى حقي أنه حد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 للاشين في أواخر حياته تحو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عجيب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فإنه منذ تشييع جنازة زوج أخته بدأ لأول مرة في حياته </w:t>
      </w:r>
      <w:r w:rsidR="0071189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يواظب على الصلاة وقراءة القرآن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1189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تُوف</w:t>
      </w:r>
      <w:r w:rsidR="00C24C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71189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كاتبنا في 17 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="0071189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بريل 1954م بالسكتة القلبية</w:t>
      </w:r>
      <w:r w:rsidR="00711890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11890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3"/>
      </w:r>
      <w:r w:rsidR="00711890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71189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71189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هذا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بدأت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المدرسة الحديثة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كان ك</w:t>
      </w:r>
      <w:r w:rsidR="006E680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تب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واحد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 أعضائها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بثلاثة أعضاء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هم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 ومحمد تيمور ومحمد رشيد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وتولدت مما كان يدور بينهم في اجتماعاتهم بقصر آل تيمور من نقاش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ووجدت غذاء</w:t>
      </w:r>
      <w:r w:rsidR="007E62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ها في صحيفة أدبية أسبوعية أصدرها سنة 1917م 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عبدا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لحميد حمدي باسم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السفور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سنة 1919م حينما هب</w:t>
      </w:r>
      <w:r w:rsidR="00082F6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082F6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الثورة المصرية واكب </w:t>
      </w:r>
      <w:r w:rsidR="002D26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موسيقا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سيد درويش ظهور هذه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المدرسة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خرجت من القصر إلى الشارع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واتخذ أعضاؤها مكانهم في قهوة مواجهة لمسرح رمسيس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5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وكانت المناقشات الأدبية بينهم </w:t>
      </w:r>
      <w:r w:rsidR="008317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لا تنتهي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317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النقاش عنيف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8317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حاد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8317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ا.</w:t>
      </w:r>
    </w:p>
    <w:p w:rsidR="000954A3" w:rsidRPr="0032555D" w:rsidRDefault="0083177B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ويقول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أعضاء الجماعة قد أطلقوا على أنفسهم اسم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المدرسة الحديثة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تند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على تعاليمهم الثائرة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وحينما قو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3B2B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عودهم أصدروا صحيفة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الفجر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لم تستمر إلا سنتين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7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83177B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ويتحدث يحيى حقي عن بعض أعضاء هذه المدرسة قائل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سيكتب بعض أعضاء هذه المدرسة قليل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 القصص ثم ينقطع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وبعضهم لا ي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َى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بضم ما نشره من قصص مبعثرة في مجموعة واحدة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وللأستاذ حسن محمود قصص كثيرة أيض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لم تضمها مجموعة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قصته المتوسطة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جدتي الصغيرة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نشرت في سلسلة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اقرأ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أجدها م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أجمل القصص التي قرأتها: نغمة عاطفية مكتومة رقيقة كلحن من ألحان شوبيرت تفيض بالإنسانية السامية التي تقوى ولا تضعف بالتسامح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الذي سار في الشوط إلى اليوم رغم فترة انقطاع ضئيلة </w:t>
      </w:r>
      <w:r w:rsidR="00DD7C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.... </w:t>
      </w:r>
      <w:r w:rsidR="00BA5D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B275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أستاذ إبراهيم المصري بإنتاجه الغزير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275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انعكست في قصصه مذاهب أدبية</w:t>
      </w:r>
      <w:r w:rsidR="00E33BD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DD7C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....</w:t>
      </w:r>
      <w:r w:rsidR="00B275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أصبح اليوم يميل أحيان</w:t>
      </w:r>
      <w:r w:rsidR="003E75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275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إلى التشاؤم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275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275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8"/>
      </w:r>
      <w:r w:rsidR="00B275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B275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B275E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أعضاء</w:t>
      </w:r>
      <w:r w:rsidR="00517FD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هذه المدرسة جميع</w:t>
      </w:r>
      <w:r w:rsidR="00517FD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 الهواة</w:t>
      </w:r>
      <w:r w:rsidR="00517FD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من المحترفين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وكانوا ينادون بتجديد أنماط الأدب العربي وقوالبه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والاهتما</w:t>
      </w:r>
      <w:r w:rsidR="0043422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 بالفن القصصي</w:t>
      </w:r>
      <w:r w:rsidR="00517FD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3422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والانتقال به من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المذهب الرومانسي إلى المذهب الواقعي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B275E7" w:rsidRPr="0032555D" w:rsidRDefault="00517FDC" w:rsidP="0032555D">
      <w:pPr>
        <w:pStyle w:val="20"/>
        <w:rPr>
          <w:rtl/>
          <w:lang w:bidi="ar-YE"/>
        </w:rPr>
      </w:pPr>
      <w:r w:rsidRPr="0032555D">
        <w:rPr>
          <w:rtl/>
          <w:lang w:bidi="ar-YE"/>
        </w:rPr>
        <w:br w:type="column"/>
      </w:r>
      <w:r w:rsidR="00B275E7" w:rsidRPr="0032555D">
        <w:rPr>
          <w:rtl/>
          <w:lang w:bidi="ar-YE"/>
        </w:rPr>
        <w:lastRenderedPageBreak/>
        <w:t>أسلوبه</w:t>
      </w:r>
    </w:p>
    <w:p w:rsidR="000954A3" w:rsidRPr="0032555D" w:rsidRDefault="00B275E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لكل كاتب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طريقته</w:t>
      </w:r>
      <w:r w:rsidR="0043422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43422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التفكير والتعبير، ومن ثم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 له أسلوبه الخاص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الكتاب الذين يقلدون أساليب غيرهم لا بد أن نجد فروق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ولو دقيقة -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بين أساليبهم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وتلك الأساليب التي يحتذونها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فالخصوصية أمر مقرر لا في الأساليب 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وحدها بل في كل جوانب الحياة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غاية ما هنالك أنها قد تكون واضحة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قوية الوضوح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تكون باهتة اللون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وحسب درجة تفرد الكاتب في تفكيره </w:t>
      </w:r>
      <w:r w:rsidR="00DD7C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......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متميز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سرعان ما يتعرف عليه م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القراء م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له بصر بتذوق </w:t>
      </w:r>
      <w:r w:rsidR="00807B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الكلام،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ومع هذا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الأسلوب لا ينشأ من فراغ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إنما هو نتيجة تفاعل عدد من العوامل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كشخصية الكاتب وثقافته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والجو الحضاري الذي يعيش فيه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والروح الأدبي السائد في</w:t>
      </w:r>
      <w:r w:rsidR="000676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عصره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676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والبيئة التي ينتمي إليها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وهكذا.</w:t>
      </w:r>
    </w:p>
    <w:p w:rsidR="000954A3" w:rsidRPr="0032555D" w:rsidRDefault="00067693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لف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أسلوب المرحوم طاهر لا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أنظار النقاد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وتفاوتت آراؤهم فيه: فمثل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يقول يحيى حقي عنه: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انظر إلى الأسلوب تجده ينجح في الت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خلص من النثر الموروث من عهد ابن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المقفع والجاحظ وتوفيق البكري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ولكنه ي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خف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في الإفلات من أسلوب المويلحي والمنفلوطي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بدأ البحث عن الكلمة المألوف دورانها على الألسن والتي تعبر عن المعنى بلا زيادة أو نقصان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بلا سجع أو بهرجة كاذبة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بين الكلمات المألوفة ستعثر على عبارات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D1EE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أتلع 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القطارات جيد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خدلجة من النساء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يزال للألفاظ الموروثة سحر من العسير مقاومته والتملص منه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كأن استعمال القديم قد أصبح له غرض جديد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هو الإعانة على إبراز الفكاهة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نجاح في التملص من الأمثال العربية القديمة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ترد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DF770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دلال</w:t>
      </w:r>
      <w:r w:rsidR="00313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تها في هوة سحيقة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ليحل محلها أمثال عربية شائعة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وإخفاق في التملص من استعمال عبارات محفوظة تجري مجرى الأمثال</w:t>
      </w:r>
      <w:r w:rsidR="007D4CC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ترك الدار ت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نع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ى م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شادها وبناها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A569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BA569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1"/>
      </w:r>
      <w:r w:rsidR="00BA569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 يؤخذ على هذا الكلام أحكامه المطلقة وتعميماته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فهل هناك أسلوب واحد ورثناه عن ابن المقفع والجاحظ وتوفيق البكري جميع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ا؟ أإلى هذا الحد تفقد الأساليب العربية حيويتها فلا يعتريها تغي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من عصر إلى عصر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بله من كاتب إلى آخر؟ وهل خلا أسلوب طاهر لاشين تمام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BA569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السجع والبهرجة الكاذبة كما يذكر النص؟ الإجابة على هذا </w:t>
      </w:r>
      <w:r w:rsidR="00E778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كله بالنفي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778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يتضح من مطالعة أدب كاتبنا 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- </w:t>
      </w:r>
      <w:r w:rsidR="00E778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رحمه الله.</w:t>
      </w:r>
    </w:p>
    <w:p w:rsidR="000954A3" w:rsidRPr="0032555D" w:rsidRDefault="00E778B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وفي موضع آخر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يقول يحيى حقي أيض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عنه: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ستلحظ أسلوبه السهل الذي يتمل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كك بغير عنف ولا إرهاق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 يحدثك حديث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صديق لصديق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متكل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 أو متقم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 أو متحذلق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يذكر له سهولة أسلوبه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وتجافيه عن التكلف والحذلقة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وعفويته كأنه صديق يحاور صديق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ونفس هذه الصفات يذكرها الأستاذ محمود تيمور في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 كتاباته خصائص الحديث الأنيس وأساليبه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وليس م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ريب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أنه كان يجري قلمه بما يكتب طوع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لإحساسه وما يدور في فكره بكل ما فيه من صدق وعفوية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حرارة وحيوية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مؤمن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بأن هذه المزايا عنده أكب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غنم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لعلمه الأدبي مما يكسبه التأنف في التصوير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والتجميل في التعبير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والأناة في التنسيق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لكنه يعود فيقرر أن ثقافة طاهر لاشين اللغوية كانت في صراع مع مبادئه الفنية من ناحية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ومع طبيعته 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الشخصية من ناحية أخرى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أثر هذا الصراع قد ظهر أقوى ما يكون فيما كتب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كان اطلاع</w:t>
      </w:r>
      <w:r w:rsidR="00A800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على أدبنا العربي قوي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ومحفوظه من فقراته البليغة وجمله الم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كينة وافر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ومقدرته على الإفصاح والإبانة ت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ز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كثير من ناشئة الجيل الحديث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ولكنه مع ذلك ثائر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خضوع البيان العربي للزخرف اللفظي وللأساليب التقليدية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تو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اق إلى بيان مشرق مأنوس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يزدان بالمعنى أكثر ما يزدان باللفظ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ويصدق في تصويره للفكر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فاته البريق والتزويق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جانب هذا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حريص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أن يوف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ِّي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القصة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حقها من تصوير الشخوص الشعبية تصوير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محتفظ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بطابعها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وتمثيل الأحداث المحلية تمثيل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موض</w:t>
      </w:r>
      <w:r w:rsidR="003E3DD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لسما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F6C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الإشعار بالجو الخاص الذي يريد أن ينقله إليك أو ينقلك إليه في عمله القصصي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فوق ذلك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نز</w:t>
      </w:r>
      <w:r w:rsidR="003E3DD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اع إلى البساطة والاسترسال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مطبوع على التلطف والإيناس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منجذب إلى الغمز والتنكيت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وبهذا الم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زاج المتضارب خرجت قصصه وفيها شكول غير متشاكلة من الجمل والعبارات: بينما يروعك في كتاباته من ا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لألفاظ ما يكاد يُع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الغريب 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الح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وش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56E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الفقرات ما تعلو درجته في 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مراتب البلاغة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هو مستعار من كلم مأثور وأبيات شعر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يجري من القول مجرى المثل السائر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تجد فيما تقرأ له كلمات دخيلة أو عامية لا تحصى كثرة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يها ما ي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غن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الفصيح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ناء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وتصادف من الج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ما يدل على التسه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والترخ</w:t>
      </w:r>
      <w:r w:rsidR="00137AB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ص وفقدان الاحتفال إلى حد يقارب الابتذال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740CB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3740CB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4"/>
      </w:r>
      <w:r w:rsidR="003740CB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3740C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902483" w:rsidRPr="0032555D" w:rsidRDefault="003740CB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فكيف يا تُرى نوف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بين الصفات الأسلوبية التي ذكرها تيمور لطاهر لاشين في نصه الأول من عفوية وطلاقة وب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عن التأنق في التعبير أو التأني في التنسيق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وبين ما ذكره في النص الثاني من محفوظه الوفير</w:t>
      </w:r>
      <w:r w:rsidR="00D2707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 الف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البليغة والج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المكينة والألفاظ الغري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الح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وشية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إلخ؟</w:t>
      </w:r>
    </w:p>
    <w:p w:rsidR="000954A3" w:rsidRPr="0032555D" w:rsidRDefault="003740CB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الأوفق أن نتلمس سبيلنا إلى أسلوب طاهر لاشين من خلال كتاباته نفسها كما قلت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أسلوب له خصائصه 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المميزة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ويمكن تقسيم هذه الخصائص إلى خصائص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تركيبية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خاصة بتركيب العبارة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وأخرى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لغوية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وثالثة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D31F5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وصفية تصويرية.</w:t>
      </w:r>
    </w:p>
    <w:p w:rsidR="000954A3" w:rsidRPr="0032555D" w:rsidRDefault="00D31F57" w:rsidP="0032555D">
      <w:pPr>
        <w:pStyle w:val="20"/>
        <w:jc w:val="left"/>
        <w:rPr>
          <w:rtl/>
          <w:lang w:bidi="ar-YE"/>
        </w:rPr>
      </w:pPr>
      <w:r w:rsidRPr="0032555D">
        <w:rPr>
          <w:rtl/>
          <w:lang w:bidi="ar-YE"/>
        </w:rPr>
        <w:t xml:space="preserve">1 </w:t>
      </w:r>
      <w:r w:rsidR="00A91E59" w:rsidRPr="0032555D">
        <w:rPr>
          <w:rtl/>
          <w:lang w:bidi="ar-YE"/>
        </w:rPr>
        <w:t>-</w:t>
      </w:r>
      <w:r w:rsidRPr="0032555D">
        <w:rPr>
          <w:rtl/>
          <w:lang w:bidi="ar-YE"/>
        </w:rPr>
        <w:t xml:space="preserve"> خصائصه التركيبية:</w:t>
      </w:r>
    </w:p>
    <w:p w:rsidR="000954A3" w:rsidRPr="0032555D" w:rsidRDefault="00D31F57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أول ما يلاحظ فيه أنه أسلوب قوي محك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خف ذلك كلما تقدم بكاتبنا الزمن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ففيه احتفاء باختيار اللفظ وتجويد العبارة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واهتمام بالفخامة والرنين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وهذه مثل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2A2E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2A2E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قرة يحكي فيها لا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عن امرأة أب تسوم ابن زوجها الهوان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وتكلفه ما لا يطيق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آمرة إياه أن يحمل زكيبة قمح لا يستطيع أن يزحزحها من مكانها: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ولكن المرأة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أصر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فهوى الفتى على حمله يعالجه فكأنما كان</w:t>
      </w:r>
      <w:r w:rsidR="002A2E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140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يعالج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شيئ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آخر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الحمل لم يتزحزح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فأرغ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المرأة وأزبدت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لأنها لا تطيق أن </w:t>
      </w:r>
      <w:r w:rsidR="008140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ترى</w:t>
      </w:r>
      <w:r w:rsidR="00E720F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ثل هذا الر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 البليد الكسلان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عادت تند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بوالدته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وتستنزل عليها في </w:t>
      </w:r>
      <w:r w:rsidR="008140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قبرها</w:t>
      </w:r>
      <w:r w:rsidR="00E720F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الويلات</w:t>
      </w:r>
      <w:r w:rsidR="009024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واللعنات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5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 يقول مثل</w:t>
      </w:r>
      <w:r w:rsidR="00B70A2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يعالج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</w:t>
      </w:r>
      <w:r w:rsidR="00B70A2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يحاول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يستخدم جملة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يعالجه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الشديدة القصر في مكان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يحاول أن يحمله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هناك لفظة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رخو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لفظة غير شائعة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هذان التعبيران: </w:t>
      </w:r>
      <w:r w:rsidR="00B70A2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97A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أرغت</w:t>
      </w:r>
      <w:r w:rsidR="00AF4C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وأزبدت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70A2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F4C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F4C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تستنزل على قبرها الويلات واللعنات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F4C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بما فيهما م</w:t>
      </w:r>
      <w:r w:rsidR="00FC502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AF4C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رنين ومبالغة.</w:t>
      </w:r>
    </w:p>
    <w:p w:rsidR="000954A3" w:rsidRPr="0032555D" w:rsidRDefault="00AF4C1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وهذه فقرة ثانية من أقصوصة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الشيخ محمد الياماني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وبينما أنا أتمتع من شميم الأريج الفياح يهب بروائح الق</w:t>
      </w:r>
      <w:r w:rsidR="006835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6835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4C3D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4C3D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6835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4C3D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 إذا بالخادم يحمل إلي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خطاب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قد التهمت وجه الغلافة منه تلك الديباجة التي توجت بها رأس هذا المقال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فهذا التعبير: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وبينما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إذا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بما فيه من قصد الإدهاش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شميم الأريج الفياح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الرائحة المنتشرة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C3D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ثم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الديباجة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الغلافة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توجت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صدرت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كل ذلك يبين اهتمام الكاتب بعبار</w:t>
      </w:r>
      <w:r w:rsidR="004C3D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ته وتجويدها لتبهر القارئ وتعجبه.</w:t>
      </w:r>
    </w:p>
    <w:p w:rsidR="000954A3" w:rsidRPr="0032555D" w:rsidRDefault="00AF4C1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إن الكاتب مهتم بتوفير إيقاع عالي النغمة في أسلوبه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ولذلك فإنه كثير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يلجأ إلى السجع والجناس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والتوازن والتقابل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وهذه المحس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نات تجعل الأسلوب 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منسق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ذا رنين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يقول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أحرج ساعة في حياتي المدرسية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537EA2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7"/>
      </w:r>
      <w:r w:rsidR="00537EA2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ولكن ناظر تلك المدرسة استطاع أن يحك أنف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لذلك الفيلسوف الفرنسي الكبير عبر الأجيال والأميال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ففتح مدرسة فيها من مب</w:t>
      </w:r>
      <w:r w:rsidR="004C3D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كرات الوبال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ومستحدثات الن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كال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يجعل السجون إلى جانبها رياض الأطفال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فالعبارة هنا مسجوعة للتهويل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وهناك لون من السجع يمكن أن نسميه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السجع الداخلي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 لا ينشأ من توافق الكلمات في نهايات الجمل المختلفة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من توافق كلمتين في نفس الجملة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ساهم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واجم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يداعبهم ويلاعبهم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ودين م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4658E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37EA2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537EA2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8"/>
      </w:r>
      <w:r w:rsidR="00537EA2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537EA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537EA2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يسوق لاشين هذه المحسنات لا لشيء إلا لإظهار مهارته في اصطياد الكلمات المتوافقة الجرس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وما هي إلا أن يرى على بعض القهوات أحد البهوات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تأتي هذه المحس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نات في مواقف السخري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والتهكم فتزيدها لذع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الشاويش بغدادي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لقد فاتني أن أقرر صراحة أن الشاويش بغدادي خفيف الروح رغم </w:t>
      </w:r>
      <w:r w:rsidR="00F63D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نظره الخشن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الحقيقة أنه لم يف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ني ذلك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ولكنني لم أكن أعرفه قبل ذلك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هز رأسه ذات اليمين وذات اليسار بأناقة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وحرك حاجبيه الكثيفين برشاقة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وقال: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فالتقابل بين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ذات اليمين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وذات اليسار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E71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والسجع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أناقة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رشاقة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يستتبعان من تطويل تتعلق معه أنفاسنا قبل أن يحك</w:t>
      </w:r>
      <w:r w:rsidR="00B252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لنا ما قاله الشاويش بغدادي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كل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ذلك يوح</w:t>
      </w:r>
      <w:r w:rsidR="00B252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بأن الأمر له خطره وجلاله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ما يقوله الشاويش بغدادي ينبغي أن تعيه الآذان جيد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لكننا ننصت فنجد ما قاله لا يستحق هذه الأهمية التي أوحاها إلينا الكاتب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هنا ا</w:t>
      </w:r>
      <w:r w:rsidR="00B252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مفارقة والسخري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DF0A6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ة.</w:t>
      </w:r>
    </w:p>
    <w:p w:rsidR="000954A3" w:rsidRPr="0032555D" w:rsidRDefault="00DF0A65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يسوق محس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ناته هذه في جو حزين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كس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 لون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الحزن وضوح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 في وصف زوجة الرجل الس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BD53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ير التي انحرفت لقسوة زوجها وفظاعته وإهماله لبيته في أقصوصة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 قرار الهاوية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هنالك هنالك في قرار الهاوية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حيث ضحايا الشهوة والجهل والإغواء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وحيث ضحكات البكاء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هنالك هنالك حيث ترقص الطيور المذبوحة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وتترنم القلوب الجريحة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هنالك هنالك حيث الب</w:t>
      </w:r>
      <w:r w:rsidR="001714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غاء ج</w:t>
      </w:r>
      <w:r w:rsidR="001714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1714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ليس بالهزل</w:t>
      </w:r>
      <w:r w:rsidR="001714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تجلس من أجله تلك التي كانت امرأة تحت رحمة المساوم والمقاوم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هنالك جلست امرأة أحبت زوجها فكرهها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وتهافتت </w:t>
      </w:r>
      <w:r w:rsidR="00D03D0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عليه فعافها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03D0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وتحم</w:t>
      </w:r>
      <w:r w:rsidR="001714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D03D0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لت أذاه فنك</w:t>
      </w:r>
      <w:r w:rsidR="001714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D03D0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بها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03D0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D03D0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يلجأ أدي</w:t>
      </w:r>
      <w:r w:rsidR="00F0085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إلى المحس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نات لت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84108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يع في وصفه للطبيعة رقرقة وشاعرية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 في أقصوصة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الوطواط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عندئذ رفع الأستاذ حمدي بك رأسه وسهم إلى مصدر الصوت ملي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قام فأوصلته خطواته متثاقلة إلى نافذة الغرفة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وكانت تطل على حديقة المنزل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ربيع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ا: فالزهر في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والطير صد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وللسماء الزرقاء بهاء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وللأرض الخضراء نضرة ور</w:t>
      </w:r>
      <w:r w:rsidR="00D105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D03D0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تأت</w:t>
      </w:r>
      <w:r w:rsidR="004C610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المحس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نة البديعية لمجرد</w:t>
      </w:r>
      <w:r w:rsidR="004C610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تحد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4C610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ثه من </w:t>
      </w:r>
      <w:r w:rsidR="002D26A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موسيقا</w:t>
      </w:r>
      <w:r w:rsidR="004C610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أكثر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4C610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 في نفس الأق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صوصة: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وأيقن حمدي بك بأن لا فائدة من ذلك 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عائدة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والنقطتان اللتان فصل بهما الكاتب بين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ولا عائدة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تدلان على أن الجملة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كانت قد انتهت بعد أن تم المعنى ولم تعد هناك حاجة إلى لفظ آخر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كذلك يبدو لي أن الكاتب قد تعمد الفصل بهاتين النقطتين </w:t>
      </w:r>
      <w:r w:rsidR="00801A4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لإبراز ما بعدهما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01A4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ليتنبه القارئ إلى ما يريد أن يُحد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801A4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ثه من رنين.</w:t>
      </w:r>
    </w:p>
    <w:p w:rsidR="000954A3" w:rsidRPr="0032555D" w:rsidRDefault="00801A4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تقوى هذه الرغبة فتستحيل تكلف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ومض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فيما أوحى إليها وجدانها تُذاكر وتُثابر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حافلة بإشفاق ج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دتها عليها من مرض وحسد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فبان تفوقها وأصبحت بارزة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اتزانها مميزة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تكون العبارة المسجوعة من الكلام المحفوظ الدائر على الألسن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هش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 وبش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أحق وأدق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801A4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ولكاتبنا غرام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بالموازنات والمقابلات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وأغلب ما تكون ثنائية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منتشرة بكثرة في قصصه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وهذه ظاهرة ت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لف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النظر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إن هذه الثنائية لا تقتصر على التوازن والتضاد</w:t>
      </w:r>
      <w:r w:rsidR="00872F1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تكث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الج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الطليقة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منزل للإيجار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947B8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نجد هذه العبارة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عمر سرور! إن أ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أ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هذا النوب</w:t>
      </w:r>
      <w:r w:rsidR="00947B8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ذا الوجه المريح الأسود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والشارب المستقيم الأبيض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والعمامة الأسطوانية الحمراء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فالجملة مقطعة ثلاث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وهناك توازن بين هذه الأقسام الثلاثة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قائم على إيراد صفتين 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 كل منهما: فالوجه مريح أسود (ألا يقبل صفة ثالثة مثل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ا؟)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والشارب مستقيم أبيض (صفتان)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والعمامة أسطواني</w:t>
      </w:r>
      <w:r w:rsidR="002525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حمراء (صفتان أيض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2525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525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كذلك نجد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العبارة التالية التي يقابل فيها بين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ليل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سر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نهار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ج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هار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وها</w:t>
      </w:r>
      <w:r w:rsidR="00BA325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هم السادة المتزوجون يض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ون بالشكوى إلى الله ليل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سر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وإلى خ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الله نهار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ج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هار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77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47738A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أما الثنائيات في غير التوازن والتقابل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سواء أكانت اسمين أم فعلين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صفتين أم حالين أم خبرين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فهي كثيرة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الته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 في وجهه البخل والغضب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وهو يرتعش وينتفض: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إلى أن أدركني الخجل لي والإشفاق عليه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5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 في لهجة تذوب رقة وسماحة: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غير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الضيفة استيقظت في بهيم الليل خائفة مذعورة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لأنها آنس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أنفاس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تترد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على خدها</w:t>
      </w:r>
      <w:r w:rsidR="00B20C0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فقالت بصوت أبح مختنق: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47738A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وهناك مع ذلك عبارات لا تط</w:t>
      </w:r>
      <w:r w:rsidR="002C58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رد فيها هذه الثنائية</w:t>
      </w:r>
      <w:r w:rsidR="002C58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وما إن فعلت ذلك حتى نهض بكل ما بق</w:t>
      </w:r>
      <w:r w:rsidR="00BC1CA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له من نشاط </w:t>
      </w:r>
      <w:r w:rsidR="00BC1CA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قوة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دس قدميه المصفرتين المعروقتين في ب</w:t>
      </w:r>
      <w:r w:rsidR="002C58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2C58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غته العتيقة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7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ثن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ى بين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نشاط وقوة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وكذلك بين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المصفرتين والمعروق</w:t>
      </w:r>
      <w:r w:rsidR="00ED18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D18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ولكنه أفرد وصف البلغ</w:t>
      </w:r>
      <w:r w:rsidR="00BC1CA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بـ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العتيقة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 ذلك أيض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أنا الطاهرة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أنا القوية العاقلة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00E5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600E5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8"/>
      </w:r>
      <w:r w:rsidR="00600E5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600E5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600E5E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قلنا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الكاتب مهتم بتوفير إ</w:t>
      </w:r>
      <w:r w:rsidR="00BC1CA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قاع عالي النغمة في أسلوبه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وأور</w:t>
      </w:r>
      <w:r w:rsidR="00BC1CA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شواهد على الإيقاع اللفظي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كالسجع والجناس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والتوازن والتقا</w:t>
      </w:r>
      <w:r w:rsidR="00ED18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بل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D184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والتثنية بين النعوت والأخبار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 علو نغمة الأسلوب عنده لا تقتصر على اللفظ وحده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قد توجد في المعنى كذلك: ففي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وهي نوبية تمادى الزمن عليها في خدمة البيت حتى بلغ اله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بتكوينها عامة وبوجهها خاصة حد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يجوز للمرء حياله أن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يموت في جلده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أن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يموت على نفسه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شدة الضحك حسب مزاجه الشخصي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نجد مبالغة شديدة في وصف الق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 الموجود في وجه تلك المرأة النوبية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ينبغي أن يف</w:t>
      </w:r>
      <w:r w:rsidR="005A269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تنا هذا الشغف بترديد كلمة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يموت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سواء في حالة الخوف أو في حالة الضحك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أقل من الموت بحال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والهدف بالطبع من وراء ذلك هو الإضحاك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فانحدرت الدموع في قنوات وجه العجوز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5A269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نجد أن </w:t>
      </w:r>
      <w:r w:rsidR="007B524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لفظة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"</w:t>
      </w:r>
      <w:r w:rsidR="007B524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قنوات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B524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ذات لون فاقع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524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الكاتب لم يستهدف بمبالغته هذه شيئ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7B524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B524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إنما يبدو أن طبيعته في الإغراق قد غلبته هنا.</w:t>
      </w:r>
    </w:p>
    <w:p w:rsidR="000954A3" w:rsidRPr="0032555D" w:rsidRDefault="007B524D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ومن علو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الإيقاع أيض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عنده استخدامه للألفاظ التي تدل على الإطلاق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جد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ينتهي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كل الضرورة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كل التناسب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في العبارات التالية: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هذا ما تكرّ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 به الشاويش بغدادي بقوله حينما وقف حيال المتشاجرين ونصب في الفضاء قامته الطويلة جد</w:t>
      </w:r>
      <w:r w:rsidR="00A05D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نشر فيه أكتافه العريضة جد</w:t>
      </w:r>
      <w:r w:rsidR="00A413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وأرسل في الفضاء كرشه البارز والبارز جد</w:t>
      </w:r>
      <w:r w:rsidR="00A413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على أن هذه الفعلة من جانب النوبي المتهي</w:t>
      </w:r>
      <w:r w:rsidR="00A4131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 كانت ضرورية كل الضرورة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ومتناسبة كل التناسب مع قوله: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7B524D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يظهر الإيقاع العالي في وصف جمع غير العاقل لا بن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المفرد المؤنث كما هو الشائع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بن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الجمع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وصف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الأ</w:t>
      </w:r>
      <w:r w:rsidR="0090079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طباق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الج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على الطاولة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0079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0079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وتحج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90079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عنا بخ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0079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أن ذ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لك ليس كثير</w:t>
      </w:r>
      <w:r w:rsidR="0002240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ا.</w:t>
      </w:r>
    </w:p>
    <w:p w:rsidR="000954A3" w:rsidRPr="0032555D" w:rsidRDefault="007B524D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يكون اللون الفاقع تعميم</w:t>
      </w:r>
      <w:r w:rsidR="00676E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الوصف</w:t>
      </w:r>
      <w:r w:rsidR="00676E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وإن ما أحدثته زهرة إثر سماع النب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ضروب الجزع لمعق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وفظيع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وعبث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حاول الشيخ </w:t>
      </w:r>
      <w:r w:rsidR="00641A2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عبدا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لمولى أن يهد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ئ ثورانها الجنوني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5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فالجزع ضروب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هذه الضروب المعق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د 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والفظيع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والثوران جنوني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 كيف تكون الفظاعة؟ وكيف تكون الثورة الجنونية؟ لا تخصيص! ومن ذلك أنه ي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كثر من التعجب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يا لها من أعجوبة! وعجب</w:t>
      </w:r>
      <w:r w:rsidR="009715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ا! ويا لها م</w:t>
      </w:r>
      <w:r w:rsidR="00E22F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</w:t>
      </w:r>
      <w:r w:rsidR="00E22F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رى لذيذة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كان لنا كذا</w:t>
      </w:r>
      <w:r w:rsidR="0079530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9530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6"/>
      </w:r>
      <w:r w:rsidR="0079530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79530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79530C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يستخدم لام التأكيد كثير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ا: ب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اع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حين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وبدون داع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أكثر الأحيان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حتى ليحسبها الرائي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7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حتى لينخلع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وإنه ليمض</w:t>
      </w:r>
      <w:r w:rsidR="00E22F1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الساعات في ترتيبها وإعادة ترتيبها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79530C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ويدخل تحت هذا إسرافه في استخدام المفعول المطلق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جسدها ينتفض انتفاض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نهبت الطريق نهب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أنه قد يخصص المفعول المطلق ويحو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له من مجرد أداة للمبالغة إلى أداة تبين الهيئة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وأمسكت بتلابيبه مسكة احتقن لها وجه الرجل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</w:rPr>
        <w:t>،</w:t>
      </w:r>
      <w:r w:rsidR="001A0945" w:rsidRPr="0032555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رأيت الفتاة تتهكم بي تهكم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محرج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8F6EDA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كما أنه يلجأ إلى الترادف كثير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لإظهار أس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على ف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راق زوجته وإشفاقه عليها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شرعت تقوم على خدمة المنزل بانشراح وارتياح وهي تتداخل في شؤونه بلباقة ورشاقة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AA0043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سمات أسلوب لا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أيض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كثرة الاقتباسات والتضمينات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تجيش مشاعره فيرى رأي العين جنازته تسير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5"/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مأخوذة من قوله تعالى: </w:t>
      </w:r>
      <w:r w:rsidR="00855DB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{فِئَةٌ تُقَاتِلُ فِي سَبِيلِ اللَّهِ وَأُخْرَى كَافِرَةٌ يَرَوْنَهُمْ مِثْلَيْهِمْ رَأْيَ الْعَيْنِ} [آل عمران: 13]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فناولوه كأسًا دهاقًا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6"/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أنه في الغالب لا ي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ضم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أسلوبه عبارات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القرآن الكريم أو الش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عر القديم أو الأمثال العربية لمجرد التضمين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يستغلها لإبراز لون انفعالي معين في كلامه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كالسخري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والتهويل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كما في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العبارة التالية: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السبب يا رفاق هو الحب مرة أخرى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السيد يحب ابنة الأندلفت مستهام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بها صب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7"/>
      </w:r>
      <w:r w:rsidR="008F6ED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فالجزء الأخير من هذه العبارة مأخوذ م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بيت المتنب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 المشهور</w:t>
      </w:r>
      <w:r w:rsidR="008F6ED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</w:p>
    <w:p w:rsidR="000954A3" w:rsidRPr="0032555D" w:rsidRDefault="008F6EDA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أرى كل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ي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</w:t>
      </w:r>
      <w:r w:rsidR="00AA004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الحياة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لنفس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حريص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عليها م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ستهام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بها صب</w:t>
      </w:r>
      <w:r w:rsidR="00CA01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</w:p>
    <w:p w:rsidR="000954A3" w:rsidRPr="0032555D" w:rsidRDefault="001E084D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ولطالما غالب في هواها نفسه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وغلبت نفسه الـ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شيطان نفسه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 تكن تلك المعارك النفسية إلا لتزيد الحب إمعان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أعشار قلبه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فالصورة الأخيرة مأخوذة من بيت امرئ القيس التالي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معل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قته الشهيرة:</w:t>
      </w:r>
    </w:p>
    <w:p w:rsidR="000954A3" w:rsidRPr="0032555D" w:rsidRDefault="001E084D" w:rsidP="0032555D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وما ذرفت عيناك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لت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ض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=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بسهم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 في أعشار قلب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مقت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</w:p>
    <w:p w:rsidR="000954A3" w:rsidRPr="0032555D" w:rsidRDefault="001E084D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لكن يلاحظ أنه لا ينقل تضميناته دائم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كما هي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غالب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يُدخل عليها تغيير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بحيث تنطبع بطابع شخصيته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وتلتحم بأسلوبه التحام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عضوي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تكون قلقة في مكانها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وأم سيد هذه هي ابن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المرحوم يونس السقا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وأرملة المرحوم الأسطى إبراهيم الشباشبي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ووالدة المرحوم سيد المجهول الصناعة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أب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ى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يحمل الق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ربة كج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وحاول أن يشابه أباه فما أطاق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فالعبارة الأخيرة مأخوذة من قولهم: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شابه أباه فما ظل</w:t>
      </w:r>
      <w:r w:rsidR="0008500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ولكثرة افتضاح أ</w:t>
      </w:r>
      <w:r w:rsidR="00BD71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أم سيد واضطهاد الناس لها تراه</w:t>
      </w:r>
      <w:r w:rsidR="00BD71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تعمر طويل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مكان واحد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أنها تسكن الآن مندرة لا تبعد كثير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عن مندرة الزوجة التعيسة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 سيد تعرف أين تأخذ مجراها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وأين تُلق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مرساها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BD71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مما يذكرنا على الفور بسفينة نوح عليه السلام وهي تمخر عباب الطوفان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الواضح أن الكاتب يسخ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هنا من تلك المرأة كما سخر من ابنها سيد من قبل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ذلك أيض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وهذا ص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هر الفاني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ذو المفاصل الصاخبة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والقلب اللاغب والمعدة 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الفاسدة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والشرايين الجامدة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يعيث في الأرض معيشة لا يموت فيها ولا يحيا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1"/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قولهم: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يعيث في الأرض فساد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BD71C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وهذا التحوير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الذي ي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دخله على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ما يقتبسه من القرآن أو الش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عر أو الأمثال ي</w:t>
      </w:r>
      <w:r w:rsidR="0000339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دخله كذلك على كثير من العبارات الشائعة التي يسوقها في كلامه</w:t>
      </w:r>
      <w:r w:rsidR="000D32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أبناء بشرته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أبناء ج</w:t>
      </w:r>
      <w:r w:rsidR="000D32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لدته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2"/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وقعت وس</w:t>
      </w:r>
      <w:r w:rsidR="000D32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</w:t>
      </w:r>
      <w:r w:rsidR="000D32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بين الحيص و</w:t>
      </w:r>
      <w:r w:rsidR="004439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البيص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 حيص بيص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3"/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 عن إبليس: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فأُسقط في حوافر مفستوفوليس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4"/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4439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من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سُقط في يده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وأي أوتومبيل يسو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له بنزينه مس الحكومة في شخص الشاويش بغدادي؟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!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5"/>
      </w:r>
      <w:r w:rsidR="009B01F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قولهم: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سو</w:t>
      </w:r>
      <w:r w:rsidR="004439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له نفسه فعل كذا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B01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9B01FF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وهناك تراكيب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وعبارات بعينها تتكرر عنده كثير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وما هو إلا أن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حتى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يجوز خلال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ما كان وما سيكون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على نحو ما ذكرنا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كالذي أسلفنا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كالذي مر ذ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كره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الحثالة و</w:t>
      </w:r>
      <w:r w:rsidR="005F71A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لرعاع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حياله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(بدل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معه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تجاهه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نظيره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ونظيرتها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شوشرة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هذا وذاك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تارة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وتارة أخرى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6D72FC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وفي تكوين جُمل لاشين وبناء عباراته احتفاء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بالأدوات التي تربط بين الج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نجد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فيما ندر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جملة مستأنفة في وسط الفقرة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الأمثلة على ذلك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خرج من الحدي</w:t>
      </w:r>
      <w:r w:rsidR="002E31C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فأخذ الطريق الض</w:t>
      </w:r>
      <w:r w:rsidR="002E31C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يق المحاذي للنيل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E31C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اختاره لأنه أق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ما يكون مارة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وأصلح ما يكون لتفكيره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فلما صار إلى المسجد القائم ه</w:t>
      </w:r>
      <w:r w:rsidR="002E31C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نالك وق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E31C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 يضر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E31C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 إلى الله حتى امتز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جت دعواته بدموعه! وتابع السير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تابع التفكير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فاستقر رأيه على ألا يُلق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ِيَ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بنفسه في الماء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ولن 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جعل من نفسه بطل رواية قبل أن يقف مع والده الموقف الأخير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لغة القصة يجب أن يكون فيها من الحيوية ما يجعلها تضيق بكل هذه الروابط التي تقيدها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وتحد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ُّ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حريتها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فقدها القدرة على التعبير الدقيق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وبخاصة عن المشاعر والخواطر التي لا تخضع لنظام 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منطقي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والملاحظ أن أغلب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جمُل لا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فعلية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شك 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التنويع في الج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BB793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يقضي على رتابة الأسلوب.</w:t>
      </w:r>
    </w:p>
    <w:p w:rsidR="000954A3" w:rsidRPr="0032555D" w:rsidRDefault="006D72FC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كذلك يلاحظ في سرده بخاصة أنه </w:t>
      </w:r>
      <w:r w:rsidR="00776F5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قوم على الج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الخبرية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ومع ذلك فقد تقابلنا جملة طلبية هنا أو هناك فت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نفي عن الأسلوب ركوده</w:t>
      </w:r>
      <w:r w:rsidR="00A632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وتلك الثالثة فتاة اسمها نعيمة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جانب عظيم من الجمال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ولكنه جمال </w:t>
      </w:r>
      <w:r w:rsidR="00565F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لا يدركه الكثيرون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565F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كيف يتسنى لمخلوق هذه نشأته وتلك ج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565F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بل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565F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ته كالذي مر ذ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565F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كره أن يدرك سر هذا الجمال؟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65F83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565F83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7"/>
      </w:r>
      <w:r w:rsidR="00565F83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565F8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705A2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كثير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ين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 الأخبار والنعوت والأحوال ما ب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ين مفردة وجملة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وقصيرة وطويلة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وإنها لشابة تخطت الثلاثين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طروبة النفس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جذلة الطبيعة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تصف أشد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مواقف حياتهم ألم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بكيفية تستثير الضحك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فهذا التنويع يكسب الأسلوب نبض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وحرارة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ويبد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الجمود الذي يعتريه من مراعاة التناظر والموازنة باستمرار.</w:t>
      </w:r>
    </w:p>
    <w:p w:rsidR="000954A3" w:rsidRPr="0032555D" w:rsidRDefault="00705A27" w:rsidP="0032555D">
      <w:pPr>
        <w:pStyle w:val="20"/>
        <w:jc w:val="left"/>
        <w:rPr>
          <w:rtl/>
          <w:lang w:bidi="ar-YE"/>
        </w:rPr>
      </w:pPr>
      <w:r w:rsidRPr="0032555D">
        <w:rPr>
          <w:rtl/>
          <w:lang w:bidi="ar-YE"/>
        </w:rPr>
        <w:lastRenderedPageBreak/>
        <w:t>خصائصه اللغوية:</w:t>
      </w:r>
    </w:p>
    <w:p w:rsidR="000954A3" w:rsidRPr="0032555D" w:rsidRDefault="00705A2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ولاشين في أحيان كثيرة يتنكب الصيغ الشائعة والكلمات المألوفة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فيذك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ر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الرثيث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الرث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الزعانف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الأوباش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جئير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صياح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عو</w:t>
      </w:r>
      <w:r w:rsidR="00F7128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رمزي أ</w:t>
      </w:r>
      <w:r w:rsidR="00F7128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F7128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لوه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</w:t>
      </w:r>
      <w:r w:rsidR="00B462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من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أهله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المر</w:t>
      </w:r>
      <w:r w:rsidR="00C234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الرثاء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جسمان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(وقد تكررت عدة مرات) بدل</w:t>
      </w:r>
      <w:r w:rsidR="00F7128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جسم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ثمة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هنالك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علائم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علامات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رجعى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رجعة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آدت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أثقلت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1C0CC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1C0CC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يتسخط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1C0CC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1C0CC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يسخط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1C0CC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1C0CC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5"/>
      </w:r>
      <w:r w:rsidR="001C0CC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1C0CC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1C0CC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وهو يكثر من استخدام صيغتي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استفعل وافتعل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أحيان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للدلالة على الطلب والتكل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 على التوالي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وأحيان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أخرى لمجرد الإيحاء بالقوة والحدة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مما ي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ضفي على الكلام جهارة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ثم اجتذبها فقامت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6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فاسترشدته إلى ما بق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ِيَ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الطريق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7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وسرعان ما دل انطباق ج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فنيه واستطالة أنفاسه على أنه أسعد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حظ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نوبة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8582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فلما استفاقا التقت عين</w:t>
      </w:r>
      <w:r w:rsidR="00D36FC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8582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فهمي بعيني ضياء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9"/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فاستخذيت واقتضبت خطابي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يبلغونه في كمين اتخذه يرتقب وقوع طائر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وقالت بصوت مغتصب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1C0CC6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وم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سمات أسلوبه أنه يبعثر فيه بين حين وآخر بعض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الكلمات العامية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تمطع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(تمطى)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(ع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ط) بدل (بلاهة)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أخ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 عليه ذلك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منصو</w:t>
      </w:r>
      <w:r w:rsidR="006A56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فهمي في المقدمة التي كتبها لـ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6A56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قال موج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6A56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6A56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الحديث إليه: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A565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ولا 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يسعني إلا أن أمتدح أسلوبك العربي السهل الطليق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لكني كنت أربأ بجماله عما وقف في سبيله الممه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حجر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عثرة من لغة العوام في بعض المحاورات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3"/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 يلاحظ أن الدكتور فهمي يقصر ورود العامية في أسلوب كاتبنا على بعض المحاورات مع أنه يستعملها أيض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سرده ووصفه كثير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والسؤال الآن: هل من الأفضل أن يستخدم الكاتب العامية في كتابته على هواه أم هل يجب عليه أن يحصرها في أضيق نطاق وحيث تعط</w:t>
      </w:r>
      <w:r w:rsidR="00AE74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لا تعطيه الكلمة الفصيحة؟ ويبد</w:t>
      </w:r>
      <w:r w:rsidR="00AE74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 لي أن طاهر لا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يسرف في استخدام العامية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صحيح أنه يقص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بها أحيان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كثيرة إلى التفكهة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 ألا تستطيع اللهجة الفصحى أن تقوم بهذا الدور؟ فضل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على أنه أحيان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يستخدم العامية بدون مبرر فني إطلاق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ويتصل بهذا أنه يلجأ في سرده أحيان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إلى حكاية الحوار العامي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فتأتي العبارة خليط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 ج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فصيحة وأخرى عامية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وهكذا يجمع ما لا يقل عن عشرين قرش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كل يوم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يفوز بها غير إستاورو وأمثاله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امرأته المسكينة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وأما ابنته التع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سة فلا بأس يعني من كونهم يموتوا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هو ما عندوش مانع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!</w:t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4"/>
      </w:r>
      <w:r w:rsidR="0035346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35346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35346A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هذا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يخلو أسلوب المرحوم لاشين من الأخطاء اللغوية يقع فيها بين الحين والحين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فإني وإن كنت من المعج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بين بهذه البديهة السريعة 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إلا أنني أود أن ألاحظ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5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والصواب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فإني وإن كنت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فإني أود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وتتداخل في شؤونه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6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والصواب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تتدخل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تكرر هذا الخطأ كثير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66E2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66E2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بينما لم تستخدم الصيغة الصحي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فيما انتبهت إليه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إلا مرة واحدة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حتى لكأنها كانت تتعمد إفلاسي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7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والصواب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تتعمد أن تعجلني مفلس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قد استخدم الإفلاس على أنه مصدر فعل متعد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بينما فعله لازم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فصو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ب صالح أفندي إلى قدم ابنه نظرة أيقنته من 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 xml:space="preserve">أن السواد الذي فوق بنصره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8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وواضح أنه قد وقع هنا في نفس الخطأ السابق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توهم أن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أيقن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فعل متعد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ليس فيهم وحيد إلا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هُ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9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والصواب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إلا إياه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إلا هو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والموجات اللاعبة المداعبة تؤرجحه في رفق الإخوة يؤرجحن مهد أخ حبيب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0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0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والصواب أن ي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الأخوات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دام الضمير العائد على هذه الكلمة هو نون النسوة في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يؤرجحن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00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 حين كان عفيفي أفندي قد لوى أ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نفه عند عينه 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وزر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1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0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المفروض أن ي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قول: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لي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وزر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فأشغ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نفسه بالتأن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2"/>
      </w:r>
      <w:r w:rsidR="00E116FD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116F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F7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والصحيح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4F7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F7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فشغ</w:t>
      </w:r>
      <w:r w:rsidR="006E78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F7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 نفسه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F7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4F72C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إلخ.</w:t>
      </w:r>
    </w:p>
    <w:p w:rsidR="000954A3" w:rsidRPr="0032555D" w:rsidRDefault="004F72C0" w:rsidP="0032555D">
      <w:pPr>
        <w:pStyle w:val="20"/>
        <w:jc w:val="left"/>
        <w:rPr>
          <w:rtl/>
          <w:lang w:bidi="ar-YE"/>
        </w:rPr>
      </w:pPr>
      <w:r w:rsidRPr="0032555D">
        <w:rPr>
          <w:rtl/>
          <w:lang w:bidi="ar-YE"/>
        </w:rPr>
        <w:t>خصائصه في الوصف والتصوير:</w:t>
      </w:r>
    </w:p>
    <w:p w:rsidR="000954A3" w:rsidRPr="0032555D" w:rsidRDefault="004F72C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ولى هذه الخصائص أنه في وصفه أحيان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يجعله كالسلسلة مكون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من حلقات را</w:t>
      </w:r>
      <w:r w:rsidR="00E00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بط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E00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بين كل حلقتين بكلمة تتكرر ف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E003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نهاية الحلقة السابقة وبداية الحلقة اللاحقة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وإذا ما اجتزنا الصالة الصغيرة وتجاوزنا عن الكنبة والمائدة اللتين بها كنا داخل غرفة أم بخاطرها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وفيها بلاط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فوق البلاط تراب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فوق التراب حصير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فوق الحصير مرتبة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فوق المرتبة أم بخاطرها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لا أكثر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وصف طاهر لاشين في سطرين ما كان يمكن أن يوصف في جملة واحدة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لجأ إلى هذه اللفة الطويلة وكأنه يريد أن يطلعنا على شيء غريب خارق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يحب أن يثير فينا تطلعنا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لعله يخاف أن يفجأنا بالأمر الهائل دفعة واحدة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أننا في النهاية نجد ماذا؟ نجد أم بخاطرها لا أكثر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هنا الفكاهة! إنها ناشئة من أننا انتهينا بعد فترة طويلة من توق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 شيء خطير إلى لا شيء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ثم إن مزاج السيدة حرم عباس أفندي أصبح 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في حالة توع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 مستمر منذ سكنت هذه الدار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فهي تشكو كل يوم داء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جديد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ا: تارة في المفاصل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وأخرى في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الرأس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ما تلبث هذه أن تتناز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عن أوجاعها لسلسلة الظهر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ز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الثانية أن تستأثر بآلامها دون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عصفورة القلب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شيء ي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ؤ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سف له!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122F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2122F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4"/>
      </w:r>
      <w:r w:rsidR="002122F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ثم 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صم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الجميع حتى جاء المنتظر يتقدمه الرسول وفي يده فانوس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والفانوس فيه مصباح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والمصباح فيه بصيص من النور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122F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2122F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5"/>
      </w:r>
      <w:r w:rsidR="002122FA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هو مشروع تمثال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لأن بشرته في لونها وخ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ونتها ت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غ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ري المرء</w:t>
      </w:r>
      <w:r w:rsidR="000B3161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بأن يعتقد أنه مصنوع من الطين الإبليز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سيما وجهه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سيما من وجهه أ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سيما م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أنفه أرنبته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نُقِ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2122F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فيها آثار الجدري في وضوح 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وجلاء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447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C447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6"/>
      </w:r>
      <w:r w:rsidR="009C447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هذه السلاسل إنما تلائم مواقف ال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والمداعبة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أن الكاتب لم يكن يقتصر في 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إيرادها على هذه المواقف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بل كان ي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وردها أيض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مواقف الغضب</w:t>
      </w:r>
      <w:r w:rsidR="0019473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والتوتر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ولعله كان يقص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بها إلى تلطيف حدة الجو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والمثال الآتي يوضح ذلك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مأخوذ عن أقصوصة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الانفجار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447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9C447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7"/>
      </w:r>
      <w:r w:rsidR="009C447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توتر الموقف بين الأب وابنه الذي يطالبه بالمصروفات المدرسية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وثمن بنطلون وحذاء جديدين وخلافه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يماطله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فتتدخل الأم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عند ذلك بانت على الفور بوادر العاصفة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فذعر لها أهل البيت! فقد صع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الدم فجأة إلى رقبة صالح أفندي القصير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شيئ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فشيئ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إلى أ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ذنيه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أذنيه إلى عارضيه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عم وجه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فصبغه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فحل عقدة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كرافاته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وفك زرار رقبته كأنما خاف أن يختنق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9C447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كان 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يمكنه أن يقول مثل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عند ذلك بانت على الفور بوادر العاصفة فذعر لها أهل البيت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احمر وجه صالح أفندي من الضيق والغضب</w:t>
      </w:r>
      <w:r w:rsidR="00F87B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فحل رباط رقبته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لكنه لو فعل ذلك لأعدانا بذعر أهل البيت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ما 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لا 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يريده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ما تأباه عليه طبيعته الفكهة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لا ي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زّ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عليها أن </w:t>
      </w:r>
      <w:r w:rsidR="00A201A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تستنبط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أشد المواقف حرج</w:t>
      </w:r>
      <w:r w:rsidR="00530BB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أسباب المرح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ذكر عنه ذلك صديق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د. 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حسين فوزي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كتب في مقدمة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النقاب الطائر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 ولم أر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كاتب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أقد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بسليقته على القصص من طا</w:t>
      </w:r>
      <w:r w:rsidR="001126E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هر لاشين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126E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أعر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1126E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1126E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بمواقع النكت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 ولا أبص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بالناحية المضحكة لأحداث الحياة ح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وها وم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يرسل نفسه في قصصه إرسال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هو يجري قصصه على لسان شخص يحدث آخر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وهذه ط</w:t>
      </w:r>
      <w:r w:rsidR="0051495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يقته الغالبة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وفر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 رهانه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ضرورة له يتلمسها لرفع الكلفة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وتمكين المودة بينه وبين قرائه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وبذلك يخلق جو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شبيه</w:t>
      </w:r>
      <w:r w:rsidR="001D15C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35736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بجو حياته حين يحيط به الخلان 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يستمعون إلى أحاديثه يمزج فيها الج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بالهزل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والمواساة بالدعابة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إذا ناقش فسلاح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م</w:t>
      </w:r>
      <w:r w:rsidR="00432BB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طق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سليم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وفهم واسع لما يدلي به مناظروه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فإذا ضيقوا عليه مسالك الحوار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وحم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ِيَ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فيهم وطيس الأخذ </w:t>
      </w:r>
      <w:r w:rsidR="006174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الرد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أطلق في جو المناقشة صواريخ نكت</w:t>
      </w:r>
      <w:r w:rsidR="006174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البارعة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</w:t>
      </w:r>
      <w:r w:rsidR="006174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بحث ولا مجادلة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174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استحال </w:t>
      </w:r>
      <w:r w:rsidR="006174C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الم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جلس مجموعة كرنفالية تضحك من نفسها ولنفسها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1E0E3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1E0E3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8"/>
      </w:r>
      <w:r w:rsidR="001E0E3F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E0E3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4A10C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على أننا لا نحب أن نمضي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A10C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استقصاء جوانب فكاهته وألوانها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A10C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والأسس التي تقوم عليها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A10C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فلذلك فصل آخر.</w:t>
      </w:r>
    </w:p>
    <w:p w:rsidR="000954A3" w:rsidRPr="0032555D" w:rsidRDefault="00852F14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يلجأ كثير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إلى شرح ما لا يحتاج إلى شرح</w:t>
      </w:r>
      <w:r w:rsidR="00920A5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ولما كانت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أبو درش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كن</w:t>
      </w:r>
      <w:r w:rsidR="00E05C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ية ودية لاسم مصطفى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5C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وكانت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05C8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حرمًا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اختصار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مألوف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لقول القائل لمن هو ماض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الصلاة أو فرغ منها: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أُسعدت بالصلاة في الحرم الشريف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كنا في غير حاجة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غير الذكاء العادي لنعلم أن الحاج إمام وجد صديقه مصطفى يصلي فجلس ينتظر فراغه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ونحن بدورنا نقول: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ولا حتى إلى الذكاء العادي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داعي لكل هذا الشرح الطويل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ذلك </w:t>
      </w:r>
      <w:r w:rsidR="009F0A0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يض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ذ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كره في بعض الأحيان كثير</w:t>
      </w:r>
      <w:r w:rsidR="0073181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 التفصيلات التي يمكن الاستغناء عنها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طرق عامل البريد الباب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ودخل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وأسل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مه خطاب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وانصرف في غير ما زمن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0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كان يكفي جد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أن يقول: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وصله خطاب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وينتهي الأمر.</w:t>
      </w:r>
    </w:p>
    <w:p w:rsidR="000954A3" w:rsidRPr="0032555D" w:rsidRDefault="00852F14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كثير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يستقص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الوصف ولا يكتفي بالهام المميز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ورشاد إلى جانبها يلف خصرها بذراعه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ويريق في أذنيها حديث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مريئ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عن الحب وبهجة الحياة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ويبرهن على ما يقول بتجار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به ومغامراته في باريس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يدمغ البراهين بق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لة حار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ضمة قاسية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تشع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الفتاة لأيهما بمثل مس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الكهرباء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83F6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083F6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1"/>
      </w:r>
      <w:r w:rsidR="00083F6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037E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ماذا بقي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إذ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ًا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لخيال القارئ؟ إن هذه عملية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تطويق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للواقع وللقارئ مع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لمسة واحدة قد تثير أمام القارئ ما لا تكشفه الج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مل ا</w:t>
      </w:r>
      <w:r w:rsidR="00E037E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083F6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طوال.</w:t>
      </w:r>
    </w:p>
    <w:p w:rsidR="000954A3" w:rsidRPr="0032555D" w:rsidRDefault="00D25EC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ويتصل بذلك حبه للإطناب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واستلقى الفتى على سريره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وحاول التفكير في أمره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هياج أعصابه لم يمكنه لا من الاستلقاء ولا من التفكير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2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هذه الفضفضة الأسلوبية لا تحتملها لغة الأقصوصة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وخاصة الأق</w:t>
      </w:r>
      <w:r w:rsidR="004A3FB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صوصة الواقعية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A3FB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كان يكف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4A3FB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أن 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قول: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ولكن هياج أعصابه لم يمكنه من ذلك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من تكرير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الاستلقاء والتفكير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مرة أخرى.</w:t>
      </w:r>
    </w:p>
    <w:p w:rsidR="000954A3" w:rsidRPr="0032555D" w:rsidRDefault="008868A1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لا يفوته بين الحين والآخر أن يستعرض ثقافته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سواء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كانت ثقافة قديمة أو عصرية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تعليقه على وصف عم وهدان بطل أقصوصة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يا لها من أعجوبة! وأين يوجد ابن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العنقاء هذا؟ أم تراه من بحارة السندباد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من رفاق نور الدين؟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C08F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6C08F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وصفه التالي لعم سرور البواب: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أي أعجوبة! أؤكد أنه لولا عمامته الأسطوانية الحمراء ما عر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فته! بل الحقيقة أنني عرفته بإحساسي أكثر من أي شيء آخر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لقد تغير صديقنا القديم تغير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يقلق بال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الدارونيزم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أفلا </w:t>
      </w:r>
      <w:r w:rsidR="002E114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تزعزع النظرية لو أن إنسان</w:t>
      </w:r>
      <w:r w:rsidR="0073449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اسمه عم سرور تغير </w:t>
      </w:r>
      <w:r w:rsidR="002E114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صار شمبانزي؟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غير أننا نراه في أحيان أخرى يستغل هذه الثقافة استغلال</w:t>
      </w:r>
      <w:r w:rsidR="00AB57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فني</w:t>
      </w:r>
      <w:r w:rsidR="00AB57F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مثل قوله عن مبروك أفندي وهو يفكر في خطبته: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كان إلى حد كبير يفكر للمرة الأولى بع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واهتمام في شأن من شؤون هذا العالم الفاني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وكانت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أكائن أم غير كائن؟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تزعج أوراده وتسابيحه في رأسه: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أيصير غني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أم لا يصير؟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تلك هي المشكلة حق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الرزق بالله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وإرادته الذاتية تتلاشى في وحدانية الإرادة القدسية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جلال ما يستحقه العبد هو نقطة على حرف من حروف أم الكتاب الأبدية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ولكنه جل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وعلا يسبب الأسباب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5E1F1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5E1F1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5"/>
      </w:r>
      <w:r w:rsidR="005E1F1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1841D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هنا يتهك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 بمبروك أفندي الذي يحل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به تفكيره في سموات القضاء والقدر والأسباب والإرادة الصمدانية وحروف أم الكتاب الأبدية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بينما قد عم</w:t>
      </w:r>
      <w:r w:rsidR="0050431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5E1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بصره عن رؤية مواقع خطاه على أرض الواقع.</w:t>
      </w:r>
    </w:p>
    <w:p w:rsidR="000954A3" w:rsidRPr="0032555D" w:rsidRDefault="00504310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أما الصور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الخيالية عند أديب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فإن بعض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ها من الشائع التقليدي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وبعضها الآخر مستمد من واقع العصر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أي 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القديم والحديث هنا يتجاوران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 له أحيان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لتوفيقات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بارعة في إيراد الصورة الخيالية الدالة على رهافة الملاحظة والاستقلالية في الربط بين الأشياء التي بينها تشار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فمن صوره التقليدية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عقدت الألسن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40874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40874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6"/>
      </w:r>
      <w:r w:rsidR="00740874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هذا الازدياد هو موضوع حديث الكثيرين من أهل الحي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يلوكونه كلما مر بهم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40874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740874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7"/>
      </w:r>
      <w:r w:rsidR="00740874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740874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أحس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باصطدام عواطفها الرقيقة بج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مد فؤاد ذلك الزوج المتنطع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4D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DF4D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8"/>
      </w:r>
      <w:r w:rsidR="00DF4D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صوره المستوحاة من عصرنا وصف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لفك الشاويش بغدادي وقد نام وهو واق</w:t>
      </w:r>
      <w:r w:rsidR="003C584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فٌ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وسط ميدان باب الخلق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ثناء عمله على النحو التالي: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وفك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</w:t>
      </w:r>
      <w:r w:rsidR="00DF4D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المستند إلى صدره كأنه جزء آلة قد انحلت روابطه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F4D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DF4D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9"/>
      </w:r>
      <w:r w:rsidR="00DF4D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2A36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2A36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بالغ في تخفيض صوته حتى صار الإصغاء إليه كالإصغاء إلى تليفون خرب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2A36B0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ومن 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صوره المبتكرة البارعة قوله عن معلِّم 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حساب كان يدرِّس له وهو طفل بالمدرسة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وكان قاسي القلب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كثير الإيذاء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رتيب الشرح: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كانت بيداجوجيه هذا المعلم لا تتغير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في كل يوم يبتلينا بعشر مسائل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يمليها بصوت كصراخ البفتة حين تمزق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A59E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A59E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0"/>
      </w:r>
      <w:r w:rsidR="00CA59E6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A59E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كذلك يلاحظ عليه في صوره لجوؤ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الكثير إلى التشخيص والتجسيم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ثم يزحف الأصيل حولها هادئ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مترفق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C608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0C608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1"/>
      </w:r>
      <w:r w:rsidR="000C608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F221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ومثل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نور مريض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ضوء القمر المبعثر على السلم وحوائطه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0C608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0C608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2"/>
      </w:r>
      <w:r w:rsidR="000C6085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C6085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0C6085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في وصفه لا يغف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عن الحركة أو الصوت أو اللون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عن تحديد كل ذلك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وهذه فقرة تبين التفات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ه إلى عنصر الحركة وتحديده: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والتفتت بعض الوجوه إلينا بر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اقة الأعين إعجاب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بفصاحة الخطيب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وانثنى بعضهم في جلستهم حتى كادت تلمس الأرض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وراح الباقون يتبادلون النظرات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ويطردون الناموس عن أنوفهم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وعندئذ لم</w:t>
      </w:r>
      <w:r w:rsidR="00BF5436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الشيخ أطراف جب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ته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وحرك عمامته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وأنشب أصابعه في لحيته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3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أما الفقرة التالية فتدل على التفاته لعنصر الصوت: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ومد يده إلى جرة كروية من الفخار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فيها ماء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وأخذ يرشف منها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حد</w:t>
      </w:r>
      <w:r w:rsidR="004F35C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 أعلى شرشر</w:t>
      </w:r>
      <w:r w:rsidR="00C87B9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ة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تتيحها هذه العملية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وبعد أن تجشأ واستغفر الله مسح فمه وهو يتمتم بحمد الله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إلخ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C0879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FC0879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4"/>
      </w:r>
      <w:r w:rsidR="00FC0879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أما الألوان فمثل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وإذا بالحلاق قد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أقبل عل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يَّ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يتهادى في قفطانه الأبيض الناصع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منسجم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على قامته المديدة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وطربوشه الأحمر الزاهي مائل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FC087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فوق 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حاجبيه الكثيفين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5"/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تتردد عليه الشابة التالعة الج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الفضية الأذرع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6"/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ومثل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اللفت الوردي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والخيار الزمردي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والليمون الكهرماني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7"/>
      </w:r>
      <w:r w:rsidR="00CB4AE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CB4AE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43649F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وهو في وصفه أحيان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ما يصف بالس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لب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 يشعر بفرحة لا محدودة ولا واضحة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8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على أن تفكيره آنئذ لم يكن بذي مر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ح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بهجة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9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C55730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ونحب الآن أن نقف لنرى مدى ملاءمة هذا الأسلوب بسماته تلك للفن القصصي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 الواقعية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دعت </w:t>
      </w:r>
      <w:r w:rsidR="00F56E3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ليها المدرسة الحديثة والتي حاول طاهر لاشين أن يحققها في قصصه لا يناسبها الأسلوب الجزل بفخامته وإيقاعه العالي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إننا ما دمنا نتحدث عن أم سيد ابنة المرحوم يونس السقا وأرملة المرحوم الأسط</w:t>
      </w:r>
      <w:r w:rsidR="00CC49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ى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إبراهيم </w:t>
      </w:r>
      <w:r w:rsidR="00CC498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الشباشي ووالدة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المرحوم سيد المجهول الصناعة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وما دمنا نصف ميدان العتبة والمقاه</w:t>
      </w:r>
      <w:r w:rsidR="00D701F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التي تحف بهذا الميدان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فلا بد أن نصطنع لغة سهلة فيها أ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لفة وبساطة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قد تكون اللغة الفخمة مناسبة للقصص التاريخية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وبخاصة تلك التي تتحدث عن الأمجاد الماضية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فللماضي وأمجاده تهاويل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تستدعي أسلوب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فخم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جليل</w:t>
      </w:r>
      <w:r w:rsidR="0038238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تقتضينا الواقعية أن نطرح مثل العبارة التالية: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عند ذلك اقتادتها أم سيد 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إلى بيت الحاجة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أل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أتراب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لها ول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ات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ضاحكات فرحات ي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 غالي الثياب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8920C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ويتنافسن في العبث بالألباب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8920C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8920C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0"/>
      </w:r>
      <w:r w:rsidR="008920CE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E683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، 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ونقول: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وجدت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ألفت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نسوة مثلها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بدل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داعي لهذا السجع والتناظر في قوله: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يمسن في غالي الثياب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ويتنافسن في العبث بالألباب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="00526D0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...</w:t>
      </w:r>
      <w:r w:rsidR="00EE1EAF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وهكذا.</w:t>
      </w:r>
    </w:p>
    <w:p w:rsidR="000954A3" w:rsidRPr="0032555D" w:rsidRDefault="00EE1EAF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ولكن يمكن التماس العذر للكاتب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من رواد الواقعية في القصة المصرية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وليس من المعقول أن يتخلص أسلوبه مما لا يلائم المنحى الواقعي من الفخامة وال</w:t>
      </w:r>
      <w:r w:rsidR="000E68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إ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يقاع</w:t>
      </w:r>
      <w:r w:rsidR="000E68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العالي وال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خطابية جملة واحدة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وبخاصة أن ذوق العصر كان يفضل هذا الأسلوب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 أغلب الكت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اب الذين عاصروا لاشين أو تقدموا عليه كانوا حريصين على جودة أساليبهم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وإخراجها ناصعة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كسعيد عبده ومحمد حسين هيكل ومح</w:t>
      </w:r>
      <w:r w:rsidR="00607BF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ود تيمور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والأستاذ يحيى حقي في نصه الذي نقلته في </w:t>
      </w:r>
      <w:r w:rsidR="00714D2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أول الفصل يشير إلى ذلك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714D2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يقول عن المرحوم لاشين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:</w:t>
      </w:r>
      <w:r w:rsidR="00714D2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إنه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14D2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أخفق في الإفلات من أسلوب المويلحي والمنفلوطي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714D2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714D29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ويمكن أن يضاف إلى هذا السبب أنه لم يكن منقطع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عن التراث والأدب القديم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فالأستاذ يحيى حقي في مقدمة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914D2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سخريَّة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الناي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1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F833CD" w:rsidRPr="0032555D">
        <w:rPr>
          <w:rFonts w:ascii="Traditional Arabic" w:hAnsi="Traditional Arabic" w:cs="Traditional Arabic"/>
          <w:sz w:val="34"/>
          <w:szCs w:val="34"/>
          <w:rtl/>
        </w:rPr>
        <w:t xml:space="preserve"> 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يذكر في كلامه عن داره أنه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كانت تضم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مندرة فيها داير ما يدور خزائن كتب عربية وإنجليزية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جانب أن الاقتباسات وا</w:t>
      </w:r>
      <w:r w:rsidR="00F833CD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لتضمينات التي تكثر في كتابات لا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شين تدل على قوة اتصاله بالأدب القديم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ذكر ذلك الأستاذ تيمور صراحة</w:t>
      </w:r>
      <w:r w:rsidR="00A91E5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؛ إذ 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قال: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كان اطلاعه على أدبنا العربي قوي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ومحفوظه من ف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SA"/>
        </w:rPr>
        <w:t>ِ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ره البليغة وج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مله الم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كينة وافر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ومقدرته على الإفصاح والإبانة ت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ع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زّ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على ناشئة الجيل الحديث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A32E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A32E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2"/>
      </w:r>
      <w:r w:rsidR="00A32E7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A32E7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A32E77" w:rsidP="0032555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أما بالنسبة لإيراده للألفاظ والعبارات العامية بكثرة نسبية في كتاباته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فقد سبق أن قلت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ُ: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إنني أرى أنه ينبغي على الكاتب أن يحصر استخدامه للعامية في أضيق نطاق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9577F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وحيث تعط</w:t>
      </w:r>
      <w:r w:rsidR="00F50BB9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لا تعطيه الكلمة الفصيحة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ولا شك أن وجهة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نظر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ينادون بمراعاة عروبتنا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وأننا إذا كتبنا فإننا لا نكتب للمصريين وحدهم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نكتب لكل العرب في جيلنا والأجيال التي ستليه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فضل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عن أننا لا نريد </w:t>
      </w:r>
      <w:r w:rsidR="004E27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أن نقطع صلتنا بتراثنا الفكري والأدبي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4E27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وهو تراث مكتوب بالعربية الفصحى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-</w:t>
      </w:r>
      <w:r w:rsidR="004E27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شك أن وجهة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4E27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النظر هذه ينبغي أن يكون لها اعتبارها عند الكت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4E27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اب والأدباء</w:t>
      </w:r>
      <w:r w:rsidR="004E273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4E273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3"/>
      </w:r>
      <w:r w:rsidR="004E273C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4E273C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4E273C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وقد أخذتُ على أسلوب لاشين أنه لا يخلو م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الأخطاء اللغوية بين الحين والحين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وقد تحدث الأستاذ يحيى حقي عن ذلك قائل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ا عن نفسه هو وزملائه: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الأسلوب في يد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نا مادة خام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والألفاظ شيوعية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وقواعد اللغة سليقة قد تخطئ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ب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ص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</w:t>
      </w:r>
      <w:r w:rsidR="008E59AB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عليم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4"/>
      </w:r>
      <w:r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وعلى أية حال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فهناك بين قصاصينا المعاصرين م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ن لا يستطيعون أن يقيموا بناء جملة واحدة 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سليمة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وهذا بالطبع ليس اعتذار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عن ضعف طاهر لاشين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فالخطأ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 يبرر الخطأ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 ينبغي ألا ننسى أنه كان مهندس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وأنه لم يتخذ الأدب ح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رفة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وإنما ظل إلى أواخر حياته الفنية هاوي</w:t>
      </w:r>
      <w:r w:rsidR="00016828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ا.</w:t>
      </w:r>
    </w:p>
    <w:p w:rsidR="000954A3" w:rsidRPr="0032555D" w:rsidRDefault="00371F45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ورغم هذه المآخذ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فإن أسلوب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 في مواطن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كثيرة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ٍ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جد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وبخاصة بعد أن استحصد فنه وقو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 قبضته على قلمه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أسلوب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متدف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ِّ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ق فيه سلالة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ويحس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القارئ كأنه يتوجه إليه وحده مؤنس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ملاطف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والنص التالي يبين ذلك: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وكانت بيداجوجية هذا المعلم لا تتغير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فهو في كل يوم يبتلينا بع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ش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ر مسائل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يمليها بصوت كصراخ البفتة حين تمزق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عشر مسائل عن حقول تزرع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ومحاصيل 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تقلع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وقطارات تسير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وأخرى تقف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وعن أحواض في أعلاها حنفيات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وفي أسفلها بالوعات: هذه تفتح وتلك تقفل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أو أنها تعمل جميع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 في وقت واحد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يبدأ الشرح بأسلوب فياض متدفق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ير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د فيه ذ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كر آبائنا وأمهاتنا جملة وتفصيل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ا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بنعوت تتفق وما نبديه أو ما يتوهم أننا أبديناه من تقصير أو إهمال في الإصغاء إليه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وإنه أثناء تلك العملية 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جوس خلال الصفوف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ويؤدي ما يقوله بأنسب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647BEA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ما 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يتراءى له </w:t>
      </w:r>
      <w:r w:rsidR="00FC2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م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FC2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 الحركات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FC2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فيجري في مكانه هاز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</w:t>
      </w:r>
      <w:r w:rsidR="00FC2F1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ًا 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ذراعيه م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َ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ث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ْ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ني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َّ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تين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ِ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إلى صدره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وذلك تمثيل للقطار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ويقلد خرير الماء بالصفير المستطيل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ويكبس 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lastRenderedPageBreak/>
        <w:t>طربوش أقرب الضحايا إليه دلالة على الزرع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ويطيح فينا أجمعين بخيزرانته الطويلة أداء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ً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لعملية الحصاد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="00D511C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(</w:t>
      </w:r>
      <w:r w:rsidR="00D511C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5"/>
      </w:r>
      <w:r w:rsidR="00D511C7" w:rsidRPr="0032555D">
        <w:rPr>
          <w:rStyle w:val="af"/>
          <w:rFonts w:ascii="Traditional Arabic" w:hAnsi="Traditional Arabic" w:cs="Traditional Arabic"/>
          <w:sz w:val="34"/>
          <w:szCs w:val="34"/>
          <w:rtl/>
        </w:rPr>
        <w:t>)</w:t>
      </w:r>
      <w:r w:rsidR="00D511C7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.</w:t>
      </w:r>
    </w:p>
    <w:p w:rsidR="000954A3" w:rsidRPr="0032555D" w:rsidRDefault="00D511C7" w:rsidP="0032555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فهذه السلالة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وتلك الحيوية التي تشيع في الوصف مبعث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ُ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ها سرعة نبض الأسلوب</w:t>
      </w:r>
      <w:r w:rsidR="008E7F9E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؛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لابتعاده عن الحشو والطنطنة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علاوة على براعته في الإتيان بالصور الموحية الفكهة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ثم هناك عبارة 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يطيح فينا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"،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وهي عبارة عامية</w:t>
      </w:r>
      <w:r w:rsidR="000954A3"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>،</w:t>
      </w:r>
      <w:r w:rsidRPr="0032555D">
        <w:rPr>
          <w:rFonts w:ascii="Traditional Arabic" w:hAnsi="Traditional Arabic" w:cs="Traditional Arabic"/>
          <w:sz w:val="34"/>
          <w:szCs w:val="34"/>
          <w:rtl/>
          <w:lang w:bidi="ar-YE"/>
        </w:rPr>
        <w:t xml:space="preserve"> ولكني إخال أن أية لفظة فصيحة من التي نستخدمها الآن لا تستطيع أن تؤدي هذا المعنى بإيحاءاته كما تؤديه هذه اللفظة.</w:t>
      </w:r>
    </w:p>
    <w:sectPr w:rsidR="000954A3" w:rsidRPr="0032555D" w:rsidSect="000954A3">
      <w:footerReference w:type="default" r:id="rId10"/>
      <w:footnotePr>
        <w:numRestart w:val="eachPage"/>
      </w:footnotePr>
      <w:pgSz w:w="12240" w:h="15840"/>
      <w:pgMar w:top="1440" w:right="1797" w:bottom="1440" w:left="1797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D40" w:rsidRDefault="00C44D40" w:rsidP="009100D3">
      <w:r>
        <w:separator/>
      </w:r>
    </w:p>
  </w:endnote>
  <w:endnote w:type="continuationSeparator" w:id="0">
    <w:p w:rsidR="00C44D40" w:rsidRDefault="00C44D40" w:rsidP="0091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 Fixed">
    <w:panose1 w:val="02070309020205020404"/>
    <w:charset w:val="00"/>
    <w:family w:val="modern"/>
    <w:pitch w:val="fixed"/>
    <w:sig w:usb0="00002003" w:usb1="00000000" w:usb2="00000008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louts shamy">
    <w:altName w:val="Times New Roman"/>
    <w:charset w:val="00"/>
    <w:family w:val="auto"/>
    <w:pitch w:val="variable"/>
    <w:sig w:usb0="00000000" w:usb1="80000000" w:usb2="00000008" w:usb3="00000000" w:csb0="0000004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32555D" w:rsidRDefault="0032555D" w:rsidP="0032555D">
        <w:pPr>
          <w:pStyle w:val="afd"/>
          <w:tabs>
            <w:tab w:val="clear" w:pos="8306"/>
          </w:tabs>
          <w:ind w:right="-851" w:hanging="1050"/>
          <w:jc w:val="center"/>
        </w:pP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2058" type="#_x0000_t202" style="position:absolute;left:0;text-align:left;margin-left:159.55pt;margin-top:7.25pt;width:105.05pt;height:26.8pt;flip:x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4guAIAAFw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" filled="f" strokecolor="white [3212]">
              <v:textbox>
                <w:txbxContent>
                  <w:p w:rsidR="0032555D" w:rsidRDefault="0032555D" w:rsidP="0032555D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pict>
            <v:group id="مجموعة 3" o:spid="_x0000_s2054" style="position:absolute;left:0;text-align:left;margin-left:74.5pt;margin-top:8.65pt;width:40.6pt;height:27.4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">
              <v:rect id="Rectangle 20" o:spid="_x0000_s2055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CPsUA&#10;AADaAAAADwAAAGRycy9kb3ducmV2LnhtbESPT2vCQBTE74LfYXlCL0U3La1IdJUglNZb/QPi7Zl9&#10;JtHs2212a9Jv3xUEj8PM/IaZLTpTiys1vrKs4GWUgCDOra64ULDbfgwnIHxA1lhbJgV/5GEx7/dm&#10;mGrb8pqum1CICGGfooIyBJdK6fOSDPqRdcTRO9nGYIiyKaRusI1wU8vXJBlLgxXHhRIdLUvKL5tf&#10;o8Bl5+p9ctyvPs+Ze/7JLqu2/j4o9TTosimIQF14hO/tL63gDW5X4g2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AI+xQAAANoAAAAPAAAAAAAAAAAAAAAAAJgCAABkcnMv&#10;ZG93bnJldi54bWxQSwUGAAAAAAQABAD1AAAAigMAAAAA&#10;" filled="f" stroked="f" strokecolor="#737373"/>
              <v:rect id="Rectangle 21" o:spid="_x0000_s2056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yNusIA&#10;AADaAAAADwAAAGRycy9kb3ducmV2LnhtbESPT2vCQBTE74LfYXlCb7qx2lJS16DFSHrUil4f2dck&#10;mH0bsps//fZuodDjMDO/YTbJaGrRU+sqywqWiwgEcW51xYWCy1c6fwPhPLLG2jIp+CEHyXY62WCs&#10;7cAn6s++EAHCLkYFpfdNLKXLSzLoFrYhDt63bQ36INtC6haHADe1fI6iV2mw4rBQYkMfJeX3c2cU&#10;HC6UHrMrmv1qOOanm1x3+Jkp9TQbd+8gPI3+P/zXzrSCF/i9Em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I26wgAAANoAAAAPAAAAAAAAAAAAAAAAAJgCAABkcnMvZG93&#10;bnJldi54bWxQSwUGAAAAAAQABAD1AAAAhwMAAAAA&#10;" filled="f" stroked="f" strokecolor="#737373"/>
              <v:rect id="Rectangle 22" o:spid="_x0000_s2057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JkdcMA&#10;AADaAAAADwAAAGRycy9kb3ducmV2LnhtbESPT2vCQBTE74LfYXlCL0U3FrESXUWEQk4Fo/XP7ZF9&#10;JsHdt2l2q/HbdwsFj8PM/IZZrDprxI1aXztWMB4lIIgLp2suFex3H8MZCB+QNRrHpOBBHlbLfm+B&#10;qXZ33tItD6WIEPYpKqhCaFIpfVGRRT9yDXH0Lq61GKJsS6lbvEe4NfItSabSYs1xocKGNhUV1/zH&#10;Kji6zBzyXTYx3eOT37/PJ/p6dUq9DLr1HESgLjzD/+1MK5jC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JkdcMAAADaAAAADwAAAAAAAAAAAAAAAACYAgAAZHJzL2Rv&#10;d25yZXYueG1sUEsFBgAAAAAEAAQA9QAAAIgDAAAAAA==&#10;" filled="f" stroked="f" strokecolor="#737373">
                <v:textbox>
                  <w:txbxContent>
                    <w:p w:rsidR="0032555D" w:rsidRPr="00854D38" w:rsidRDefault="0032555D" w:rsidP="0032555D">
                      <w:pPr>
                        <w:pStyle w:val="afd"/>
                        <w:jc w:val="center"/>
                        <w:rPr>
                          <w:rFonts w:ascii="Tahoma" w:hAnsi="Tahoma"/>
                          <w:b/>
                          <w:bCs/>
                          <w:color w:val="FFFFFF" w:themeColor="background1"/>
                        </w:rPr>
                      </w:pPr>
                      <w:r w:rsidRPr="00854D38">
                        <w:rPr>
                          <w:rFonts w:ascii="Tahoma" w:hAnsi="Tahoma"/>
                          <w:b/>
                          <w:bCs/>
                          <w:color w:val="FFFFFF" w:themeColor="background1"/>
                        </w:rPr>
                        <w:fldChar w:fldCharType="begin"/>
                      </w:r>
                      <w:r w:rsidRPr="00854D38">
                        <w:rPr>
                          <w:rFonts w:ascii="Tahoma" w:hAnsi="Tahoma"/>
                          <w:b/>
                          <w:bCs/>
                          <w:color w:val="FFFFFF" w:themeColor="background1"/>
                        </w:rPr>
                        <w:instrText>PAGE    \* MERGEFORMAT</w:instrText>
                      </w:r>
                      <w:r w:rsidRPr="00854D38">
                        <w:rPr>
                          <w:rFonts w:ascii="Tahoma" w:hAnsi="Tahoma"/>
                          <w:b/>
                          <w:bCs/>
                          <w:color w:val="FFFFFF" w:themeColor="background1"/>
                        </w:rPr>
                        <w:fldChar w:fldCharType="separate"/>
                      </w:r>
                      <w:r w:rsidRPr="0032555D">
                        <w:rPr>
                          <w:rFonts w:ascii="Tahoma" w:hAnsi="Tahoma"/>
                          <w:b/>
                          <w:bCs/>
                          <w:noProof/>
                          <w:color w:val="FFFFFF" w:themeColor="background1"/>
                          <w:rtl/>
                          <w:lang w:val="ar-SA"/>
                        </w:rPr>
                        <w:t>6</w:t>
                      </w:r>
                      <w:r w:rsidRPr="00854D38">
                        <w:rPr>
                          <w:rFonts w:ascii="Tahoma" w:hAnsi="Tahoma"/>
                          <w:b/>
                          <w:bCs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sdt>
          <w:sdtPr>
            <w:rPr>
              <w:rtl/>
            </w:rPr>
            <w:id w:val="1905137"/>
            <w:docPartObj>
              <w:docPartGallery w:val="Page Numbers (Bottom of Page)"/>
              <w:docPartUnique/>
            </w:docPartObj>
          </w:sdtPr>
          <w:sdtContent>
            <w:r w:rsidRPr="00C01086">
              <w:rPr>
                <w:noProof/>
              </w:rPr>
              <w:drawing>
                <wp:inline distT="0" distB="0" distL="0" distR="0" wp14:anchorId="2C632270" wp14:editId="722CF7A7">
                  <wp:extent cx="2063261" cy="483235"/>
                  <wp:effectExtent l="0" t="0" r="0" b="0"/>
                  <wp:docPr id="15" name="صورة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16" t="-5677" r="2145" b="14366"/>
                          <a:stretch/>
                        </pic:blipFill>
                        <pic:spPr bwMode="auto">
                          <a:xfrm>
                            <a:off x="0" y="0"/>
                            <a:ext cx="2064721" cy="483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rFonts w:hint="cs"/>
                <w:rtl/>
              </w:rPr>
              <w:t xml:space="preserve">    </w:t>
            </w:r>
            <w:r w:rsidRPr="00C01086">
              <w:rPr>
                <w:rFonts w:hint="cs"/>
                <w:sz w:val="26"/>
                <w:szCs w:val="26"/>
                <w:rtl/>
              </w:rPr>
              <w:t xml:space="preserve"> </w:t>
            </w:r>
            <w:r>
              <w:rPr>
                <w:rFonts w:hint="cs"/>
                <w:sz w:val="26"/>
                <w:szCs w:val="26"/>
                <w:rtl/>
              </w:rPr>
              <w:t xml:space="preserve">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854D38">
              <w:rPr>
                <w:rFonts w:hint="cs"/>
                <w:b/>
                <w:bCs/>
                <w:sz w:val="32"/>
                <w:szCs w:val="32"/>
                <w:rtl/>
              </w:rPr>
              <w:t xml:space="preserve">   </w:t>
            </w:r>
            <w:r w:rsidRPr="00854D38">
              <w:rPr>
                <w:rFonts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Pr="00765E5A">
              <w:rPr>
                <w:rFonts w:hint="cs"/>
                <w:sz w:val="26"/>
                <w:szCs w:val="26"/>
                <w:rtl/>
              </w:rPr>
              <w:t xml:space="preserve">   </w:t>
            </w:r>
            <w:r>
              <w:rPr>
                <w:rFonts w:hint="cs"/>
                <w:sz w:val="26"/>
                <w:szCs w:val="26"/>
                <w:rtl/>
              </w:rPr>
              <w:t xml:space="preserve"> </w:t>
            </w:r>
            <w:r w:rsidRPr="00C01086">
              <w:rPr>
                <w:noProof/>
              </w:rPr>
              <w:drawing>
                <wp:inline distT="0" distB="0" distL="0" distR="0" wp14:anchorId="4225C11F" wp14:editId="3D6E9B0D">
                  <wp:extent cx="2300654" cy="437833"/>
                  <wp:effectExtent l="0" t="0" r="0" b="0"/>
                  <wp:docPr id="16" name="صورة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292" b="17326"/>
                          <a:stretch/>
                        </pic:blipFill>
                        <pic:spPr bwMode="auto">
                          <a:xfrm>
                            <a:off x="0" y="0"/>
                            <a:ext cx="2300654" cy="43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D40" w:rsidRDefault="00C44D40" w:rsidP="009100D3">
      <w:r>
        <w:separator/>
      </w:r>
    </w:p>
  </w:footnote>
  <w:footnote w:type="continuationSeparator" w:id="0">
    <w:p w:rsidR="00C44D40" w:rsidRDefault="00C44D40" w:rsidP="009100D3">
      <w:r>
        <w:continuationSeparator/>
      </w:r>
    </w:p>
  </w:footnote>
  <w:footnote w:id="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يحيى حقي/ مقدمة مجموعة "سخريَّة الناي" لطاهر لاشين/ الدار القومية للطباعة والنشر/ س.</w:t>
      </w:r>
    </w:p>
  </w:footnote>
  <w:footnote w:id="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مقدمة مجموعة "سخريَّة الناي"/ س، وعباس خضر/ القصة القصيرة في مصر/ 302، ويحيى حقي/ فجر القصة المصرية/ المكتبة الثقافية/ 78.</w:t>
      </w:r>
    </w:p>
  </w:footnote>
  <w:footnote w:id="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س. </w:t>
      </w:r>
    </w:p>
  </w:footnote>
  <w:footnote w:id="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د. حسين فوزي/ سندباد في رحلة الحياة/ سلسلة "اقرأ"/ 32. </w:t>
      </w:r>
    </w:p>
  </w:footnote>
  <w:footnote w:id="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د. حسين فوزي/ سندباد في رحلة الحياة/ 32. </w:t>
      </w:r>
    </w:p>
  </w:footnote>
  <w:footnote w:id="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فجر القصة المصرية/ 30. </w:t>
      </w:r>
    </w:p>
  </w:footnote>
  <w:footnote w:id="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س. </w:t>
      </w:r>
    </w:p>
  </w:footnote>
  <w:footnote w:id="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سندباد في رحلة الحياة/ 30. </w:t>
      </w:r>
    </w:p>
  </w:footnote>
  <w:footnote w:id="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حبيب الزحلاوي/ أدباء معاصرون/ 31. </w:t>
      </w:r>
    </w:p>
  </w:footnote>
  <w:footnote w:id="1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ف. </w:t>
      </w:r>
    </w:p>
  </w:footnote>
  <w:footnote w:id="1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نفس المرجع والصفحة. </w:t>
      </w:r>
    </w:p>
  </w:footnote>
  <w:footnote w:id="1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عباس خضر/ القصة القصيرة في مصر/ 204. </w:t>
      </w:r>
    </w:p>
  </w:footnote>
  <w:footnote w:id="1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يحيى حقي/ فجر القصة المصرية/ 84. </w:t>
      </w:r>
    </w:p>
  </w:footnote>
  <w:footnote w:id="1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ف. </w:t>
      </w:r>
    </w:p>
  </w:footnote>
  <w:footnote w:id="1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سندباد في رحلة الحياة/ 32. </w:t>
      </w:r>
    </w:p>
  </w:footnote>
  <w:footnote w:id="1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فجر القصة المصرية/ 81. </w:t>
      </w:r>
    </w:p>
  </w:footnote>
  <w:footnote w:id="1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محمود تيمور/ مقدمة "يحكى أن" لطاهر لاشين/ الدار القومية للطباعة والنشر/ هـ. </w:t>
      </w:r>
    </w:p>
  </w:footnote>
  <w:footnote w:id="1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سندباد في رحلة الحياة/ 30 - 31.</w:t>
      </w:r>
    </w:p>
  </w:footnote>
  <w:footnote w:id="1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29. </w:t>
      </w:r>
    </w:p>
  </w:footnote>
  <w:footnote w:id="2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ي. </w:t>
      </w:r>
    </w:p>
  </w:footnote>
  <w:footnote w:id="2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يبدو أنها بعثته العلمية في المحيطات والبحار لدراسة الأحياء المائية على الطبيعة. </w:t>
      </w:r>
    </w:p>
  </w:footnote>
  <w:footnote w:id="2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يحيى حقي/ خطوات في النقد/ 65، ومقدمة "سخريَّة الناي"/ س، وأغلب الظن أن الإشارة هنا إلى المقال المنشور في "البلاغ" بتاريخ 20 يناير 1930م، ويجده القارئ في كتاب محمد لطفي جمعة، الذي ظهر مؤخرًا بعنوان "في الأدب والنقد" (عالم الكتب/ 1421هـ - 2000م/ 219 وما بعدها). </w:t>
      </w:r>
    </w:p>
  </w:footnote>
  <w:footnote w:id="2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ص 31 وما بعدها. </w:t>
      </w:r>
    </w:p>
  </w:footnote>
  <w:footnote w:id="2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فجر القصة المصرية/ 88. </w:t>
      </w:r>
    </w:p>
  </w:footnote>
  <w:footnote w:id="2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انظر د. حسين فوزي/ مقدمة "النقاب الطائر" لطاهر لاشين، ويحيى حقي/ مقدمة "سخريَّة الناي"/ ن. </w:t>
      </w:r>
    </w:p>
  </w:footnote>
  <w:footnote w:id="2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محمود تيمور/ مقدمة "يحكى أن"/ و.</w:t>
      </w:r>
    </w:p>
  </w:footnote>
  <w:footnote w:id="2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سيد حامد النساج/ تطور فن القصة القصيرة في مصر/ 196 - 197. </w:t>
      </w:r>
    </w:p>
  </w:footnote>
  <w:footnote w:id="2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نفس المرجع والموضع. </w:t>
      </w:r>
    </w:p>
  </w:footnote>
  <w:footnote w:id="2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المرجع السابق/ 218.</w:t>
      </w:r>
    </w:p>
  </w:footnote>
  <w:footnote w:id="3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السابق/ 203 - 204. </w:t>
      </w:r>
    </w:p>
  </w:footnote>
  <w:footnote w:id="3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هذه الأبيات موجودة في كتاب "حوار المفكرين - رسائل أعلام العصر إلى محمد لطفي جمعة خلال نصف قرن (1904م - 1953م)"/ جمع وتعليق رابح لطفي جمعة/ عالم الكتب/ 1420هـ - 2000م/ 517. </w:t>
      </w:r>
    </w:p>
  </w:footnote>
  <w:footnote w:id="3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عباس خضر/ القصة القصيرة في مصر/ 242. </w:t>
      </w:r>
    </w:p>
  </w:footnote>
  <w:footnote w:id="3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ص. </w:t>
      </w:r>
    </w:p>
  </w:footnote>
  <w:footnote w:id="3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فجر القصة المصرية/ 74. </w:t>
      </w:r>
    </w:p>
  </w:footnote>
  <w:footnote w:id="3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76. </w:t>
      </w:r>
    </w:p>
  </w:footnote>
  <w:footnote w:id="3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سندباد في رحلة الحياة/ 29. </w:t>
      </w:r>
    </w:p>
  </w:footnote>
  <w:footnote w:id="3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rtl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فجر القصة المصرية/ 80.</w:t>
      </w:r>
    </w:p>
  </w:footnote>
  <w:footnote w:id="3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82 - 83. </w:t>
      </w:r>
    </w:p>
  </w:footnote>
  <w:footnote w:id="3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انظر "سندباد في رحلة الحياة"/ 30، ومقدمة "سخريَّة الناي"/ و. </w:t>
      </w:r>
    </w:p>
  </w:footnote>
  <w:footnote w:id="4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انظر أحمد الشايب/ الأسلوب/ ط 6/ 45 - 46.</w:t>
      </w:r>
    </w:p>
  </w:footnote>
  <w:footnote w:id="4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"سخريَّة الناي"/ أ. </w:t>
      </w:r>
    </w:p>
  </w:footnote>
  <w:footnote w:id="4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ك. </w:t>
      </w:r>
    </w:p>
  </w:footnote>
  <w:footnote w:id="4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"يحكى أن"/ ج. </w:t>
      </w:r>
    </w:p>
  </w:footnote>
  <w:footnote w:id="4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المرجع السابق/ هـ.</w:t>
      </w:r>
    </w:p>
  </w:footnote>
  <w:footnote w:id="4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أقصوصة "سخريَّة الناي" (مجموعة "سخريَّة الناي"). </w:t>
      </w:r>
    </w:p>
  </w:footnote>
  <w:footnote w:id="4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مجموعة "يحكى أن". </w:t>
      </w:r>
    </w:p>
  </w:footnote>
  <w:footnote w:id="4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مجموعة "النقاب الطائر". </w:t>
      </w:r>
    </w:p>
  </w:footnote>
  <w:footnote w:id="4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سخريَّة الناي (مجموعة "سخريَّة الناي"). </w:t>
      </w:r>
    </w:p>
  </w:footnote>
  <w:footnote w:id="4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5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مجموعة "يحكى أن". </w:t>
      </w:r>
    </w:p>
  </w:footnote>
  <w:footnote w:id="5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مجموعة "سخريَّة الناي". </w:t>
      </w:r>
    </w:p>
  </w:footnote>
  <w:footnote w:id="5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حواء بلا آدم/ 44. </w:t>
      </w:r>
    </w:p>
  </w:footnote>
  <w:footnote w:id="5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SA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مجموعة "سخريَّة الناي". </w:t>
      </w:r>
    </w:p>
  </w:footnote>
  <w:footnote w:id="5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الانفجار (سخريَّة الناي). </w:t>
      </w:r>
    </w:p>
  </w:footnote>
  <w:footnote w:id="5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جولة خاسرة (سخريَّة الناي). </w:t>
      </w:r>
    </w:p>
  </w:footnote>
  <w:footnote w:id="5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مفستوفوليس (سخريَّة الناي). </w:t>
      </w:r>
    </w:p>
  </w:footnote>
  <w:footnote w:id="5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5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حواء بلا آدم/ 137. </w:t>
      </w:r>
    </w:p>
  </w:footnote>
  <w:footnote w:id="5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6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ولكنها الحياة (يحكى أن). </w:t>
      </w:r>
    </w:p>
  </w:footnote>
  <w:footnote w:id="6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الشاويش بغدادي (يحكى أن). </w:t>
      </w:r>
    </w:p>
  </w:footnote>
  <w:footnote w:id="6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6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الشبح المائل في المرآة (يحكى أن). </w:t>
      </w:r>
    </w:p>
  </w:footnote>
  <w:footnote w:id="6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حديث القرية (يحكى أن). </w:t>
      </w:r>
    </w:p>
  </w:footnote>
  <w:footnote w:id="6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الكهلة المزهوة (يحكى أن). </w:t>
      </w:r>
    </w:p>
  </w:footnote>
  <w:footnote w:id="6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 مثلًا. </w:t>
      </w:r>
    </w:p>
  </w:footnote>
  <w:footnote w:id="6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حواء بلا آدم/ 55.</w:t>
      </w:r>
    </w:p>
  </w:footnote>
  <w:footnote w:id="6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57، وانظر كذلك "لون الخجل" و"الكهلة المزهوة" في مجموعة "يحكى أن"، و"الوطواط" من مجموعة "سخريَّة الناي". </w:t>
      </w:r>
    </w:p>
  </w:footnote>
  <w:footnote w:id="6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حواء بلا آدم/ 130. </w:t>
      </w:r>
    </w:p>
  </w:footnote>
  <w:footnote w:id="7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55. </w:t>
      </w:r>
    </w:p>
  </w:footnote>
  <w:footnote w:id="7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جولة خاسرة (سخريَّة الناي). </w:t>
      </w:r>
    </w:p>
  </w:footnote>
  <w:footnote w:id="7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السابق، وانظر "ألو" من مجموعة (يحكى أن)، ففيها على الأقل سبعة من المفاعيل المطلقة. </w:t>
      </w:r>
    </w:p>
  </w:footnote>
  <w:footnote w:id="7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مفستوفوليس (سخريَّة الناي). </w:t>
      </w:r>
    </w:p>
  </w:footnote>
  <w:footnote w:id="7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7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سخريَّة الناي (مجموعة "سخريَّة الناي"). </w:t>
      </w:r>
    </w:p>
  </w:footnote>
  <w:footnote w:id="7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منطقة الصمت (سخريَّة الناي)، والعبارة مأخوذة من الآية رقم 34 من سورة "النبأ". </w:t>
      </w:r>
    </w:p>
  </w:footnote>
  <w:footnote w:id="7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منطقة الصمت (سخريَّة الناي). </w:t>
      </w:r>
    </w:p>
  </w:footnote>
  <w:footnote w:id="7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7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السابق. </w:t>
      </w:r>
    </w:p>
  </w:footnote>
  <w:footnote w:id="8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وهو قريب مما جاء في الآية 41 من سورة "هود". </w:t>
      </w:r>
    </w:p>
  </w:footnote>
  <w:footnote w:id="8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ألو (يحكى أن). </w:t>
      </w:r>
    </w:p>
  </w:footnote>
  <w:footnote w:id="8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8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جولة خاسرة (سخريَّة الناي). </w:t>
      </w:r>
    </w:p>
  </w:footnote>
  <w:footnote w:id="8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مفستوفوليس (سخريَّة الناي). </w:t>
      </w:r>
    </w:p>
  </w:footnote>
  <w:footnote w:id="8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الشاويش بغدادي (يحكى أن). </w:t>
      </w:r>
    </w:p>
  </w:footnote>
  <w:footnote w:id="8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الانفجار (سخريَّة الناي). </w:t>
      </w:r>
    </w:p>
  </w:footnote>
  <w:footnote w:id="8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بيت الطاعة (سخريَّة الناي). </w:t>
      </w:r>
    </w:p>
  </w:footnote>
  <w:footnote w:id="8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8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9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حواء بلا آدم/ 66.</w:t>
      </w:r>
    </w:p>
  </w:footnote>
  <w:footnote w:id="9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الناي)، ومفستوفوليس (سخريَّة الناي)، و"بيت الطاعة" (سخريَّة الناي). </w:t>
      </w:r>
    </w:p>
  </w:footnote>
  <w:footnote w:id="9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جولة خاسرة (سخريَّة الناي). </w:t>
      </w:r>
    </w:p>
  </w:footnote>
  <w:footnote w:id="9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يحكى أن (مجموعة "يحكى أن"). </w:t>
      </w:r>
    </w:p>
  </w:footnote>
  <w:footnote w:id="9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الكهلة المزهوة (يحكى أن). </w:t>
      </w:r>
    </w:p>
  </w:footnote>
  <w:footnote w:id="9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ولكنها الحياة (يحكى أن). </w:t>
      </w:r>
    </w:p>
  </w:footnote>
  <w:footnote w:id="9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9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جولة خاسرة (سخريَّة الناي). </w:t>
      </w:r>
    </w:p>
  </w:footnote>
  <w:footnote w:id="9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منطقة الصمت (سخريَّة الناي). </w:t>
      </w:r>
    </w:p>
  </w:footnote>
  <w:footnote w:id="9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ولكنها الحياة (يحكى أن). </w:t>
      </w:r>
    </w:p>
  </w:footnote>
  <w:footnote w:id="10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حديث القرية (يحكى أن). </w:t>
      </w:r>
    </w:p>
  </w:footnote>
  <w:footnote w:id="10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الوطواط (سخريَّة الناي). </w:t>
      </w:r>
    </w:p>
  </w:footnote>
  <w:footnote w:id="10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لون الخجل (يحكى أن). </w:t>
      </w:r>
    </w:p>
  </w:footnote>
  <w:footnote w:id="10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ص4. </w:t>
      </w:r>
    </w:p>
  </w:footnote>
  <w:footnote w:id="10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10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السابق. </w:t>
      </w:r>
    </w:p>
  </w:footnote>
  <w:footnote w:id="10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السابق. </w:t>
      </w:r>
    </w:p>
  </w:footnote>
  <w:footnote w:id="10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الوطواط (سخريَّة الناي). </w:t>
      </w:r>
    </w:p>
  </w:footnote>
  <w:footnote w:id="10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انفجار (سخريَّة الناي). </w:t>
      </w:r>
    </w:p>
  </w:footnote>
  <w:footnote w:id="10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السابق. </w:t>
      </w:r>
    </w:p>
  </w:footnote>
  <w:footnote w:id="11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يحكى أن (مجموعة "يحكى أن"). </w:t>
      </w:r>
    </w:p>
  </w:footnote>
  <w:footnote w:id="11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ألو (يحكى أن). </w:t>
      </w:r>
    </w:p>
  </w:footnote>
  <w:footnote w:id="11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الفخ (يحكى أن). </w:t>
      </w:r>
    </w:p>
  </w:footnote>
  <w:footnote w:id="11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بيت الطاعة (سخريَّة الناي). </w:t>
      </w:r>
    </w:p>
  </w:footnote>
  <w:footnote w:id="11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11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حديث القرية (يحكى أن). </w:t>
      </w:r>
    </w:p>
  </w:footnote>
  <w:footnote w:id="11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الفخ (يحكى أن). </w:t>
      </w:r>
    </w:p>
  </w:footnote>
  <w:footnote w:id="11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 مجموعة (سخريَّة الناي). </w:t>
      </w:r>
    </w:p>
  </w:footnote>
  <w:footnote w:id="11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ص 11.</w:t>
      </w:r>
    </w:p>
  </w:footnote>
  <w:footnote w:id="11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حواء بلا آدم/ 18. </w:t>
      </w:r>
    </w:p>
  </w:footnote>
  <w:footnote w:id="12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السابق/ 113. </w:t>
      </w:r>
    </w:p>
  </w:footnote>
  <w:footnote w:id="12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يحكى أن (مجموعة "يحكى أن"). </w:t>
      </w:r>
    </w:p>
  </w:footnote>
  <w:footnote w:id="12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الانفجار (سخريَّة الناي). </w:t>
      </w:r>
    </w:p>
  </w:footnote>
  <w:footnote w:id="12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سخريَّة الناي (مجموعة "سخريَّة الناي"). </w:t>
      </w:r>
    </w:p>
  </w:footnote>
  <w:footnote w:id="12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منزل للإيجار (سخريَّة الناي). </w:t>
      </w:r>
    </w:p>
  </w:footnote>
  <w:footnote w:id="12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يحكى أن (مجموعة "يحكى أن").</w:t>
      </w:r>
    </w:p>
  </w:footnote>
  <w:footnote w:id="12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12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بيت الطاعة (سخريَّة الناي). </w:t>
      </w:r>
    </w:p>
  </w:footnote>
  <w:footnote w:id="12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السابق. </w:t>
      </w:r>
    </w:p>
  </w:footnote>
  <w:footnote w:id="12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الشاويش بغدادي (يحكى أن).</w:t>
      </w:r>
    </w:p>
  </w:footnote>
  <w:footnote w:id="13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أحرج ساعة (النقاب الطائر)/ 187.</w:t>
      </w:r>
    </w:p>
  </w:footnote>
  <w:footnote w:id="13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بيت الطاعة (سخريَّة الناي). </w:t>
      </w:r>
    </w:p>
  </w:footnote>
  <w:footnote w:id="13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الشبح المائل في المرآة (يحكى أن). </w:t>
      </w:r>
    </w:p>
  </w:footnote>
  <w:footnote w:id="13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حديث القرية (يحكى أن). </w:t>
      </w:r>
    </w:p>
  </w:footnote>
  <w:footnote w:id="13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جولة خاسرة (سخريَّة الناي). </w:t>
      </w:r>
    </w:p>
  </w:footnote>
  <w:footnote w:id="135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السابق. </w:t>
      </w:r>
    </w:p>
  </w:footnote>
  <w:footnote w:id="136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مفستوفوليس (سخريَّة الناي). </w:t>
      </w:r>
    </w:p>
  </w:footnote>
  <w:footnote w:id="137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سخريَّة الناي (مجموعة "سخريَّة الناي"). </w:t>
      </w:r>
    </w:p>
  </w:footnote>
  <w:footnote w:id="138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لون الخجل (يحكى أن). </w:t>
      </w:r>
    </w:p>
  </w:footnote>
  <w:footnote w:id="139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المرجع السابق. </w:t>
      </w:r>
    </w:p>
  </w:footnote>
  <w:footnote w:id="140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في قرار الهاوية (سخريَّة الناي). </w:t>
      </w:r>
    </w:p>
  </w:footnote>
  <w:footnote w:id="141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ص (س). </w:t>
      </w:r>
    </w:p>
  </w:footnote>
  <w:footnote w:id="142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مقدمة "يحكى أن"/ ج. </w:t>
      </w:r>
    </w:p>
  </w:footnote>
  <w:footnote w:id="143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انظر مقالًا للدكتور عبدالقادر القط بعنوان: "مشكلتان في القصة القصيرة" بعدد يناير 1956م من "حولية كلية آداب عين شمس"، وفصل "الدعوة إلى العامية" من كتاب "الصراع الأدبي" لعلي العماري. </w:t>
      </w:r>
    </w:p>
  </w:footnote>
  <w:footnote w:id="144">
    <w:p w:rsidR="008E7F9E" w:rsidRPr="0032555D" w:rsidRDefault="008E7F9E" w:rsidP="0032555D">
      <w:pPr>
        <w:pStyle w:val="af4"/>
        <w:pageBreakBefore/>
        <w:widowControl w:val="0"/>
        <w:jc w:val="both"/>
        <w:rPr>
          <w:rFonts w:ascii="Traditional Arabic" w:hAnsi="Traditional Arabic" w:cs="Traditional Arabic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>) يحيى حقي/ خطوات في النقد/ 196.</w:t>
      </w:r>
    </w:p>
  </w:footnote>
  <w:footnote w:id="145">
    <w:p w:rsidR="008E7F9E" w:rsidRPr="00165DAC" w:rsidRDefault="008E7F9E" w:rsidP="0032555D">
      <w:pPr>
        <w:pStyle w:val="af4"/>
        <w:pageBreakBefore/>
        <w:widowControl w:val="0"/>
        <w:jc w:val="both"/>
        <w:rPr>
          <w:rFonts w:ascii="louts shamy" w:hAnsi="louts shamy" w:cs="louts shamy"/>
          <w:sz w:val="28"/>
          <w:szCs w:val="28"/>
          <w:lang w:bidi="ar-YE"/>
        </w:rPr>
      </w:pPr>
      <w:r w:rsidRPr="0032555D">
        <w:rPr>
          <w:rFonts w:ascii="Traditional Arabic" w:hAnsi="Traditional Arabic" w:cs="Traditional Arabic"/>
          <w:sz w:val="28"/>
          <w:szCs w:val="28"/>
          <w:rtl/>
        </w:rPr>
        <w:t>(</w:t>
      </w:r>
      <w:r w:rsidRPr="0032555D">
        <w:rPr>
          <w:rStyle w:val="af"/>
          <w:rFonts w:ascii="Traditional Arabic" w:hAnsi="Traditional Arabic" w:cs="Traditional Arabic"/>
          <w:sz w:val="28"/>
          <w:szCs w:val="28"/>
          <w:vertAlign w:val="baseline"/>
        </w:rPr>
        <w:footnoteRef/>
      </w:r>
      <w:r w:rsidRPr="0032555D">
        <w:rPr>
          <w:rFonts w:ascii="Traditional Arabic" w:hAnsi="Traditional Arabic" w:cs="Traditional Arabic"/>
          <w:sz w:val="28"/>
          <w:szCs w:val="28"/>
          <w:rtl/>
        </w:rPr>
        <w:t xml:space="preserve">) أحرج ساعة (النقاب الطائر).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4.25pt;height:14.25pt" o:bullet="t">
        <v:imagedata r:id="rId1" o:title="msoB"/>
      </v:shape>
    </w:pict>
  </w:numPicBullet>
  <w:abstractNum w:abstractNumId="0" w15:restartNumberingAfterBreak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 w15:restartNumberingAfterBreak="0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290C"/>
    <w:rsid w:val="00003394"/>
    <w:rsid w:val="00016828"/>
    <w:rsid w:val="0002240B"/>
    <w:rsid w:val="0002462F"/>
    <w:rsid w:val="00067693"/>
    <w:rsid w:val="00071A7F"/>
    <w:rsid w:val="00075F44"/>
    <w:rsid w:val="00082F67"/>
    <w:rsid w:val="00083F6C"/>
    <w:rsid w:val="00085007"/>
    <w:rsid w:val="000921A3"/>
    <w:rsid w:val="000954A3"/>
    <w:rsid w:val="00097D96"/>
    <w:rsid w:val="000A290C"/>
    <w:rsid w:val="000B3161"/>
    <w:rsid w:val="000B6F96"/>
    <w:rsid w:val="000C6085"/>
    <w:rsid w:val="000D32CA"/>
    <w:rsid w:val="000D6015"/>
    <w:rsid w:val="000E32A2"/>
    <w:rsid w:val="000E683C"/>
    <w:rsid w:val="00105219"/>
    <w:rsid w:val="00106DDA"/>
    <w:rsid w:val="001126E2"/>
    <w:rsid w:val="00137ABD"/>
    <w:rsid w:val="00140DA9"/>
    <w:rsid w:val="00165DAC"/>
    <w:rsid w:val="001714FC"/>
    <w:rsid w:val="00177D9C"/>
    <w:rsid w:val="001841D4"/>
    <w:rsid w:val="001854F9"/>
    <w:rsid w:val="00194730"/>
    <w:rsid w:val="001A0945"/>
    <w:rsid w:val="001A5C05"/>
    <w:rsid w:val="001A7DB8"/>
    <w:rsid w:val="001B057B"/>
    <w:rsid w:val="001B2B77"/>
    <w:rsid w:val="001B3220"/>
    <w:rsid w:val="001B5BDA"/>
    <w:rsid w:val="001C0CC6"/>
    <w:rsid w:val="001D15CA"/>
    <w:rsid w:val="001D4692"/>
    <w:rsid w:val="001E084D"/>
    <w:rsid w:val="001E0E3F"/>
    <w:rsid w:val="001E725B"/>
    <w:rsid w:val="002002C0"/>
    <w:rsid w:val="002122FA"/>
    <w:rsid w:val="002178C7"/>
    <w:rsid w:val="00222AB4"/>
    <w:rsid w:val="0023086A"/>
    <w:rsid w:val="002525EA"/>
    <w:rsid w:val="002628FF"/>
    <w:rsid w:val="00284ED5"/>
    <w:rsid w:val="00287C1A"/>
    <w:rsid w:val="002A2E83"/>
    <w:rsid w:val="002A36B0"/>
    <w:rsid w:val="002B5D54"/>
    <w:rsid w:val="002C29A6"/>
    <w:rsid w:val="002C4565"/>
    <w:rsid w:val="002C58FA"/>
    <w:rsid w:val="002D26AA"/>
    <w:rsid w:val="002E1144"/>
    <w:rsid w:val="002E1A10"/>
    <w:rsid w:val="002E31C8"/>
    <w:rsid w:val="002F4942"/>
    <w:rsid w:val="00305526"/>
    <w:rsid w:val="00313328"/>
    <w:rsid w:val="0031606B"/>
    <w:rsid w:val="0032555D"/>
    <w:rsid w:val="00336EC0"/>
    <w:rsid w:val="0035346A"/>
    <w:rsid w:val="0035736F"/>
    <w:rsid w:val="00364FA3"/>
    <w:rsid w:val="00365DB2"/>
    <w:rsid w:val="00365EC8"/>
    <w:rsid w:val="00371F45"/>
    <w:rsid w:val="003740CB"/>
    <w:rsid w:val="0038238A"/>
    <w:rsid w:val="003A369F"/>
    <w:rsid w:val="003A790E"/>
    <w:rsid w:val="003B2BCF"/>
    <w:rsid w:val="003C5848"/>
    <w:rsid w:val="003E3DD3"/>
    <w:rsid w:val="003E751E"/>
    <w:rsid w:val="00405D4C"/>
    <w:rsid w:val="004062E7"/>
    <w:rsid w:val="00432BBF"/>
    <w:rsid w:val="004337B2"/>
    <w:rsid w:val="0043422B"/>
    <w:rsid w:val="0043649F"/>
    <w:rsid w:val="0044376D"/>
    <w:rsid w:val="00443979"/>
    <w:rsid w:val="004445F8"/>
    <w:rsid w:val="004658E5"/>
    <w:rsid w:val="0047738A"/>
    <w:rsid w:val="0047768A"/>
    <w:rsid w:val="00483E08"/>
    <w:rsid w:val="00485826"/>
    <w:rsid w:val="00491031"/>
    <w:rsid w:val="0049392A"/>
    <w:rsid w:val="00494183"/>
    <w:rsid w:val="004A10CD"/>
    <w:rsid w:val="004A3FB5"/>
    <w:rsid w:val="004B40BF"/>
    <w:rsid w:val="004C3D86"/>
    <w:rsid w:val="004C6102"/>
    <w:rsid w:val="004E273C"/>
    <w:rsid w:val="004F35C9"/>
    <w:rsid w:val="004F72C0"/>
    <w:rsid w:val="004F7368"/>
    <w:rsid w:val="00503139"/>
    <w:rsid w:val="00504310"/>
    <w:rsid w:val="0051495C"/>
    <w:rsid w:val="00517FDC"/>
    <w:rsid w:val="00526D03"/>
    <w:rsid w:val="00530BB4"/>
    <w:rsid w:val="00536E0C"/>
    <w:rsid w:val="00537EA2"/>
    <w:rsid w:val="00540833"/>
    <w:rsid w:val="0054102A"/>
    <w:rsid w:val="00565F83"/>
    <w:rsid w:val="00574995"/>
    <w:rsid w:val="00591FD6"/>
    <w:rsid w:val="00592317"/>
    <w:rsid w:val="005A2691"/>
    <w:rsid w:val="005A5554"/>
    <w:rsid w:val="005B39AF"/>
    <w:rsid w:val="005B6A8F"/>
    <w:rsid w:val="005D1EE1"/>
    <w:rsid w:val="005E1F1E"/>
    <w:rsid w:val="005F090A"/>
    <w:rsid w:val="005F71AD"/>
    <w:rsid w:val="00600E5E"/>
    <w:rsid w:val="00607BF3"/>
    <w:rsid w:val="00610488"/>
    <w:rsid w:val="006174CF"/>
    <w:rsid w:val="0063171F"/>
    <w:rsid w:val="00632837"/>
    <w:rsid w:val="00641A2C"/>
    <w:rsid w:val="00646117"/>
    <w:rsid w:val="00647BEA"/>
    <w:rsid w:val="00651228"/>
    <w:rsid w:val="00655A29"/>
    <w:rsid w:val="00665452"/>
    <w:rsid w:val="00676E8D"/>
    <w:rsid w:val="00683516"/>
    <w:rsid w:val="00697AD1"/>
    <w:rsid w:val="006A5651"/>
    <w:rsid w:val="006B2851"/>
    <w:rsid w:val="006C08F9"/>
    <w:rsid w:val="006C1D16"/>
    <w:rsid w:val="006C256E"/>
    <w:rsid w:val="006D72FC"/>
    <w:rsid w:val="006E6801"/>
    <w:rsid w:val="006E7805"/>
    <w:rsid w:val="006F1942"/>
    <w:rsid w:val="006F5605"/>
    <w:rsid w:val="00704621"/>
    <w:rsid w:val="00705A27"/>
    <w:rsid w:val="00707179"/>
    <w:rsid w:val="007103D6"/>
    <w:rsid w:val="00711890"/>
    <w:rsid w:val="00714D29"/>
    <w:rsid w:val="00723570"/>
    <w:rsid w:val="0073181A"/>
    <w:rsid w:val="00734493"/>
    <w:rsid w:val="00740874"/>
    <w:rsid w:val="00756E26"/>
    <w:rsid w:val="00776F50"/>
    <w:rsid w:val="0079530C"/>
    <w:rsid w:val="007A2CFB"/>
    <w:rsid w:val="007B524D"/>
    <w:rsid w:val="007D4CC2"/>
    <w:rsid w:val="007D5A90"/>
    <w:rsid w:val="007D643F"/>
    <w:rsid w:val="007E6288"/>
    <w:rsid w:val="007E711B"/>
    <w:rsid w:val="007F3397"/>
    <w:rsid w:val="007F5725"/>
    <w:rsid w:val="00801A47"/>
    <w:rsid w:val="00807B9A"/>
    <w:rsid w:val="008140CF"/>
    <w:rsid w:val="008170AC"/>
    <w:rsid w:val="00821D50"/>
    <w:rsid w:val="0083177B"/>
    <w:rsid w:val="00834A83"/>
    <w:rsid w:val="00841086"/>
    <w:rsid w:val="00850D8F"/>
    <w:rsid w:val="00851D67"/>
    <w:rsid w:val="00852F14"/>
    <w:rsid w:val="00855DB3"/>
    <w:rsid w:val="0086098D"/>
    <w:rsid w:val="00861C48"/>
    <w:rsid w:val="008716D2"/>
    <w:rsid w:val="00872F15"/>
    <w:rsid w:val="00875E98"/>
    <w:rsid w:val="0088404D"/>
    <w:rsid w:val="008849B7"/>
    <w:rsid w:val="00884DCC"/>
    <w:rsid w:val="008868A1"/>
    <w:rsid w:val="008920CE"/>
    <w:rsid w:val="00895612"/>
    <w:rsid w:val="008B0217"/>
    <w:rsid w:val="008B5565"/>
    <w:rsid w:val="008B68A3"/>
    <w:rsid w:val="008C1CC3"/>
    <w:rsid w:val="008D35BE"/>
    <w:rsid w:val="008E20BD"/>
    <w:rsid w:val="008E59AB"/>
    <w:rsid w:val="008E6598"/>
    <w:rsid w:val="008E7F9E"/>
    <w:rsid w:val="008F678D"/>
    <w:rsid w:val="008F6EDA"/>
    <w:rsid w:val="00900798"/>
    <w:rsid w:val="00902483"/>
    <w:rsid w:val="009100D3"/>
    <w:rsid w:val="00910FFB"/>
    <w:rsid w:val="00912AE6"/>
    <w:rsid w:val="00916024"/>
    <w:rsid w:val="00920A5F"/>
    <w:rsid w:val="00923AA7"/>
    <w:rsid w:val="0093508A"/>
    <w:rsid w:val="00947B89"/>
    <w:rsid w:val="00951C49"/>
    <w:rsid w:val="009577FC"/>
    <w:rsid w:val="009715B9"/>
    <w:rsid w:val="00991234"/>
    <w:rsid w:val="0099132B"/>
    <w:rsid w:val="009B01FF"/>
    <w:rsid w:val="009B7238"/>
    <w:rsid w:val="009C447C"/>
    <w:rsid w:val="009F0A05"/>
    <w:rsid w:val="00A04125"/>
    <w:rsid w:val="00A05DB9"/>
    <w:rsid w:val="00A05E36"/>
    <w:rsid w:val="00A12A0A"/>
    <w:rsid w:val="00A150E8"/>
    <w:rsid w:val="00A15334"/>
    <w:rsid w:val="00A201AD"/>
    <w:rsid w:val="00A32E77"/>
    <w:rsid w:val="00A4131B"/>
    <w:rsid w:val="00A44C74"/>
    <w:rsid w:val="00A53097"/>
    <w:rsid w:val="00A57434"/>
    <w:rsid w:val="00A60E38"/>
    <w:rsid w:val="00A6328D"/>
    <w:rsid w:val="00A67130"/>
    <w:rsid w:val="00A6771C"/>
    <w:rsid w:val="00A76C1B"/>
    <w:rsid w:val="00A8008D"/>
    <w:rsid w:val="00A81293"/>
    <w:rsid w:val="00A914D2"/>
    <w:rsid w:val="00A91E59"/>
    <w:rsid w:val="00A962A7"/>
    <w:rsid w:val="00AA0043"/>
    <w:rsid w:val="00AA4B3C"/>
    <w:rsid w:val="00AB57FF"/>
    <w:rsid w:val="00AD3716"/>
    <w:rsid w:val="00AD6722"/>
    <w:rsid w:val="00AE0D1C"/>
    <w:rsid w:val="00AE7403"/>
    <w:rsid w:val="00AF4C16"/>
    <w:rsid w:val="00B119BC"/>
    <w:rsid w:val="00B20C09"/>
    <w:rsid w:val="00B25241"/>
    <w:rsid w:val="00B275E7"/>
    <w:rsid w:val="00B357DA"/>
    <w:rsid w:val="00B37443"/>
    <w:rsid w:val="00B432B8"/>
    <w:rsid w:val="00B462CF"/>
    <w:rsid w:val="00B541BD"/>
    <w:rsid w:val="00B649AA"/>
    <w:rsid w:val="00B70A2A"/>
    <w:rsid w:val="00BA325D"/>
    <w:rsid w:val="00BA569A"/>
    <w:rsid w:val="00BA5D8D"/>
    <w:rsid w:val="00BB793D"/>
    <w:rsid w:val="00BC1CA6"/>
    <w:rsid w:val="00BD5388"/>
    <w:rsid w:val="00BD71C0"/>
    <w:rsid w:val="00BD7406"/>
    <w:rsid w:val="00BE1A2B"/>
    <w:rsid w:val="00BE6630"/>
    <w:rsid w:val="00BF5436"/>
    <w:rsid w:val="00BF6C5D"/>
    <w:rsid w:val="00C07850"/>
    <w:rsid w:val="00C126BD"/>
    <w:rsid w:val="00C176F2"/>
    <w:rsid w:val="00C21F2F"/>
    <w:rsid w:val="00C2346C"/>
    <w:rsid w:val="00C24C41"/>
    <w:rsid w:val="00C44D40"/>
    <w:rsid w:val="00C5563F"/>
    <w:rsid w:val="00C55730"/>
    <w:rsid w:val="00C559FE"/>
    <w:rsid w:val="00C56EBD"/>
    <w:rsid w:val="00C806F2"/>
    <w:rsid w:val="00C83D51"/>
    <w:rsid w:val="00C87B9C"/>
    <w:rsid w:val="00C90C60"/>
    <w:rsid w:val="00CA019C"/>
    <w:rsid w:val="00CA59E6"/>
    <w:rsid w:val="00CB2253"/>
    <w:rsid w:val="00CB4AE7"/>
    <w:rsid w:val="00CC4988"/>
    <w:rsid w:val="00CD4B13"/>
    <w:rsid w:val="00CD74B0"/>
    <w:rsid w:val="00CF2425"/>
    <w:rsid w:val="00D03D00"/>
    <w:rsid w:val="00D1052C"/>
    <w:rsid w:val="00D15277"/>
    <w:rsid w:val="00D15EA5"/>
    <w:rsid w:val="00D169B8"/>
    <w:rsid w:val="00D2001D"/>
    <w:rsid w:val="00D25EC7"/>
    <w:rsid w:val="00D2707B"/>
    <w:rsid w:val="00D31F57"/>
    <w:rsid w:val="00D36B83"/>
    <w:rsid w:val="00D36FCC"/>
    <w:rsid w:val="00D3763B"/>
    <w:rsid w:val="00D511C7"/>
    <w:rsid w:val="00D6308B"/>
    <w:rsid w:val="00D701F2"/>
    <w:rsid w:val="00D97AB0"/>
    <w:rsid w:val="00DB0FE7"/>
    <w:rsid w:val="00DB386A"/>
    <w:rsid w:val="00DD7CC0"/>
    <w:rsid w:val="00DE46F1"/>
    <w:rsid w:val="00DF0A65"/>
    <w:rsid w:val="00DF1ABA"/>
    <w:rsid w:val="00DF2218"/>
    <w:rsid w:val="00DF22D2"/>
    <w:rsid w:val="00DF3E81"/>
    <w:rsid w:val="00DF4D77"/>
    <w:rsid w:val="00DF7708"/>
    <w:rsid w:val="00E00328"/>
    <w:rsid w:val="00E019DA"/>
    <w:rsid w:val="00E02698"/>
    <w:rsid w:val="00E037EF"/>
    <w:rsid w:val="00E05C8D"/>
    <w:rsid w:val="00E116FD"/>
    <w:rsid w:val="00E1296D"/>
    <w:rsid w:val="00E16256"/>
    <w:rsid w:val="00E22F16"/>
    <w:rsid w:val="00E33BDC"/>
    <w:rsid w:val="00E50A1A"/>
    <w:rsid w:val="00E60722"/>
    <w:rsid w:val="00E66E2E"/>
    <w:rsid w:val="00E71079"/>
    <w:rsid w:val="00E720F6"/>
    <w:rsid w:val="00E778B0"/>
    <w:rsid w:val="00E81C1A"/>
    <w:rsid w:val="00E86AE5"/>
    <w:rsid w:val="00EB211A"/>
    <w:rsid w:val="00EC004E"/>
    <w:rsid w:val="00EC570B"/>
    <w:rsid w:val="00ED0FFF"/>
    <w:rsid w:val="00ED1841"/>
    <w:rsid w:val="00EE1EAF"/>
    <w:rsid w:val="00EF71D6"/>
    <w:rsid w:val="00F00855"/>
    <w:rsid w:val="00F10789"/>
    <w:rsid w:val="00F20517"/>
    <w:rsid w:val="00F228B8"/>
    <w:rsid w:val="00F45466"/>
    <w:rsid w:val="00F50BB9"/>
    <w:rsid w:val="00F56E32"/>
    <w:rsid w:val="00F63D65"/>
    <w:rsid w:val="00F65E9F"/>
    <w:rsid w:val="00F7128C"/>
    <w:rsid w:val="00F809C8"/>
    <w:rsid w:val="00F833CD"/>
    <w:rsid w:val="00F87BAF"/>
    <w:rsid w:val="00FB2C4F"/>
    <w:rsid w:val="00FC0879"/>
    <w:rsid w:val="00FC20CF"/>
    <w:rsid w:val="00FC2F1E"/>
    <w:rsid w:val="00FC502D"/>
    <w:rsid w:val="00FC740A"/>
    <w:rsid w:val="00FD71F6"/>
    <w:rsid w:val="00FF5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docId w15:val="{54BDCB00-6C7D-480F-8D0F-17F0D2501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F809C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0">
    <w:name w:val="heading 2"/>
    <w:basedOn w:val="a0"/>
    <w:next w:val="a0"/>
    <w:link w:val="2Char"/>
    <w:qFormat/>
    <w:rsid w:val="0032555D"/>
    <w:pPr>
      <w:keepNext/>
      <w:spacing w:before="240" w:after="60"/>
      <w:jc w:val="center"/>
      <w:outlineLvl w:val="1"/>
    </w:pPr>
    <w:rPr>
      <w:rFonts w:ascii="Traditional Arabic" w:eastAsia="Traditional Arabic" w:hAnsi="Traditional Arabic" w:cs="Traditional Arabic"/>
      <w:b/>
      <w:bCs/>
      <w:color w:val="0033CC"/>
      <w:sz w:val="36"/>
      <w:szCs w:val="36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basedOn w:val="a0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عنوان 1 Char"/>
    <w:basedOn w:val="a1"/>
    <w:link w:val="10"/>
    <w:rsid w:val="00FC740A"/>
    <w:rPr>
      <w:rFonts w:ascii="Cambria" w:hAnsi="Cambria" w:cs="Tahoma"/>
      <w:b/>
      <w:bCs/>
      <w:kern w:val="32"/>
      <w:sz w:val="32"/>
      <w:szCs w:val="32"/>
      <w:lang w:bidi="ar-EG"/>
    </w:rPr>
  </w:style>
  <w:style w:type="character" w:customStyle="1" w:styleId="2Char">
    <w:name w:val="عنوان 2 Char"/>
    <w:basedOn w:val="a1"/>
    <w:link w:val="20"/>
    <w:rsid w:val="0032555D"/>
    <w:rPr>
      <w:rFonts w:ascii="Traditional Arabic" w:eastAsia="Traditional Arabic" w:hAnsi="Traditional Arabic" w:cs="Traditional Arabic"/>
      <w:b/>
      <w:bCs/>
      <w:color w:val="0033CC"/>
      <w:sz w:val="36"/>
      <w:szCs w:val="36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0"/>
    <w:uiPriority w:val="99"/>
    <w:rsid w:val="00FC740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1"/>
    <w:link w:val="afd"/>
    <w:uiPriority w:val="99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/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/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semiHidden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alukah.net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31</Pages>
  <Words>6482</Words>
  <Characters>36954</Characters>
  <Application>Microsoft Office Word</Application>
  <DocSecurity>0</DocSecurity>
  <Lines>307</Lines>
  <Paragraphs>86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</dc:creator>
  <cp:keywords/>
  <dc:description/>
  <cp:lastModifiedBy>Waleed sendbad</cp:lastModifiedBy>
  <cp:revision>230</cp:revision>
  <dcterms:created xsi:type="dcterms:W3CDTF">2016-10-03T09:01:00Z</dcterms:created>
  <dcterms:modified xsi:type="dcterms:W3CDTF">2017-01-04T00:26:00Z</dcterms:modified>
</cp:coreProperties>
</file>