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A82" w:rsidRDefault="007041F4">
      <w:pPr>
        <w:rPr>
          <w:rFonts w:cs="KFGQPC Uthman Taha Naskh"/>
          <w:b/>
          <w:bCs/>
          <w:sz w:val="48"/>
          <w:szCs w:val="48"/>
        </w:rPr>
      </w:pPr>
      <w:bookmarkStart w:id="0" w:name="OLE_LINK1"/>
      <w:bookmarkStart w:id="1" w:name="OLE_LINK2"/>
      <w:r w:rsidRPr="007041F4">
        <w:rPr>
          <w:rFonts w:cs="KFGQPC Uthman Taha Naskh"/>
          <w:b/>
          <w:bCs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-520700</wp:posOffset>
            </wp:positionV>
            <wp:extent cx="3582670" cy="5089525"/>
            <wp:effectExtent l="0" t="0" r="0" b="0"/>
            <wp:wrapTight wrapText="bothSides">
              <wp:wrapPolygon edited="0">
                <wp:start x="0" y="0"/>
                <wp:lineTo x="0" y="21506"/>
                <wp:lineTo x="21477" y="21506"/>
                <wp:lineTo x="21477" y="0"/>
                <wp:lineTo x="0" y="0"/>
              </wp:wrapPolygon>
            </wp:wrapTight>
            <wp:docPr id="15" name="صورة 15" descr="C:\Users\w-kotb\Desktop\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A82">
        <w:rPr>
          <w:rFonts w:cs="KFGQPC Uthman Taha Naskh"/>
          <w:b/>
          <w:bCs/>
          <w:sz w:val="48"/>
          <w:szCs w:val="48"/>
        </w:rPr>
        <w:br w:type="page"/>
      </w:r>
    </w:p>
    <w:p w:rsidR="00625A82" w:rsidRDefault="00625A82">
      <w:pPr>
        <w:rPr>
          <w:rFonts w:cs="KFGQPC Uthman Taha Naskh"/>
          <w:b/>
          <w:bCs/>
          <w:sz w:val="48"/>
          <w:szCs w:val="48"/>
        </w:rPr>
      </w:pPr>
      <w:r w:rsidRPr="00A852D6">
        <w:rPr>
          <w:rFonts w:cs="Traditional Arabic"/>
          <w:b/>
          <w:bCs/>
          <w:noProof/>
          <w:color w:val="FF0000"/>
          <w:sz w:val="36"/>
          <w:szCs w:val="36"/>
          <w:rtl/>
          <w:lang w:val="en-US" w:eastAsia="en-US"/>
        </w:rPr>
        <w:lastRenderedPageBreak/>
        <w:drawing>
          <wp:anchor distT="0" distB="0" distL="114300" distR="114300" simplePos="0" relativeHeight="251646976" behindDoc="0" locked="0" layoutInCell="1" allowOverlap="1" wp14:anchorId="5A73CE64" wp14:editId="27C1B948">
            <wp:simplePos x="0" y="0"/>
            <wp:positionH relativeFrom="column">
              <wp:posOffset>-568410</wp:posOffset>
            </wp:positionH>
            <wp:positionV relativeFrom="paragraph">
              <wp:posOffset>-494906</wp:posOffset>
            </wp:positionV>
            <wp:extent cx="3645001" cy="5196000"/>
            <wp:effectExtent l="0" t="0" r="0" b="5080"/>
            <wp:wrapNone/>
            <wp:docPr id="8" name="صورة 8" descr="C:\Users\w-ko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01" cy="5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KFGQPC Uthman Taha Naskh"/>
          <w:b/>
          <w:bCs/>
          <w:sz w:val="48"/>
          <w:szCs w:val="48"/>
        </w:rPr>
        <w:br w:type="page"/>
      </w:r>
    </w:p>
    <w:p w:rsidR="00D35EB1" w:rsidRPr="00D35EB1" w:rsidRDefault="00D35EB1" w:rsidP="00D35EB1">
      <w:pPr>
        <w:tabs>
          <w:tab w:val="left" w:pos="-2790"/>
        </w:tabs>
        <w:jc w:val="center"/>
        <w:rPr>
          <w:rFonts w:cs="KFGQPC Uthman Taha Naskh"/>
          <w:b/>
          <w:bCs/>
          <w:sz w:val="48"/>
          <w:szCs w:val="48"/>
          <w:rtl/>
        </w:rPr>
      </w:pPr>
      <w:r w:rsidRPr="00D35EB1">
        <w:rPr>
          <w:rFonts w:cs="KFGQPC Uthman Taha Naskh"/>
          <w:b/>
          <w:bCs/>
          <w:sz w:val="48"/>
          <w:szCs w:val="48"/>
        </w:rPr>
        <w:lastRenderedPageBreak/>
        <w:t>Толеранција ислама</w:t>
      </w:r>
    </w:p>
    <w:bookmarkEnd w:id="0"/>
    <w:bookmarkEnd w:id="1"/>
    <w:p w:rsidR="00D35EB1" w:rsidRPr="00D35EB1" w:rsidRDefault="00D35EB1" w:rsidP="00D35EB1">
      <w:pPr>
        <w:jc w:val="center"/>
        <w:rPr>
          <w:rFonts w:eastAsia="MS UI Gothic" w:cs="KFGQPC Uthman Taha Naskh"/>
          <w:lang w:bidi="ar-EG"/>
        </w:rPr>
      </w:pPr>
      <w:r w:rsidRPr="00D35EB1">
        <w:rPr>
          <w:rFonts w:eastAsia="MS UI Gothic" w:cs="KFGQPC Uthman Taha Naskh"/>
          <w:rtl/>
          <w:lang w:bidi="ar-EG"/>
        </w:rPr>
        <w:t>]</w:t>
      </w:r>
      <w:r w:rsidRPr="00D35EB1">
        <w:rPr>
          <w:rFonts w:eastAsia="MS UI Gothic" w:cs="KFGQPC Uthman Taha Naskh"/>
        </w:rPr>
        <w:t xml:space="preserve"> </w:t>
      </w:r>
      <w:r w:rsidRPr="00D35EB1">
        <w:rPr>
          <w:rFonts w:eastAsia="MS UI Gothic"/>
        </w:rPr>
        <w:t>Српски – Serbian</w:t>
      </w:r>
      <w:r w:rsidRPr="00D35EB1">
        <w:rPr>
          <w:rFonts w:eastAsia="MS UI Gothic" w:cs="KFGQPC Uthman Taha Naskh"/>
        </w:rPr>
        <w:t xml:space="preserve"> </w:t>
      </w:r>
      <w:r w:rsidRPr="00D35EB1">
        <w:rPr>
          <w:rFonts w:eastAsia="MS UI Gothic"/>
        </w:rPr>
        <w:t>–</w:t>
      </w:r>
      <w:r w:rsidRPr="00D35EB1">
        <w:rPr>
          <w:rFonts w:eastAsia="MS UI Gothic" w:cs="KFGQPC Uthman Taha Naskh"/>
        </w:rPr>
        <w:t xml:space="preserve"> </w:t>
      </w:r>
      <w:r w:rsidRPr="00D35EB1">
        <w:rPr>
          <w:rFonts w:eastAsia="MS UI Gothic" w:cs="KFGQPC Uthman Taha Naskh" w:hint="cs"/>
          <w:rtl/>
        </w:rPr>
        <w:t>صربي</w:t>
      </w:r>
      <w:r w:rsidRPr="00D35EB1">
        <w:rPr>
          <w:rFonts w:eastAsia="MS UI Gothic" w:cs="KFGQPC Uthman Taha Naskh"/>
        </w:rPr>
        <w:t xml:space="preserve"> </w:t>
      </w:r>
      <w:r w:rsidRPr="00D35EB1">
        <w:rPr>
          <w:rFonts w:eastAsia="MS UI Gothic" w:cs="KFGQPC Uthman Taha Naskh"/>
          <w:rtl/>
          <w:lang w:bidi="ar-EG"/>
        </w:rPr>
        <w:t>[</w:t>
      </w:r>
    </w:p>
    <w:p w:rsidR="00D35EB1" w:rsidRPr="00D35EB1" w:rsidRDefault="00D35EB1" w:rsidP="00D35EB1">
      <w:pPr>
        <w:spacing w:before="150" w:after="150" w:line="284" w:lineRule="atLeast"/>
        <w:jc w:val="center"/>
        <w:rPr>
          <w:rStyle w:val="divx11"/>
          <w:rFonts w:cs="KFGQPC Uthman Taha Naskh"/>
          <w:b/>
          <w:bCs/>
          <w:color w:val="auto"/>
        </w:rPr>
      </w:pPr>
      <w:r w:rsidRPr="00D35EB1">
        <w:rPr>
          <w:rFonts w:cs="KFGQPC Uthman Taha Naskh"/>
          <w:sz w:val="32"/>
          <w:szCs w:val="32"/>
        </w:rPr>
        <w:t>Мухаммед б. Ибрахим ет- Тувејџири</w:t>
      </w:r>
    </w:p>
    <w:p w:rsidR="00D35EB1" w:rsidRPr="00D35EB1" w:rsidRDefault="00D35EB1" w:rsidP="00D35EB1">
      <w:pPr>
        <w:spacing w:before="150" w:after="150" w:line="284" w:lineRule="atLeast"/>
        <w:jc w:val="center"/>
        <w:rPr>
          <w:rStyle w:val="divx11"/>
          <w:color w:val="auto"/>
        </w:rPr>
      </w:pPr>
      <w:r w:rsidRPr="00D35EB1">
        <w:rPr>
          <w:rStyle w:val="divx11"/>
          <w:color w:val="auto"/>
        </w:rPr>
        <w:t>Превод</w:t>
      </w:r>
      <w:r w:rsidRPr="00D35EB1">
        <w:rPr>
          <w:rStyle w:val="divx11"/>
          <w:color w:val="auto"/>
          <w:lang w:val="hr-BA"/>
        </w:rPr>
        <w:t xml:space="preserve">: </w:t>
      </w:r>
      <w:r w:rsidRPr="00D35EB1">
        <w:rPr>
          <w:rStyle w:val="divx11"/>
          <w:color w:val="auto"/>
        </w:rPr>
        <w:t>Фејзо Радончић</w:t>
      </w:r>
    </w:p>
    <w:p w:rsidR="00D35EB1" w:rsidRPr="00D35EB1" w:rsidRDefault="00D35EB1" w:rsidP="00D35EB1">
      <w:pPr>
        <w:spacing w:line="284" w:lineRule="atLeast"/>
        <w:jc w:val="center"/>
        <w:rPr>
          <w:rStyle w:val="divx11"/>
          <w:color w:val="auto"/>
        </w:rPr>
      </w:pPr>
      <w:r w:rsidRPr="00D35EB1">
        <w:rPr>
          <w:rStyle w:val="divx11"/>
          <w:color w:val="auto"/>
        </w:rPr>
        <w:t>Ревизија: Љубица Јовановић</w:t>
      </w:r>
    </w:p>
    <w:p w:rsidR="00D35EB1" w:rsidRPr="00D35EB1" w:rsidRDefault="00D35EB1" w:rsidP="00D35EB1">
      <w:pPr>
        <w:spacing w:line="284" w:lineRule="atLeast"/>
        <w:jc w:val="center"/>
        <w:rPr>
          <w:rStyle w:val="divx11"/>
          <w:color w:val="auto"/>
        </w:rPr>
      </w:pPr>
    </w:p>
    <w:p w:rsidR="00D35EB1" w:rsidRPr="00D35EB1" w:rsidRDefault="00D35EB1" w:rsidP="00D35EB1">
      <w:pPr>
        <w:spacing w:line="284" w:lineRule="atLeast"/>
        <w:jc w:val="center"/>
        <w:rPr>
          <w:rStyle w:val="divx11"/>
          <w:color w:val="auto"/>
          <w:rtl/>
          <w:lang w:bidi="ar-EG"/>
        </w:rPr>
      </w:pPr>
      <w:r w:rsidRPr="00D35EB1">
        <w:rPr>
          <w:rStyle w:val="divx11"/>
          <w:rFonts w:hint="cs"/>
          <w:color w:val="auto"/>
          <w:rtl/>
          <w:lang w:bidi="ar-EG"/>
        </w:rPr>
        <w:t>سماحة الإسلام</w:t>
      </w:r>
      <w:r w:rsidR="00CA33C5">
        <w:rPr>
          <w:rStyle w:val="divx11"/>
          <w:rFonts w:hint="cs"/>
          <w:color w:val="auto"/>
          <w:rtl/>
          <w:lang w:bidi="ar-EG"/>
        </w:rPr>
        <w:t>(صربي)</w:t>
      </w:r>
    </w:p>
    <w:p w:rsidR="00D35EB1" w:rsidRPr="00D35EB1" w:rsidRDefault="00D35EB1" w:rsidP="00D35EB1">
      <w:pPr>
        <w:spacing w:before="150" w:after="150" w:line="284" w:lineRule="atLeast"/>
        <w:jc w:val="center"/>
        <w:rPr>
          <w:rStyle w:val="divx11"/>
          <w:color w:val="auto"/>
        </w:rPr>
      </w:pPr>
    </w:p>
    <w:p w:rsidR="00D35EB1" w:rsidRPr="00D35EB1" w:rsidRDefault="00D35EB1" w:rsidP="00D35EB1">
      <w:pPr>
        <w:spacing w:before="150" w:after="150" w:line="284" w:lineRule="atLeast"/>
        <w:jc w:val="center"/>
        <w:rPr>
          <w:rStyle w:val="divx11"/>
          <w:color w:val="auto"/>
          <w:rtl/>
        </w:rPr>
      </w:pPr>
    </w:p>
    <w:p w:rsidR="00D35EB1" w:rsidRPr="008F3086" w:rsidRDefault="00D35EB1" w:rsidP="00D35EB1">
      <w:pPr>
        <w:jc w:val="center"/>
        <w:rPr>
          <w:color w:val="800000"/>
          <w:rtl/>
        </w:rPr>
      </w:pPr>
      <w:r w:rsidRPr="008F3086">
        <w:t>201</w:t>
      </w:r>
      <w:r>
        <w:t>4</w:t>
      </w:r>
      <w:r w:rsidRPr="008F3086">
        <w:t xml:space="preserve"> - 143</w:t>
      </w:r>
      <w:r>
        <w:t>5</w:t>
      </w:r>
    </w:p>
    <w:p w:rsidR="00D35EB1" w:rsidRPr="008F3086" w:rsidRDefault="00D35EB1" w:rsidP="00D35EB1">
      <w:pPr>
        <w:jc w:val="center"/>
        <w:rPr>
          <w:b/>
          <w:bCs/>
          <w:color w:val="800000"/>
          <w:rtl/>
          <w:lang w:bidi="ar-EG"/>
        </w:rPr>
      </w:pPr>
      <w:r>
        <w:rPr>
          <w:b/>
          <w:bCs/>
          <w:noProof/>
          <w:color w:val="800000"/>
          <w:lang w:val="en-US" w:eastAsia="en-US"/>
        </w:rPr>
        <w:drawing>
          <wp:inline distT="0" distB="0" distL="0" distR="0">
            <wp:extent cx="1887220" cy="299720"/>
            <wp:effectExtent l="0" t="0" r="0" b="5080"/>
            <wp:docPr id="2" name="Picture 2" descr="C:\Users\Ibn Radman\Desktop\logo_islamhouse.tif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bn Radman\Desktop\logo_islamhouse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B1" w:rsidRPr="008F3086" w:rsidRDefault="00D35EB1" w:rsidP="00D35EB1">
      <w:pPr>
        <w:jc w:val="center"/>
        <w:sectPr w:rsidR="00D35EB1" w:rsidRPr="008F3086" w:rsidSect="00D35EB1">
          <w:headerReference w:type="default" r:id="rId11"/>
          <w:footerReference w:type="default" r:id="rId12"/>
          <w:headerReference w:type="first" r:id="rId13"/>
          <w:footerReference w:type="first" r:id="rId14"/>
          <w:pgSz w:w="5670" w:h="7938"/>
          <w:pgMar w:top="567" w:right="567" w:bottom="567" w:left="851" w:header="567" w:footer="425" w:gutter="0"/>
          <w:cols w:space="720"/>
          <w:titlePg/>
          <w:docGrid w:linePitch="360"/>
        </w:sectPr>
      </w:pPr>
    </w:p>
    <w:p w:rsidR="00D35EB1" w:rsidRPr="00F76F5C" w:rsidRDefault="00D35EB1" w:rsidP="00D35EB1">
      <w:pPr>
        <w:jc w:val="center"/>
        <w:rPr>
          <w:b/>
          <w:bCs/>
        </w:rPr>
      </w:pPr>
      <w:r w:rsidRPr="00F76F5C">
        <w:rPr>
          <w:b/>
          <w:bCs/>
        </w:rPr>
        <w:lastRenderedPageBreak/>
        <w:t>Толеранција ислама</w:t>
      </w:r>
    </w:p>
    <w:p w:rsidR="00D35EB1" w:rsidRPr="00F76F5C" w:rsidRDefault="00D35EB1" w:rsidP="004155DF">
      <w:pPr>
        <w:tabs>
          <w:tab w:val="left" w:pos="709"/>
        </w:tabs>
        <w:jc w:val="both"/>
      </w:pPr>
      <w:r w:rsidRPr="00F76F5C">
        <w:rPr>
          <w:b/>
          <w:bCs/>
        </w:rPr>
        <w:br/>
      </w:r>
      <w:r w:rsidRPr="00F76F5C">
        <w:br/>
      </w:r>
      <w:r>
        <w:tab/>
      </w:r>
      <w:r w:rsidRPr="00F76F5C">
        <w:rPr>
          <w:b/>
          <w:bCs/>
        </w:rPr>
        <w:t>Питање:</w:t>
      </w:r>
      <w:r w:rsidRPr="00F76F5C">
        <w:br/>
      </w:r>
      <w:r w:rsidR="004155DF">
        <w:rPr>
          <w:rFonts w:hint="cs"/>
          <w:rtl/>
        </w:rPr>
        <w:t xml:space="preserve">    </w:t>
      </w:r>
      <w:r w:rsidRPr="00F76F5C">
        <w:t>Како да немуслиманима докажемо да је ислам толерантна и једноставна вера?</w:t>
      </w:r>
    </w:p>
    <w:p w:rsidR="00D35EB1" w:rsidRPr="00F76F5C" w:rsidRDefault="00D35EB1" w:rsidP="00D35EB1">
      <w:pPr>
        <w:spacing w:line="264" w:lineRule="auto"/>
        <w:jc w:val="both"/>
      </w:pPr>
      <w:r w:rsidRPr="00F76F5C">
        <w:br/>
      </w:r>
      <w:r>
        <w:tab/>
      </w:r>
      <w:r w:rsidRPr="00F76F5C">
        <w:rPr>
          <w:b/>
          <w:bCs/>
        </w:rPr>
        <w:t>Одговор:</w:t>
      </w:r>
      <w:r w:rsidRPr="00F76F5C">
        <w:br/>
        <w:t>Хвала Аллаху Узвишеном.</w:t>
      </w:r>
    </w:p>
    <w:p w:rsidR="00D35EB1" w:rsidRDefault="004155DF" w:rsidP="00D35EB1">
      <w:pPr>
        <w:spacing w:line="264" w:lineRule="auto"/>
        <w:jc w:val="both"/>
      </w:pPr>
      <w:r>
        <w:rPr>
          <w:rFonts w:hint="cs"/>
          <w:rtl/>
        </w:rPr>
        <w:t xml:space="preserve">   </w:t>
      </w:r>
      <w:r w:rsidR="00D35EB1" w:rsidRPr="00F76F5C">
        <w:t xml:space="preserve">Ислам је вера самилости и благости, вера опраштања и лакоће, и није Аллах Узвишени задужио </w:t>
      </w:r>
      <w:r w:rsidR="00D35EB1">
        <w:t xml:space="preserve">ову заједницу </w:t>
      </w:r>
      <w:r w:rsidR="00D35EB1" w:rsidRPr="00F76F5C">
        <w:t>осим с оним што је</w:t>
      </w:r>
      <w:r w:rsidR="00D35EB1">
        <w:t xml:space="preserve"> она </w:t>
      </w:r>
      <w:r w:rsidR="00D35EB1" w:rsidRPr="00F76F5C">
        <w:t xml:space="preserve">у могућности да изврши. Шта урадиш од добра бићеш награђен за њега, а шта будеш урадио од лоших дела одговараћеш за њих, као што каже Узвишени: </w:t>
      </w:r>
    </w:p>
    <w:p w:rsidR="00D35EB1" w:rsidRPr="00F76F5C" w:rsidRDefault="00D35EB1" w:rsidP="00D35EB1">
      <w:pPr>
        <w:spacing w:line="264" w:lineRule="auto"/>
        <w:jc w:val="both"/>
      </w:pPr>
      <w:r>
        <w:rPr>
          <w:b/>
          <w:bCs/>
          <w:i/>
          <w:iCs/>
        </w:rPr>
        <w:tab/>
      </w:r>
      <w:r w:rsidRPr="00F76F5C">
        <w:rPr>
          <w:b/>
          <w:bCs/>
          <w:i/>
          <w:iCs/>
        </w:rPr>
        <w:t xml:space="preserve">Аллах никога не оптерећује преко могућности његових: у његову </w:t>
      </w:r>
      <w:r w:rsidRPr="00F76F5C">
        <w:rPr>
          <w:b/>
          <w:bCs/>
          <w:i/>
          <w:iCs/>
        </w:rPr>
        <w:lastRenderedPageBreak/>
        <w:t>корист је добро које учини, а на његову штету зло које уради.</w:t>
      </w:r>
      <w:r w:rsidRPr="00F76F5C">
        <w:t xml:space="preserve"> (</w:t>
      </w:r>
      <w:r w:rsidRPr="00F50B46">
        <w:t xml:space="preserve">Кур'ан - поглавље </w:t>
      </w:r>
      <w:r w:rsidRPr="00F76F5C">
        <w:t>Ел-Бекара, 286.)</w:t>
      </w:r>
    </w:p>
    <w:p w:rsidR="00D35EB1" w:rsidRPr="00F76F5C" w:rsidRDefault="00D35EB1" w:rsidP="00D35EB1">
      <w:pPr>
        <w:spacing w:line="264" w:lineRule="auto"/>
        <w:jc w:val="both"/>
      </w:pPr>
      <w:r w:rsidRPr="00F76F5C">
        <w:br/>
      </w:r>
      <w:r>
        <w:tab/>
      </w:r>
      <w:r w:rsidRPr="00F76F5C">
        <w:t xml:space="preserve">И ослободио је Аллах Узвишени муслимане потешкоћа и оптерећења у свим прописима, каже Узвишени: </w:t>
      </w:r>
      <w:r w:rsidRPr="00F76F5C">
        <w:rPr>
          <w:b/>
          <w:bCs/>
          <w:i/>
          <w:iCs/>
        </w:rPr>
        <w:t>Он вас је изабрао и у вери вам ништа није тешко прописао.</w:t>
      </w:r>
      <w:r w:rsidRPr="00F76F5C">
        <w:t xml:space="preserve"> (</w:t>
      </w:r>
      <w:r w:rsidRPr="00F50B46">
        <w:t xml:space="preserve">Кур'ан - поглавље </w:t>
      </w:r>
      <w:r w:rsidRPr="00F76F5C">
        <w:t>Ел-Хаџџ, 78.)</w:t>
      </w:r>
    </w:p>
    <w:p w:rsidR="00D35EB1" w:rsidRPr="00F76F5C" w:rsidRDefault="00D35EB1" w:rsidP="00D35EB1">
      <w:pPr>
        <w:spacing w:line="264" w:lineRule="auto"/>
        <w:jc w:val="both"/>
      </w:pPr>
      <w:r w:rsidRPr="00F76F5C">
        <w:br/>
      </w:r>
      <w:r>
        <w:tab/>
      </w:r>
      <w:r w:rsidRPr="00F76F5C">
        <w:t xml:space="preserve">И сваки грех у који упадне муслиман због грешке, из заборава, или под присилом, њему је од Аллаха опроштено, као што каже Узвишени: </w:t>
      </w:r>
      <w:r>
        <w:tab/>
      </w:r>
      <w:r w:rsidRPr="00F76F5C">
        <w:rPr>
          <w:b/>
          <w:bCs/>
          <w:i/>
          <w:iCs/>
        </w:rPr>
        <w:t>Господару наш, не казни нас ако заборавимо или што нехотице учинимо.</w:t>
      </w:r>
      <w:r w:rsidRPr="00F76F5C">
        <w:t xml:space="preserve"> (</w:t>
      </w:r>
      <w:r w:rsidRPr="00F50B46">
        <w:t xml:space="preserve">Кур'ан - поглавље Кур'ан - поглавље </w:t>
      </w:r>
      <w:r w:rsidRPr="00F76F5C">
        <w:t>Ел-Бекара, 286.)</w:t>
      </w:r>
    </w:p>
    <w:p w:rsidR="00D35EB1" w:rsidRPr="00F76F5C" w:rsidRDefault="00D35EB1" w:rsidP="00D35EB1">
      <w:pPr>
        <w:spacing w:line="264" w:lineRule="auto"/>
        <w:jc w:val="both"/>
      </w:pPr>
      <w:r>
        <w:lastRenderedPageBreak/>
        <w:tab/>
      </w:r>
      <w:r w:rsidRPr="00F76F5C">
        <w:t>И рекао је Аллах да ће им опростити.</w:t>
      </w:r>
      <w:r w:rsidRPr="00F76F5C">
        <w:br/>
      </w:r>
      <w:r>
        <w:tab/>
      </w:r>
      <w:r w:rsidRPr="00F76F5C">
        <w:t xml:space="preserve">Муслиман ће бити обрачунаван за оно што намерно уради а не оно што грешком учини, као што каже Узвишени: </w:t>
      </w:r>
      <w:r>
        <w:rPr>
          <w:b/>
          <w:bCs/>
          <w:i/>
          <w:iCs/>
        </w:rPr>
        <w:t>Није гр</w:t>
      </w:r>
      <w:r w:rsidRPr="00F76F5C">
        <w:rPr>
          <w:b/>
          <w:bCs/>
          <w:i/>
          <w:iCs/>
        </w:rPr>
        <w:t>ех ако у томе по</w:t>
      </w:r>
      <w:r>
        <w:rPr>
          <w:b/>
          <w:bCs/>
          <w:i/>
          <w:iCs/>
        </w:rPr>
        <w:t>грешите, гр</w:t>
      </w:r>
      <w:r w:rsidRPr="00F76F5C">
        <w:rPr>
          <w:b/>
          <w:bCs/>
          <w:i/>
          <w:iCs/>
        </w:rPr>
        <w:t>ех је ако то намерно учините.</w:t>
      </w:r>
      <w:r w:rsidRPr="00F76F5C">
        <w:t xml:space="preserve"> (</w:t>
      </w:r>
      <w:r w:rsidRPr="00F50B46">
        <w:t xml:space="preserve">Кур'ан - поглавље </w:t>
      </w:r>
      <w:r w:rsidRPr="00F76F5C">
        <w:t>Ел-Ахзаб, 5.)</w:t>
      </w:r>
    </w:p>
    <w:p w:rsidR="00D35EB1" w:rsidRPr="00F76F5C" w:rsidRDefault="00D35EB1" w:rsidP="00D35EB1">
      <w:pPr>
        <w:spacing w:line="264" w:lineRule="auto"/>
        <w:jc w:val="both"/>
      </w:pPr>
      <w:r>
        <w:tab/>
      </w:r>
      <w:r w:rsidRPr="00F76F5C">
        <w:t>Аллах је Благ и Милостив, послао је Мухаммеда, мир над њим, са олакш</w:t>
      </w:r>
      <w:r>
        <w:t>ицом</w:t>
      </w:r>
      <w:r w:rsidRPr="00F76F5C">
        <w:t xml:space="preserve"> и толеранцијом, каже Узвишени: </w:t>
      </w:r>
      <w:r w:rsidRPr="00F76F5C">
        <w:rPr>
          <w:b/>
          <w:bCs/>
          <w:i/>
          <w:iCs/>
        </w:rPr>
        <w:t>Аллах жели да вам олакша, а не да потешкоће имате.</w:t>
      </w:r>
      <w:r w:rsidRPr="00F76F5C">
        <w:t xml:space="preserve"> (</w:t>
      </w:r>
      <w:r w:rsidRPr="00F50B46">
        <w:t xml:space="preserve">Кур'ан - поглавље </w:t>
      </w:r>
      <w:r w:rsidRPr="00F76F5C">
        <w:t>Ел-Бекара, 185.)</w:t>
      </w:r>
    </w:p>
    <w:p w:rsidR="00D35EB1" w:rsidRPr="00F76F5C" w:rsidRDefault="00D35EB1" w:rsidP="00D35EB1">
      <w:pPr>
        <w:spacing w:line="264" w:lineRule="auto"/>
        <w:jc w:val="both"/>
      </w:pPr>
      <w:r>
        <w:tab/>
      </w:r>
      <w:r w:rsidRPr="00F76F5C">
        <w:t xml:space="preserve">Каже Посланик, мир над њим: </w:t>
      </w:r>
      <w:r w:rsidRPr="00F76F5C">
        <w:rPr>
          <w:b/>
          <w:bCs/>
        </w:rPr>
        <w:t>„Вера (ислам) је лака. Нико се неће хрвати са овом вером, а да га она не</w:t>
      </w:r>
      <w:r>
        <w:rPr>
          <w:b/>
          <w:bCs/>
        </w:rPr>
        <w:t xml:space="preserve"> </w:t>
      </w:r>
      <w:r>
        <w:rPr>
          <w:b/>
          <w:bCs/>
        </w:rPr>
        <w:lastRenderedPageBreak/>
        <w:t>савлада</w:t>
      </w:r>
      <w:r>
        <w:rPr>
          <w:rStyle w:val="a7"/>
          <w:b/>
          <w:bCs/>
        </w:rPr>
        <w:footnoteReference w:id="1"/>
      </w:r>
      <w:r w:rsidRPr="00F76F5C">
        <w:rPr>
          <w:b/>
          <w:bCs/>
        </w:rPr>
        <w:t xml:space="preserve">. Будите умерени, радите исправно (без претеривања и без занемаривања), и </w:t>
      </w:r>
      <w:r>
        <w:rPr>
          <w:b/>
          <w:bCs/>
        </w:rPr>
        <w:t>обрадујте људе</w:t>
      </w:r>
      <w:r>
        <w:rPr>
          <w:rStyle w:val="a7"/>
          <w:b/>
          <w:bCs/>
        </w:rPr>
        <w:footnoteReference w:id="2"/>
      </w:r>
      <w:r w:rsidRPr="00F76F5C">
        <w:rPr>
          <w:b/>
          <w:bCs/>
        </w:rPr>
        <w:t>.“</w:t>
      </w:r>
      <w:r>
        <w:rPr>
          <w:rStyle w:val="a7"/>
          <w:b/>
          <w:bCs/>
        </w:rPr>
        <w:footnoteReference w:id="3"/>
      </w:r>
    </w:p>
    <w:p w:rsidR="00D35EB1" w:rsidRDefault="00D35EB1" w:rsidP="00D35EB1">
      <w:pPr>
        <w:spacing w:line="264" w:lineRule="auto"/>
        <w:jc w:val="both"/>
      </w:pPr>
      <w:r>
        <w:lastRenderedPageBreak/>
        <w:tab/>
      </w:r>
      <w:r w:rsidRPr="00F76F5C">
        <w:t xml:space="preserve">А </w:t>
      </w:r>
      <w:r>
        <w:t>шејтан (сотона, ђаво)</w:t>
      </w:r>
      <w:r w:rsidRPr="00F76F5C">
        <w:t xml:space="preserve"> је човеков највећи непријатељ, одвраћа га од његовог Господара, и улепшава му гр</w:t>
      </w:r>
      <w:r>
        <w:t>ешење</w:t>
      </w:r>
      <w:r w:rsidRPr="00F76F5C">
        <w:t xml:space="preserve">, као што каже Узвишени: </w:t>
      </w:r>
    </w:p>
    <w:p w:rsidR="00D35EB1" w:rsidRPr="00F76F5C" w:rsidRDefault="00D35EB1" w:rsidP="00D35EB1">
      <w:pPr>
        <w:spacing w:line="264" w:lineRule="auto"/>
        <w:jc w:val="both"/>
      </w:pPr>
      <w:r>
        <w:tab/>
      </w:r>
      <w:r w:rsidRPr="00F76F5C">
        <w:rPr>
          <w:b/>
          <w:bCs/>
          <w:i/>
          <w:iCs/>
        </w:rPr>
        <w:t>Њима је овладао ђаво и учинио да забораве на Аллаха. Они су на ђавољевој страни, а они на ђавољевој страни ће, сигурно, настрадати.</w:t>
      </w:r>
      <w:r w:rsidRPr="00F76F5C">
        <w:t xml:space="preserve"> (</w:t>
      </w:r>
      <w:r w:rsidRPr="00F50B46">
        <w:t xml:space="preserve">Кур'ан - поглавље </w:t>
      </w:r>
      <w:r w:rsidRPr="00F76F5C">
        <w:t xml:space="preserve">Ел-Муџадела, 19.) </w:t>
      </w:r>
    </w:p>
    <w:p w:rsidR="00D35EB1" w:rsidRPr="00ED7BAB" w:rsidRDefault="00D35EB1" w:rsidP="00D35EB1">
      <w:pPr>
        <w:spacing w:line="264" w:lineRule="auto"/>
        <w:jc w:val="both"/>
      </w:pPr>
      <w:r>
        <w:tab/>
      </w:r>
      <w:r w:rsidRPr="00F76F5C">
        <w:t xml:space="preserve">И говор душе </w:t>
      </w:r>
      <w:r>
        <w:t xml:space="preserve">- </w:t>
      </w:r>
      <w:r w:rsidRPr="00F76F5C">
        <w:t xml:space="preserve">Аллах Узвишени опрашта, као што каже Посланик, мир над њим: </w:t>
      </w:r>
      <w:r w:rsidRPr="00F76F5C">
        <w:rPr>
          <w:b/>
          <w:bCs/>
        </w:rPr>
        <w:t>„Заиста је Аллах опростио мом уммету (народу) оно на што га његова душа наговара, све док то не уради или проговори.“</w:t>
      </w:r>
      <w:r>
        <w:rPr>
          <w:rStyle w:val="a7"/>
          <w:b/>
          <w:bCs/>
        </w:rPr>
        <w:footnoteReference w:id="4"/>
      </w:r>
    </w:p>
    <w:p w:rsidR="00D35EB1" w:rsidRPr="00F76F5C" w:rsidRDefault="00D35EB1" w:rsidP="00D35EB1">
      <w:pPr>
        <w:spacing w:line="264" w:lineRule="auto"/>
        <w:jc w:val="both"/>
      </w:pPr>
      <w:r>
        <w:tab/>
      </w:r>
      <w:r w:rsidRPr="00F76F5C">
        <w:t xml:space="preserve">Ко буде урадио какво лоше дело па му га Аллах сакрије није му </w:t>
      </w:r>
      <w:r w:rsidRPr="00F76F5C">
        <w:lastRenderedPageBreak/>
        <w:t>дозвољено да он после прича о томе, због речи  Посланика, мир над њим: „</w:t>
      </w:r>
      <w:r w:rsidRPr="00F76F5C">
        <w:rPr>
          <w:b/>
          <w:bCs/>
        </w:rPr>
        <w:t>Сваком од мог уммета ће бити опроштено осим онима који износе своје грехе.</w:t>
      </w:r>
      <w:r w:rsidRPr="00F76F5C">
        <w:t>“</w:t>
      </w:r>
      <w:r>
        <w:rPr>
          <w:rStyle w:val="a7"/>
        </w:rPr>
        <w:footnoteReference w:id="5"/>
      </w:r>
      <w:r w:rsidRPr="00F76F5C">
        <w:t xml:space="preserve"> </w:t>
      </w:r>
    </w:p>
    <w:p w:rsidR="00D35EB1" w:rsidRDefault="00D35EB1" w:rsidP="00D35EB1">
      <w:pPr>
        <w:spacing w:line="264" w:lineRule="auto"/>
        <w:jc w:val="both"/>
      </w:pPr>
      <w:r>
        <w:tab/>
      </w:r>
      <w:r w:rsidRPr="00F76F5C">
        <w:t xml:space="preserve">Ако човек погреши па се покаје Аллаху, Аллах ће му примити покајање. </w:t>
      </w:r>
    </w:p>
    <w:p w:rsidR="00D35EB1" w:rsidRPr="00F76F5C" w:rsidRDefault="00D35EB1" w:rsidP="00D35EB1">
      <w:pPr>
        <w:spacing w:line="264" w:lineRule="auto"/>
        <w:jc w:val="both"/>
      </w:pPr>
      <w:r>
        <w:rPr>
          <w:b/>
          <w:bCs/>
          <w:i/>
          <w:iCs/>
        </w:rPr>
        <w:tab/>
      </w:r>
      <w:r w:rsidRPr="00ED7BAB">
        <w:rPr>
          <w:b/>
          <w:bCs/>
          <w:i/>
          <w:iCs/>
        </w:rPr>
        <w:t>Господар ваш је сам Себи прописао да буде милостив: ако неко од вас учини какво ружно дело из лакомислености, па се после покаје и поправи – па, Аллах ће доиста опростити и самилостан бити.</w:t>
      </w:r>
      <w:r>
        <w:rPr>
          <w:b/>
          <w:bCs/>
          <w:i/>
          <w:iCs/>
        </w:rPr>
        <w:t xml:space="preserve"> </w:t>
      </w:r>
      <w:r w:rsidRPr="00F76F5C">
        <w:t>(</w:t>
      </w:r>
      <w:r>
        <w:t>Кур'ан-</w:t>
      </w:r>
      <w:r w:rsidRPr="00F50B46">
        <w:t xml:space="preserve">поглавље </w:t>
      </w:r>
      <w:r>
        <w:t>Ел-Ен’ам, 54</w:t>
      </w:r>
      <w:r w:rsidRPr="00F76F5C">
        <w:t>)</w:t>
      </w:r>
    </w:p>
    <w:p w:rsidR="00D35EB1" w:rsidRPr="00ED7BAB" w:rsidRDefault="00D35EB1" w:rsidP="00D35EB1">
      <w:pPr>
        <w:spacing w:line="264" w:lineRule="auto"/>
        <w:jc w:val="both"/>
      </w:pPr>
      <w:r w:rsidRPr="00F76F5C">
        <w:br/>
      </w:r>
      <w:r>
        <w:tab/>
      </w:r>
      <w:r w:rsidRPr="00F76F5C">
        <w:t xml:space="preserve">Аллах је Племенит и умножава награду за добра дела, и опрашта лоша дела, као што каже Посланик, мир над </w:t>
      </w:r>
      <w:r w:rsidRPr="00F76F5C">
        <w:lastRenderedPageBreak/>
        <w:t xml:space="preserve">њим, преносећи од свог Господара Узвишеног да је рекао: </w:t>
      </w:r>
      <w:r w:rsidRPr="00F76F5C">
        <w:rPr>
          <w:b/>
          <w:bCs/>
        </w:rPr>
        <w:t xml:space="preserve">„Заиста је Аллах записао добра и лоша дела, онда их је појаснио, па ко буде хтео да уради добро па га не буде урадио, Аллах ће му уписати </w:t>
      </w:r>
      <w:r>
        <w:rPr>
          <w:b/>
          <w:bCs/>
        </w:rPr>
        <w:t>у потпуности</w:t>
      </w:r>
      <w:r w:rsidRPr="00F76F5C">
        <w:rPr>
          <w:b/>
          <w:bCs/>
        </w:rPr>
        <w:t xml:space="preserve"> добро дело, а ако се буде потрудио да га уради и уради га, Аллах ће му уписати десет добрих дела, па све до седам стотина пута, и још више од тога. А онај ко </w:t>
      </w:r>
      <w:r>
        <w:rPr>
          <w:b/>
          <w:bCs/>
        </w:rPr>
        <w:t>буде хте</w:t>
      </w:r>
      <w:r w:rsidRPr="00F76F5C">
        <w:rPr>
          <w:b/>
          <w:bCs/>
        </w:rPr>
        <w:t>о да уради какво лоше дело па га не уради, Аллах ће му уписати добро дело, а ако се буде потрудио па уради лоше дело, Аллах ће му уписати један грех.“</w:t>
      </w:r>
      <w:r>
        <w:rPr>
          <w:rStyle w:val="a7"/>
          <w:b/>
          <w:bCs/>
        </w:rPr>
        <w:footnoteReference w:id="6"/>
      </w:r>
    </w:p>
    <w:p w:rsidR="00654311" w:rsidRPr="00D35EB1" w:rsidRDefault="00654311" w:rsidP="00D35EB1">
      <w:bookmarkStart w:id="2" w:name="_GoBack"/>
      <w:bookmarkEnd w:id="2"/>
    </w:p>
    <w:sectPr w:rsidR="00654311" w:rsidRPr="00D35EB1" w:rsidSect="00D35EB1">
      <w:footerReference w:type="default" r:id="rId15"/>
      <w:pgSz w:w="5670" w:h="7938" w:code="1"/>
      <w:pgMar w:top="567" w:right="680" w:bottom="851" w:left="680" w:header="720" w:footer="3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9BC" w:rsidRDefault="001C79BC" w:rsidP="00654311">
      <w:r>
        <w:separator/>
      </w:r>
    </w:p>
  </w:endnote>
  <w:endnote w:type="continuationSeparator" w:id="0">
    <w:p w:rsidR="001C79BC" w:rsidRDefault="001C79BC" w:rsidP="00654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altName w:val="Helvetica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MS UI 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625A82" w:rsidRPr="00854D38" w:rsidRDefault="00625A82" w:rsidP="00625A82">
        <w:pPr>
          <w:pStyle w:val="a4"/>
          <w:ind w:right="-851"/>
          <w:rPr>
            <w:rtl/>
          </w:rPr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2096" behindDoc="0" locked="0" layoutInCell="1" allowOverlap="1" wp14:anchorId="449DB83B" wp14:editId="71B19615">
                  <wp:simplePos x="0" y="0"/>
                  <wp:positionH relativeFrom="leftMargin">
                    <wp:posOffset>491507</wp:posOffset>
                  </wp:positionH>
                  <wp:positionV relativeFrom="bottomMargin">
                    <wp:posOffset>143510</wp:posOffset>
                  </wp:positionV>
                  <wp:extent cx="241825" cy="281992"/>
                  <wp:effectExtent l="38100" t="38100" r="44450" b="419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241825" cy="281992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25A82" w:rsidRPr="00CA0326" w:rsidRDefault="00625A82" w:rsidP="00625A82">
                                <w:pPr>
                                  <w:pStyle w:val="a4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  <w:r w:rsidRPr="00CA0326"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fldChar w:fldCharType="begin"/>
                                </w:r>
                                <w:r w:rsidRPr="00CA0326"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instrText>PAGE    \* MERGEFORMAT</w:instrText>
                                </w:r>
                                <w:r w:rsidRPr="00CA0326"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fldChar w:fldCharType="separate"/>
                                </w:r>
                                <w:r w:rsidR="007041F4" w:rsidRPr="007041F4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12"/>
                                    <w:szCs w:val="12"/>
                                    <w:rtl/>
                                    <w:lang w:val="ar-SA"/>
                                  </w:rPr>
                                  <w:t>3</w:t>
                                </w:r>
                                <w:r w:rsidRPr="00CA0326"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49DB83B" id="مجموعة 3" o:spid="_x0000_s1026" style="position:absolute;left:0;text-align:left;margin-left:38.7pt;margin-top:11.3pt;width:19.05pt;height:22.2pt;flip:x;z-index:251652096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wGMMA&#10;AADaAAAADwAAAGRycy9kb3ducmV2LnhtbESPT2sCMRTE74V+h/AK3mq2I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wGMMAAADaAAAADwAAAAAAAAAAAAAAAACYAgAAZHJzL2Rv&#10;d25yZXYueG1sUEsFBgAAAAAEAAQA9QAAAIgDAAAAAA==&#10;" fillcolor="white [3201]" strokecolor="#9bbb59 [3206]" strokeweight="2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    <v:textbox>
                      <w:txbxContent>
                        <w:p w:rsidR="00625A82" w:rsidRPr="00CA0326" w:rsidRDefault="00625A82" w:rsidP="00625A82">
                          <w:pPr>
                            <w:pStyle w:val="a4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CA0326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CA0326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CA0326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7041F4" w:rsidRPr="007041F4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12"/>
                              <w:szCs w:val="12"/>
                              <w:rtl/>
                              <w:lang w:val="ar-SA"/>
                            </w:rPr>
                            <w:t>3</w:t>
                          </w:r>
                          <w:r w:rsidRPr="00CA0326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2336" behindDoc="1" locked="0" layoutInCell="1" allowOverlap="1" wp14:anchorId="53BD897C" wp14:editId="29502E6B">
                  <wp:simplePos x="0" y="0"/>
                  <wp:positionH relativeFrom="column">
                    <wp:posOffset>876592</wp:posOffset>
                  </wp:positionH>
                  <wp:positionV relativeFrom="paragraph">
                    <wp:posOffset>157217</wp:posOffset>
                  </wp:positionV>
                  <wp:extent cx="1026160" cy="261620"/>
                  <wp:effectExtent l="0" t="0" r="21590" b="24130"/>
                  <wp:wrapTight wrapText="bothSides">
                    <wp:wrapPolygon edited="0">
                      <wp:start x="0" y="0"/>
                      <wp:lineTo x="0" y="22019"/>
                      <wp:lineTo x="21653" y="22019"/>
                      <wp:lineTo x="21653" y="0"/>
                      <wp:lineTo x="0" y="0"/>
                    </wp:wrapPolygon>
                  </wp:wrapTight>
                  <wp:docPr id="1" name="مربع نص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2616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5A82" w:rsidRPr="00CA0326" w:rsidRDefault="00625A82" w:rsidP="00625A82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hyperlink r:id="rId1" w:history="1">
                                <w:r w:rsidRPr="00CA03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3BD897C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" o:spid="_x0000_s1030" type="#_x0000_t202" style="position:absolute;left:0;text-align:left;margin-left:69pt;margin-top:12.4pt;width:80.8pt;height:20.6pt;flip:x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" filled="f" strokecolor="white [3212]">
                  <v:textbox>
                    <w:txbxContent>
                      <w:p w:rsidR="00625A82" w:rsidRPr="00CA0326" w:rsidRDefault="00625A82" w:rsidP="00625A82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hyperlink r:id="rId2" w:history="1">
                          <w:r w:rsidRPr="00CA0326">
                            <w:rPr>
                              <w:rStyle w:val="Hyperlink"/>
                              <w:sz w:val="18"/>
                              <w:szCs w:val="18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7216" behindDoc="1" locked="0" layoutInCell="1" allowOverlap="1" wp14:anchorId="04118695" wp14:editId="2F64AF16">
              <wp:simplePos x="0" y="0"/>
              <wp:positionH relativeFrom="column">
                <wp:posOffset>-314068</wp:posOffset>
              </wp:positionH>
              <wp:positionV relativeFrom="paragraph">
                <wp:posOffset>125560</wp:posOffset>
              </wp:positionV>
              <wp:extent cx="3250565" cy="361950"/>
              <wp:effectExtent l="0" t="0" r="0" b="0"/>
              <wp:wrapTight wrapText="bothSides">
                <wp:wrapPolygon edited="0">
                  <wp:start x="18608" y="0"/>
                  <wp:lineTo x="0" y="2274"/>
                  <wp:lineTo x="0" y="15916"/>
                  <wp:lineTo x="18482" y="19326"/>
                  <wp:lineTo x="21140" y="19326"/>
                  <wp:lineTo x="21140" y="0"/>
                  <wp:lineTo x="18608" y="0"/>
                </wp:wrapPolygon>
              </wp:wrapTight>
              <wp:docPr id="7" name="صورة 7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5056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625A82" w:rsidRPr="00CA0326" w:rsidRDefault="00625A82" w:rsidP="00625A82">
    <w:pPr>
      <w:pStyle w:val="a4"/>
      <w:jc w:val="center"/>
    </w:pPr>
  </w:p>
  <w:p w:rsidR="00D35EB1" w:rsidRPr="00625A82" w:rsidRDefault="00D35EB1" w:rsidP="00625A8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EB1" w:rsidRPr="00A70B8E" w:rsidRDefault="00D35EB1" w:rsidP="00A70B8E">
    <w:pPr>
      <w:pStyle w:val="a4"/>
      <w:jc w:val="center"/>
      <w:rPr>
        <w:rFonts w:ascii="Times New Roman" w:hAnsi="Times New Roman" w:cs="Times New Roman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-1070186079"/>
      <w:docPartObj>
        <w:docPartGallery w:val="Page Numbers (Bottom of Page)"/>
        <w:docPartUnique/>
      </w:docPartObj>
    </w:sdtPr>
    <w:sdtContent>
      <w:p w:rsidR="00625A82" w:rsidRPr="00854D38" w:rsidRDefault="00625A82" w:rsidP="00625A82">
        <w:pPr>
          <w:pStyle w:val="a4"/>
          <w:ind w:right="-851"/>
          <w:rPr>
            <w:rtl/>
          </w:rPr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8480" behindDoc="1" locked="0" layoutInCell="1" allowOverlap="1" wp14:anchorId="349A97BF" wp14:editId="29BC4996">
                  <wp:simplePos x="0" y="0"/>
                  <wp:positionH relativeFrom="column">
                    <wp:posOffset>1040147</wp:posOffset>
                  </wp:positionH>
                  <wp:positionV relativeFrom="paragraph">
                    <wp:posOffset>156845</wp:posOffset>
                  </wp:positionV>
                  <wp:extent cx="1026160" cy="261620"/>
                  <wp:effectExtent l="0" t="0" r="21590" b="24130"/>
                  <wp:wrapTight wrapText="bothSides">
                    <wp:wrapPolygon edited="0">
                      <wp:start x="0" y="0"/>
                      <wp:lineTo x="0" y="22019"/>
                      <wp:lineTo x="21653" y="22019"/>
                      <wp:lineTo x="21653" y="0"/>
                      <wp:lineTo x="0" y="0"/>
                    </wp:wrapPolygon>
                  </wp:wrapTight>
                  <wp:docPr id="13" name="مربع نص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2616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25A82" w:rsidRPr="00625A82" w:rsidRDefault="00625A82" w:rsidP="00625A82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hyperlink r:id="rId1" w:history="1">
                                <w:r w:rsidRPr="00CA03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49A97BF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3" o:spid="_x0000_s1031" type="#_x0000_t202" style="position:absolute;left:0;text-align:left;margin-left:81.9pt;margin-top:12.35pt;width:80.8pt;height:20.6pt;flip:x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" filled="f" strokecolor="white [3212]">
                  <v:textbox>
                    <w:txbxContent>
                      <w:p w:rsidR="00625A82" w:rsidRPr="00625A82" w:rsidRDefault="00625A82" w:rsidP="00625A82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hyperlink r:id="rId2" w:history="1">
                          <w:r w:rsidRPr="00CA0326">
                            <w:rPr>
                              <w:rStyle w:val="Hyperlink"/>
                              <w:sz w:val="18"/>
                              <w:szCs w:val="18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6432" behindDoc="1" locked="0" layoutInCell="1" allowOverlap="1" wp14:anchorId="03512E18" wp14:editId="5C621227">
              <wp:simplePos x="0" y="0"/>
              <wp:positionH relativeFrom="column">
                <wp:posOffset>-197468</wp:posOffset>
              </wp:positionH>
              <wp:positionV relativeFrom="paragraph">
                <wp:posOffset>125095</wp:posOffset>
              </wp:positionV>
              <wp:extent cx="3250565" cy="361950"/>
              <wp:effectExtent l="0" t="0" r="0" b="0"/>
              <wp:wrapTight wrapText="bothSides">
                <wp:wrapPolygon edited="0">
                  <wp:start x="18608" y="0"/>
                  <wp:lineTo x="0" y="2274"/>
                  <wp:lineTo x="0" y="15916"/>
                  <wp:lineTo x="18482" y="19326"/>
                  <wp:lineTo x="21140" y="19326"/>
                  <wp:lineTo x="21140" y="0"/>
                  <wp:lineTo x="18608" y="0"/>
                </wp:wrapPolygon>
              </wp:wrapTight>
              <wp:docPr id="14" name="صورة 14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5056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64384" behindDoc="0" locked="0" layoutInCell="1" allowOverlap="1" wp14:anchorId="395F4E4B" wp14:editId="184B61D9">
                  <wp:simplePos x="0" y="0"/>
                  <wp:positionH relativeFrom="leftMargin">
                    <wp:posOffset>491507</wp:posOffset>
                  </wp:positionH>
                  <wp:positionV relativeFrom="bottomMargin">
                    <wp:posOffset>143510</wp:posOffset>
                  </wp:positionV>
                  <wp:extent cx="241825" cy="281992"/>
                  <wp:effectExtent l="38100" t="38100" r="44450" b="41910"/>
                  <wp:wrapNone/>
                  <wp:docPr id="9" name="مجموعة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241825" cy="281992"/>
                            <a:chOff x="10104" y="14464"/>
                            <a:chExt cx="720" cy="548"/>
                          </a:xfrm>
                        </wpg:grpSpPr>
                        <wps:wsp>
                          <wps:cNvPr id="10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25A82" w:rsidRPr="00CA0326" w:rsidRDefault="00625A82" w:rsidP="00625A82">
                                <w:pPr>
                                  <w:pStyle w:val="a4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  <w:r w:rsidRPr="00CA0326"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fldChar w:fldCharType="begin"/>
                                </w:r>
                                <w:r w:rsidRPr="00CA0326"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instrText>PAGE    \* MERGEFORMAT</w:instrText>
                                </w:r>
                                <w:r w:rsidRPr="00CA0326"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fldChar w:fldCharType="separate"/>
                                </w:r>
                                <w:r w:rsidR="007041F4" w:rsidRPr="007041F4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12"/>
                                    <w:szCs w:val="12"/>
                                    <w:rtl/>
                                    <w:lang w:val="ar-SA"/>
                                  </w:rPr>
                                  <w:t>10</w:t>
                                </w:r>
                                <w:r w:rsidRPr="00CA0326"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95F4E4B" id="مجموعة 9" o:spid="_x0000_s1032" style="position:absolute;left:0;text-align:left;margin-left:38.7pt;margin-top:11.3pt;width:19.05pt;height:22.2pt;flip:x;z-index:25166438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">
                  <v:rect id="Rectangle 20" o:spid="_x0000_s1033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MkMMA&#10;AADbAAAADwAAAGRycy9kb3ducmV2LnhtbESPQUsDQQyF70L/wxDBm521Bylrp0UKpZ6EtnrwFnfi&#10;zuJMZtlJt2t/vTkI3hLey3tfVpspRTPSULrMDh7mFRjiJvuOWwdvp939EkwRZI8xMzn4oQKb9exm&#10;hbXPFz7QeJTWaAiXGh0Ekb62tjSBEpZ57olV+8pDQtF1aK0f8KLhKdpFVT3ahB1rQ8CetoGa7+M5&#10;OfCv+UTjWdrP63J/iB/XGBby7tzd7fT8BEZokn/z3/WLV3yl1190ALv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IMkMMAAADbAAAADwAAAAAAAAAAAAAAAACYAgAAZHJzL2Rv&#10;d25yZXYueG1sUEsFBgAAAAAEAAQA9QAAAIgDAAAAAA==&#10;" fillcolor="white [3201]" strokecolor="#9bbb59 [3206]" strokeweight="2pt"/>
                  <v:rect id="Rectangle 21" o:spid="_x0000_s1034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8i8QA&#10;AADbAAAADwAAAGRycy9kb3ducmV2LnhtbERPS2vCQBC+C/0Pywi9SLOxhxrSrGILltKLGHvxNmQn&#10;j5qdTbNrkv77riB4m4/vOdlmMq0YqHeNZQXLKAZBXFjdcKXg+7h7SkA4j6yxtUwK/sjBZv0wyzDV&#10;duQDDbmvRAhhl6KC2vsuldIVNRl0ke2IA1fa3qAPsK+k7nEM4aaVz3H8Ig02HBpq7Oi9puKcX4yC&#10;t/32o9vJr6T6Lcvj6udyWuyTk1KP82n7CsLT5O/im/tTh/lLuP4SD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fIvEAAAA2wAAAA8AAAAAAAAAAAAAAAAAmAIAAGRycy9k&#10;b3ducmV2LnhtbFBLBQYAAAAABAAEAPUAAACJAwAAAAA=&#10;" fillcolor="white [3201]" strokecolor="#9bbb59 [3206]" strokeweight="2pt"/>
                  <v:rect id="Rectangle 22" o:spid="_x0000_s1035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EtsAA&#10;AADbAAAADwAAAGRycy9kb3ducmV2LnhtbERPS4vCMBC+C/6HMMLeNNXDItVUVkFdYUGssuehmT6w&#10;mdQmW+u/3wiCt/n4nrNc9aYWHbWusqxgOolAEGdWV1wouJy34zkI55E11pZJwYMcrJLhYImxtnc+&#10;UZf6QoQQdjEqKL1vYildVpJBN7ENceBy2xr0AbaF1C3eQ7ip5SyKPqXBikNDiQ1tSsqu6Z9RYC7d&#10;5jjd4e1Q57/+fNiv7eOnV+pj1H8tQHjq/Vv8cn/rMH8Gz1/CAT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bEtsAAAADbAAAADwAAAAAAAAAAAAAAAACYAgAAZHJzL2Rvd25y&#10;ZXYueG1sUEsFBgAAAAAEAAQA9QAAAIUDAAAAAA==&#10;" fillcolor="white [3201]" strokecolor="#9bbb59 [3206]" strokeweight="2pt">
                    <v:textbox>
                      <w:txbxContent>
                        <w:p w:rsidR="00625A82" w:rsidRPr="00CA0326" w:rsidRDefault="00625A82" w:rsidP="00625A82">
                          <w:pPr>
                            <w:pStyle w:val="a4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CA0326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CA0326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CA0326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7041F4" w:rsidRPr="007041F4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12"/>
                              <w:szCs w:val="12"/>
                              <w:rtl/>
                              <w:lang w:val="ar-SA"/>
                            </w:rPr>
                            <w:t>10</w:t>
                          </w:r>
                          <w:r w:rsidRPr="00CA0326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  <w:p w:rsidR="00625A82" w:rsidRPr="00CA0326" w:rsidRDefault="00625A82" w:rsidP="00625A82">
    <w:pPr>
      <w:pStyle w:val="a4"/>
      <w:jc w:val="center"/>
    </w:pPr>
  </w:p>
  <w:p w:rsidR="00654311" w:rsidRPr="00625A82" w:rsidRDefault="00654311" w:rsidP="00625A82">
    <w:pPr>
      <w:pStyle w:val="a4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9BC" w:rsidRDefault="001C79BC" w:rsidP="00654311">
      <w:r>
        <w:separator/>
      </w:r>
    </w:p>
  </w:footnote>
  <w:footnote w:type="continuationSeparator" w:id="0">
    <w:p w:rsidR="001C79BC" w:rsidRDefault="001C79BC" w:rsidP="00654311">
      <w:r>
        <w:continuationSeparator/>
      </w:r>
    </w:p>
  </w:footnote>
  <w:footnote w:id="1">
    <w:p w:rsidR="00D35EB1" w:rsidRPr="00E50984" w:rsidRDefault="00D35EB1" w:rsidP="00D35EB1">
      <w:pPr>
        <w:pStyle w:val="a6"/>
        <w:rPr>
          <w:rFonts w:ascii="Times New Roman" w:hAnsi="Times New Roman"/>
        </w:rPr>
      </w:pPr>
      <w:r w:rsidRPr="00E50984">
        <w:rPr>
          <w:rStyle w:val="a7"/>
          <w:rFonts w:ascii="Times New Roman" w:hAnsi="Times New Roman"/>
        </w:rPr>
        <w:footnoteRef/>
      </w:r>
      <w:r w:rsidRPr="00E50984">
        <w:rPr>
          <w:rFonts w:ascii="Times New Roman" w:hAnsi="Times New Roman"/>
        </w:rPr>
        <w:t xml:space="preserve"> Ибнул-Мунир каже: „Овим се не мисли на забрану настојања да се богослужење што потпуније и савршеније изврши, јер је то похвална ствар, већ се забрањује претеривање које води у клонулост, или претеривање у добровољним молитвама које воде остављању онога што је прече, или одлагање обавезних молитва ван његовог времена. Пример тога је човек који пробдије целу ноћ и бори се против сна, али га сан савлада на крају ноћи па преспава заједничко клањање јутарње молитве у џамији, или клањање јутарње молитве у одабраном времену, или док не изађе Сунце, па прође прописано време молитве.“ Видети: Ибн Хаџер, Фетхул-Бари, 1/94., Дарул-Ма’рифе, 1379. х.г.</w:t>
      </w:r>
    </w:p>
  </w:footnote>
  <w:footnote w:id="2">
    <w:p w:rsidR="00D35EB1" w:rsidRPr="00E50984" w:rsidRDefault="00D35EB1" w:rsidP="00D35EB1">
      <w:pPr>
        <w:pStyle w:val="a6"/>
        <w:rPr>
          <w:rFonts w:ascii="Times New Roman" w:hAnsi="Times New Roman"/>
        </w:rPr>
      </w:pPr>
      <w:r w:rsidRPr="00E50984">
        <w:rPr>
          <w:rStyle w:val="a7"/>
          <w:rFonts w:ascii="Times New Roman" w:hAnsi="Times New Roman"/>
        </w:rPr>
        <w:footnoteRef/>
      </w:r>
      <w:r w:rsidRPr="00E50984">
        <w:rPr>
          <w:rFonts w:ascii="Times New Roman" w:hAnsi="Times New Roman"/>
        </w:rPr>
        <w:t xml:space="preserve"> Будите расположни, позитивни, и људе обрадујте а не растужите их.</w:t>
      </w:r>
    </w:p>
  </w:footnote>
  <w:footnote w:id="3">
    <w:p w:rsidR="00D35EB1" w:rsidRPr="00E50984" w:rsidRDefault="00D35EB1" w:rsidP="00D35EB1">
      <w:pPr>
        <w:pStyle w:val="a6"/>
        <w:rPr>
          <w:rFonts w:ascii="Times New Roman" w:hAnsi="Times New Roman"/>
        </w:rPr>
      </w:pPr>
      <w:r w:rsidRPr="00E50984">
        <w:rPr>
          <w:rStyle w:val="a7"/>
          <w:rFonts w:ascii="Times New Roman" w:hAnsi="Times New Roman"/>
        </w:rPr>
        <w:footnoteRef/>
      </w:r>
      <w:r w:rsidRPr="00E50984">
        <w:rPr>
          <w:rFonts w:ascii="Times New Roman" w:hAnsi="Times New Roman"/>
        </w:rPr>
        <w:t xml:space="preserve"> Хадис, бележи га Бухари, бр. 39.</w:t>
      </w:r>
    </w:p>
  </w:footnote>
  <w:footnote w:id="4">
    <w:p w:rsidR="00D35EB1" w:rsidRPr="00E50984" w:rsidRDefault="00D35EB1" w:rsidP="00D35EB1">
      <w:pPr>
        <w:pStyle w:val="a6"/>
        <w:rPr>
          <w:rFonts w:ascii="Times New Roman" w:hAnsi="Times New Roman"/>
        </w:rPr>
      </w:pPr>
      <w:r w:rsidRPr="00E50984">
        <w:rPr>
          <w:rStyle w:val="a7"/>
          <w:rFonts w:ascii="Times New Roman" w:hAnsi="Times New Roman"/>
        </w:rPr>
        <w:footnoteRef/>
      </w:r>
      <w:r w:rsidRPr="00E50984">
        <w:rPr>
          <w:rFonts w:ascii="Times New Roman" w:hAnsi="Times New Roman"/>
        </w:rPr>
        <w:t xml:space="preserve"> Хадис, бележи Муслим, бр.127. </w:t>
      </w:r>
    </w:p>
  </w:footnote>
  <w:footnote w:id="5">
    <w:p w:rsidR="00D35EB1" w:rsidRPr="00E50984" w:rsidRDefault="00D35EB1" w:rsidP="00D35EB1">
      <w:pPr>
        <w:pStyle w:val="a6"/>
        <w:rPr>
          <w:rFonts w:ascii="Times New Roman" w:hAnsi="Times New Roman"/>
        </w:rPr>
      </w:pPr>
      <w:r w:rsidRPr="00E50984">
        <w:rPr>
          <w:rStyle w:val="a7"/>
          <w:rFonts w:ascii="Times New Roman" w:hAnsi="Times New Roman"/>
        </w:rPr>
        <w:footnoteRef/>
      </w:r>
      <w:r w:rsidRPr="00E50984">
        <w:rPr>
          <w:rFonts w:ascii="Times New Roman" w:hAnsi="Times New Roman"/>
        </w:rPr>
        <w:t xml:space="preserve"> Хадис, бележи Муслим, бр. 2990.</w:t>
      </w:r>
    </w:p>
  </w:footnote>
  <w:footnote w:id="6">
    <w:p w:rsidR="00D35EB1" w:rsidRPr="00E50984" w:rsidRDefault="00D35EB1" w:rsidP="00D35EB1">
      <w:pPr>
        <w:pStyle w:val="a6"/>
        <w:rPr>
          <w:rFonts w:ascii="Times New Roman" w:hAnsi="Times New Roman"/>
        </w:rPr>
      </w:pPr>
      <w:r w:rsidRPr="00E50984">
        <w:rPr>
          <w:rStyle w:val="a7"/>
          <w:rFonts w:ascii="Times New Roman" w:hAnsi="Times New Roman"/>
        </w:rPr>
        <w:footnoteRef/>
      </w:r>
      <w:r w:rsidRPr="00E50984">
        <w:rPr>
          <w:rFonts w:ascii="Times New Roman" w:hAnsi="Times New Roman"/>
        </w:rPr>
        <w:t xml:space="preserve"> Хадис, бележи Бухари.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EB1" w:rsidRPr="00A70B8E" w:rsidRDefault="00D35EB1" w:rsidP="00A70B8E">
    <w:pPr>
      <w:pStyle w:val="a3"/>
      <w:jc w:val="center"/>
      <w:rPr>
        <w:rFonts w:ascii="Times New Roman" w:hAnsi="Times New Roman" w:cs="Times New Roman" w:hint="cs"/>
        <w:sz w:val="20"/>
        <w:lang w:bidi="ar-EG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EB1" w:rsidRPr="00A70B8E" w:rsidRDefault="00D35EB1" w:rsidP="00A70B8E">
    <w:pPr>
      <w:pStyle w:val="a3"/>
      <w:jc w:val="center"/>
      <w:rPr>
        <w:rFonts w:ascii="Times New Roman" w:hAnsi="Times New Roman" w:cs="Times New Roman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311"/>
    <w:rsid w:val="00050696"/>
    <w:rsid w:val="0005441C"/>
    <w:rsid w:val="000917C9"/>
    <w:rsid w:val="000A172F"/>
    <w:rsid w:val="000A3C55"/>
    <w:rsid w:val="000A4657"/>
    <w:rsid w:val="000A7FB1"/>
    <w:rsid w:val="000E4819"/>
    <w:rsid w:val="000F6EAE"/>
    <w:rsid w:val="00105D18"/>
    <w:rsid w:val="00105FF9"/>
    <w:rsid w:val="00106C21"/>
    <w:rsid w:val="00127239"/>
    <w:rsid w:val="00143C22"/>
    <w:rsid w:val="00185927"/>
    <w:rsid w:val="00194919"/>
    <w:rsid w:val="001952C0"/>
    <w:rsid w:val="001A16FC"/>
    <w:rsid w:val="001A1FF8"/>
    <w:rsid w:val="001A20B0"/>
    <w:rsid w:val="001B7266"/>
    <w:rsid w:val="001C4880"/>
    <w:rsid w:val="001C79BC"/>
    <w:rsid w:val="001E1A6B"/>
    <w:rsid w:val="0020136F"/>
    <w:rsid w:val="00202094"/>
    <w:rsid w:val="002044FF"/>
    <w:rsid w:val="00224E8D"/>
    <w:rsid w:val="002556B4"/>
    <w:rsid w:val="00257430"/>
    <w:rsid w:val="00295518"/>
    <w:rsid w:val="002A1D84"/>
    <w:rsid w:val="002A5C4E"/>
    <w:rsid w:val="002B318C"/>
    <w:rsid w:val="002E6E12"/>
    <w:rsid w:val="00353081"/>
    <w:rsid w:val="00370522"/>
    <w:rsid w:val="003868C4"/>
    <w:rsid w:val="003912F0"/>
    <w:rsid w:val="003A3969"/>
    <w:rsid w:val="003C0FAC"/>
    <w:rsid w:val="0041370E"/>
    <w:rsid w:val="004155DF"/>
    <w:rsid w:val="00416182"/>
    <w:rsid w:val="00431D57"/>
    <w:rsid w:val="004322AB"/>
    <w:rsid w:val="004602E4"/>
    <w:rsid w:val="00466770"/>
    <w:rsid w:val="0048018C"/>
    <w:rsid w:val="004837B8"/>
    <w:rsid w:val="004A7728"/>
    <w:rsid w:val="004D691C"/>
    <w:rsid w:val="005176FD"/>
    <w:rsid w:val="005264AD"/>
    <w:rsid w:val="00537DBB"/>
    <w:rsid w:val="005466AF"/>
    <w:rsid w:val="00555198"/>
    <w:rsid w:val="00577E42"/>
    <w:rsid w:val="00595DF5"/>
    <w:rsid w:val="005C77F0"/>
    <w:rsid w:val="005D147D"/>
    <w:rsid w:val="005D497C"/>
    <w:rsid w:val="005D7E59"/>
    <w:rsid w:val="005F3EBF"/>
    <w:rsid w:val="005F6909"/>
    <w:rsid w:val="00606540"/>
    <w:rsid w:val="00621D41"/>
    <w:rsid w:val="00625A82"/>
    <w:rsid w:val="006267A8"/>
    <w:rsid w:val="00636271"/>
    <w:rsid w:val="00646B41"/>
    <w:rsid w:val="006523F2"/>
    <w:rsid w:val="00654311"/>
    <w:rsid w:val="006618CF"/>
    <w:rsid w:val="00664A93"/>
    <w:rsid w:val="00666D79"/>
    <w:rsid w:val="00687DD8"/>
    <w:rsid w:val="006A1AB9"/>
    <w:rsid w:val="006C6102"/>
    <w:rsid w:val="006D3EBC"/>
    <w:rsid w:val="006E3438"/>
    <w:rsid w:val="007041F4"/>
    <w:rsid w:val="00704F29"/>
    <w:rsid w:val="007441C8"/>
    <w:rsid w:val="0076789B"/>
    <w:rsid w:val="00786356"/>
    <w:rsid w:val="007928B5"/>
    <w:rsid w:val="008161F5"/>
    <w:rsid w:val="008440C4"/>
    <w:rsid w:val="008960A9"/>
    <w:rsid w:val="00897F91"/>
    <w:rsid w:val="008A490B"/>
    <w:rsid w:val="008E1402"/>
    <w:rsid w:val="00926B85"/>
    <w:rsid w:val="00931910"/>
    <w:rsid w:val="00974529"/>
    <w:rsid w:val="009E6092"/>
    <w:rsid w:val="009F01F2"/>
    <w:rsid w:val="00A01234"/>
    <w:rsid w:val="00A16F4B"/>
    <w:rsid w:val="00A33768"/>
    <w:rsid w:val="00A35CEC"/>
    <w:rsid w:val="00A35F6E"/>
    <w:rsid w:val="00A84BE5"/>
    <w:rsid w:val="00AD2C35"/>
    <w:rsid w:val="00AF4FAB"/>
    <w:rsid w:val="00B03CBE"/>
    <w:rsid w:val="00B15515"/>
    <w:rsid w:val="00B166A2"/>
    <w:rsid w:val="00B16CBF"/>
    <w:rsid w:val="00B641B5"/>
    <w:rsid w:val="00B72570"/>
    <w:rsid w:val="00B87C20"/>
    <w:rsid w:val="00B94C2A"/>
    <w:rsid w:val="00BB767E"/>
    <w:rsid w:val="00BD4DAF"/>
    <w:rsid w:val="00BD6301"/>
    <w:rsid w:val="00BE3150"/>
    <w:rsid w:val="00BF4E05"/>
    <w:rsid w:val="00BF7DFE"/>
    <w:rsid w:val="00C07E02"/>
    <w:rsid w:val="00C12D14"/>
    <w:rsid w:val="00C3155C"/>
    <w:rsid w:val="00C5419E"/>
    <w:rsid w:val="00CA1E74"/>
    <w:rsid w:val="00CA33C5"/>
    <w:rsid w:val="00CB052B"/>
    <w:rsid w:val="00CB74CB"/>
    <w:rsid w:val="00CE3DCE"/>
    <w:rsid w:val="00CE5D37"/>
    <w:rsid w:val="00CF24B4"/>
    <w:rsid w:val="00CF66CE"/>
    <w:rsid w:val="00D05926"/>
    <w:rsid w:val="00D22F85"/>
    <w:rsid w:val="00D30A4F"/>
    <w:rsid w:val="00D35EB1"/>
    <w:rsid w:val="00D42D5A"/>
    <w:rsid w:val="00D6230E"/>
    <w:rsid w:val="00D83F95"/>
    <w:rsid w:val="00DC123F"/>
    <w:rsid w:val="00DD3572"/>
    <w:rsid w:val="00E028A5"/>
    <w:rsid w:val="00E06BEA"/>
    <w:rsid w:val="00E34105"/>
    <w:rsid w:val="00E420C3"/>
    <w:rsid w:val="00E620FD"/>
    <w:rsid w:val="00E81724"/>
    <w:rsid w:val="00E85EFF"/>
    <w:rsid w:val="00E91863"/>
    <w:rsid w:val="00EA0A41"/>
    <w:rsid w:val="00ED25A2"/>
    <w:rsid w:val="00EE0CD8"/>
    <w:rsid w:val="00EF39F5"/>
    <w:rsid w:val="00F10C30"/>
    <w:rsid w:val="00F251E3"/>
    <w:rsid w:val="00F64B85"/>
    <w:rsid w:val="00FA54E3"/>
    <w:rsid w:val="00FD181A"/>
    <w:rsid w:val="00FD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07AEFC4-AE04-4028-8EC8-A22E8FD9C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4311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1">
    <w:name w:val="heading 1"/>
    <w:basedOn w:val="a"/>
    <w:link w:val="1Char"/>
    <w:uiPriority w:val="9"/>
    <w:qFormat/>
    <w:rsid w:val="00D35EB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0">
    <w:name w:val="00"/>
    <w:basedOn w:val="a"/>
    <w:qFormat/>
    <w:rsid w:val="00D05926"/>
    <w:pPr>
      <w:widowControl w:val="0"/>
      <w:autoSpaceDE w:val="0"/>
      <w:autoSpaceDN w:val="0"/>
      <w:adjustRightInd w:val="0"/>
      <w:spacing w:after="120"/>
      <w:ind w:firstLine="340"/>
      <w:jc w:val="both"/>
    </w:pPr>
    <w:rPr>
      <w:rFonts w:ascii="Calibri" w:hAnsi="Calibri" w:cs="Calibri"/>
      <w:color w:val="0C0C0C"/>
      <w:sz w:val="28"/>
      <w:szCs w:val="28"/>
      <w:lang w:val="en-US" w:eastAsia="en-US"/>
    </w:rPr>
  </w:style>
  <w:style w:type="paragraph" w:styleId="a3">
    <w:name w:val="header"/>
    <w:basedOn w:val="a"/>
    <w:link w:val="Char"/>
    <w:uiPriority w:val="99"/>
    <w:unhideWhenUsed/>
    <w:rsid w:val="00654311"/>
    <w:pPr>
      <w:tabs>
        <w:tab w:val="center" w:pos="4320"/>
        <w:tab w:val="right" w:pos="8640"/>
      </w:tabs>
      <w:bidi/>
    </w:pPr>
    <w:rPr>
      <w:rFonts w:ascii="Calibri" w:eastAsia="Calibri" w:hAnsi="Calibri" w:cs="Arial"/>
      <w:sz w:val="22"/>
      <w:szCs w:val="22"/>
      <w:lang w:val="en-US" w:eastAsia="en-US"/>
    </w:rPr>
  </w:style>
  <w:style w:type="character" w:customStyle="1" w:styleId="Char">
    <w:name w:val="رأس الصفحة Char"/>
    <w:basedOn w:val="a0"/>
    <w:link w:val="a3"/>
    <w:uiPriority w:val="99"/>
    <w:rsid w:val="00654311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654311"/>
    <w:pPr>
      <w:tabs>
        <w:tab w:val="center" w:pos="4320"/>
        <w:tab w:val="right" w:pos="8640"/>
      </w:tabs>
      <w:bidi/>
    </w:pPr>
    <w:rPr>
      <w:rFonts w:ascii="Calibri" w:eastAsia="Calibri" w:hAnsi="Calibri" w:cs="Arial"/>
      <w:sz w:val="22"/>
      <w:szCs w:val="22"/>
      <w:lang w:val="en-US" w:eastAsia="en-US"/>
    </w:rPr>
  </w:style>
  <w:style w:type="character" w:customStyle="1" w:styleId="Char0">
    <w:name w:val="تذييل الصفحة Char"/>
    <w:basedOn w:val="a0"/>
    <w:link w:val="a4"/>
    <w:uiPriority w:val="99"/>
    <w:rsid w:val="00654311"/>
    <w:rPr>
      <w:sz w:val="22"/>
      <w:szCs w:val="22"/>
    </w:rPr>
  </w:style>
  <w:style w:type="paragraph" w:styleId="a5">
    <w:name w:val="Balloon Text"/>
    <w:basedOn w:val="a"/>
    <w:link w:val="Char1"/>
    <w:uiPriority w:val="99"/>
    <w:semiHidden/>
    <w:unhideWhenUsed/>
    <w:rsid w:val="00A16F4B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A16F4B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1Char">
    <w:name w:val="عنوان 1 Char"/>
    <w:basedOn w:val="a0"/>
    <w:link w:val="1"/>
    <w:uiPriority w:val="9"/>
    <w:rsid w:val="00D35EB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footnote text"/>
    <w:basedOn w:val="a"/>
    <w:link w:val="Char2"/>
    <w:uiPriority w:val="99"/>
    <w:semiHidden/>
    <w:unhideWhenUsed/>
    <w:rsid w:val="00D35EB1"/>
    <w:rPr>
      <w:rFonts w:ascii="Calibri" w:eastAsia="Calibri" w:hAnsi="Calibri"/>
      <w:sz w:val="20"/>
      <w:szCs w:val="20"/>
      <w:lang w:val="bs-Latn-BA" w:eastAsia="en-US"/>
    </w:rPr>
  </w:style>
  <w:style w:type="character" w:customStyle="1" w:styleId="Char2">
    <w:name w:val="نص حاشية سفلية Char"/>
    <w:basedOn w:val="a0"/>
    <w:link w:val="a6"/>
    <w:uiPriority w:val="99"/>
    <w:semiHidden/>
    <w:rsid w:val="00D35EB1"/>
    <w:rPr>
      <w:rFonts w:cs="Times New Roman"/>
      <w:lang w:val="bs-Latn-BA"/>
    </w:rPr>
  </w:style>
  <w:style w:type="character" w:styleId="a7">
    <w:name w:val="footnote reference"/>
    <w:uiPriority w:val="99"/>
    <w:semiHidden/>
    <w:unhideWhenUsed/>
    <w:rsid w:val="00D35EB1"/>
    <w:rPr>
      <w:vertAlign w:val="superscript"/>
    </w:rPr>
  </w:style>
  <w:style w:type="character" w:customStyle="1" w:styleId="divx11">
    <w:name w:val="divx11"/>
    <w:rsid w:val="00D35EB1"/>
    <w:rPr>
      <w:color w:val="800000"/>
      <w:sz w:val="26"/>
      <w:szCs w:val="26"/>
    </w:rPr>
  </w:style>
  <w:style w:type="character" w:styleId="Hyperlink">
    <w:name w:val="Hyperlink"/>
    <w:uiPriority w:val="99"/>
    <w:rsid w:val="00625A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islamhouse.com/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E8B4A-F6FA-4D0D-98F9-9A233474C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519</Words>
  <Characters>2959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Ibrahim</dc:creator>
  <cp:lastModifiedBy>Walid Kotb</cp:lastModifiedBy>
  <cp:revision>7</cp:revision>
  <cp:lastPrinted>2014-07-09T03:23:00Z</cp:lastPrinted>
  <dcterms:created xsi:type="dcterms:W3CDTF">2014-07-08T22:40:00Z</dcterms:created>
  <dcterms:modified xsi:type="dcterms:W3CDTF">2017-10-30T08:33:00Z</dcterms:modified>
</cp:coreProperties>
</file>