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502ED" w14:textId="3C26BBB8" w:rsidR="00985468" w:rsidRDefault="00D701F1" w:rsidP="004E44BC">
      <w:pPr>
        <w:pStyle w:val="a6"/>
        <w:jc w:val="center"/>
        <w:rPr>
          <w:color w:val="000099"/>
          <w:sz w:val="40"/>
          <w:szCs w:val="40"/>
          <w:rtl/>
          <w:lang w:bidi="ar-EG"/>
        </w:rPr>
      </w:pPr>
      <w:r w:rsidRPr="00D701F1">
        <w:rPr>
          <w:rFonts w:cs="Arial"/>
          <w:noProof/>
          <w:color w:val="000099"/>
          <w:sz w:val="40"/>
          <w:szCs w:val="40"/>
          <w:rtl/>
        </w:rPr>
        <w:drawing>
          <wp:anchor distT="0" distB="0" distL="114300" distR="114300" simplePos="0" relativeHeight="251658240" behindDoc="0" locked="0" layoutInCell="1" allowOverlap="1" wp14:anchorId="34FC6859" wp14:editId="5F71C3F7">
            <wp:simplePos x="0" y="0"/>
            <wp:positionH relativeFrom="page">
              <wp:align>left</wp:align>
            </wp:positionH>
            <wp:positionV relativeFrom="paragraph">
              <wp:posOffset>-887104</wp:posOffset>
            </wp:positionV>
            <wp:extent cx="7560425" cy="10644505"/>
            <wp:effectExtent l="0" t="0" r="2540" b="4445"/>
            <wp:wrapNone/>
            <wp:docPr id="1" name="صورة 1" descr="C:\Users\walee\Desktop\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12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425" cy="1064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1022D" w14:textId="77777777" w:rsidR="00985468" w:rsidRDefault="00985468">
      <w:pPr>
        <w:bidi w:val="0"/>
        <w:rPr>
          <w:color w:val="000099"/>
          <w:sz w:val="40"/>
          <w:szCs w:val="40"/>
          <w:lang w:bidi="ar-EG"/>
        </w:rPr>
      </w:pPr>
      <w:r>
        <w:rPr>
          <w:color w:val="000099"/>
          <w:sz w:val="40"/>
          <w:szCs w:val="40"/>
          <w:rtl/>
          <w:lang w:bidi="ar-EG"/>
        </w:rPr>
        <w:br w:type="page"/>
      </w:r>
    </w:p>
    <w:p w14:paraId="3324363D" w14:textId="16FCBECA" w:rsidR="00D701F1" w:rsidRDefault="00D701F1">
      <w:pPr>
        <w:bidi w:val="0"/>
        <w:rPr>
          <w:rFonts w:ascii="Traditional Arabic" w:hAnsi="Traditional Arabic" w:cs="Traditional Arabic"/>
          <w:bCs/>
          <w:sz w:val="30"/>
          <w:szCs w:val="30"/>
          <w:rtl/>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0288" behindDoc="0" locked="0" layoutInCell="1" allowOverlap="1" wp14:anchorId="7930005B" wp14:editId="1C83B482">
            <wp:simplePos x="0" y="0"/>
            <wp:positionH relativeFrom="page">
              <wp:posOffset>48705</wp:posOffset>
            </wp:positionH>
            <wp:positionV relativeFrom="paragraph">
              <wp:posOffset>-913130</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Cs/>
          <w:sz w:val="30"/>
          <w:szCs w:val="30"/>
          <w:rtl/>
        </w:rPr>
        <w:br w:type="page"/>
      </w:r>
    </w:p>
    <w:p w14:paraId="23AA7849" w14:textId="1B9EB8CC" w:rsidR="00985468" w:rsidRDefault="00985468" w:rsidP="00985468">
      <w:pPr>
        <w:pStyle w:val="a6"/>
        <w:jc w:val="center"/>
        <w:rPr>
          <w:rFonts w:ascii="Traditional Arabic" w:hAnsi="Traditional Arabic" w:cs="Traditional Arabic"/>
          <w:bCs/>
          <w:sz w:val="30"/>
          <w:szCs w:val="30"/>
          <w:rtl/>
        </w:rPr>
      </w:pPr>
      <w:r w:rsidRPr="00985468">
        <w:rPr>
          <w:rFonts w:ascii="Traditional Arabic" w:hAnsi="Traditional Arabic" w:cs="Traditional Arabic"/>
          <w:bCs/>
          <w:sz w:val="30"/>
          <w:szCs w:val="30"/>
          <w:rtl/>
        </w:rPr>
        <w:lastRenderedPageBreak/>
        <w:t>تفسير سورة النحل</w:t>
      </w:r>
    </w:p>
    <w:p w14:paraId="5D9A3C82" w14:textId="5D586869" w:rsidR="00985468" w:rsidRPr="00407A2C" w:rsidRDefault="00985468" w:rsidP="00985468">
      <w:pPr>
        <w:pStyle w:val="a6"/>
        <w:jc w:val="center"/>
        <w:rPr>
          <w:color w:val="000099"/>
          <w:sz w:val="40"/>
          <w:szCs w:val="40"/>
          <w:rtl/>
        </w:rPr>
      </w:pPr>
      <w:r w:rsidRPr="00985468">
        <w:rPr>
          <w:rFonts w:ascii="Traditional Arabic" w:hAnsi="Traditional Arabic" w:cs="Traditional Arabic" w:hint="cs"/>
          <w:bCs/>
          <w:sz w:val="30"/>
          <w:szCs w:val="30"/>
          <w:rtl/>
        </w:rPr>
        <w:t>م</w:t>
      </w:r>
      <w:r w:rsidRPr="00985468">
        <w:rPr>
          <w:rFonts w:ascii="Traditional Arabic" w:hAnsi="Traditional Arabic" w:cs="Traditional Arabic"/>
          <w:bCs/>
          <w:sz w:val="30"/>
          <w:szCs w:val="30"/>
          <w:rtl/>
        </w:rPr>
        <w:t>ن الآية 75 –</w:t>
      </w:r>
      <w:r w:rsidRPr="00985468">
        <w:rPr>
          <w:rFonts w:ascii="Traditional Arabic" w:hAnsi="Traditional Arabic" w:cs="Traditional Arabic" w:hint="cs"/>
          <w:bCs/>
          <w:sz w:val="30"/>
          <w:szCs w:val="30"/>
          <w:rtl/>
        </w:rPr>
        <w:t xml:space="preserve"> </w:t>
      </w:r>
      <w:r w:rsidRPr="00985468">
        <w:rPr>
          <w:rFonts w:ascii="Traditional Arabic" w:hAnsi="Traditional Arabic" w:cs="Traditional Arabic"/>
          <w:bCs/>
          <w:sz w:val="30"/>
          <w:szCs w:val="30"/>
          <w:rtl/>
        </w:rPr>
        <w:t>89</w:t>
      </w:r>
    </w:p>
    <w:p w14:paraId="43FE055B" w14:textId="77777777" w:rsidR="00794DC0" w:rsidRDefault="00794DC0" w:rsidP="004E44BC">
      <w:pPr>
        <w:pStyle w:val="a6"/>
        <w:jc w:val="center"/>
        <w:rPr>
          <w:color w:val="000099"/>
          <w:sz w:val="40"/>
          <w:szCs w:val="40"/>
          <w:rtl/>
          <w:lang w:bidi="ar-EG"/>
        </w:rPr>
      </w:pPr>
      <w:r w:rsidRPr="004E44BC">
        <w:rPr>
          <w:rFonts w:hint="cs"/>
          <w:color w:val="000099"/>
          <w:sz w:val="40"/>
          <w:szCs w:val="40"/>
          <w:rtl/>
          <w:lang w:bidi="ar-EG"/>
        </w:rPr>
        <w:t>الربع السادس</w:t>
      </w:r>
    </w:p>
    <w:p w14:paraId="032043F0" w14:textId="77777777" w:rsidR="00EB1B71" w:rsidRPr="004E44BC" w:rsidRDefault="00EB1B71" w:rsidP="004E44BC">
      <w:pPr>
        <w:pStyle w:val="a6"/>
        <w:jc w:val="center"/>
        <w:rPr>
          <w:color w:val="000099"/>
          <w:sz w:val="40"/>
          <w:szCs w:val="40"/>
          <w:rtl/>
          <w:lang w:bidi="ar-EG"/>
        </w:rPr>
      </w:pPr>
      <w:r>
        <w:rPr>
          <w:rFonts w:hint="cs"/>
          <w:color w:val="000099"/>
          <w:sz w:val="40"/>
          <w:szCs w:val="40"/>
          <w:rtl/>
          <w:lang w:bidi="ar-EG"/>
        </w:rPr>
        <w:t>من الجزء الرابع عشر</w:t>
      </w:r>
    </w:p>
    <w:p w14:paraId="07DAF36E" w14:textId="34CF9A71" w:rsidR="00C244E9" w:rsidRPr="004E44BC" w:rsidRDefault="00985468" w:rsidP="004E44BC">
      <w:pPr>
        <w:autoSpaceDE w:val="0"/>
        <w:autoSpaceDN w:val="0"/>
        <w:adjustRightInd w:val="0"/>
        <w:spacing w:after="0" w:line="240" w:lineRule="auto"/>
        <w:ind w:left="-58" w:right="-284"/>
        <w:jc w:val="center"/>
        <w:rPr>
          <w:rFonts w:ascii="Traditional Arabic" w:hAnsi="Traditional Arabic" w:cs="Traditional Arabic"/>
          <w:color w:val="FF0000"/>
          <w:sz w:val="32"/>
          <w:szCs w:val="32"/>
          <w:rtl/>
          <w:lang w:bidi="ar-EG"/>
        </w:rPr>
      </w:pPr>
      <w:r>
        <w:rPr>
          <w:rFonts w:ascii="Traditional Arabic" w:hAnsi="Traditional Arabic" w:cs="Traditional Arabic" w:hint="cs"/>
          <w:color w:val="FF0000"/>
          <w:sz w:val="32"/>
          <w:szCs w:val="32"/>
          <w:rtl/>
          <w:lang w:bidi="ar-EG"/>
        </w:rPr>
        <w:t xml:space="preserve"> </w:t>
      </w:r>
    </w:p>
    <w:p w14:paraId="75B98100" w14:textId="41AF5C89"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Pr>
          <w:rFonts w:ascii="Traditional Arabic" w:hAnsi="Traditional Arabic" w:cs="Traditional Arabic" w:hint="cs"/>
          <w:color w:val="FF0000"/>
          <w:sz w:val="32"/>
          <w:szCs w:val="32"/>
          <w:rtl/>
        </w:rPr>
        <w:t xml:space="preserve"> </w:t>
      </w:r>
      <w:r w:rsidRPr="00D701F1">
        <w:rPr>
          <w:rFonts w:ascii="Traditional Arabic" w:hAnsi="Traditional Arabic" w:cs="Traditional Arabic"/>
          <w:sz w:val="32"/>
          <w:szCs w:val="32"/>
          <w:rtl/>
        </w:rPr>
        <w:t xml:space="preserve">﴿ </w:t>
      </w:r>
      <w:r w:rsidR="00794DC0" w:rsidRPr="00D701F1">
        <w:rPr>
          <w:rFonts w:ascii="Traditional Arabic" w:hAnsi="Traditional Arabic" w:cs="Traditional Arabic"/>
          <w:color w:val="008000"/>
          <w:sz w:val="32"/>
          <w:szCs w:val="32"/>
          <w:rtl/>
        </w:rPr>
        <w:t>ضَرَبَ اللَّهُ مَثَلًا عَبْدًا مَمْلُوكًا لَا يَقْدِرُ عَلَى شَيْءٍ وَمَنْ رَزَقْنَاهُ مِنَّا رِزْقًا حَسَنًا فَهُوَ يُنْفِقُ مِنْهُ سِرًّا وَجَهْرًا هَلْ يَسْتَوُونَ الْحَمْدُ لِلَّهِ بَلْ أَكْثَرُهُمْ لَا يَعْلَمُونَ (75)</w:t>
      </w:r>
      <w:r w:rsidRPr="00D701F1">
        <w:rPr>
          <w:rFonts w:ascii="Traditional Arabic" w:hAnsi="Traditional Arabic" w:cs="Traditional Arabic"/>
          <w:sz w:val="32"/>
          <w:szCs w:val="32"/>
          <w:rtl/>
        </w:rPr>
        <w:t xml:space="preserve"> ﴾</w:t>
      </w:r>
      <w:r>
        <w:rPr>
          <w:rFonts w:ascii="Traditional Arabic" w:hAnsi="Traditional Arabic" w:cs="Traditional Arabic" w:hint="cs"/>
          <w:color w:val="FF0000"/>
          <w:sz w:val="32"/>
          <w:szCs w:val="32"/>
          <w:rtl/>
        </w:rPr>
        <w:t xml:space="preserve"> </w:t>
      </w:r>
    </w:p>
    <w:p w14:paraId="6896DD1E"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1"/>
      </w:r>
      <w:r w:rsidRPr="004E44BC">
        <w:rPr>
          <w:rStyle w:val="a3"/>
          <w:rFonts w:ascii="Traditional Arabic" w:hAnsi="Traditional Arabic" w:cs="Traditional Arabic" w:hint="default"/>
          <w:color w:val="000099"/>
          <w:sz w:val="32"/>
          <w:szCs w:val="32"/>
          <w:rtl/>
        </w:rPr>
        <w:t>)</w:t>
      </w:r>
    </w:p>
    <w:p w14:paraId="7EADA9D4" w14:textId="73BBEC00"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(ضرب) فعل ماض (الله) لفظ الجلالة فاعل مرفوع (مثلا) مفعول به منصوب (عبدا) بدل من (مثلا) منصوب (مملوكا) نعت ل (عبدا) منصوب (لا) نافية (يقدر) مضارع مرفوع، والفاعل هو (على شيء) جارّ ومجرور متعلّق ب (يقدر)</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(الواو) عاطفة (من) اسم موصول مبنيّ في محلّ نصب معطوف على (عبدا) «</w:t>
      </w:r>
      <w:r w:rsidRPr="004E44BC">
        <w:rPr>
          <w:rStyle w:val="a3"/>
          <w:rFonts w:ascii="Traditional Arabic" w:hAnsi="Traditional Arabic" w:cs="Traditional Arabic" w:hint="default"/>
          <w:color w:val="000000"/>
          <w:sz w:val="32"/>
          <w:szCs w:val="32"/>
          <w:rtl/>
          <w:lang w:bidi="ar-EG"/>
        </w:rPr>
        <w:footnoteReference w:id="2"/>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(رزقناه) فعل ماض مبنيّ على </w:t>
      </w:r>
      <w:proofErr w:type="gramStart"/>
      <w:r w:rsidRPr="004E44BC">
        <w:rPr>
          <w:rFonts w:ascii="Traditional Arabic" w:hAnsi="Traditional Arabic" w:cs="Traditional Arabic"/>
          <w:color w:val="000000"/>
          <w:sz w:val="32"/>
          <w:szCs w:val="32"/>
          <w:rtl/>
          <w:lang w:bidi="ar-EG"/>
        </w:rPr>
        <w:t>السكون..</w:t>
      </w:r>
      <w:proofErr w:type="gramEnd"/>
    </w:p>
    <w:p w14:paraId="6759135D"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و (</w:t>
      </w:r>
      <w:proofErr w:type="spellStart"/>
      <w:r w:rsidRPr="004E44BC">
        <w:rPr>
          <w:rFonts w:ascii="Traditional Arabic" w:hAnsi="Traditional Arabic" w:cs="Traditional Arabic"/>
          <w:color w:val="000000"/>
          <w:sz w:val="32"/>
          <w:szCs w:val="32"/>
          <w:rtl/>
          <w:lang w:bidi="ar-EG"/>
        </w:rPr>
        <w:t>نا</w:t>
      </w:r>
      <w:proofErr w:type="spellEnd"/>
      <w:r w:rsidRPr="004E44BC">
        <w:rPr>
          <w:rFonts w:ascii="Traditional Arabic" w:hAnsi="Traditional Arabic" w:cs="Traditional Arabic"/>
          <w:color w:val="000000"/>
          <w:sz w:val="32"/>
          <w:szCs w:val="32"/>
          <w:rtl/>
          <w:lang w:bidi="ar-EG"/>
        </w:rPr>
        <w:t>) ضمير فاعل، و (الهاء) مفعول به (من) حرف جرّ و (</w:t>
      </w:r>
      <w:proofErr w:type="spellStart"/>
      <w:r w:rsidRPr="004E44BC">
        <w:rPr>
          <w:rFonts w:ascii="Traditional Arabic" w:hAnsi="Traditional Arabic" w:cs="Traditional Arabic"/>
          <w:color w:val="000000"/>
          <w:sz w:val="32"/>
          <w:szCs w:val="32"/>
          <w:rtl/>
          <w:lang w:bidi="ar-EG"/>
        </w:rPr>
        <w:t>نا</w:t>
      </w:r>
      <w:proofErr w:type="spellEnd"/>
      <w:r w:rsidRPr="004E44BC">
        <w:rPr>
          <w:rFonts w:ascii="Traditional Arabic" w:hAnsi="Traditional Arabic" w:cs="Traditional Arabic"/>
          <w:color w:val="000000"/>
          <w:sz w:val="32"/>
          <w:szCs w:val="32"/>
          <w:rtl/>
          <w:lang w:bidi="ar-EG"/>
        </w:rPr>
        <w:t>) ضمير في محلّ جرّ متعلّق بفعل (رزقنا) على حذف مضاف أي من عندنا (رزقا) مفعول به ثان منصوب (حسنا) نعت (رزقا) منصوب (الفاء) عاطفة (هو) ضمير منفصل في محلّ رفع مبتدأ (ينفق) مثل يقدر (من) حرف جرّ و (الهاء) ضمير في محلّ جرّ متعلّق ب (ينفق) (سرّا) مصدر في موضع الحال «</w:t>
      </w:r>
      <w:r w:rsidRPr="004E44BC">
        <w:rPr>
          <w:rStyle w:val="a3"/>
          <w:rFonts w:ascii="Traditional Arabic" w:hAnsi="Traditional Arabic" w:cs="Traditional Arabic" w:hint="default"/>
          <w:color w:val="000000"/>
          <w:sz w:val="32"/>
          <w:szCs w:val="32"/>
          <w:rtl/>
          <w:lang w:bidi="ar-EG"/>
        </w:rPr>
        <w:footnoteReference w:id="3"/>
      </w:r>
      <w:r w:rsidRPr="004E44BC">
        <w:rPr>
          <w:rFonts w:ascii="Traditional Arabic" w:hAnsi="Traditional Arabic" w:cs="Traditional Arabic"/>
          <w:color w:val="000000"/>
          <w:sz w:val="32"/>
          <w:szCs w:val="32"/>
          <w:rtl/>
          <w:lang w:bidi="ar-EG"/>
        </w:rPr>
        <w:t xml:space="preserve">» منصوب (جهرا) معطوف على (سرّا) بالواو منصوب (هل) حرف استفهام (يستوون) مضارع </w:t>
      </w:r>
      <w:proofErr w:type="gramStart"/>
      <w:r w:rsidRPr="004E44BC">
        <w:rPr>
          <w:rFonts w:ascii="Traditional Arabic" w:hAnsi="Traditional Arabic" w:cs="Traditional Arabic"/>
          <w:color w:val="000000"/>
          <w:sz w:val="32"/>
          <w:szCs w:val="32"/>
          <w:rtl/>
          <w:lang w:bidi="ar-EG"/>
        </w:rPr>
        <w:t>مرفوع..</w:t>
      </w:r>
      <w:proofErr w:type="gramEnd"/>
    </w:p>
    <w:p w14:paraId="5F48BF9C"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و (الواو) فاعل (الحمد) مبتدأ مرفوع (لله) جارّ ومجرور خبر (بل) حرف ابتداء فيه معنى الاستدراك (أكثرهم) مبتدأ </w:t>
      </w:r>
      <w:proofErr w:type="gramStart"/>
      <w:r w:rsidRPr="004E44BC">
        <w:rPr>
          <w:rFonts w:ascii="Traditional Arabic" w:hAnsi="Traditional Arabic" w:cs="Traditional Arabic"/>
          <w:color w:val="000000"/>
          <w:sz w:val="32"/>
          <w:szCs w:val="32"/>
          <w:rtl/>
          <w:lang w:bidi="ar-EG"/>
        </w:rPr>
        <w:t>مرفوع..</w:t>
      </w:r>
      <w:proofErr w:type="gramEnd"/>
      <w:r w:rsidRPr="004E44BC">
        <w:rPr>
          <w:rFonts w:ascii="Traditional Arabic" w:hAnsi="Traditional Arabic" w:cs="Traditional Arabic"/>
          <w:color w:val="000000"/>
          <w:sz w:val="32"/>
          <w:szCs w:val="32"/>
          <w:rtl/>
          <w:lang w:bidi="ar-EG"/>
        </w:rPr>
        <w:t xml:space="preserve"> و (هم) ضمير مضاف إليه (لا يعلمون) مثل لا </w:t>
      </w:r>
      <w:proofErr w:type="gramStart"/>
      <w:r w:rsidRPr="004E44BC">
        <w:rPr>
          <w:rFonts w:ascii="Traditional Arabic" w:hAnsi="Traditional Arabic" w:cs="Traditional Arabic"/>
          <w:color w:val="000000"/>
          <w:sz w:val="32"/>
          <w:szCs w:val="32"/>
          <w:rtl/>
          <w:lang w:bidi="ar-EG"/>
        </w:rPr>
        <w:t>تعلمون..</w:t>
      </w:r>
      <w:proofErr w:type="gramEnd"/>
    </w:p>
    <w:p w14:paraId="04EBA1F0"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5EB014A1" w14:textId="6B0A9FD4"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sz w:val="32"/>
          <w:szCs w:val="32"/>
          <w:rtl/>
        </w:rPr>
        <w:t xml:space="preserve">﴿ </w:t>
      </w:r>
      <w:r w:rsidR="00794DC0" w:rsidRPr="00D701F1">
        <w:rPr>
          <w:rFonts w:ascii="Traditional Arabic" w:hAnsi="Traditional Arabic" w:cs="Traditional Arabic"/>
          <w:color w:val="008000"/>
          <w:sz w:val="32"/>
          <w:szCs w:val="32"/>
          <w:rtl/>
        </w:rPr>
        <w:t>ضَرَبَ اللَّهُ مَثَلًا عَبْدًا مَمْلُوكًا لَا يَقْدِرُ عَلَى شَيْءٍ وَمَنْ رَزَقْنَاهُ مِنَّا رِزْقًا حَسَنًا فَهُوَ يُنْفِقُ مِنْهُ سِرًّا وَجَهْرًا هَلْ يَسْتَوُونَ</w:t>
      </w:r>
      <w:r w:rsidRPr="00D701F1">
        <w:rPr>
          <w:rFonts w:ascii="Traditional Arabic" w:hAnsi="Traditional Arabic" w:cs="Traditional Arabic"/>
          <w:sz w:val="32"/>
          <w:szCs w:val="32"/>
          <w:rtl/>
        </w:rPr>
        <w:t xml:space="preserve"> ﴾</w:t>
      </w:r>
    </w:p>
    <w:p w14:paraId="24145748"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EF438A">
        <w:rPr>
          <w:rFonts w:ascii="Traditional Arabic" w:hAnsi="Traditional Arabic" w:cs="Traditional Arabic"/>
          <w:sz w:val="32"/>
          <w:szCs w:val="32"/>
          <w:rtl/>
        </w:rPr>
        <w:t xml:space="preserve">-قال </w:t>
      </w:r>
      <w:proofErr w:type="gramStart"/>
      <w:r w:rsidRPr="00EF438A">
        <w:rPr>
          <w:rFonts w:ascii="Traditional Arabic" w:hAnsi="Traditional Arabic" w:cs="Traditional Arabic"/>
          <w:sz w:val="32"/>
          <w:szCs w:val="32"/>
          <w:rtl/>
        </w:rPr>
        <w:t>السعدي- رحمه</w:t>
      </w:r>
      <w:proofErr w:type="gramEnd"/>
      <w:r w:rsidRPr="00EF438A">
        <w:rPr>
          <w:rFonts w:ascii="Traditional Arabic" w:hAnsi="Traditional Arabic" w:cs="Traditional Arabic"/>
          <w:sz w:val="32"/>
          <w:szCs w:val="32"/>
          <w:rtl/>
        </w:rPr>
        <w:t xml:space="preserve"> الله- في بيانها:</w:t>
      </w:r>
      <w:r w:rsidRPr="00EF438A">
        <w:rPr>
          <w:rFonts w:ascii="Traditional Arabic" w:hAnsi="Traditional Arabic" w:cs="Traditional Arabic"/>
          <w:sz w:val="32"/>
          <w:szCs w:val="32"/>
          <w:rtl/>
          <w:lang w:bidi="ar-EG"/>
        </w:rPr>
        <w:t xml:space="preserve"> ضرب تعالى مثلين له ولمن يعبد من دونه، أحدهما عبد مملوك أي: رقيق </w:t>
      </w:r>
      <w:r w:rsidRPr="004E44BC">
        <w:rPr>
          <w:rFonts w:ascii="Traditional Arabic" w:hAnsi="Traditional Arabic" w:cs="Traditional Arabic"/>
          <w:color w:val="000000"/>
          <w:sz w:val="32"/>
          <w:szCs w:val="32"/>
          <w:rtl/>
          <w:lang w:bidi="ar-EG"/>
        </w:rPr>
        <w:t xml:space="preserve">لا يملك نفسه ولا يملك من المال والدنيا شيئا، والثاني حرٌّ غنيٌّ قد رزقه الله منه رزقا حسنا من جميع </w:t>
      </w:r>
      <w:r w:rsidRPr="004E44BC">
        <w:rPr>
          <w:rFonts w:ascii="Traditional Arabic" w:hAnsi="Traditional Arabic" w:cs="Traditional Arabic"/>
          <w:color w:val="000000"/>
          <w:sz w:val="32"/>
          <w:szCs w:val="32"/>
          <w:rtl/>
          <w:lang w:bidi="ar-EG"/>
        </w:rPr>
        <w:lastRenderedPageBreak/>
        <w:t>أصناف المال وهو كريم محب للإحسان، فهو ينفق منه سرا وجهرا، هل يستوي هذا وذاك؟! لا يستويان مع أنهما مخلوقان، غير محال استواؤهما.</w:t>
      </w:r>
    </w:p>
    <w:p w14:paraId="3B65231F" w14:textId="77777777" w:rsidR="00EF438A" w:rsidRPr="003F26C9" w:rsidRDefault="00794DC0" w:rsidP="00EF438A">
      <w:pPr>
        <w:spacing w:after="0" w:line="240" w:lineRule="auto"/>
        <w:rPr>
          <w:rFonts w:ascii="Traditional Arabic" w:hAnsi="Traditional Arabic" w:cs="Traditional Arabic"/>
          <w:sz w:val="32"/>
          <w:szCs w:val="32"/>
          <w:rtl/>
          <w:lang w:bidi="ar-EG"/>
        </w:rPr>
      </w:pPr>
      <w:r w:rsidRPr="004E44BC">
        <w:rPr>
          <w:rFonts w:ascii="Traditional Arabic" w:hAnsi="Traditional Arabic" w:cs="Traditional Arabic"/>
          <w:color w:val="000000"/>
          <w:sz w:val="32"/>
          <w:szCs w:val="32"/>
          <w:rtl/>
          <w:lang w:bidi="ar-EG"/>
        </w:rPr>
        <w:t>فإذا كانا لا يستويان، فكيف يستوي المخلوق العبد الذي ليس له ملك ولا قدرة ولا استطاعة، بل هو فقير من جميع الوجوه بالرب الخالق المالك لجميع الممالك القادر على كل شيء</w:t>
      </w:r>
      <w:proofErr w:type="gramStart"/>
      <w:r w:rsidRPr="004E44BC">
        <w:rPr>
          <w:rFonts w:ascii="Traditional Arabic" w:hAnsi="Traditional Arabic" w:cs="Traditional Arabic"/>
          <w:color w:val="000000"/>
          <w:sz w:val="32"/>
          <w:szCs w:val="32"/>
          <w:rtl/>
          <w:lang w:bidi="ar-EG"/>
        </w:rPr>
        <w:t>؟!!.اهـ</w:t>
      </w:r>
      <w:proofErr w:type="gramEnd"/>
      <w:r w:rsidR="00EF438A" w:rsidRPr="003F26C9">
        <w:rPr>
          <w:rFonts w:ascii="Traditional Arabic" w:hAnsi="Traditional Arabic" w:cs="Traditional Arabic"/>
          <w:sz w:val="32"/>
          <w:szCs w:val="32"/>
          <w:rtl/>
          <w:lang w:bidi="ar-EG"/>
        </w:rPr>
        <w:t xml:space="preserve"> (</w:t>
      </w:r>
      <w:r w:rsidR="00EF438A" w:rsidRPr="003F26C9">
        <w:rPr>
          <w:rStyle w:val="a3"/>
          <w:rFonts w:ascii="Traditional Arabic" w:hAnsi="Traditional Arabic" w:cs="Traditional Arabic" w:hint="default"/>
          <w:sz w:val="32"/>
          <w:szCs w:val="32"/>
          <w:rtl/>
          <w:lang w:bidi="ar-EG"/>
        </w:rPr>
        <w:footnoteReference w:id="4"/>
      </w:r>
      <w:r w:rsidR="00EF438A" w:rsidRPr="003F26C9">
        <w:rPr>
          <w:rFonts w:ascii="Traditional Arabic" w:hAnsi="Traditional Arabic" w:cs="Traditional Arabic"/>
          <w:sz w:val="32"/>
          <w:szCs w:val="32"/>
          <w:rtl/>
          <w:lang w:bidi="ar-EG"/>
        </w:rPr>
        <w:t>)</w:t>
      </w:r>
    </w:p>
    <w:p w14:paraId="32013E6B" w14:textId="513E7795" w:rsidR="00BF03FB" w:rsidRDefault="00794DC0" w:rsidP="00BF03FB">
      <w:pPr>
        <w:spacing w:after="0" w:line="240" w:lineRule="auto"/>
        <w:rPr>
          <w:rFonts w:ascii="Traditional Arabic" w:hAnsi="Traditional Arabic" w:cs="Traditional Arabic"/>
          <w:sz w:val="32"/>
          <w:szCs w:val="32"/>
          <w:rtl/>
          <w:lang w:bidi="ar-EG"/>
        </w:rPr>
      </w:pPr>
      <w:r w:rsidRPr="00EF438A">
        <w:rPr>
          <w:rFonts w:ascii="Traditional Arabic" w:hAnsi="Traditional Arabic" w:cs="Traditional Arabic"/>
          <w:sz w:val="32"/>
          <w:szCs w:val="32"/>
          <w:rtl/>
        </w:rPr>
        <w:t>-وقال أبو جعفر الطبري-رحمه الله –في ت</w:t>
      </w:r>
      <w:r w:rsidR="00C244E9" w:rsidRPr="00EF438A">
        <w:rPr>
          <w:rFonts w:ascii="Traditional Arabic" w:hAnsi="Traditional Arabic" w:cs="Traditional Arabic" w:hint="cs"/>
          <w:sz w:val="32"/>
          <w:szCs w:val="32"/>
          <w:rtl/>
        </w:rPr>
        <w:t>ف</w:t>
      </w:r>
      <w:r w:rsidRPr="00EF438A">
        <w:rPr>
          <w:rFonts w:ascii="Traditional Arabic" w:hAnsi="Traditional Arabic" w:cs="Traditional Arabic"/>
          <w:sz w:val="32"/>
          <w:szCs w:val="32"/>
          <w:rtl/>
        </w:rPr>
        <w:t>سيره للآية</w:t>
      </w:r>
      <w:r w:rsidR="00D701F1" w:rsidRPr="00D701F1">
        <w:rPr>
          <w:rFonts w:ascii="Traditional Arabic" w:hAnsi="Traditional Arabic" w:cs="Traditional Arabic"/>
          <w:sz w:val="32"/>
          <w:szCs w:val="32"/>
          <w:rtl/>
        </w:rPr>
        <w:t>:</w:t>
      </w:r>
      <w:r w:rsidRPr="00EF438A">
        <w:rPr>
          <w:rFonts w:ascii="Traditional Arabic" w:hAnsi="Traditional Arabic" w:cs="Traditional Arabic"/>
          <w:sz w:val="32"/>
          <w:szCs w:val="32"/>
          <w:rtl/>
          <w:lang w:bidi="ar-EG"/>
        </w:rPr>
        <w:t xml:space="preserve"> يقول تعالى ذكره: وشَبَّه لكم شَبها أيها الناس للكافر من عبيده، والمؤمن به منهم. فأما مثَل الكافر: فإنه لا يعمل بطاعة الله، ولا يأتي خيرا، ولا ينفق في شيء من سبيل الله ماله لغلبة خذلان الله عليه، كالعبد المملوك، الذي لا يقدر على شيء فينفقه. وأما المؤمن بالله فإنه يعمل بطاعة الله، وينفق في سبيله ماله كالحر الذي آتاه الله مالا فهو ينفق منه سرّا وجهرا، يقول: بعلم من الناس وغير </w:t>
      </w:r>
      <w:proofErr w:type="gramStart"/>
      <w:r w:rsidRPr="00EF438A">
        <w:rPr>
          <w:rFonts w:ascii="Traditional Arabic" w:hAnsi="Traditional Arabic" w:cs="Traditional Arabic"/>
          <w:sz w:val="32"/>
          <w:szCs w:val="32"/>
          <w:rtl/>
          <w:lang w:bidi="ar-EG"/>
        </w:rPr>
        <w:t xml:space="preserve">علم </w:t>
      </w:r>
      <w:r w:rsidR="00D701F1" w:rsidRPr="00D701F1">
        <w:rPr>
          <w:rFonts w:ascii="Traditional Arabic" w:hAnsi="Traditional Arabic" w:cs="Traditional Arabic"/>
          <w:sz w:val="32"/>
          <w:szCs w:val="32"/>
          <w:rtl/>
          <w:lang w:bidi="ar-EG"/>
        </w:rPr>
        <w:t>﴿</w:t>
      </w:r>
      <w:proofErr w:type="gramEnd"/>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هَلْ يَسْتَوُونَ</w:t>
      </w:r>
      <w:r w:rsidR="00D701F1" w:rsidRPr="00D701F1">
        <w:rPr>
          <w:rFonts w:ascii="Traditional Arabic" w:hAnsi="Traditional Arabic" w:cs="Traditional Arabic"/>
          <w:sz w:val="32"/>
          <w:szCs w:val="32"/>
          <w:rtl/>
          <w:lang w:bidi="ar-EG"/>
        </w:rPr>
        <w:t xml:space="preserve"> ﴾</w:t>
      </w:r>
      <w:r w:rsidRPr="00EF438A">
        <w:rPr>
          <w:rFonts w:ascii="Traditional Arabic" w:hAnsi="Traditional Arabic" w:cs="Traditional Arabic"/>
          <w:sz w:val="32"/>
          <w:szCs w:val="32"/>
          <w:rtl/>
          <w:lang w:bidi="ar-EG"/>
        </w:rPr>
        <w:t xml:space="preserve"> يقول هل يستوي العبد الذي لا يملك شيئا ولا يقدر عليه، وهذا الحرّ الذي قد رزقه الله رزقًا حسنًا فهو ينفق كما وَصَف، فكذلك لا يستوي الكافر العامل بمعاصي الله المخالف أمره، والمؤمن العامل </w:t>
      </w:r>
      <w:proofErr w:type="spellStart"/>
      <w:r w:rsidRPr="00EF438A">
        <w:rPr>
          <w:rFonts w:ascii="Traditional Arabic" w:hAnsi="Traditional Arabic" w:cs="Traditional Arabic"/>
          <w:sz w:val="32"/>
          <w:szCs w:val="32"/>
          <w:rtl/>
          <w:lang w:bidi="ar-EG"/>
        </w:rPr>
        <w:t>بطاعته.اه</w:t>
      </w:r>
      <w:proofErr w:type="spellEnd"/>
      <w:r w:rsidRPr="00EF438A">
        <w:rPr>
          <w:rFonts w:ascii="Traditional Arabic" w:hAnsi="Traditional Arabic" w:cs="Traditional Arabic"/>
          <w:sz w:val="32"/>
          <w:szCs w:val="32"/>
          <w:rtl/>
          <w:lang w:bidi="ar-EG"/>
        </w:rPr>
        <w:t>ـ</w:t>
      </w:r>
      <w:r w:rsidR="00BF03FB" w:rsidRPr="003F26C9">
        <w:rPr>
          <w:rFonts w:ascii="Traditional Arabic" w:hAnsi="Traditional Arabic" w:cs="Traditional Arabic"/>
          <w:sz w:val="32"/>
          <w:szCs w:val="32"/>
          <w:rtl/>
          <w:lang w:bidi="ar-EG"/>
        </w:rPr>
        <w:t>(</w:t>
      </w:r>
      <w:r w:rsidR="00BF03FB" w:rsidRPr="003F26C9">
        <w:rPr>
          <w:rStyle w:val="a3"/>
          <w:rFonts w:ascii="Traditional Arabic" w:hAnsi="Traditional Arabic" w:cs="Traditional Arabic" w:hint="default"/>
          <w:sz w:val="32"/>
          <w:szCs w:val="32"/>
          <w:rtl/>
          <w:lang w:bidi="ar-EG"/>
        </w:rPr>
        <w:footnoteReference w:id="5"/>
      </w:r>
      <w:r w:rsidR="00BF03FB" w:rsidRPr="003F26C9">
        <w:rPr>
          <w:rFonts w:ascii="Traditional Arabic" w:hAnsi="Traditional Arabic" w:cs="Traditional Arabic"/>
          <w:sz w:val="32"/>
          <w:szCs w:val="32"/>
          <w:rtl/>
          <w:lang w:bidi="ar-EG"/>
        </w:rPr>
        <w:t>)</w:t>
      </w:r>
    </w:p>
    <w:p w14:paraId="74C466C2" w14:textId="5D95BBD1" w:rsidR="006D6106" w:rsidRPr="00EF438A" w:rsidRDefault="006D6106" w:rsidP="006D6106">
      <w:pPr>
        <w:autoSpaceDE w:val="0"/>
        <w:autoSpaceDN w:val="0"/>
        <w:adjustRightInd w:val="0"/>
        <w:spacing w:after="0" w:line="240" w:lineRule="auto"/>
        <w:ind w:left="-58" w:right="-284"/>
        <w:jc w:val="both"/>
        <w:rPr>
          <w:rFonts w:ascii="Traditional Arabic" w:hAnsi="Traditional Arabic" w:cs="Traditional Arabic"/>
          <w:sz w:val="32"/>
          <w:szCs w:val="32"/>
          <w:rtl/>
          <w:lang w:bidi="ar-EG"/>
        </w:rPr>
      </w:pPr>
      <w:r w:rsidRPr="00EF438A">
        <w:rPr>
          <w:rFonts w:ascii="Traditional Arabic" w:hAnsi="Traditional Arabic" w:cs="Traditional Arabic"/>
          <w:sz w:val="32"/>
          <w:szCs w:val="32"/>
          <w:rtl/>
        </w:rPr>
        <w:t xml:space="preserve">- وذكر ابن </w:t>
      </w:r>
      <w:proofErr w:type="gramStart"/>
      <w:r w:rsidRPr="00EF438A">
        <w:rPr>
          <w:rFonts w:ascii="Traditional Arabic" w:hAnsi="Traditional Arabic" w:cs="Traditional Arabic"/>
          <w:sz w:val="32"/>
          <w:szCs w:val="32"/>
          <w:rtl/>
        </w:rPr>
        <w:t>القيم- رحمه</w:t>
      </w:r>
      <w:proofErr w:type="gramEnd"/>
      <w:r w:rsidRPr="00EF438A">
        <w:rPr>
          <w:rFonts w:ascii="Traditional Arabic" w:hAnsi="Traditional Arabic" w:cs="Traditional Arabic"/>
          <w:sz w:val="32"/>
          <w:szCs w:val="32"/>
          <w:rtl/>
        </w:rPr>
        <w:t xml:space="preserve"> الله- فائدة جليلة من المثل الذي ضربه الله-عز وجل- فقال:</w:t>
      </w:r>
      <w:r w:rsidR="00985468">
        <w:rPr>
          <w:rFonts w:ascii="Traditional Arabic" w:hAnsi="Traditional Arabic" w:cs="Traditional Arabic" w:hint="cs"/>
          <w:sz w:val="32"/>
          <w:szCs w:val="32"/>
          <w:rtl/>
        </w:rPr>
        <w:t xml:space="preserve"> </w:t>
      </w:r>
      <w:r w:rsidRPr="00EF438A">
        <w:rPr>
          <w:rFonts w:ascii="Traditional Arabic" w:hAnsi="Traditional Arabic" w:cs="Traditional Arabic"/>
          <w:sz w:val="32"/>
          <w:szCs w:val="32"/>
          <w:rtl/>
          <w:lang w:bidi="ar-EG"/>
        </w:rPr>
        <w:t>هذان مثلان متضمنان قياسين من قياس العكس. وهو نفي الحكم لنفي علته وموجبه.</w:t>
      </w:r>
    </w:p>
    <w:p w14:paraId="2DA72327" w14:textId="77777777" w:rsidR="006D6106" w:rsidRPr="004E44BC" w:rsidRDefault="006D6106" w:rsidP="006D6106">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EF438A">
        <w:rPr>
          <w:rFonts w:ascii="Traditional Arabic" w:hAnsi="Traditional Arabic" w:cs="Traditional Arabic"/>
          <w:sz w:val="32"/>
          <w:szCs w:val="32"/>
          <w:rtl/>
          <w:lang w:bidi="ar-EG"/>
        </w:rPr>
        <w:t xml:space="preserve">فإن القياس نوعان: قياس طرد، </w:t>
      </w:r>
      <w:proofErr w:type="gramStart"/>
      <w:r w:rsidRPr="00EF438A">
        <w:rPr>
          <w:rFonts w:ascii="Traditional Arabic" w:hAnsi="Traditional Arabic" w:cs="Traditional Arabic"/>
          <w:sz w:val="32"/>
          <w:szCs w:val="32"/>
          <w:rtl/>
          <w:lang w:bidi="ar-EG"/>
        </w:rPr>
        <w:t>يقتضى</w:t>
      </w:r>
      <w:proofErr w:type="gramEnd"/>
      <w:r w:rsidRPr="00EF438A">
        <w:rPr>
          <w:rFonts w:ascii="Traditional Arabic" w:hAnsi="Traditional Arabic" w:cs="Traditional Arabic"/>
          <w:sz w:val="32"/>
          <w:szCs w:val="32"/>
          <w:rtl/>
          <w:lang w:bidi="ar-EG"/>
        </w:rPr>
        <w:t xml:space="preserve"> إثبات الحكم في الفرع لثبوت علة الأصل فيه. وقياس عكس، </w:t>
      </w:r>
      <w:proofErr w:type="gramStart"/>
      <w:r w:rsidRPr="00EF438A">
        <w:rPr>
          <w:rFonts w:ascii="Traditional Arabic" w:hAnsi="Traditional Arabic" w:cs="Traditional Arabic"/>
          <w:sz w:val="32"/>
          <w:szCs w:val="32"/>
          <w:rtl/>
          <w:lang w:bidi="ar-EG"/>
        </w:rPr>
        <w:t>يقتضى</w:t>
      </w:r>
      <w:proofErr w:type="gramEnd"/>
      <w:r w:rsidRPr="00EF438A">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نفي الحكم عن الفرع لنفي علة الحكم فيه.</w:t>
      </w:r>
    </w:p>
    <w:p w14:paraId="7FFC609D" w14:textId="77777777" w:rsidR="006D6106" w:rsidRPr="004E44BC" w:rsidRDefault="006D6106" w:rsidP="006D6106">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فالمثل الأول: ما ضربه الله سبحانه لنفسه وللأوثان. فالله سبحانه هو المالك لكل شيء، ينفق كيف يشاء على عبيده، سرا وجهرا، وليلا ونهارا، يمينه </w:t>
      </w:r>
      <w:proofErr w:type="spellStart"/>
      <w:r w:rsidRPr="004E44BC">
        <w:rPr>
          <w:rFonts w:ascii="Traditional Arabic" w:hAnsi="Traditional Arabic" w:cs="Traditional Arabic"/>
          <w:color w:val="000000"/>
          <w:sz w:val="32"/>
          <w:szCs w:val="32"/>
          <w:rtl/>
          <w:lang w:bidi="ar-EG"/>
        </w:rPr>
        <w:t>ملأى</w:t>
      </w:r>
      <w:proofErr w:type="spellEnd"/>
      <w:r w:rsidRPr="004E44BC">
        <w:rPr>
          <w:rFonts w:ascii="Traditional Arabic" w:hAnsi="Traditional Arabic" w:cs="Traditional Arabic"/>
          <w:color w:val="000000"/>
          <w:sz w:val="32"/>
          <w:szCs w:val="32"/>
          <w:rtl/>
          <w:lang w:bidi="ar-EG"/>
        </w:rPr>
        <w:t xml:space="preserve"> لا </w:t>
      </w:r>
      <w:proofErr w:type="spellStart"/>
      <w:r w:rsidRPr="004E44BC">
        <w:rPr>
          <w:rFonts w:ascii="Traditional Arabic" w:hAnsi="Traditional Arabic" w:cs="Traditional Arabic"/>
          <w:color w:val="000000"/>
          <w:sz w:val="32"/>
          <w:szCs w:val="32"/>
          <w:rtl/>
          <w:lang w:bidi="ar-EG"/>
        </w:rPr>
        <w:t>يغيضها</w:t>
      </w:r>
      <w:proofErr w:type="spellEnd"/>
      <w:r w:rsidRPr="004E44BC">
        <w:rPr>
          <w:rFonts w:ascii="Traditional Arabic" w:hAnsi="Traditional Arabic" w:cs="Traditional Arabic"/>
          <w:color w:val="000000"/>
          <w:sz w:val="32"/>
          <w:szCs w:val="32"/>
          <w:rtl/>
          <w:lang w:bidi="ar-EG"/>
        </w:rPr>
        <w:t xml:space="preserve"> نفقة، سحّاء الليل والنهار. والأوثان مملوكة لعابديها عاجزة لا تقدر على شيء، فكيف يجعلونها شركاء لله، ويعبدونها من دونه، مع هذا التفاوت العظيم، والفرق المبين؟ هذا قول مجاهد وغيره.</w:t>
      </w:r>
    </w:p>
    <w:p w14:paraId="101351E3" w14:textId="77777777" w:rsidR="006D6106" w:rsidRPr="004E44BC" w:rsidRDefault="006D6106" w:rsidP="006D6106">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وقال ابن عباس: هو مثل ضربه الله للمؤمن والكافر، مثل المؤمن في الخير الذي عنده، ثم رزقه منه رزقا حسنا. فهو ينفق منه على نفسه وعلى غيره سرا وجهرا. والكافر بمنزلة عبد مملوك عاجز، لا يقدر على شيء، لأنه لا خير عنده، فهل يستوي الرجلان عند أحد من </w:t>
      </w:r>
      <w:proofErr w:type="gramStart"/>
      <w:r w:rsidRPr="004E44BC">
        <w:rPr>
          <w:rFonts w:ascii="Traditional Arabic" w:hAnsi="Traditional Arabic" w:cs="Traditional Arabic"/>
          <w:color w:val="000000"/>
          <w:sz w:val="32"/>
          <w:szCs w:val="32"/>
          <w:rtl/>
          <w:lang w:bidi="ar-EG"/>
        </w:rPr>
        <w:t>العقلاء؟.</w:t>
      </w:r>
      <w:proofErr w:type="gramEnd"/>
    </w:p>
    <w:p w14:paraId="503925D7" w14:textId="6C22BD77" w:rsidR="006D6106" w:rsidRPr="004E44BC" w:rsidRDefault="006D6106" w:rsidP="006D6106">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lastRenderedPageBreak/>
        <w:t>والقول الأول: أشبه بالمراد، فإنه أظهر في بطلان الشرك، وأوضح عند المخاطب وأعظم في إقامة الحجة، وأقرب نسبا بقوله</w:t>
      </w:r>
      <w:proofErr w:type="gramStart"/>
      <w:r w:rsidRPr="004E44BC">
        <w:rPr>
          <w:rFonts w:ascii="Traditional Arabic" w:hAnsi="Traditional Arabic" w:cs="Traditional Arabic"/>
          <w:color w:val="000000"/>
          <w:sz w:val="32"/>
          <w:szCs w:val="32"/>
          <w:rtl/>
          <w:lang w:bidi="ar-EG"/>
        </w:rPr>
        <w:t xml:space="preserve">: </w:t>
      </w:r>
      <w:r w:rsidR="00D701F1" w:rsidRPr="00D701F1">
        <w:rPr>
          <w:rFonts w:ascii="Traditional Arabic" w:hAnsi="Traditional Arabic" w:cs="Traditional Arabic"/>
          <w:sz w:val="32"/>
          <w:szCs w:val="32"/>
          <w:rtl/>
          <w:lang w:bidi="ar-EG"/>
        </w:rPr>
        <w:t>﴿</w:t>
      </w:r>
      <w:proofErr w:type="gramEnd"/>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وَيَعْبُدُونَ مِنْ دُونِ اللَّهِ ما لا يَمْلِكُ لَهُمْ رِزْقاً مِنَ السَّماواتِ وَالْأَرْضِ شَيْئاً وَلا يَسْتَطِيعُونَ. فَلا تَضْرِبُوا لِلَّهِ الْأَمْثالَ، إِنَّ اللَّهَ يَعْلَمُ وَأَنْتُمْ لا تَعْلَمُونَ</w:t>
      </w:r>
      <w:r w:rsidR="00D701F1" w:rsidRPr="00D701F1">
        <w:rPr>
          <w:rFonts w:ascii="Traditional Arabic" w:hAnsi="Traditional Arabic" w:cs="Traditional Arabic"/>
          <w:sz w:val="32"/>
          <w:szCs w:val="32"/>
          <w:rtl/>
          <w:lang w:bidi="ar-EG"/>
        </w:rPr>
        <w:t xml:space="preserve"> </w:t>
      </w:r>
      <w:proofErr w:type="gramStart"/>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ثم</w:t>
      </w:r>
      <w:proofErr w:type="gramEnd"/>
      <w:r w:rsidRPr="004E44BC">
        <w:rPr>
          <w:rFonts w:ascii="Traditional Arabic" w:hAnsi="Traditional Arabic" w:cs="Traditional Arabic"/>
          <w:color w:val="000000"/>
          <w:sz w:val="32"/>
          <w:szCs w:val="32"/>
          <w:rtl/>
          <w:lang w:bidi="ar-EG"/>
        </w:rPr>
        <w:t xml:space="preserve"> قال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ضَرَبَ اللَّهُ مَثَلًا عَبْداً مَمْلُوكاً لا يَقْدِرُ عَلى شَيْءٍ</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w:t>
      </w:r>
    </w:p>
    <w:p w14:paraId="3B6D81AC" w14:textId="77777777" w:rsidR="006D6106" w:rsidRPr="004E44BC" w:rsidRDefault="006D6106" w:rsidP="006D6106">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ومن لوازم هذا المثل وأحكامه: أن يكون المؤمن الموحد كمن رزقه الله رزقا حسنا والكافر المشرك كالعبد المملوك الذي لا يقدر على شيء.</w:t>
      </w:r>
    </w:p>
    <w:p w14:paraId="731471C8" w14:textId="77777777" w:rsidR="006D6106" w:rsidRPr="004E44BC" w:rsidRDefault="006D6106" w:rsidP="006D6106">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فهذا مما نبه عليه المثل وأرشد إليه. فذكره ابن عباس رضي الله عنهما منبها على إرادته، لا أن الآية اختصت به.</w:t>
      </w:r>
    </w:p>
    <w:p w14:paraId="725DFEBD" w14:textId="77777777" w:rsidR="006D6106" w:rsidRPr="003F26C9" w:rsidRDefault="006D6106" w:rsidP="006D6106">
      <w:pPr>
        <w:spacing w:after="0" w:line="240" w:lineRule="auto"/>
        <w:rPr>
          <w:rFonts w:ascii="Traditional Arabic" w:eastAsia="Times New Roman" w:hAnsi="Traditional Arabic" w:cs="Traditional Arabic"/>
          <w:sz w:val="32"/>
          <w:szCs w:val="32"/>
          <w:rtl/>
          <w:lang w:bidi="ar-EG"/>
        </w:rPr>
      </w:pPr>
      <w:r w:rsidRPr="004E44BC">
        <w:rPr>
          <w:rFonts w:ascii="Traditional Arabic" w:hAnsi="Traditional Arabic" w:cs="Traditional Arabic"/>
          <w:color w:val="000000"/>
          <w:sz w:val="32"/>
          <w:szCs w:val="32"/>
          <w:rtl/>
          <w:lang w:bidi="ar-EG"/>
        </w:rPr>
        <w:t xml:space="preserve">فتأمله فإنك تجده كثيرا في كلام ابن عباس وغيره من السلف في فهم القرآن فيظن الظان أن ذلك هو معنى الآية التي لا معنى لها غيره، </w:t>
      </w:r>
      <w:proofErr w:type="spellStart"/>
      <w:r w:rsidRPr="004E44BC">
        <w:rPr>
          <w:rFonts w:ascii="Traditional Arabic" w:hAnsi="Traditional Arabic" w:cs="Traditional Arabic"/>
          <w:color w:val="000000"/>
          <w:sz w:val="32"/>
          <w:szCs w:val="32"/>
          <w:rtl/>
          <w:lang w:bidi="ar-EG"/>
        </w:rPr>
        <w:t>فيحكيه</w:t>
      </w:r>
      <w:proofErr w:type="spellEnd"/>
      <w:r w:rsidRPr="004E44BC">
        <w:rPr>
          <w:rFonts w:ascii="Traditional Arabic" w:hAnsi="Traditional Arabic" w:cs="Traditional Arabic"/>
          <w:color w:val="000000"/>
          <w:sz w:val="32"/>
          <w:szCs w:val="32"/>
          <w:rtl/>
          <w:lang w:bidi="ar-EG"/>
        </w:rPr>
        <w:t xml:space="preserve"> </w:t>
      </w:r>
      <w:proofErr w:type="spellStart"/>
      <w:r w:rsidRPr="004E44BC">
        <w:rPr>
          <w:rFonts w:ascii="Traditional Arabic" w:hAnsi="Traditional Arabic" w:cs="Traditional Arabic"/>
          <w:color w:val="000000"/>
          <w:sz w:val="32"/>
          <w:szCs w:val="32"/>
          <w:rtl/>
          <w:lang w:bidi="ar-EG"/>
        </w:rPr>
        <w:t>قوله.اه</w:t>
      </w:r>
      <w:proofErr w:type="spellEnd"/>
      <w:r w:rsidRPr="004E44BC">
        <w:rPr>
          <w:rFonts w:ascii="Traditional Arabic" w:hAnsi="Traditional Arabic" w:cs="Traditional Arabic"/>
          <w:color w:val="000000"/>
          <w:sz w:val="32"/>
          <w:szCs w:val="32"/>
          <w:rtl/>
          <w:lang w:bidi="ar-EG"/>
        </w:rPr>
        <w:t>ـ</w:t>
      </w:r>
      <w:r w:rsidRPr="003F26C9">
        <w:rPr>
          <w:rFonts w:ascii="Traditional Arabic" w:eastAsia="Times New Roman" w:hAnsi="Traditional Arabic" w:cs="Traditional Arabic"/>
          <w:sz w:val="32"/>
          <w:szCs w:val="32"/>
          <w:rtl/>
          <w:lang w:bidi="ar-EG"/>
        </w:rPr>
        <w:t xml:space="preserve"> (</w:t>
      </w:r>
      <w:r w:rsidRPr="003F26C9">
        <w:rPr>
          <w:rStyle w:val="a3"/>
          <w:rFonts w:ascii="Traditional Arabic" w:eastAsia="Times New Roman" w:hAnsi="Traditional Arabic" w:cs="Traditional Arabic" w:hint="default"/>
          <w:sz w:val="32"/>
          <w:szCs w:val="32"/>
          <w:rtl/>
          <w:lang w:bidi="ar-EG"/>
        </w:rPr>
        <w:footnoteReference w:id="6"/>
      </w:r>
      <w:r w:rsidRPr="003F26C9">
        <w:rPr>
          <w:rFonts w:ascii="Traditional Arabic" w:eastAsia="Times New Roman" w:hAnsi="Traditional Arabic" w:cs="Traditional Arabic"/>
          <w:sz w:val="32"/>
          <w:szCs w:val="32"/>
          <w:rtl/>
          <w:lang w:bidi="ar-EG"/>
        </w:rPr>
        <w:t>)</w:t>
      </w:r>
    </w:p>
    <w:p w14:paraId="1B0286E2" w14:textId="12E0FA3E"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sz w:val="32"/>
          <w:szCs w:val="32"/>
          <w:rtl/>
        </w:rPr>
        <w:t xml:space="preserve">﴿ </w:t>
      </w:r>
      <w:r w:rsidR="00794DC0" w:rsidRPr="00D701F1">
        <w:rPr>
          <w:rFonts w:ascii="Traditional Arabic" w:hAnsi="Traditional Arabic" w:cs="Traditional Arabic"/>
          <w:color w:val="008000"/>
          <w:sz w:val="32"/>
          <w:szCs w:val="32"/>
          <w:rtl/>
        </w:rPr>
        <w:t>الْحَمْدُ لِلَّهِ بَلْ أَكْثَرُهُمْ لَا يَعْلَمُونَ</w:t>
      </w:r>
      <w:r w:rsidRPr="00D701F1">
        <w:rPr>
          <w:rFonts w:ascii="Traditional Arabic" w:hAnsi="Traditional Arabic" w:cs="Traditional Arabic"/>
          <w:sz w:val="32"/>
          <w:szCs w:val="32"/>
          <w:rtl/>
        </w:rPr>
        <w:t xml:space="preserve"> ﴾</w:t>
      </w:r>
    </w:p>
    <w:p w14:paraId="4AFD4712" w14:textId="175C3708" w:rsidR="0070190F" w:rsidRPr="003F26C9" w:rsidRDefault="00794DC0" w:rsidP="0070190F">
      <w:pPr>
        <w:spacing w:after="0" w:line="240" w:lineRule="auto"/>
        <w:rPr>
          <w:rFonts w:ascii="Traditional Arabic" w:eastAsia="Times New Roman" w:hAnsi="Traditional Arabic" w:cs="Traditional Arabic"/>
          <w:sz w:val="32"/>
          <w:szCs w:val="32"/>
          <w:rtl/>
          <w:lang w:bidi="ar-EG"/>
        </w:rPr>
      </w:pPr>
      <w:r w:rsidRPr="00EF438A">
        <w:rPr>
          <w:rFonts w:ascii="Traditional Arabic" w:hAnsi="Traditional Arabic" w:cs="Traditional Arabic"/>
          <w:sz w:val="32"/>
          <w:szCs w:val="32"/>
          <w:rtl/>
          <w:lang w:bidi="ar-EG"/>
        </w:rPr>
        <w:t xml:space="preserve">-قال </w:t>
      </w:r>
      <w:proofErr w:type="spellStart"/>
      <w:proofErr w:type="gramStart"/>
      <w:r w:rsidRPr="00EF438A">
        <w:rPr>
          <w:rFonts w:ascii="Traditional Arabic" w:hAnsi="Traditional Arabic" w:cs="Traditional Arabic"/>
          <w:sz w:val="32"/>
          <w:szCs w:val="32"/>
          <w:rtl/>
          <w:lang w:bidi="ar-EG"/>
        </w:rPr>
        <w:t>البغوي</w:t>
      </w:r>
      <w:proofErr w:type="spellEnd"/>
      <w:r w:rsidRPr="00EF438A">
        <w:rPr>
          <w:rFonts w:ascii="Traditional Arabic" w:hAnsi="Traditional Arabic" w:cs="Traditional Arabic"/>
          <w:sz w:val="32"/>
          <w:szCs w:val="32"/>
          <w:rtl/>
          <w:lang w:bidi="ar-EG"/>
        </w:rPr>
        <w:t>- رحمه</w:t>
      </w:r>
      <w:proofErr w:type="gramEnd"/>
      <w:r w:rsidRPr="00EF438A">
        <w:rPr>
          <w:rFonts w:ascii="Traditional Arabic" w:hAnsi="Traditional Arabic" w:cs="Traditional Arabic"/>
          <w:sz w:val="32"/>
          <w:szCs w:val="32"/>
          <w:rtl/>
          <w:lang w:bidi="ar-EG"/>
        </w:rPr>
        <w:t xml:space="preserve"> الله- في بيانها: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الحمد لله بل أكثرهم لا يعلمون</w:t>
      </w:r>
      <w:r w:rsidR="00D701F1" w:rsidRPr="00D701F1">
        <w:rPr>
          <w:rFonts w:ascii="Traditional Arabic" w:hAnsi="Traditional Arabic" w:cs="Traditional Arabic"/>
          <w:sz w:val="32"/>
          <w:szCs w:val="32"/>
          <w:rtl/>
          <w:lang w:bidi="ar-EG"/>
        </w:rPr>
        <w:t xml:space="preserve"> ﴾</w:t>
      </w:r>
      <w:r w:rsidRPr="00EF438A">
        <w:rPr>
          <w:rFonts w:ascii="Traditional Arabic" w:hAnsi="Traditional Arabic" w:cs="Traditional Arabic"/>
          <w:sz w:val="32"/>
          <w:szCs w:val="32"/>
          <w:rtl/>
          <w:lang w:bidi="ar-EG"/>
        </w:rPr>
        <w:t xml:space="preserve"> يقول ليس الأمر كما تقولون، ما للأوثان عندهم من يد ولا معروف فتحمد عليه، إنما الحمد الكامل لله عز وجل، لأنه المنعم والخالق والرازق، ولكن أكثر الكفار لا </w:t>
      </w:r>
      <w:proofErr w:type="spellStart"/>
      <w:r w:rsidRPr="00EF438A">
        <w:rPr>
          <w:rFonts w:ascii="Traditional Arabic" w:hAnsi="Traditional Arabic" w:cs="Traditional Arabic"/>
          <w:sz w:val="32"/>
          <w:szCs w:val="32"/>
          <w:rtl/>
          <w:lang w:bidi="ar-EG"/>
        </w:rPr>
        <w:t>يعلمون.اه</w:t>
      </w:r>
      <w:proofErr w:type="spellEnd"/>
      <w:r w:rsidRPr="00EF438A">
        <w:rPr>
          <w:rFonts w:ascii="Traditional Arabic" w:hAnsi="Traditional Arabic" w:cs="Traditional Arabic"/>
          <w:sz w:val="32"/>
          <w:szCs w:val="32"/>
          <w:rtl/>
          <w:lang w:bidi="ar-EG"/>
        </w:rPr>
        <w:t>ـ</w:t>
      </w:r>
      <w:r w:rsidR="0070190F" w:rsidRPr="003F26C9">
        <w:rPr>
          <w:rFonts w:ascii="Traditional Arabic" w:eastAsia="Times New Roman" w:hAnsi="Traditional Arabic" w:cs="Traditional Arabic"/>
          <w:sz w:val="32"/>
          <w:szCs w:val="32"/>
          <w:rtl/>
          <w:lang w:bidi="ar-EG"/>
        </w:rPr>
        <w:t xml:space="preserve"> (</w:t>
      </w:r>
      <w:r w:rsidR="0070190F" w:rsidRPr="003F26C9">
        <w:rPr>
          <w:rStyle w:val="a3"/>
          <w:rFonts w:ascii="Traditional Arabic" w:eastAsia="Times New Roman" w:hAnsi="Traditional Arabic" w:cs="Traditional Arabic" w:hint="default"/>
          <w:sz w:val="32"/>
          <w:szCs w:val="32"/>
          <w:rtl/>
          <w:lang w:bidi="ar-EG"/>
        </w:rPr>
        <w:footnoteReference w:id="7"/>
      </w:r>
      <w:r w:rsidR="0070190F" w:rsidRPr="003F26C9">
        <w:rPr>
          <w:rFonts w:ascii="Traditional Arabic" w:eastAsia="Times New Roman" w:hAnsi="Traditional Arabic" w:cs="Traditional Arabic"/>
          <w:sz w:val="32"/>
          <w:szCs w:val="32"/>
          <w:rtl/>
          <w:lang w:bidi="ar-EG"/>
        </w:rPr>
        <w:t>)</w:t>
      </w:r>
    </w:p>
    <w:p w14:paraId="719C5581" w14:textId="78A0EC7B"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sz w:val="32"/>
          <w:szCs w:val="32"/>
          <w:rtl/>
        </w:rPr>
        <w:t xml:space="preserve">﴿ </w:t>
      </w:r>
      <w:r w:rsidR="00794DC0" w:rsidRPr="00D701F1">
        <w:rPr>
          <w:rFonts w:ascii="Traditional Arabic" w:hAnsi="Traditional Arabic" w:cs="Traditional Arabic"/>
          <w:color w:val="008000"/>
          <w:sz w:val="32"/>
          <w:szCs w:val="32"/>
          <w:rtl/>
        </w:rPr>
        <w:t>وَضَرَبَ اللَّهُ مَثَلًا رَجُلَيْنِ أَحَدُهُمَا أَبْكَمُ لَا يَقْدِرُ عَلَى شَيْءٍ وَهُوَ كَلٌّ عَلَى مَوْلَاهُ أَيْنَمَا يُوَجِّهْهُ لَا يَأْتِ بِخَيْرٍ هَلْ يَسْتَوِي هُوَ وَمَنْ يَأْمُرُ بِالْعَدْلِ وَهُوَ عَلَى صِرَاطٍ مُسْتَقِيمٍ (76)</w:t>
      </w:r>
      <w:r w:rsidRPr="00D701F1">
        <w:rPr>
          <w:rFonts w:ascii="Traditional Arabic" w:hAnsi="Traditional Arabic" w:cs="Traditional Arabic"/>
          <w:sz w:val="32"/>
          <w:szCs w:val="32"/>
          <w:rtl/>
        </w:rPr>
        <w:t xml:space="preserve"> ﴾</w:t>
      </w:r>
    </w:p>
    <w:p w14:paraId="15891925"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8"/>
      </w:r>
      <w:r w:rsidRPr="004E44BC">
        <w:rPr>
          <w:rStyle w:val="a3"/>
          <w:rFonts w:ascii="Traditional Arabic" w:hAnsi="Traditional Arabic" w:cs="Traditional Arabic" w:hint="default"/>
          <w:color w:val="000099"/>
          <w:sz w:val="32"/>
          <w:szCs w:val="32"/>
          <w:rtl/>
        </w:rPr>
        <w:t>)</w:t>
      </w:r>
    </w:p>
    <w:p w14:paraId="47966DD8" w14:textId="2678173C"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(الواو) عاطفة (ضرب الله مثلا رجلين) مثل ضرب الله مثلا عبدا، وعلامة نصب البدل الياء فهو مثنّى (أحدهما) مبتدأ مرفوع، و (هما) ضمير مضاف إليه (أبكم) خبر مرفوع (يقدر على شيء) مثل الأولى (الواو) عاطفة (هو) مثل الأول (كلّ) خبر مرفوع (على مولاه) جارّ ومجرور متعلّق ب (كلّ)</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وعلامة الجرّ الكسرة المقدّرة على </w:t>
      </w:r>
      <w:proofErr w:type="gramStart"/>
      <w:r w:rsidRPr="004E44BC">
        <w:rPr>
          <w:rFonts w:ascii="Traditional Arabic" w:hAnsi="Traditional Arabic" w:cs="Traditional Arabic"/>
          <w:color w:val="000000"/>
          <w:sz w:val="32"/>
          <w:szCs w:val="32"/>
          <w:rtl/>
          <w:lang w:bidi="ar-EG"/>
        </w:rPr>
        <w:t>الألف..</w:t>
      </w:r>
      <w:proofErr w:type="gramEnd"/>
      <w:r w:rsidRPr="004E44BC">
        <w:rPr>
          <w:rFonts w:ascii="Traditional Arabic" w:hAnsi="Traditional Arabic" w:cs="Traditional Arabic"/>
          <w:color w:val="000000"/>
          <w:sz w:val="32"/>
          <w:szCs w:val="32"/>
          <w:rtl/>
          <w:lang w:bidi="ar-EG"/>
        </w:rPr>
        <w:t xml:space="preserve"> و (الهاء) مضاف إليه (أينما) اسم شرط جازم مبنيّ في محلّ نصب ظرف مكان متعلّق ب (يأت) </w:t>
      </w:r>
      <w:proofErr w:type="gramStart"/>
      <w:r w:rsidRPr="004E44BC">
        <w:rPr>
          <w:rFonts w:ascii="Traditional Arabic" w:hAnsi="Traditional Arabic" w:cs="Traditional Arabic"/>
          <w:color w:val="000000"/>
          <w:sz w:val="32"/>
          <w:szCs w:val="32"/>
          <w:rtl/>
          <w:lang w:bidi="ar-EG"/>
        </w:rPr>
        <w:t>- أو</w:t>
      </w:r>
      <w:proofErr w:type="gramEnd"/>
      <w:r w:rsidRPr="004E44BC">
        <w:rPr>
          <w:rFonts w:ascii="Traditional Arabic" w:hAnsi="Traditional Arabic" w:cs="Traditional Arabic"/>
          <w:color w:val="000000"/>
          <w:sz w:val="32"/>
          <w:szCs w:val="32"/>
          <w:rtl/>
          <w:lang w:bidi="ar-EG"/>
        </w:rPr>
        <w:t xml:space="preserve"> ب (يوجّهه) وهو مضارع مجزوم فعل الشرط.. و (الهاء) ضمير مفعول به، والفاعل هو (لا) نافية (يأت) مضارع مجزوم جواب الشرط وعلامة الجزم حذف حرف العلّة، والفاعل هو (بخير) جارّ ومجرور ويتعلّق ب (يأت)</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(هل) حرف استفهام (يستوي) مضارع مرفوع، وعلامة الرفع الضمّة </w:t>
      </w:r>
      <w:r w:rsidRPr="004E44BC">
        <w:rPr>
          <w:rFonts w:ascii="Traditional Arabic" w:hAnsi="Traditional Arabic" w:cs="Traditional Arabic"/>
          <w:color w:val="000000"/>
          <w:sz w:val="32"/>
          <w:szCs w:val="32"/>
          <w:rtl/>
          <w:lang w:bidi="ar-EG"/>
        </w:rPr>
        <w:lastRenderedPageBreak/>
        <w:t>المقدّرة على الياء، والفاعل ضمير مستتر تقديره هو أي الرجل الأبكم (هو) ضمير منفصل في محلّ رفع توكيد للفاعل بسبب العطف الآتي (الواو) عاطفة (من) اسم موصول مبنيّ في محلّ رفع معطوف على الضمير المستتر فاعل يستوي (يأمر) مثل يقدر (بالعدل) جارّ ومجرور متعلّق ب (يأمر)</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(الواو) عاطفة «</w:t>
      </w:r>
      <w:r w:rsidRPr="004E44BC">
        <w:rPr>
          <w:rStyle w:val="a3"/>
          <w:rFonts w:ascii="Traditional Arabic" w:hAnsi="Traditional Arabic" w:cs="Traditional Arabic" w:hint="default"/>
          <w:color w:val="000000"/>
          <w:sz w:val="32"/>
          <w:szCs w:val="32"/>
          <w:rtl/>
          <w:lang w:bidi="ar-EG"/>
        </w:rPr>
        <w:footnoteReference w:id="9"/>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(هو) ضمير مبتدأ (على صراط) جارّ ومجرور خبر المبتدأ هو (مستقيم) نعت لصراط مجرور.</w:t>
      </w:r>
    </w:p>
    <w:p w14:paraId="7100C34B"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45510D8E" w14:textId="2578F2BF"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sz w:val="32"/>
          <w:szCs w:val="32"/>
          <w:rtl/>
        </w:rPr>
        <w:t xml:space="preserve">﴿ </w:t>
      </w:r>
      <w:r w:rsidR="00794DC0" w:rsidRPr="00D701F1">
        <w:rPr>
          <w:rFonts w:ascii="Traditional Arabic" w:hAnsi="Traditional Arabic" w:cs="Traditional Arabic"/>
          <w:color w:val="008000"/>
          <w:sz w:val="32"/>
          <w:szCs w:val="32"/>
          <w:rtl/>
        </w:rPr>
        <w:t>وَضَرَبَ اللَّهُ مَثَلًا رَجُلَيْنِ أَحَدُهُمَا أَبْكَمُ لَا يَقْدِرُ عَلَى شَيْءٍ وَهُوَ كَلٌّ عَلَى مَوْلَاهُ أَيْنَمَا يُوَجِّهْهُ لَا يَأْتِ بِخَيْرٍ هَلْ يَسْتَوِي هُوَ وَمَنْ يَأْمُرُ بِالْعَدْلِ وَهُوَ عَلَى صِرَاطٍ مُسْتَقِيمٍ</w:t>
      </w:r>
      <w:r w:rsidRPr="00D701F1">
        <w:rPr>
          <w:rFonts w:ascii="Traditional Arabic" w:hAnsi="Traditional Arabic" w:cs="Traditional Arabic"/>
          <w:sz w:val="32"/>
          <w:szCs w:val="32"/>
          <w:rtl/>
        </w:rPr>
        <w:t xml:space="preserve"> ﴾</w:t>
      </w:r>
      <w:r w:rsidR="00794DC0" w:rsidRPr="004E44BC">
        <w:rPr>
          <w:rFonts w:ascii="Traditional Arabic" w:hAnsi="Traditional Arabic" w:cs="Traditional Arabic"/>
          <w:color w:val="006600"/>
          <w:sz w:val="32"/>
          <w:szCs w:val="32"/>
          <w:rtl/>
        </w:rPr>
        <w:t xml:space="preserve"> </w:t>
      </w:r>
    </w:p>
    <w:p w14:paraId="5181DD6C" w14:textId="6DEE0E2A"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5F2AFB">
        <w:rPr>
          <w:rFonts w:ascii="Traditional Arabic" w:hAnsi="Traditional Arabic" w:cs="Traditional Arabic"/>
          <w:sz w:val="32"/>
          <w:szCs w:val="32"/>
          <w:rtl/>
        </w:rPr>
        <w:t>-قال ابن كثير</w:t>
      </w:r>
      <w:r w:rsidR="00985468">
        <w:rPr>
          <w:rFonts w:ascii="Traditional Arabic" w:hAnsi="Traditional Arabic" w:cs="Traditional Arabic" w:hint="cs"/>
          <w:sz w:val="32"/>
          <w:szCs w:val="32"/>
          <w:rtl/>
        </w:rPr>
        <w:t xml:space="preserve"> </w:t>
      </w:r>
      <w:r w:rsidRPr="005F2AFB">
        <w:rPr>
          <w:rFonts w:ascii="Traditional Arabic" w:hAnsi="Traditional Arabic" w:cs="Traditional Arabic"/>
          <w:sz w:val="32"/>
          <w:szCs w:val="32"/>
          <w:rtl/>
        </w:rPr>
        <w:t xml:space="preserve">رحمه الله في </w:t>
      </w:r>
      <w:r w:rsidR="00C244E9" w:rsidRPr="005F2AFB">
        <w:rPr>
          <w:rFonts w:ascii="Traditional Arabic" w:hAnsi="Traditional Arabic" w:cs="Traditional Arabic" w:hint="cs"/>
          <w:sz w:val="32"/>
          <w:szCs w:val="32"/>
          <w:rtl/>
        </w:rPr>
        <w:t>بيانها إجمالاً</w:t>
      </w:r>
      <w:r w:rsidRPr="005F2AFB">
        <w:rPr>
          <w:rFonts w:ascii="Traditional Arabic" w:hAnsi="Traditional Arabic" w:cs="Traditional Arabic"/>
          <w:sz w:val="32"/>
          <w:szCs w:val="32"/>
          <w:rtl/>
        </w:rPr>
        <w:t xml:space="preserve"> ما مختصره:</w:t>
      </w:r>
      <w:r w:rsidRPr="005F2AFB">
        <w:rPr>
          <w:rFonts w:ascii="Traditional Arabic" w:hAnsi="Traditional Arabic" w:cs="Traditional Arabic"/>
          <w:sz w:val="32"/>
          <w:szCs w:val="32"/>
          <w:rtl/>
          <w:lang w:bidi="ar-EG"/>
        </w:rPr>
        <w:t xml:space="preserve"> قال مجاهد: وهذا أيضا المراد به الوثن والحق تعالى، يعني: </w:t>
      </w:r>
      <w:r w:rsidRPr="004E44BC">
        <w:rPr>
          <w:rFonts w:ascii="Traditional Arabic" w:hAnsi="Traditional Arabic" w:cs="Traditional Arabic"/>
          <w:color w:val="000000"/>
          <w:sz w:val="32"/>
          <w:szCs w:val="32"/>
          <w:rtl/>
          <w:lang w:bidi="ar-EG"/>
        </w:rPr>
        <w:t>أن الوثن أبكم لا يتكلم ولا ينطق بخير ولا بشيء</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ولا يقدر على شيء بالكلية، فلا مقال، ولا فعال، وهو مع </w:t>
      </w:r>
      <w:proofErr w:type="gramStart"/>
      <w:r w:rsidRPr="004E44BC">
        <w:rPr>
          <w:rFonts w:ascii="Traditional Arabic" w:hAnsi="Traditional Arabic" w:cs="Traditional Arabic"/>
          <w:color w:val="000000"/>
          <w:sz w:val="32"/>
          <w:szCs w:val="32"/>
          <w:rtl/>
          <w:lang w:bidi="ar-EG"/>
        </w:rPr>
        <w:t xml:space="preserve">هذا </w:t>
      </w:r>
      <w:r w:rsidR="00D701F1" w:rsidRPr="00D701F1">
        <w:rPr>
          <w:rFonts w:ascii="Traditional Arabic" w:hAnsi="Traditional Arabic" w:cs="Traditional Arabic"/>
          <w:sz w:val="32"/>
          <w:szCs w:val="32"/>
          <w:rtl/>
          <w:lang w:bidi="ar-EG"/>
        </w:rPr>
        <w:t>﴿</w:t>
      </w:r>
      <w:proofErr w:type="gramEnd"/>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كل</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أي: عيال وكلفة على مولاه،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أينما يوجهه</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أي: يبعثه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لا يأت بخير</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ولا ينجح مسعاه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هل يستوي</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من هذه صفاته،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ومن يأمر بالعدل</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أي: بالقسط، فقاله حق وفعاله مستقيمة</w:t>
      </w:r>
      <w:r w:rsidR="00D701F1" w:rsidRPr="00D701F1">
        <w:rPr>
          <w:rFonts w:ascii="Traditional Arabic" w:hAnsi="Traditional Arabic" w:cs="Traditional Arabic"/>
          <w:sz w:val="32"/>
          <w:szCs w:val="32"/>
          <w:rtl/>
          <w:lang w:bidi="ar-EG"/>
        </w:rPr>
        <w:t xml:space="preserve"> ﴿ </w:t>
      </w:r>
      <w:r w:rsidRPr="00D701F1">
        <w:rPr>
          <w:rFonts w:ascii="Traditional Arabic" w:hAnsi="Traditional Arabic" w:cs="Traditional Arabic"/>
          <w:color w:val="008000"/>
          <w:sz w:val="32"/>
          <w:szCs w:val="32"/>
          <w:rtl/>
          <w:lang w:bidi="ar-EG"/>
        </w:rPr>
        <w:t>وهو على صراط مستقيم</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وبهذا قال السدي، وقتادة وعطاء الخراساني. واختار هذا القول ابن جرير.</w:t>
      </w:r>
    </w:p>
    <w:p w14:paraId="7E185418" w14:textId="19230163" w:rsidR="004E44BC" w:rsidRPr="004E44BC" w:rsidRDefault="00794DC0" w:rsidP="004E44BC">
      <w:pPr>
        <w:spacing w:after="0" w:line="240" w:lineRule="auto"/>
        <w:rPr>
          <w:rFonts w:ascii="Traditional Arabic" w:hAnsi="Traditional Arabic" w:cs="Traditional Arabic"/>
          <w:sz w:val="32"/>
          <w:szCs w:val="32"/>
          <w:rtl/>
          <w:lang w:bidi="ar-EG"/>
        </w:rPr>
      </w:pPr>
      <w:r w:rsidRPr="004E44BC">
        <w:rPr>
          <w:rFonts w:ascii="Traditional Arabic" w:hAnsi="Traditional Arabic" w:cs="Traditional Arabic"/>
          <w:color w:val="000000"/>
          <w:sz w:val="32"/>
          <w:szCs w:val="32"/>
          <w:rtl/>
          <w:lang w:bidi="ar-EG"/>
        </w:rPr>
        <w:t xml:space="preserve">ثم </w:t>
      </w:r>
      <w:proofErr w:type="gramStart"/>
      <w:r w:rsidRPr="004E44BC">
        <w:rPr>
          <w:rFonts w:ascii="Traditional Arabic" w:hAnsi="Traditional Arabic" w:cs="Traditional Arabic"/>
          <w:color w:val="000000"/>
          <w:sz w:val="32"/>
          <w:szCs w:val="32"/>
          <w:rtl/>
          <w:lang w:bidi="ar-EG"/>
        </w:rPr>
        <w:t>أضاف- رحمه</w:t>
      </w:r>
      <w:proofErr w:type="gramEnd"/>
      <w:r w:rsidRPr="004E44BC">
        <w:rPr>
          <w:rFonts w:ascii="Traditional Arabic" w:hAnsi="Traditional Arabic" w:cs="Traditional Arabic"/>
          <w:color w:val="000000"/>
          <w:sz w:val="32"/>
          <w:szCs w:val="32"/>
          <w:rtl/>
          <w:lang w:bidi="ar-EG"/>
        </w:rPr>
        <w:t xml:space="preserve"> الله: عن ابن عباس في قوله: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ضرب الله مثلا عبدا مملوكا لا يقدر على شيء</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نزلت في رجل من قريش وعبده. وفي قوله</w:t>
      </w:r>
      <w:proofErr w:type="gramStart"/>
      <w:r w:rsidRPr="004E44BC">
        <w:rPr>
          <w:rFonts w:ascii="Traditional Arabic" w:hAnsi="Traditional Arabic" w:cs="Traditional Arabic"/>
          <w:color w:val="000000"/>
          <w:sz w:val="32"/>
          <w:szCs w:val="32"/>
          <w:rtl/>
          <w:lang w:bidi="ar-EG"/>
        </w:rPr>
        <w:t xml:space="preserve">: </w:t>
      </w:r>
      <w:r w:rsidR="00D701F1" w:rsidRPr="00D701F1">
        <w:rPr>
          <w:rFonts w:ascii="Traditional Arabic" w:hAnsi="Traditional Arabic" w:cs="Traditional Arabic"/>
          <w:sz w:val="32"/>
          <w:szCs w:val="32"/>
          <w:rtl/>
          <w:lang w:bidi="ar-EG"/>
        </w:rPr>
        <w:t>﴿</w:t>
      </w:r>
      <w:proofErr w:type="gramEnd"/>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وضرب الله مثلا رجلين أحدهما أبكم لا يقدر على شيء</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إلى قوله: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وهو على صراط مستقيم</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قال: هو عثمان بن عفان. قال: والأبكم الذي أينما يوجهه لا يأت بخير قال هو: مولى لعثمان بن عفان، كان عثمان ينفق عليه ويكفله ويكفيه المئونة، وكان الآخر يكره الإسلام </w:t>
      </w:r>
      <w:proofErr w:type="spellStart"/>
      <w:r w:rsidRPr="004E44BC">
        <w:rPr>
          <w:rFonts w:ascii="Traditional Arabic" w:hAnsi="Traditional Arabic" w:cs="Traditional Arabic"/>
          <w:color w:val="000000"/>
          <w:sz w:val="32"/>
          <w:szCs w:val="32"/>
          <w:rtl/>
          <w:lang w:bidi="ar-EG"/>
        </w:rPr>
        <w:t>ويأباه</w:t>
      </w:r>
      <w:proofErr w:type="spellEnd"/>
      <w:r w:rsidRPr="004E44BC">
        <w:rPr>
          <w:rFonts w:ascii="Traditional Arabic" w:hAnsi="Traditional Arabic" w:cs="Traditional Arabic"/>
          <w:color w:val="000000"/>
          <w:sz w:val="32"/>
          <w:szCs w:val="32"/>
          <w:rtl/>
          <w:lang w:bidi="ar-EG"/>
        </w:rPr>
        <w:t xml:space="preserve"> وينهاه عن الصدقة والمعروف، فنزلت </w:t>
      </w:r>
      <w:proofErr w:type="spellStart"/>
      <w:r w:rsidRPr="004E44BC">
        <w:rPr>
          <w:rFonts w:ascii="Traditional Arabic" w:hAnsi="Traditional Arabic" w:cs="Traditional Arabic"/>
          <w:color w:val="000000"/>
          <w:sz w:val="32"/>
          <w:szCs w:val="32"/>
          <w:rtl/>
          <w:lang w:bidi="ar-EG"/>
        </w:rPr>
        <w:t>فيهما</w:t>
      </w:r>
      <w:r w:rsidR="00D701F1" w:rsidRPr="00D701F1">
        <w:rPr>
          <w:rFonts w:ascii="Traditional Arabic" w:hAnsi="Traditional Arabic" w:cs="Traditional Arabic"/>
          <w:sz w:val="32"/>
          <w:szCs w:val="32"/>
          <w:rtl/>
          <w:lang w:bidi="ar-EG"/>
        </w:rPr>
        <w:t>.</w:t>
      </w:r>
      <w:r w:rsidR="004E44BC" w:rsidRPr="004E44BC">
        <w:rPr>
          <w:rFonts w:ascii="Traditional Arabic" w:hAnsi="Traditional Arabic" w:cs="Traditional Arabic" w:hint="cs"/>
          <w:color w:val="000000"/>
          <w:sz w:val="32"/>
          <w:szCs w:val="32"/>
          <w:rtl/>
          <w:lang w:bidi="ar-EG"/>
        </w:rPr>
        <w:t>اه</w:t>
      </w:r>
      <w:proofErr w:type="spellEnd"/>
      <w:r w:rsidR="004E44BC" w:rsidRPr="004E44BC">
        <w:rPr>
          <w:rFonts w:ascii="Traditional Arabic" w:hAnsi="Traditional Arabic" w:cs="Traditional Arabic" w:hint="cs"/>
          <w:color w:val="000000"/>
          <w:sz w:val="32"/>
          <w:szCs w:val="32"/>
          <w:rtl/>
          <w:lang w:bidi="ar-EG"/>
        </w:rPr>
        <w:t>ـ</w:t>
      </w:r>
      <w:r w:rsidR="004E44BC" w:rsidRPr="004E44BC">
        <w:rPr>
          <w:rFonts w:ascii="Traditional Arabic" w:hAnsi="Traditional Arabic" w:cs="Traditional Arabic"/>
          <w:sz w:val="32"/>
          <w:szCs w:val="32"/>
          <w:rtl/>
          <w:lang w:bidi="ar-EG"/>
        </w:rPr>
        <w:t>(</w:t>
      </w:r>
      <w:r w:rsidR="004E44BC" w:rsidRPr="004E44BC">
        <w:rPr>
          <w:rStyle w:val="a3"/>
          <w:rFonts w:ascii="Traditional Arabic" w:hAnsi="Traditional Arabic" w:cs="Traditional Arabic" w:hint="default"/>
          <w:sz w:val="32"/>
          <w:szCs w:val="32"/>
          <w:rtl/>
          <w:lang w:bidi="ar-EG"/>
        </w:rPr>
        <w:footnoteReference w:id="10"/>
      </w:r>
      <w:r w:rsidR="004E44BC" w:rsidRPr="004E44BC">
        <w:rPr>
          <w:rFonts w:ascii="Traditional Arabic" w:hAnsi="Traditional Arabic" w:cs="Traditional Arabic"/>
          <w:sz w:val="32"/>
          <w:szCs w:val="32"/>
          <w:rtl/>
          <w:lang w:bidi="ar-EG"/>
        </w:rPr>
        <w:t>)</w:t>
      </w:r>
    </w:p>
    <w:p w14:paraId="524ADCC4" w14:textId="77777777" w:rsidR="00985468" w:rsidRDefault="00794DC0" w:rsidP="004E44BC">
      <w:pPr>
        <w:autoSpaceDE w:val="0"/>
        <w:autoSpaceDN w:val="0"/>
        <w:adjustRightInd w:val="0"/>
        <w:spacing w:after="0" w:line="240" w:lineRule="auto"/>
        <w:ind w:left="-58" w:right="-284"/>
        <w:jc w:val="both"/>
        <w:rPr>
          <w:rFonts w:ascii="Traditional Arabic" w:hAnsi="Traditional Arabic" w:cs="Traditional Arabic"/>
          <w:sz w:val="32"/>
          <w:szCs w:val="32"/>
          <w:rtl/>
          <w:lang w:bidi="ar-EG"/>
        </w:rPr>
      </w:pPr>
      <w:r w:rsidRPr="0070190F">
        <w:rPr>
          <w:rFonts w:ascii="Traditional Arabic" w:hAnsi="Traditional Arabic" w:cs="Traditional Arabic"/>
          <w:sz w:val="32"/>
          <w:szCs w:val="32"/>
          <w:rtl/>
        </w:rPr>
        <w:t xml:space="preserve">-وذكر ابن </w:t>
      </w:r>
      <w:proofErr w:type="gramStart"/>
      <w:r w:rsidRPr="0070190F">
        <w:rPr>
          <w:rFonts w:ascii="Traditional Arabic" w:hAnsi="Traditional Arabic" w:cs="Traditional Arabic"/>
          <w:sz w:val="32"/>
          <w:szCs w:val="32"/>
          <w:rtl/>
        </w:rPr>
        <w:t>القيم- رحمه</w:t>
      </w:r>
      <w:proofErr w:type="gramEnd"/>
      <w:r w:rsidRPr="0070190F">
        <w:rPr>
          <w:rFonts w:ascii="Traditional Arabic" w:hAnsi="Traditional Arabic" w:cs="Traditional Arabic"/>
          <w:sz w:val="32"/>
          <w:szCs w:val="32"/>
          <w:rtl/>
        </w:rPr>
        <w:t xml:space="preserve"> الله- في بيانه للآية درر</w:t>
      </w:r>
      <w:r w:rsidR="00985468">
        <w:rPr>
          <w:rFonts w:ascii="Traditional Arabic" w:hAnsi="Traditional Arabic" w:cs="Traditional Arabic" w:hint="cs"/>
          <w:sz w:val="32"/>
          <w:szCs w:val="32"/>
          <w:rtl/>
        </w:rPr>
        <w:t>اً</w:t>
      </w:r>
      <w:r w:rsidRPr="0070190F">
        <w:rPr>
          <w:rFonts w:ascii="Traditional Arabic" w:hAnsi="Traditional Arabic" w:cs="Traditional Arabic"/>
          <w:sz w:val="32"/>
          <w:szCs w:val="32"/>
          <w:rtl/>
        </w:rPr>
        <w:t xml:space="preserve"> نفيسة فقال:</w:t>
      </w:r>
    </w:p>
    <w:p w14:paraId="065F1116" w14:textId="5F5B72AA"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70190F">
        <w:rPr>
          <w:rFonts w:ascii="Traditional Arabic" w:hAnsi="Traditional Arabic" w:cs="Traditional Arabic"/>
          <w:sz w:val="32"/>
          <w:szCs w:val="32"/>
          <w:rtl/>
          <w:lang w:bidi="ar-EG"/>
        </w:rPr>
        <w:t xml:space="preserve">فهو مثل ضربه الله سبحانه وتعالى لنفسه ولما </w:t>
      </w:r>
      <w:r w:rsidRPr="004E44BC">
        <w:rPr>
          <w:rFonts w:ascii="Traditional Arabic" w:hAnsi="Traditional Arabic" w:cs="Traditional Arabic"/>
          <w:color w:val="000000"/>
          <w:sz w:val="32"/>
          <w:szCs w:val="32"/>
          <w:rtl/>
          <w:lang w:bidi="ar-EG"/>
        </w:rPr>
        <w:t>يعبد من دونه أيضا. فالصنم الذي يعبد من دونه بمنزلة رجل أبكم، لا يعقل ولا ينطق، بل هو أبكم القلب واللسان. قد عدم النطق القلبي واللساني، ومع هذا فهو عاجز لا يقدر على شيء البتة. ومع هذا فأينما أرسلته لا يأتيك</w:t>
      </w:r>
      <w:r w:rsidRPr="004E44BC">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بخير، ولا يقضي لك حاجة. والله سبحانه حي قادر متكلم، يأمر بالعدل، وهو على صراط مستقيم. وهذا وصف له بغاية الكمال والحمد. فإن أمره </w:t>
      </w:r>
      <w:proofErr w:type="gramStart"/>
      <w:r w:rsidRPr="004E44BC">
        <w:rPr>
          <w:rFonts w:ascii="Traditional Arabic" w:hAnsi="Traditional Arabic" w:cs="Traditional Arabic"/>
          <w:color w:val="000000"/>
          <w:sz w:val="32"/>
          <w:szCs w:val="32"/>
          <w:rtl/>
          <w:lang w:bidi="ar-EG"/>
        </w:rPr>
        <w:t>بالعدل- وهو</w:t>
      </w:r>
      <w:proofErr w:type="gramEnd"/>
      <w:r w:rsidRPr="004E44BC">
        <w:rPr>
          <w:rFonts w:ascii="Traditional Arabic" w:hAnsi="Traditional Arabic" w:cs="Traditional Arabic"/>
          <w:color w:val="000000"/>
          <w:sz w:val="32"/>
          <w:szCs w:val="32"/>
          <w:rtl/>
          <w:lang w:bidi="ar-EG"/>
        </w:rPr>
        <w:t xml:space="preserve"> الحق- يتضمن أنه سبحانه عالم به، معلّم له، راض به، آمر لعباده به، محب لأهله. لا يأمر </w:t>
      </w:r>
      <w:r w:rsidRPr="004E44BC">
        <w:rPr>
          <w:rFonts w:ascii="Traditional Arabic" w:hAnsi="Traditional Arabic" w:cs="Traditional Arabic"/>
          <w:color w:val="000000"/>
          <w:sz w:val="32"/>
          <w:szCs w:val="32"/>
          <w:rtl/>
          <w:lang w:bidi="ar-EG"/>
        </w:rPr>
        <w:lastRenderedPageBreak/>
        <w:t>بسواه، بل ينزه عن ضده، الذي هو الجور والظلم والسفه والباطل. بل أمره وشرعه عدل كله. وأهل العدل هم أولياؤه وأحباؤه، وهم المجاورون له عن يمينه على منابر من نور.</w:t>
      </w:r>
    </w:p>
    <w:p w14:paraId="081F2FEB"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وأمره بالعدل يتناول الأمر الشرعي الديني، والأمر القدري الكوني.</w:t>
      </w:r>
    </w:p>
    <w:p w14:paraId="2F7E0351"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وكلاهما عدل، لا جور فيه بوجه ما، كما في الحديث الصحيح «اللهم إني عبدك ابن عبدك، ابن أمتك، ناصيتي بيدك، ماض فيّ حكمك، عدل فيّ </w:t>
      </w:r>
      <w:proofErr w:type="gramStart"/>
      <w:r w:rsidRPr="004E44BC">
        <w:rPr>
          <w:rFonts w:ascii="Traditional Arabic" w:hAnsi="Traditional Arabic" w:cs="Traditional Arabic"/>
          <w:color w:val="000000"/>
          <w:sz w:val="32"/>
          <w:szCs w:val="32"/>
          <w:rtl/>
          <w:lang w:bidi="ar-EG"/>
        </w:rPr>
        <w:t>قضاؤك»(</w:t>
      </w:r>
      <w:proofErr w:type="gramEnd"/>
      <w:r w:rsidRPr="004E44BC">
        <w:rPr>
          <w:rStyle w:val="a3"/>
          <w:rFonts w:ascii="Traditional Arabic" w:hAnsi="Traditional Arabic" w:cs="Traditional Arabic" w:hint="default"/>
          <w:color w:val="000000"/>
          <w:sz w:val="32"/>
          <w:szCs w:val="32"/>
          <w:rtl/>
          <w:lang w:bidi="ar-EG"/>
        </w:rPr>
        <w:footnoteReference w:id="11"/>
      </w:r>
      <w:r w:rsidRPr="004E44BC">
        <w:rPr>
          <w:rFonts w:ascii="Traditional Arabic" w:hAnsi="Traditional Arabic" w:cs="Traditional Arabic"/>
          <w:color w:val="000000"/>
          <w:sz w:val="32"/>
          <w:szCs w:val="32"/>
          <w:rtl/>
          <w:lang w:bidi="ar-EG"/>
        </w:rPr>
        <w:t>) فقضاؤه: هو أمره الكوني. فإنما أمره إذا أراد شيئا أن يقول له كن فيكون. فلا يأمر إلا بالحق والعدل، وقضاؤه وقدره القائم به حق وعدل.</w:t>
      </w:r>
    </w:p>
    <w:p w14:paraId="10521611"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وإن كان في المقضي المقدّر ما هو جور وظلم. فالقضاء غير المقضي، والقدر غير المقدر.</w:t>
      </w:r>
    </w:p>
    <w:p w14:paraId="38254346" w14:textId="0D30DFD1"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ثم أخبر سبحانه أنه على صراط مستقيم. وهذا نظير قول رسوله </w:t>
      </w:r>
      <w:proofErr w:type="gramStart"/>
      <w:r w:rsidRPr="004E44BC">
        <w:rPr>
          <w:rFonts w:ascii="Traditional Arabic" w:hAnsi="Traditional Arabic" w:cs="Traditional Arabic"/>
          <w:color w:val="000000"/>
          <w:sz w:val="32"/>
          <w:szCs w:val="32"/>
          <w:rtl/>
          <w:lang w:bidi="ar-EG"/>
        </w:rPr>
        <w:t>هود</w:t>
      </w:r>
      <w:r w:rsidR="00D701F1" w:rsidRPr="00D701F1">
        <w:rPr>
          <w:rFonts w:ascii="Traditional Arabic" w:hAnsi="Traditional Arabic" w:cs="Traditional Arabic"/>
          <w:sz w:val="32"/>
          <w:szCs w:val="32"/>
          <w:rtl/>
          <w:lang w:bidi="ar-EG"/>
        </w:rPr>
        <w:t xml:space="preserve"> ﴿</w:t>
      </w:r>
      <w:proofErr w:type="gramEnd"/>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إِنِّي تَوَكَّلْتُ عَلَى اللَّهِ رَبِّي وَرَبِّكُمْ ما مِنْ دَابَّةٍ إِلَّا هُوَ آخِذٌ بِناصِيَتِها، إِنَّ رَبِّي عَلى صِراطٍ مُسْتَقِيمٍ</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11: 56</w:t>
      </w:r>
    </w:p>
    <w:p w14:paraId="089297A5"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فقوله: ما مِنْ دَابَّةٍ إِلَّا هُوَ آخِذٌ بِناصِيَتِها نظير قوله صلّى الله عليه وسلّم: «ناصيتي بيدك»</w:t>
      </w:r>
    </w:p>
    <w:p w14:paraId="7AD045CB" w14:textId="77777777" w:rsidR="0070190F" w:rsidRPr="003F26C9" w:rsidRDefault="00794DC0" w:rsidP="00647DC1">
      <w:pPr>
        <w:spacing w:after="0" w:line="240" w:lineRule="auto"/>
        <w:rPr>
          <w:rFonts w:ascii="Traditional Arabic" w:eastAsia="Times New Roman" w:hAnsi="Traditional Arabic" w:cs="Traditional Arabic"/>
          <w:sz w:val="32"/>
          <w:szCs w:val="32"/>
          <w:rtl/>
          <w:lang w:bidi="ar-EG"/>
        </w:rPr>
      </w:pPr>
      <w:r w:rsidRPr="004E44BC">
        <w:rPr>
          <w:rFonts w:ascii="Traditional Arabic" w:hAnsi="Traditional Arabic" w:cs="Traditional Arabic"/>
          <w:color w:val="000000"/>
          <w:sz w:val="32"/>
          <w:szCs w:val="32"/>
          <w:rtl/>
          <w:lang w:bidi="ar-EG"/>
        </w:rPr>
        <w:t xml:space="preserve">وقوله: إِنَّ رَبِّي عَلى صِراطٍ مُسْتَقِيمٍ نظير قوله «عدل في قضاؤك» فالأول ملكه. والثاني حمده. وهو سبحانه له الملك. وله الحمد. </w:t>
      </w:r>
      <w:r w:rsidRPr="004E44BC">
        <w:rPr>
          <w:rFonts w:ascii="Traditional Arabic" w:hAnsi="Traditional Arabic" w:cs="Traditional Arabic"/>
          <w:sz w:val="32"/>
          <w:szCs w:val="32"/>
          <w:rtl/>
          <w:lang w:bidi="ar-EG"/>
        </w:rPr>
        <w:t>اهـ</w:t>
      </w:r>
      <w:r w:rsidR="0070190F" w:rsidRPr="003F26C9">
        <w:rPr>
          <w:rFonts w:ascii="Traditional Arabic" w:eastAsia="Times New Roman" w:hAnsi="Traditional Arabic" w:cs="Traditional Arabic"/>
          <w:sz w:val="32"/>
          <w:szCs w:val="32"/>
          <w:rtl/>
          <w:lang w:bidi="ar-EG"/>
        </w:rPr>
        <w:t xml:space="preserve"> (</w:t>
      </w:r>
      <w:r w:rsidR="0070190F" w:rsidRPr="003F26C9">
        <w:rPr>
          <w:rStyle w:val="a3"/>
          <w:rFonts w:ascii="Traditional Arabic" w:eastAsia="Times New Roman" w:hAnsi="Traditional Arabic" w:cs="Traditional Arabic" w:hint="default"/>
          <w:sz w:val="32"/>
          <w:szCs w:val="32"/>
          <w:rtl/>
          <w:lang w:bidi="ar-EG"/>
        </w:rPr>
        <w:footnoteReference w:id="12"/>
      </w:r>
      <w:r w:rsidR="0070190F" w:rsidRPr="003F26C9">
        <w:rPr>
          <w:rFonts w:ascii="Traditional Arabic" w:eastAsia="Times New Roman" w:hAnsi="Traditional Arabic" w:cs="Traditional Arabic"/>
          <w:sz w:val="32"/>
          <w:szCs w:val="32"/>
          <w:rtl/>
          <w:lang w:bidi="ar-EG"/>
        </w:rPr>
        <w:t>)</w:t>
      </w:r>
    </w:p>
    <w:p w14:paraId="23126712" w14:textId="11DC9F86"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sz w:val="32"/>
          <w:szCs w:val="32"/>
          <w:rtl/>
        </w:rPr>
        <w:t xml:space="preserve">﴿ </w:t>
      </w:r>
      <w:r w:rsidR="00794DC0" w:rsidRPr="00D701F1">
        <w:rPr>
          <w:rFonts w:ascii="Traditional Arabic" w:hAnsi="Traditional Arabic" w:cs="Traditional Arabic"/>
          <w:color w:val="008000"/>
          <w:sz w:val="32"/>
          <w:szCs w:val="32"/>
          <w:rtl/>
        </w:rPr>
        <w:t>وَلِلَّهِ غَيْبُ السَّمَاوَاتِ وَالْأَرْضِ وَمَا أَمْرُ السَّاعَةِ إِلَّا كَلَمْحِ الْبَصَرِ أَوْ هُوَ أَقْرَبُ إِنَّ اللَّهَ عَلَى كُلِّ شَيْءٍ قَدِيرٌ (77)</w:t>
      </w:r>
      <w:r w:rsidRPr="00D701F1">
        <w:rPr>
          <w:rFonts w:ascii="Traditional Arabic" w:hAnsi="Traditional Arabic" w:cs="Traditional Arabic"/>
          <w:sz w:val="32"/>
          <w:szCs w:val="32"/>
          <w:rtl/>
        </w:rPr>
        <w:t xml:space="preserve"> ﴾</w:t>
      </w:r>
    </w:p>
    <w:p w14:paraId="1408EDCA"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13"/>
      </w:r>
      <w:r w:rsidRPr="004E44BC">
        <w:rPr>
          <w:rStyle w:val="a3"/>
          <w:rFonts w:ascii="Traditional Arabic" w:hAnsi="Traditional Arabic" w:cs="Traditional Arabic" w:hint="default"/>
          <w:color w:val="000099"/>
          <w:sz w:val="32"/>
          <w:szCs w:val="32"/>
          <w:rtl/>
        </w:rPr>
        <w:t>)</w:t>
      </w:r>
    </w:p>
    <w:p w14:paraId="35972677"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(الواو) استئنافيّة (لله) جارّ ومجرور خبر مقدّم (غيب) مبتدأ مؤخّر مرفوع (السموات) مضاف إليه مجرور وعلامة الجرّ الكسرة (الأرض) معطوف على السموات بالواو مجرور (الواو) عاطفة (ما) نافية مهملة (أمر) مبتدأ مرفوع (الساعة) مضاف إليه مجرور (إلّا) أداة حصر (كلمح) جارّ ومجرور متعلّق بخبر المبتدأ (البصر) </w:t>
      </w:r>
      <w:r w:rsidRPr="004E44BC">
        <w:rPr>
          <w:rFonts w:ascii="Traditional Arabic" w:hAnsi="Traditional Arabic" w:cs="Traditional Arabic"/>
          <w:color w:val="000000"/>
          <w:sz w:val="32"/>
          <w:szCs w:val="32"/>
          <w:rtl/>
          <w:lang w:bidi="ar-EG"/>
        </w:rPr>
        <w:lastRenderedPageBreak/>
        <w:t xml:space="preserve">مضاف إليه مجرور (أو) حرف عطف (هو) ضمير منفصل مبتدأ (أقرب) خبر المبتدأ هو مرفوع (إنّ </w:t>
      </w:r>
      <w:proofErr w:type="gramStart"/>
      <w:r w:rsidRPr="004E44BC">
        <w:rPr>
          <w:rFonts w:ascii="Traditional Arabic" w:hAnsi="Traditional Arabic" w:cs="Traditional Arabic"/>
          <w:color w:val="000000"/>
          <w:sz w:val="32"/>
          <w:szCs w:val="32"/>
          <w:rtl/>
          <w:lang w:bidi="ar-EG"/>
        </w:rPr>
        <w:t>الله..</w:t>
      </w:r>
      <w:proofErr w:type="gramEnd"/>
      <w:r w:rsidRPr="004E44BC">
        <w:rPr>
          <w:rFonts w:ascii="Traditional Arabic" w:hAnsi="Traditional Arabic" w:cs="Traditional Arabic"/>
          <w:color w:val="000000"/>
          <w:sz w:val="32"/>
          <w:szCs w:val="32"/>
          <w:rtl/>
          <w:lang w:bidi="ar-EG"/>
        </w:rPr>
        <w:t xml:space="preserve"> قدير) مثل إنّ الله عليم «</w:t>
      </w:r>
      <w:r w:rsidRPr="004E44BC">
        <w:rPr>
          <w:rStyle w:val="a3"/>
          <w:rFonts w:ascii="Traditional Arabic" w:hAnsi="Traditional Arabic" w:cs="Traditional Arabic" w:hint="default"/>
          <w:color w:val="000000"/>
          <w:sz w:val="32"/>
          <w:szCs w:val="32"/>
          <w:rtl/>
          <w:lang w:bidi="ar-EG"/>
        </w:rPr>
        <w:footnoteReference w:id="14"/>
      </w:r>
      <w:r w:rsidRPr="004E44BC">
        <w:rPr>
          <w:rFonts w:ascii="Traditional Arabic" w:hAnsi="Traditional Arabic" w:cs="Traditional Arabic"/>
          <w:color w:val="000000"/>
          <w:sz w:val="32"/>
          <w:szCs w:val="32"/>
          <w:rtl/>
          <w:lang w:bidi="ar-EG"/>
        </w:rPr>
        <w:t>» (على كلّ) جارّ ومجرور متعلّق ب (قدير) (شيء) مضاف إليه مجرور.</w:t>
      </w:r>
    </w:p>
    <w:p w14:paraId="02AB7308"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0668BE8B" w14:textId="5386CCD7"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sz w:val="32"/>
          <w:szCs w:val="32"/>
          <w:rtl/>
        </w:rPr>
        <w:t xml:space="preserve">﴿ </w:t>
      </w:r>
      <w:r w:rsidR="00794DC0" w:rsidRPr="00D701F1">
        <w:rPr>
          <w:rFonts w:ascii="Traditional Arabic" w:hAnsi="Traditional Arabic" w:cs="Traditional Arabic"/>
          <w:color w:val="008000"/>
          <w:sz w:val="32"/>
          <w:szCs w:val="32"/>
          <w:rtl/>
        </w:rPr>
        <w:t>وَلِلَّهِ غَيْبُ السَّمَاوَاتِ وَالْأَرْضِ وَمَا أَمْرُ السَّاعَةِ إِلَّا كَلَمْحِ الْبَصَرِ أَوْ هُوَ أَقْرَبُ إِنَّ اللَّهَ عَلَى كُلِّ شَيْءٍ قَدِيرٌ</w:t>
      </w:r>
      <w:r w:rsidRPr="00D701F1">
        <w:rPr>
          <w:rFonts w:ascii="Traditional Arabic" w:hAnsi="Traditional Arabic" w:cs="Traditional Arabic"/>
          <w:sz w:val="32"/>
          <w:szCs w:val="32"/>
          <w:rtl/>
        </w:rPr>
        <w:t xml:space="preserve"> ﴾</w:t>
      </w:r>
    </w:p>
    <w:p w14:paraId="7B629CA8" w14:textId="02DF8095" w:rsidR="00EF438A" w:rsidRPr="003F26C9" w:rsidRDefault="00794DC0" w:rsidP="00EF438A">
      <w:pPr>
        <w:spacing w:after="0" w:line="240" w:lineRule="auto"/>
        <w:rPr>
          <w:rFonts w:ascii="Traditional Arabic" w:hAnsi="Traditional Arabic" w:cs="Traditional Arabic"/>
          <w:sz w:val="32"/>
          <w:szCs w:val="32"/>
          <w:rtl/>
          <w:lang w:bidi="ar-EG"/>
        </w:rPr>
      </w:pPr>
      <w:r w:rsidRPr="00EF438A">
        <w:rPr>
          <w:rFonts w:ascii="Traditional Arabic" w:hAnsi="Traditional Arabic" w:cs="Traditional Arabic" w:hint="cs"/>
          <w:sz w:val="32"/>
          <w:szCs w:val="32"/>
          <w:rtl/>
        </w:rPr>
        <w:t xml:space="preserve">-قال السعدي </w:t>
      </w:r>
      <w:r w:rsidRPr="00EF438A">
        <w:rPr>
          <w:rFonts w:ascii="Traditional Arabic" w:hAnsi="Traditional Arabic" w:cs="Traditional Arabic"/>
          <w:sz w:val="32"/>
          <w:szCs w:val="32"/>
          <w:rtl/>
        </w:rPr>
        <w:t>–</w:t>
      </w:r>
      <w:r w:rsidRPr="00EF438A">
        <w:rPr>
          <w:rFonts w:ascii="Traditional Arabic" w:hAnsi="Traditional Arabic" w:cs="Traditional Arabic" w:hint="cs"/>
          <w:sz w:val="32"/>
          <w:szCs w:val="32"/>
          <w:rtl/>
        </w:rPr>
        <w:t xml:space="preserve"> رحمه الله:</w:t>
      </w:r>
      <w:r w:rsidRPr="00EF438A">
        <w:rPr>
          <w:rFonts w:ascii="Traditional Arabic" w:hAnsi="Traditional Arabic" w:cs="Traditional Arabic"/>
          <w:sz w:val="32"/>
          <w:szCs w:val="32"/>
          <w:rtl/>
          <w:lang w:bidi="ar-EG"/>
        </w:rPr>
        <w:t xml:space="preserve"> أي: هو تعالى المنفرد بغيب السماوات والأرض، فلا يعلم الخفايا والبواطن والأسرار </w:t>
      </w:r>
      <w:r w:rsidRPr="004E44BC">
        <w:rPr>
          <w:rFonts w:ascii="Traditional Arabic" w:hAnsi="Traditional Arabic" w:cs="Traditional Arabic"/>
          <w:color w:val="000000"/>
          <w:sz w:val="32"/>
          <w:szCs w:val="32"/>
          <w:rtl/>
          <w:lang w:bidi="ar-EG"/>
        </w:rPr>
        <w:t xml:space="preserve">إلا هو، ومن ذلك علم الساعة فلا يدري أحد متى تأتي إلا الله، فإذا جاءت وتجلت لم </w:t>
      </w:r>
      <w:proofErr w:type="gramStart"/>
      <w:r w:rsidRPr="004E44BC">
        <w:rPr>
          <w:rFonts w:ascii="Traditional Arabic" w:hAnsi="Traditional Arabic" w:cs="Traditional Arabic"/>
          <w:color w:val="000000"/>
          <w:sz w:val="32"/>
          <w:szCs w:val="32"/>
          <w:rtl/>
          <w:lang w:bidi="ar-EG"/>
        </w:rPr>
        <w:t xml:space="preserve">تكن </w:t>
      </w:r>
      <w:r w:rsidR="00D701F1" w:rsidRPr="00D701F1">
        <w:rPr>
          <w:rFonts w:ascii="Traditional Arabic" w:hAnsi="Traditional Arabic" w:cs="Traditional Arabic"/>
          <w:sz w:val="32"/>
          <w:szCs w:val="32"/>
          <w:rtl/>
          <w:lang w:bidi="ar-EG"/>
        </w:rPr>
        <w:t>﴿</w:t>
      </w:r>
      <w:proofErr w:type="gramEnd"/>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إِلا كَلَمْحِ الْبَصَرِ أَوْ هُوَ أَقْرَبُ</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من ذلك فيقوم الناس من قبورهم إلى يوم بعثهم ونشورهم وتفوت الفرص لمن يريد الإمهال،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إِنَّ اللَّهَ عَلَى كُلِّ شَيْءٍ قَدِيرٌ</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فلا يستغرب على قدرته الشاملة إحياؤه </w:t>
      </w:r>
      <w:proofErr w:type="spellStart"/>
      <w:r w:rsidRPr="004E44BC">
        <w:rPr>
          <w:rFonts w:ascii="Traditional Arabic" w:hAnsi="Traditional Arabic" w:cs="Traditional Arabic"/>
          <w:color w:val="000000"/>
          <w:sz w:val="32"/>
          <w:szCs w:val="32"/>
          <w:rtl/>
          <w:lang w:bidi="ar-EG"/>
        </w:rPr>
        <w:t>للموتى.</w:t>
      </w:r>
      <w:r w:rsidRPr="004E44BC">
        <w:rPr>
          <w:rFonts w:ascii="Traditional Arabic" w:hAnsi="Traditional Arabic" w:cs="Traditional Arabic" w:hint="cs"/>
          <w:color w:val="000000"/>
          <w:sz w:val="32"/>
          <w:szCs w:val="32"/>
          <w:rtl/>
          <w:lang w:bidi="ar-EG"/>
        </w:rPr>
        <w:t>اه</w:t>
      </w:r>
      <w:proofErr w:type="spellEnd"/>
      <w:r w:rsidRPr="004E44BC">
        <w:rPr>
          <w:rFonts w:ascii="Traditional Arabic" w:hAnsi="Traditional Arabic" w:cs="Traditional Arabic" w:hint="cs"/>
          <w:color w:val="000000"/>
          <w:sz w:val="32"/>
          <w:szCs w:val="32"/>
          <w:rtl/>
          <w:lang w:bidi="ar-EG"/>
        </w:rPr>
        <w:t>ـ</w:t>
      </w:r>
      <w:r w:rsidR="00EF438A" w:rsidRPr="003F26C9">
        <w:rPr>
          <w:rFonts w:ascii="Traditional Arabic" w:hAnsi="Traditional Arabic" w:cs="Traditional Arabic"/>
          <w:sz w:val="32"/>
          <w:szCs w:val="32"/>
          <w:rtl/>
          <w:lang w:bidi="ar-EG"/>
        </w:rPr>
        <w:t xml:space="preserve"> (</w:t>
      </w:r>
      <w:r w:rsidR="00EF438A" w:rsidRPr="003F26C9">
        <w:rPr>
          <w:rStyle w:val="a3"/>
          <w:rFonts w:ascii="Traditional Arabic" w:hAnsi="Traditional Arabic" w:cs="Traditional Arabic" w:hint="default"/>
          <w:sz w:val="32"/>
          <w:szCs w:val="32"/>
          <w:rtl/>
          <w:lang w:bidi="ar-EG"/>
        </w:rPr>
        <w:footnoteReference w:id="15"/>
      </w:r>
      <w:r w:rsidR="00EF438A" w:rsidRPr="003F26C9">
        <w:rPr>
          <w:rFonts w:ascii="Traditional Arabic" w:hAnsi="Traditional Arabic" w:cs="Traditional Arabic"/>
          <w:sz w:val="32"/>
          <w:szCs w:val="32"/>
          <w:rtl/>
          <w:lang w:bidi="ar-EG"/>
        </w:rPr>
        <w:t>)</w:t>
      </w:r>
    </w:p>
    <w:p w14:paraId="1120D8C7" w14:textId="5279AC05" w:rsidR="0070190F" w:rsidRDefault="00794DC0" w:rsidP="0070190F">
      <w:pPr>
        <w:spacing w:after="0" w:line="240" w:lineRule="auto"/>
        <w:rPr>
          <w:rFonts w:ascii="Simplified Arabic" w:cs="Traditional Arabic"/>
          <w:sz w:val="32"/>
          <w:szCs w:val="32"/>
          <w:rtl/>
          <w:lang w:bidi="ar-EG"/>
        </w:rPr>
      </w:pPr>
      <w:r w:rsidRPr="00EF438A">
        <w:rPr>
          <w:rFonts w:ascii="Traditional Arabic" w:hAnsi="Traditional Arabic" w:cs="Traditional Arabic" w:hint="cs"/>
          <w:sz w:val="32"/>
          <w:szCs w:val="32"/>
          <w:rtl/>
        </w:rPr>
        <w:t>-</w:t>
      </w:r>
      <w:r w:rsidRPr="00EF438A">
        <w:rPr>
          <w:rFonts w:ascii="Traditional Arabic" w:hAnsi="Traditional Arabic" w:cs="Traditional Arabic" w:hint="cs"/>
          <w:sz w:val="32"/>
          <w:szCs w:val="32"/>
          <w:rtl/>
          <w:lang w:bidi="ar-EG"/>
        </w:rPr>
        <w:t xml:space="preserve">وأضاف </w:t>
      </w:r>
      <w:proofErr w:type="gramStart"/>
      <w:r w:rsidRPr="00EF438A">
        <w:rPr>
          <w:rFonts w:ascii="Traditional Arabic" w:hAnsi="Traditional Arabic" w:cs="Traditional Arabic" w:hint="cs"/>
          <w:sz w:val="32"/>
          <w:szCs w:val="32"/>
          <w:rtl/>
          <w:lang w:bidi="ar-EG"/>
        </w:rPr>
        <w:t>القرطبي- رحمه</w:t>
      </w:r>
      <w:proofErr w:type="gramEnd"/>
      <w:r w:rsidRPr="00EF438A">
        <w:rPr>
          <w:rFonts w:ascii="Traditional Arabic" w:hAnsi="Traditional Arabic" w:cs="Traditional Arabic" w:hint="cs"/>
          <w:sz w:val="32"/>
          <w:szCs w:val="32"/>
          <w:rtl/>
          <w:lang w:bidi="ar-EG"/>
        </w:rPr>
        <w:t xml:space="preserve"> الله-في بيانه ل</w:t>
      </w:r>
      <w:r w:rsidRPr="00EF438A">
        <w:rPr>
          <w:rFonts w:ascii="Traditional Arabic" w:hAnsi="Traditional Arabic" w:cs="Traditional Arabic"/>
          <w:sz w:val="32"/>
          <w:szCs w:val="32"/>
          <w:rtl/>
          <w:lang w:bidi="ar-EG"/>
        </w:rPr>
        <w:t xml:space="preserve">قوله تعالى: </w:t>
      </w:r>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وَمَا أَمْرُ السَّاعَةِ إِلَّا كَلَمْحِ الْبَصَرِ أَوْ هُوَ أَقْرَبُ</w:t>
      </w:r>
      <w:r w:rsidR="00D701F1" w:rsidRPr="00D701F1">
        <w:rPr>
          <w:rFonts w:ascii="Traditional Arabic" w:hAnsi="Traditional Arabic" w:cs="Traditional Arabic"/>
          <w:sz w:val="32"/>
          <w:szCs w:val="32"/>
          <w:rtl/>
          <w:lang w:bidi="ar-EG"/>
        </w:rPr>
        <w:t xml:space="preserve"> </w:t>
      </w:r>
      <w:r w:rsidR="00D701F1" w:rsidRPr="00D701F1">
        <w:rPr>
          <w:rFonts w:ascii="Traditional Arabic" w:hAnsi="Traditional Arabic" w:cs="Traditional Arabic" w:hint="cs"/>
          <w:sz w:val="32"/>
          <w:szCs w:val="32"/>
          <w:rtl/>
          <w:lang w:bidi="ar-EG"/>
        </w:rPr>
        <w:t>﴾</w:t>
      </w:r>
      <w:r w:rsidRPr="00EF438A">
        <w:rPr>
          <w:rFonts w:ascii="Traditional Arabic" w:hAnsi="Traditional Arabic" w:cs="Traditional Arabic" w:hint="cs"/>
          <w:sz w:val="32"/>
          <w:szCs w:val="32"/>
          <w:rtl/>
          <w:lang w:bidi="ar-EG"/>
        </w:rPr>
        <w:t xml:space="preserve"> فقال:</w:t>
      </w:r>
      <w:r w:rsidRPr="00EF438A">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والساعة هي الوقت الذي تقوم فيه القيامة، سميت ساعة لأنها تفجأ الناس في ساعة فيموت الخلق بصيحة. واللمح النظر بسرعة، يقال لمحه لمحا ولمحانا. ووجه التأويل أن الساعة لما كانت آتية ولا بد جعلت من القرب كلمح </w:t>
      </w:r>
      <w:proofErr w:type="gramStart"/>
      <w:r w:rsidRPr="004E44BC">
        <w:rPr>
          <w:rFonts w:ascii="Traditional Arabic" w:hAnsi="Traditional Arabic" w:cs="Traditional Arabic"/>
          <w:color w:val="000000"/>
          <w:sz w:val="32"/>
          <w:szCs w:val="32"/>
          <w:rtl/>
          <w:lang w:bidi="ar-EG"/>
        </w:rPr>
        <w:t>البصر</w:t>
      </w:r>
      <w:r w:rsidR="00985468">
        <w:rPr>
          <w:rFonts w:ascii="Traditional Arabic" w:hAnsi="Traditional Arabic" w:cs="Traditional Arabic" w:hint="cs"/>
          <w:color w:val="000000"/>
          <w:sz w:val="32"/>
          <w:szCs w:val="32"/>
          <w:rtl/>
          <w:lang w:bidi="ar-EG"/>
        </w:rPr>
        <w:t>..</w:t>
      </w:r>
      <w:proofErr w:type="gramEnd"/>
      <w:r w:rsidR="00985468">
        <w:rPr>
          <w:rFonts w:ascii="Traditional Arabic" w:hAnsi="Traditional Arabic" w:cs="Traditional Arabic" w:hint="cs"/>
          <w:color w:val="000000"/>
          <w:sz w:val="32"/>
          <w:szCs w:val="32"/>
          <w:rtl/>
          <w:lang w:bidi="ar-EG"/>
        </w:rPr>
        <w:t xml:space="preserve"> </w:t>
      </w:r>
      <w:r w:rsidR="0070190F" w:rsidRPr="003F26C9">
        <w:rPr>
          <w:rFonts w:ascii="Simplified Arabic" w:cs="Traditional Arabic" w:hint="cs"/>
          <w:sz w:val="32"/>
          <w:szCs w:val="32"/>
          <w:rtl/>
          <w:lang w:bidi="ar-EG"/>
        </w:rPr>
        <w:t>(</w:t>
      </w:r>
      <w:r w:rsidR="0070190F" w:rsidRPr="003F26C9">
        <w:rPr>
          <w:rStyle w:val="a3"/>
          <w:rFonts w:ascii="Simplified Arabic" w:cs="Traditional Arabic" w:hint="default"/>
          <w:sz w:val="32"/>
          <w:szCs w:val="32"/>
          <w:rtl/>
          <w:lang w:bidi="ar-EG"/>
        </w:rPr>
        <w:footnoteReference w:id="16"/>
      </w:r>
      <w:r w:rsidR="0070190F" w:rsidRPr="003F26C9">
        <w:rPr>
          <w:rFonts w:ascii="Simplified Arabic" w:cs="Traditional Arabic" w:hint="cs"/>
          <w:sz w:val="32"/>
          <w:szCs w:val="32"/>
          <w:rtl/>
          <w:lang w:bidi="ar-EG"/>
        </w:rPr>
        <w:t>)</w:t>
      </w:r>
    </w:p>
    <w:p w14:paraId="3429094F" w14:textId="63F90703" w:rsidR="00794DC0" w:rsidRPr="004E44BC" w:rsidRDefault="00794DC0" w:rsidP="004E44BC">
      <w:pPr>
        <w:spacing w:after="0" w:line="240" w:lineRule="auto"/>
        <w:ind w:left="-58" w:right="-284"/>
        <w:jc w:val="both"/>
        <w:rPr>
          <w:rFonts w:ascii="Traditional Arabic" w:hAnsi="Traditional Arabic" w:cs="Traditional Arabic"/>
          <w:color w:val="FF0000"/>
          <w:sz w:val="32"/>
          <w:szCs w:val="32"/>
          <w:rtl/>
        </w:rPr>
      </w:pPr>
      <w:r w:rsidRPr="004E44BC">
        <w:rPr>
          <w:rFonts w:ascii="Traditional Arabic" w:hAnsi="Traditional Arabic" w:cs="Traditional Arabic"/>
          <w:color w:val="FF0000"/>
          <w:sz w:val="32"/>
          <w:szCs w:val="32"/>
          <w:rtl/>
        </w:rPr>
        <w:t xml:space="preserve"> </w:t>
      </w:r>
      <w:r w:rsidR="00D701F1" w:rsidRPr="00D701F1">
        <w:rPr>
          <w:rFonts w:ascii="Traditional Arabic" w:hAnsi="Traditional Arabic" w:cs="Traditional Arabic"/>
          <w:sz w:val="32"/>
          <w:szCs w:val="32"/>
          <w:rtl/>
        </w:rPr>
        <w:t xml:space="preserve">﴿ </w:t>
      </w:r>
      <w:r w:rsidRPr="00D701F1">
        <w:rPr>
          <w:rFonts w:ascii="Traditional Arabic" w:hAnsi="Traditional Arabic" w:cs="Traditional Arabic"/>
          <w:color w:val="008000"/>
          <w:sz w:val="32"/>
          <w:szCs w:val="32"/>
          <w:rtl/>
        </w:rPr>
        <w:t>وَاللَّهُ أَخْرَجَكُمْ مِنْ بُطُونِ أُمَّهَاتِكُمْ لَا تَعْلَمُونَ شَيْئًا وَجَعَلَ لَكُمُ السَّمْعَ وَالْأَبْصَارَ وَالْأَفْئِدَةَ لَعَلَّكُمْ تَشْكُرُونَ (78)</w:t>
      </w:r>
      <w:r w:rsidR="00D701F1" w:rsidRPr="00D701F1">
        <w:rPr>
          <w:rFonts w:ascii="Traditional Arabic" w:hAnsi="Traditional Arabic" w:cs="Traditional Arabic"/>
          <w:sz w:val="32"/>
          <w:szCs w:val="32"/>
          <w:rtl/>
        </w:rPr>
        <w:t xml:space="preserve"> ﴾</w:t>
      </w:r>
    </w:p>
    <w:p w14:paraId="2556EC53"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17"/>
      </w:r>
      <w:r w:rsidRPr="004E44BC">
        <w:rPr>
          <w:rStyle w:val="a3"/>
          <w:rFonts w:ascii="Traditional Arabic" w:hAnsi="Traditional Arabic" w:cs="Traditional Arabic" w:hint="default"/>
          <w:color w:val="000099"/>
          <w:sz w:val="32"/>
          <w:szCs w:val="32"/>
          <w:rtl/>
        </w:rPr>
        <w:t>)</w:t>
      </w:r>
    </w:p>
    <w:p w14:paraId="12B4F0B7" w14:textId="27979DB0"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(الواو) استئنافيّة (الله أخرجكم) مثل الله خلقكم «</w:t>
      </w:r>
      <w:r w:rsidRPr="004E44BC">
        <w:rPr>
          <w:rStyle w:val="a3"/>
          <w:rFonts w:ascii="Traditional Arabic" w:hAnsi="Traditional Arabic" w:cs="Traditional Arabic" w:hint="default"/>
          <w:color w:val="000000"/>
          <w:sz w:val="32"/>
          <w:szCs w:val="32"/>
          <w:rtl/>
          <w:lang w:bidi="ar-EG"/>
        </w:rPr>
        <w:footnoteReference w:id="18"/>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(من بطون) جارّ ومجرور متعلّق ب (أخرجكم) (أمّهاتكم) مضاف إليه مجرور.</w:t>
      </w:r>
    </w:p>
    <w:p w14:paraId="428357AD" w14:textId="5D4C28F8"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lastRenderedPageBreak/>
        <w:t>و (كم) ضمير مضاف إليه (لا تعلمون) مرّ إعرابها «</w:t>
      </w:r>
      <w:r w:rsidRPr="004E44BC">
        <w:rPr>
          <w:rStyle w:val="a3"/>
          <w:rFonts w:ascii="Traditional Arabic" w:hAnsi="Traditional Arabic" w:cs="Traditional Arabic" w:hint="default"/>
          <w:color w:val="000000"/>
          <w:sz w:val="32"/>
          <w:szCs w:val="32"/>
          <w:rtl/>
          <w:lang w:bidi="ar-EG"/>
        </w:rPr>
        <w:footnoteReference w:id="19"/>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(شيئا) مفعول به منصوب، (الواو) عاطفة (جعل لكم السمع) مثل جعل </w:t>
      </w:r>
      <w:proofErr w:type="gramStart"/>
      <w:r w:rsidRPr="004E44BC">
        <w:rPr>
          <w:rFonts w:ascii="Traditional Arabic" w:hAnsi="Traditional Arabic" w:cs="Traditional Arabic"/>
          <w:color w:val="000000"/>
          <w:sz w:val="32"/>
          <w:szCs w:val="32"/>
          <w:rtl/>
          <w:lang w:bidi="ar-EG"/>
        </w:rPr>
        <w:t>لكم..</w:t>
      </w:r>
      <w:proofErr w:type="gramEnd"/>
      <w:r w:rsidRPr="004E44BC">
        <w:rPr>
          <w:rFonts w:ascii="Traditional Arabic" w:hAnsi="Traditional Arabic" w:cs="Traditional Arabic"/>
          <w:color w:val="000000"/>
          <w:sz w:val="32"/>
          <w:szCs w:val="32"/>
          <w:rtl/>
          <w:lang w:bidi="ar-EG"/>
        </w:rPr>
        <w:t xml:space="preserve"> أزواجا «</w:t>
      </w:r>
      <w:r w:rsidRPr="004E44BC">
        <w:rPr>
          <w:rStyle w:val="a3"/>
          <w:rFonts w:ascii="Traditional Arabic" w:hAnsi="Traditional Arabic" w:cs="Traditional Arabic" w:hint="default"/>
          <w:color w:val="000000"/>
          <w:sz w:val="32"/>
          <w:szCs w:val="32"/>
          <w:rtl/>
          <w:lang w:bidi="ar-EG"/>
        </w:rPr>
        <w:footnoteReference w:id="20"/>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(الواو) عاطفة في الموضعين (الأبصار، الأفئدة) اسمان معطوفان على السمع بحرفي العطف منصوبان (لعلّكم) حرف مشبّه بالفعل </w:t>
      </w:r>
      <w:proofErr w:type="gramStart"/>
      <w:r w:rsidRPr="004E44BC">
        <w:rPr>
          <w:rFonts w:ascii="Traditional Arabic" w:hAnsi="Traditional Arabic" w:cs="Traditional Arabic"/>
          <w:color w:val="000000"/>
          <w:sz w:val="32"/>
          <w:szCs w:val="32"/>
          <w:rtl/>
          <w:lang w:bidi="ar-EG"/>
        </w:rPr>
        <w:t>للترجّي..</w:t>
      </w:r>
      <w:proofErr w:type="gramEnd"/>
      <w:r w:rsidRPr="004E44BC">
        <w:rPr>
          <w:rFonts w:ascii="Traditional Arabic" w:hAnsi="Traditional Arabic" w:cs="Traditional Arabic"/>
          <w:color w:val="000000"/>
          <w:sz w:val="32"/>
          <w:szCs w:val="32"/>
          <w:rtl/>
          <w:lang w:bidi="ar-EG"/>
        </w:rPr>
        <w:t xml:space="preserve"> و (كم) ضمير في محلّ نصب اسم لعلّ (تشكرون) مثل تعلمون «</w:t>
      </w:r>
      <w:r w:rsidRPr="004E44BC">
        <w:rPr>
          <w:rStyle w:val="a3"/>
          <w:rFonts w:ascii="Traditional Arabic" w:hAnsi="Traditional Arabic" w:cs="Traditional Arabic" w:hint="default"/>
          <w:color w:val="000000"/>
          <w:sz w:val="32"/>
          <w:szCs w:val="32"/>
          <w:rtl/>
          <w:lang w:bidi="ar-EG"/>
        </w:rPr>
        <w:footnoteReference w:id="21"/>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p>
    <w:p w14:paraId="43C74E5B"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5015CFFA" w14:textId="5C6AAA0C"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وَاللَّهُ أَخْرَجَكُمْ مِنْ بُطُونِ أُمَّهَاتِكُمْ لَا تَعْلَمُونَ شَيْئًا وَجَعَلَ لَكُمُ السَّمْعَ وَالْأَبْصَارَ وَالْأَفْئِدَةَ لَعَلَّكُمْ تَشْكُرُونَ</w:t>
      </w:r>
      <w:r w:rsidRPr="00D701F1">
        <w:rPr>
          <w:rFonts w:ascii="Traditional Arabic" w:hAnsi="Traditional Arabic" w:cs="Traditional Arabic"/>
          <w:sz w:val="32"/>
          <w:szCs w:val="32"/>
          <w:rtl/>
        </w:rPr>
        <w:t xml:space="preserve"> </w:t>
      </w:r>
      <w:r w:rsidRPr="00D701F1">
        <w:rPr>
          <w:rFonts w:ascii="Traditional Arabic" w:hAnsi="Traditional Arabic" w:cs="Traditional Arabic" w:hint="cs"/>
          <w:sz w:val="32"/>
          <w:szCs w:val="32"/>
          <w:rtl/>
        </w:rPr>
        <w:t>﴾</w:t>
      </w:r>
    </w:p>
    <w:p w14:paraId="6FD87845" w14:textId="77777777" w:rsidR="00794DC0" w:rsidRPr="004E44BC" w:rsidRDefault="00794DC0" w:rsidP="004E44BC">
      <w:pPr>
        <w:autoSpaceDE w:val="0"/>
        <w:autoSpaceDN w:val="0"/>
        <w:adjustRightInd w:val="0"/>
        <w:spacing w:after="0" w:line="240" w:lineRule="auto"/>
        <w:rPr>
          <w:rFonts w:ascii="Simplified Arabic" w:hAnsi="Simplified Arabic" w:cs="Simplified Arabic"/>
          <w:sz w:val="32"/>
          <w:szCs w:val="32"/>
          <w:rtl/>
          <w:lang w:bidi="ar-EG"/>
        </w:rPr>
      </w:pPr>
      <w:r w:rsidRPr="004E44BC">
        <w:rPr>
          <w:rFonts w:ascii="Traditional Arabic" w:hAnsi="Traditional Arabic" w:cs="Traditional Arabic" w:hint="cs"/>
          <w:sz w:val="32"/>
          <w:szCs w:val="32"/>
          <w:rtl/>
        </w:rPr>
        <w:t xml:space="preserve">-قال ابن </w:t>
      </w:r>
      <w:proofErr w:type="gramStart"/>
      <w:r w:rsidRPr="004E44BC">
        <w:rPr>
          <w:rFonts w:ascii="Traditional Arabic" w:hAnsi="Traditional Arabic" w:cs="Traditional Arabic" w:hint="cs"/>
          <w:sz w:val="32"/>
          <w:szCs w:val="32"/>
          <w:rtl/>
        </w:rPr>
        <w:t>كثير- رحمه</w:t>
      </w:r>
      <w:proofErr w:type="gramEnd"/>
      <w:r w:rsidRPr="004E44BC">
        <w:rPr>
          <w:rFonts w:ascii="Traditional Arabic" w:hAnsi="Traditional Arabic" w:cs="Traditional Arabic" w:hint="cs"/>
          <w:sz w:val="32"/>
          <w:szCs w:val="32"/>
          <w:rtl/>
        </w:rPr>
        <w:t xml:space="preserve"> الله-في بيانها:</w:t>
      </w:r>
      <w:r w:rsidRPr="004E44BC">
        <w:rPr>
          <w:rFonts w:ascii="Traditional Arabic" w:hAnsi="Traditional Arabic" w:cs="Traditional Arabic"/>
          <w:sz w:val="32"/>
          <w:szCs w:val="32"/>
          <w:rtl/>
          <w:lang w:bidi="ar-EG"/>
        </w:rPr>
        <w:t xml:space="preserve"> ثم ذكر تعالى منته على عباده، في إخراجه إياهم من بطون أمهاتهم لا يعلمون شيئا، ثم بعد</w:t>
      </w:r>
    </w:p>
    <w:p w14:paraId="5E8ACFB9" w14:textId="44A4D7A9" w:rsidR="00794DC0" w:rsidRPr="004E44BC" w:rsidRDefault="00794DC0" w:rsidP="004E44BC">
      <w:pPr>
        <w:autoSpaceDE w:val="0"/>
        <w:autoSpaceDN w:val="0"/>
        <w:adjustRightInd w:val="0"/>
        <w:spacing w:after="0" w:line="240" w:lineRule="auto"/>
        <w:rPr>
          <w:rFonts w:ascii="Traditional Arabic" w:hAnsi="Traditional Arabic" w:cs="Traditional Arabic"/>
          <w:sz w:val="32"/>
          <w:szCs w:val="32"/>
          <w:rtl/>
          <w:lang w:bidi="ar-EG"/>
        </w:rPr>
      </w:pPr>
      <w:r w:rsidRPr="004E44BC">
        <w:rPr>
          <w:rFonts w:ascii="Traditional Arabic" w:hAnsi="Traditional Arabic" w:cs="Traditional Arabic"/>
          <w:sz w:val="32"/>
          <w:szCs w:val="32"/>
          <w:rtl/>
          <w:lang w:bidi="ar-EG"/>
        </w:rPr>
        <w:t>هذا يرزقهم</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sz w:val="32"/>
          <w:szCs w:val="32"/>
          <w:rtl/>
          <w:lang w:bidi="ar-EG"/>
        </w:rPr>
        <w:t xml:space="preserve">تعالى السمع الذي به يدركون الأصوات، والأبصار اللاتي بها يحسون المرئيات، والأفئدة -وهي العقول-التي مركزها القلب على الصحيح، وقيل: الدماغ والعقل به يميز بين الأشياء ضارها ونافعها. وهذه القوى والحواس تحصل للإنسان على التدريج قليلا </w:t>
      </w:r>
      <w:proofErr w:type="spellStart"/>
      <w:r w:rsidRPr="004E44BC">
        <w:rPr>
          <w:rFonts w:ascii="Traditional Arabic" w:hAnsi="Traditional Arabic" w:cs="Traditional Arabic"/>
          <w:sz w:val="32"/>
          <w:szCs w:val="32"/>
          <w:rtl/>
          <w:lang w:bidi="ar-EG"/>
        </w:rPr>
        <w:t>قليلا</w:t>
      </w:r>
      <w:proofErr w:type="spellEnd"/>
      <w:r w:rsidRPr="004E44BC">
        <w:rPr>
          <w:rFonts w:ascii="Traditional Arabic" w:hAnsi="Traditional Arabic" w:cs="Traditional Arabic"/>
          <w:sz w:val="32"/>
          <w:szCs w:val="32"/>
          <w:rtl/>
          <w:lang w:bidi="ar-EG"/>
        </w:rPr>
        <w:t xml:space="preserve"> كلما كبر زيد في سمعه وبصره وعقله حتى يبلغ أشده.</w:t>
      </w:r>
    </w:p>
    <w:p w14:paraId="0E4FD256" w14:textId="23A79007" w:rsidR="00794DC0" w:rsidRPr="004E44BC" w:rsidRDefault="00794DC0" w:rsidP="004E44BC">
      <w:pPr>
        <w:autoSpaceDE w:val="0"/>
        <w:autoSpaceDN w:val="0"/>
        <w:adjustRightInd w:val="0"/>
        <w:spacing w:after="0" w:line="240" w:lineRule="auto"/>
        <w:rPr>
          <w:rFonts w:ascii="Traditional Arabic" w:hAnsi="Traditional Arabic" w:cs="Traditional Arabic"/>
          <w:sz w:val="32"/>
          <w:szCs w:val="32"/>
          <w:rtl/>
          <w:lang w:bidi="ar-EG"/>
        </w:rPr>
      </w:pPr>
      <w:r w:rsidRPr="004E44BC">
        <w:rPr>
          <w:rFonts w:ascii="Traditional Arabic" w:hAnsi="Traditional Arabic" w:cs="Traditional Arabic"/>
          <w:sz w:val="32"/>
          <w:szCs w:val="32"/>
          <w:rtl/>
          <w:lang w:bidi="ar-EG"/>
        </w:rPr>
        <w:t>وإنما جعل تعالى هذه في الإنسان، ليتمكن بها من عبادة ربه تعالى، فيستعين بكل جارحة وعضو وقوة على طاعة مولاه، كما جاء في صحيح البخاري، عن أبي هريرة، عن رسول الله صلى الله عليه وسلم أنه قال: "يقول تعالى: من عادى لي وليا فقد بارزني بالحرب، وما تقرب إلي عبدي بمثل أداء ما افترضت عليه. ولا يزال عبدي يتقرب إلي بالنوافل حتى أحبه، فإذا أحببته كنت سمعه الذي يسمع به، وبصره الذي يبصر به، ويده التي</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sz w:val="32"/>
          <w:szCs w:val="32"/>
          <w:rtl/>
          <w:lang w:bidi="ar-EG"/>
        </w:rPr>
        <w:t xml:space="preserve">يبطش بها، ورجله التي يمشي بها، ولئن سألني لأعطيته، ولئن دعاني </w:t>
      </w:r>
      <w:proofErr w:type="spellStart"/>
      <w:r w:rsidRPr="004E44BC">
        <w:rPr>
          <w:rFonts w:ascii="Traditional Arabic" w:hAnsi="Traditional Arabic" w:cs="Traditional Arabic"/>
          <w:sz w:val="32"/>
          <w:szCs w:val="32"/>
          <w:rtl/>
          <w:lang w:bidi="ar-EG"/>
        </w:rPr>
        <w:t>لأجيبنه</w:t>
      </w:r>
      <w:proofErr w:type="spellEnd"/>
      <w:r w:rsidRPr="004E44BC">
        <w:rPr>
          <w:rFonts w:ascii="Traditional Arabic" w:hAnsi="Traditional Arabic" w:cs="Traditional Arabic"/>
          <w:sz w:val="32"/>
          <w:szCs w:val="32"/>
          <w:rtl/>
          <w:lang w:bidi="ar-EG"/>
        </w:rPr>
        <w:t xml:space="preserve">، ولئن استعاذ بي </w:t>
      </w:r>
      <w:proofErr w:type="spellStart"/>
      <w:r w:rsidRPr="004E44BC">
        <w:rPr>
          <w:rFonts w:ascii="Traditional Arabic" w:hAnsi="Traditional Arabic" w:cs="Traditional Arabic"/>
          <w:sz w:val="32"/>
          <w:szCs w:val="32"/>
          <w:rtl/>
          <w:lang w:bidi="ar-EG"/>
        </w:rPr>
        <w:t>لأعيذنه</w:t>
      </w:r>
      <w:proofErr w:type="spellEnd"/>
      <w:r w:rsidRPr="004E44BC">
        <w:rPr>
          <w:rFonts w:ascii="Traditional Arabic" w:hAnsi="Traditional Arabic" w:cs="Traditional Arabic"/>
          <w:sz w:val="32"/>
          <w:szCs w:val="32"/>
          <w:rtl/>
          <w:lang w:bidi="ar-EG"/>
        </w:rPr>
        <w:t>، وما ترددت في شيء أنا فاعله ترددي في قبض نفس عبدي المؤمن، يكره الموت وأكره مساءته، ولا بد له منه" (</w:t>
      </w:r>
      <w:r w:rsidRPr="004E44BC">
        <w:rPr>
          <w:rStyle w:val="a3"/>
          <w:rFonts w:hAnsi="Traditional Arabic" w:hint="default"/>
          <w:sz w:val="32"/>
          <w:szCs w:val="32"/>
          <w:rtl/>
          <w:lang w:bidi="ar-EG"/>
        </w:rPr>
        <w:footnoteReference w:id="22"/>
      </w:r>
      <w:r w:rsidRPr="004E44BC">
        <w:rPr>
          <w:rFonts w:ascii="Traditional Arabic" w:hAnsi="Traditional Arabic" w:cs="Traditional Arabic"/>
          <w:sz w:val="32"/>
          <w:szCs w:val="32"/>
          <w:rtl/>
          <w:lang w:bidi="ar-EG"/>
        </w:rPr>
        <w:t>)</w:t>
      </w:r>
      <w:r w:rsidR="00D701F1" w:rsidRPr="00D701F1">
        <w:rPr>
          <w:rFonts w:ascii="Traditional Arabic" w:hAnsi="Traditional Arabic" w:cs="Traditional Arabic"/>
          <w:sz w:val="32"/>
          <w:szCs w:val="32"/>
          <w:rtl/>
          <w:lang w:bidi="ar-EG"/>
        </w:rPr>
        <w:t>.</w:t>
      </w:r>
    </w:p>
    <w:p w14:paraId="2744F6D3" w14:textId="1E098404" w:rsidR="004E44BC" w:rsidRPr="004E44BC" w:rsidRDefault="006D6106" w:rsidP="006D6106">
      <w:pPr>
        <w:spacing w:after="0" w:line="240" w:lineRule="auto"/>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lastRenderedPageBreak/>
        <w:t xml:space="preserve">ثم </w:t>
      </w:r>
      <w:proofErr w:type="gramStart"/>
      <w:r>
        <w:rPr>
          <w:rFonts w:ascii="Traditional Arabic" w:hAnsi="Traditional Arabic" w:cs="Traditional Arabic" w:hint="cs"/>
          <w:sz w:val="32"/>
          <w:szCs w:val="32"/>
          <w:rtl/>
          <w:lang w:bidi="ar-EG"/>
        </w:rPr>
        <w:t>قال- رحمه</w:t>
      </w:r>
      <w:proofErr w:type="gramEnd"/>
      <w:r>
        <w:rPr>
          <w:rFonts w:ascii="Traditional Arabic" w:hAnsi="Traditional Arabic" w:cs="Traditional Arabic" w:hint="cs"/>
          <w:sz w:val="32"/>
          <w:szCs w:val="32"/>
          <w:rtl/>
          <w:lang w:bidi="ar-EG"/>
        </w:rPr>
        <w:t xml:space="preserve"> الله:</w:t>
      </w:r>
      <w:r w:rsidR="00794DC0" w:rsidRPr="004E44BC">
        <w:rPr>
          <w:rFonts w:ascii="Traditional Arabic" w:hAnsi="Traditional Arabic" w:cs="Traditional Arabic"/>
          <w:sz w:val="32"/>
          <w:szCs w:val="32"/>
          <w:rtl/>
          <w:lang w:bidi="ar-EG"/>
        </w:rPr>
        <w:t xml:space="preserve"> ولهذا قال تعالى: </w:t>
      </w:r>
      <w:r w:rsidR="00D701F1"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وجعل لكم السمع والأبصار والأفئدة لعلكم تشكرون</w:t>
      </w:r>
      <w:r w:rsidR="00D701F1"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sz w:val="32"/>
          <w:szCs w:val="32"/>
          <w:rtl/>
          <w:lang w:bidi="ar-EG"/>
        </w:rPr>
        <w:t xml:space="preserve"> كما قال في الآية الأخرى: </w:t>
      </w:r>
      <w:r w:rsidR="00D701F1"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قل هو الذي أنشأكم وجعل لكم السمع والأبصار والأفئدة قليلا ما تشكرون قل هو الذي ذرأكم في الأرض وإليه تحشرون</w:t>
      </w:r>
      <w:r w:rsidR="00D701F1"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sz w:val="32"/>
          <w:szCs w:val="32"/>
          <w:rtl/>
          <w:lang w:bidi="ar-EG"/>
        </w:rPr>
        <w:t xml:space="preserve"> [الملك: 23، 24]</w:t>
      </w:r>
      <w:r w:rsidR="00D701F1" w:rsidRPr="00D701F1">
        <w:rPr>
          <w:rFonts w:ascii="Traditional Arabic" w:hAnsi="Traditional Arabic" w:cs="Traditional Arabic"/>
          <w:sz w:val="32"/>
          <w:szCs w:val="32"/>
          <w:rtl/>
          <w:lang w:bidi="ar-EG"/>
        </w:rPr>
        <w:t>.</w:t>
      </w:r>
      <w:r w:rsidR="00794DC0" w:rsidRPr="004E44BC">
        <w:rPr>
          <w:rFonts w:ascii="Traditional Arabic" w:hAnsi="Traditional Arabic" w:cs="Traditional Arabic" w:hint="cs"/>
          <w:sz w:val="32"/>
          <w:szCs w:val="32"/>
          <w:rtl/>
          <w:lang w:bidi="ar-EG"/>
        </w:rPr>
        <w:t>اهـ</w:t>
      </w:r>
      <w:r w:rsidR="004E44BC" w:rsidRPr="004E44BC">
        <w:rPr>
          <w:rFonts w:ascii="Traditional Arabic" w:hAnsi="Traditional Arabic" w:cs="Traditional Arabic"/>
          <w:sz w:val="32"/>
          <w:szCs w:val="32"/>
          <w:rtl/>
          <w:lang w:bidi="ar-EG"/>
        </w:rPr>
        <w:t>(</w:t>
      </w:r>
      <w:r w:rsidR="004E44BC" w:rsidRPr="004E44BC">
        <w:rPr>
          <w:rStyle w:val="a3"/>
          <w:rFonts w:ascii="Traditional Arabic" w:hAnsi="Traditional Arabic" w:cs="Traditional Arabic" w:hint="default"/>
          <w:sz w:val="32"/>
          <w:szCs w:val="32"/>
          <w:rtl/>
          <w:lang w:bidi="ar-EG"/>
        </w:rPr>
        <w:footnoteReference w:id="23"/>
      </w:r>
      <w:r w:rsidR="004E44BC" w:rsidRPr="004E44BC">
        <w:rPr>
          <w:rFonts w:ascii="Traditional Arabic" w:hAnsi="Traditional Arabic" w:cs="Traditional Arabic"/>
          <w:sz w:val="32"/>
          <w:szCs w:val="32"/>
          <w:rtl/>
          <w:lang w:bidi="ar-EG"/>
        </w:rPr>
        <w:t>)</w:t>
      </w:r>
    </w:p>
    <w:p w14:paraId="1BBDBE5E" w14:textId="0706020A" w:rsidR="002A21B1" w:rsidRDefault="00794DC0" w:rsidP="002A21B1">
      <w:pPr>
        <w:spacing w:after="0" w:line="240" w:lineRule="auto"/>
        <w:rPr>
          <w:rFonts w:ascii="Simplified Arabic" w:cs="Traditional Arabic"/>
          <w:sz w:val="32"/>
          <w:szCs w:val="32"/>
          <w:rtl/>
          <w:lang w:bidi="ar-EG"/>
        </w:rPr>
      </w:pPr>
      <w:r w:rsidRPr="004E44BC">
        <w:rPr>
          <w:rFonts w:ascii="Traditional Arabic" w:hAnsi="Traditional Arabic" w:cs="Traditional Arabic" w:hint="cs"/>
          <w:sz w:val="32"/>
          <w:szCs w:val="32"/>
          <w:rtl/>
        </w:rPr>
        <w:t xml:space="preserve">-وأضاف القرطبي-رحمه </w:t>
      </w:r>
      <w:proofErr w:type="gramStart"/>
      <w:r w:rsidRPr="004E44BC">
        <w:rPr>
          <w:rFonts w:ascii="Traditional Arabic" w:hAnsi="Traditional Arabic" w:cs="Traditional Arabic" w:hint="cs"/>
          <w:sz w:val="32"/>
          <w:szCs w:val="32"/>
          <w:rtl/>
        </w:rPr>
        <w:t>الله- في</w:t>
      </w:r>
      <w:proofErr w:type="gramEnd"/>
      <w:r w:rsidRPr="004E44BC">
        <w:rPr>
          <w:rFonts w:ascii="Traditional Arabic" w:hAnsi="Traditional Arabic" w:cs="Traditional Arabic" w:hint="cs"/>
          <w:sz w:val="32"/>
          <w:szCs w:val="32"/>
          <w:rtl/>
        </w:rPr>
        <w:t xml:space="preserve"> بيانه ل</w:t>
      </w:r>
      <w:r w:rsidRPr="004E44BC">
        <w:rPr>
          <w:rFonts w:ascii="Traditional Arabic" w:hAnsi="Traditional Arabic" w:cs="Traditional Arabic"/>
          <w:sz w:val="32"/>
          <w:szCs w:val="32"/>
          <w:rtl/>
          <w:lang w:bidi="ar-EG"/>
        </w:rPr>
        <w:t xml:space="preserve">قوله تعالى: </w:t>
      </w:r>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والله أخرجكم من بطون أمهاتكم لا تعلمون شيئا</w:t>
      </w:r>
      <w:r w:rsidR="00D701F1" w:rsidRPr="00D701F1">
        <w:rPr>
          <w:rFonts w:ascii="Traditional Arabic" w:hAnsi="Traditional Arabic" w:cs="Traditional Arabic" w:hint="cs"/>
          <w:sz w:val="32"/>
          <w:szCs w:val="32"/>
          <w:rtl/>
          <w:lang w:bidi="ar-EG"/>
        </w:rPr>
        <w:t xml:space="preserve"> ﴾</w:t>
      </w:r>
      <w:r w:rsidRPr="004E44BC">
        <w:rPr>
          <w:rFonts w:ascii="Traditional Arabic" w:hAnsi="Traditional Arabic" w:cs="Traditional Arabic"/>
          <w:sz w:val="32"/>
          <w:szCs w:val="32"/>
          <w:rtl/>
          <w:lang w:bidi="ar-EG"/>
        </w:rPr>
        <w:t xml:space="preserve"> ذكر أن من نعمه أن أخرجكم من بطون أمهاتكم أطفالا لا علم لكم بشيء. وفيه ثلاثة أقاويل: </w:t>
      </w:r>
      <w:proofErr w:type="gramStart"/>
      <w:r w:rsidRPr="004E44BC">
        <w:rPr>
          <w:rFonts w:ascii="Traditional Arabic" w:hAnsi="Traditional Arabic" w:cs="Traditional Arabic"/>
          <w:sz w:val="32"/>
          <w:szCs w:val="32"/>
          <w:rtl/>
          <w:lang w:bidi="ar-EG"/>
        </w:rPr>
        <w:t>أحدها- لا</w:t>
      </w:r>
      <w:proofErr w:type="gramEnd"/>
      <w:r w:rsidRPr="004E44BC">
        <w:rPr>
          <w:rFonts w:ascii="Traditional Arabic" w:hAnsi="Traditional Arabic" w:cs="Traditional Arabic"/>
          <w:sz w:val="32"/>
          <w:szCs w:val="32"/>
          <w:rtl/>
          <w:lang w:bidi="ar-EG"/>
        </w:rPr>
        <w:t xml:space="preserve"> تعلمون شيئا مما أخذ عليكم من الميثاق في أصلاب آبائكم. </w:t>
      </w:r>
      <w:proofErr w:type="gramStart"/>
      <w:r w:rsidRPr="004E44BC">
        <w:rPr>
          <w:rFonts w:ascii="Traditional Arabic" w:hAnsi="Traditional Arabic" w:cs="Traditional Arabic"/>
          <w:sz w:val="32"/>
          <w:szCs w:val="32"/>
          <w:rtl/>
          <w:lang w:bidi="ar-EG"/>
        </w:rPr>
        <w:t>الثاني- لا</w:t>
      </w:r>
      <w:proofErr w:type="gramEnd"/>
      <w:r w:rsidRPr="004E44BC">
        <w:rPr>
          <w:rFonts w:ascii="Traditional Arabic" w:hAnsi="Traditional Arabic" w:cs="Traditional Arabic"/>
          <w:sz w:val="32"/>
          <w:szCs w:val="32"/>
          <w:rtl/>
          <w:lang w:bidi="ar-EG"/>
        </w:rPr>
        <w:t xml:space="preserve"> تعلمون شيئا مما قضي عليكم من السعادة والشقاء. </w:t>
      </w:r>
      <w:proofErr w:type="gramStart"/>
      <w:r w:rsidRPr="004E44BC">
        <w:rPr>
          <w:rFonts w:ascii="Traditional Arabic" w:hAnsi="Traditional Arabic" w:cs="Traditional Arabic"/>
          <w:sz w:val="32"/>
          <w:szCs w:val="32"/>
          <w:rtl/>
          <w:lang w:bidi="ar-EG"/>
        </w:rPr>
        <w:t>الثالث- لا</w:t>
      </w:r>
      <w:proofErr w:type="gramEnd"/>
      <w:r w:rsidRPr="004E44BC">
        <w:rPr>
          <w:rFonts w:ascii="Traditional Arabic" w:hAnsi="Traditional Arabic" w:cs="Traditional Arabic"/>
          <w:sz w:val="32"/>
          <w:szCs w:val="32"/>
          <w:rtl/>
          <w:lang w:bidi="ar-EG"/>
        </w:rPr>
        <w:t xml:space="preserve"> تعلمون شيئا من منافعكم، وتم الكلام، ثم ابتدأ فقال: </w:t>
      </w:r>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وجعل لكم السمع والأبصار والأفئدة</w:t>
      </w:r>
      <w:r w:rsidR="00D701F1" w:rsidRPr="00D701F1">
        <w:rPr>
          <w:rFonts w:ascii="Traditional Arabic" w:hAnsi="Traditional Arabic" w:cs="Traditional Arabic" w:hint="cs"/>
          <w:sz w:val="32"/>
          <w:szCs w:val="32"/>
          <w:rtl/>
          <w:lang w:bidi="ar-EG"/>
        </w:rPr>
        <w:t xml:space="preserve"> ﴾</w:t>
      </w:r>
      <w:r w:rsidRPr="004E44BC">
        <w:rPr>
          <w:rFonts w:ascii="Traditional Arabic" w:hAnsi="Traditional Arabic" w:cs="Traditional Arabic"/>
          <w:sz w:val="32"/>
          <w:szCs w:val="32"/>
          <w:rtl/>
          <w:lang w:bidi="ar-EG"/>
        </w:rPr>
        <w:t xml:space="preserve"> أي التي تعلمون بها وتدركون، لأن الله جعل ذلك لعباده قبل إخراجهم من البطون وإنما أعطاهم ذلك بعد ما أخرجهم، أي وجعل لكم السمع لتسمعوا به الأمر والنهي، والأبصار لتبصروا بها آثار صنعه، والأفئدة لتصلوا بها إلى معرفته." والأفئدة" جمع الفؤاد نحو غراب </w:t>
      </w:r>
      <w:proofErr w:type="gramStart"/>
      <w:r w:rsidRPr="004E44BC">
        <w:rPr>
          <w:rFonts w:ascii="Traditional Arabic" w:hAnsi="Traditional Arabic" w:cs="Traditional Arabic"/>
          <w:sz w:val="32"/>
          <w:szCs w:val="32"/>
          <w:rtl/>
          <w:lang w:bidi="ar-EG"/>
        </w:rPr>
        <w:t>وأغربة</w:t>
      </w:r>
      <w:proofErr w:type="gramEnd"/>
      <w:r w:rsidRPr="004E44BC">
        <w:rPr>
          <w:rFonts w:ascii="Traditional Arabic" w:hAnsi="Traditional Arabic" w:cs="Traditional Arabic"/>
          <w:sz w:val="32"/>
          <w:szCs w:val="32"/>
          <w:rtl/>
          <w:lang w:bidi="ar-EG"/>
        </w:rPr>
        <w:t xml:space="preserve">. وقد قيل في ضمن قوله:" وجعل لكم السمع" إثبات النطق لأن من لم يسمع لم يتكلم، وإذا وجدت حاسة السمع وجد </w:t>
      </w:r>
      <w:proofErr w:type="spellStart"/>
      <w:r w:rsidRPr="004E44BC">
        <w:rPr>
          <w:rFonts w:ascii="Traditional Arabic" w:hAnsi="Traditional Arabic" w:cs="Traditional Arabic"/>
          <w:sz w:val="32"/>
          <w:szCs w:val="32"/>
          <w:rtl/>
          <w:lang w:bidi="ar-EG"/>
        </w:rPr>
        <w:t>النطق.</w:t>
      </w:r>
      <w:r w:rsidRPr="004E44BC">
        <w:rPr>
          <w:rFonts w:ascii="Traditional Arabic" w:hAnsi="Traditional Arabic" w:cs="Traditional Arabic" w:hint="cs"/>
          <w:sz w:val="32"/>
          <w:szCs w:val="32"/>
          <w:rtl/>
          <w:lang w:bidi="ar-EG"/>
        </w:rPr>
        <w:t>اه</w:t>
      </w:r>
      <w:proofErr w:type="spellEnd"/>
      <w:r w:rsidRPr="004E44BC">
        <w:rPr>
          <w:rFonts w:ascii="Traditional Arabic" w:hAnsi="Traditional Arabic" w:cs="Traditional Arabic" w:hint="cs"/>
          <w:sz w:val="32"/>
          <w:szCs w:val="32"/>
          <w:rtl/>
          <w:lang w:bidi="ar-EG"/>
        </w:rPr>
        <w:t>ـ</w:t>
      </w:r>
      <w:r w:rsidR="002A21B1" w:rsidRPr="003F26C9">
        <w:rPr>
          <w:rFonts w:ascii="Simplified Arabic" w:cs="Traditional Arabic" w:hint="cs"/>
          <w:sz w:val="32"/>
          <w:szCs w:val="32"/>
          <w:rtl/>
          <w:lang w:bidi="ar-EG"/>
        </w:rPr>
        <w:t>(</w:t>
      </w:r>
      <w:r w:rsidR="002A21B1" w:rsidRPr="003F26C9">
        <w:rPr>
          <w:rStyle w:val="a3"/>
          <w:rFonts w:ascii="Simplified Arabic" w:cs="Traditional Arabic" w:hint="default"/>
          <w:sz w:val="32"/>
          <w:szCs w:val="32"/>
          <w:rtl/>
          <w:lang w:bidi="ar-EG"/>
        </w:rPr>
        <w:footnoteReference w:id="24"/>
      </w:r>
      <w:r w:rsidR="002A21B1" w:rsidRPr="003F26C9">
        <w:rPr>
          <w:rFonts w:ascii="Simplified Arabic" w:cs="Traditional Arabic" w:hint="cs"/>
          <w:sz w:val="32"/>
          <w:szCs w:val="32"/>
          <w:rtl/>
          <w:lang w:bidi="ar-EG"/>
        </w:rPr>
        <w:t>)</w:t>
      </w:r>
    </w:p>
    <w:p w14:paraId="593CDB16" w14:textId="1DA8D5C7" w:rsidR="00794DC0" w:rsidRPr="002A21B1"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hint="cs"/>
          <w:sz w:val="32"/>
          <w:szCs w:val="32"/>
          <w:rtl/>
          <w:lang w:bidi="ar-EG"/>
        </w:rPr>
        <w:t xml:space="preserve">﴿ </w:t>
      </w:r>
      <w:r w:rsidR="00794DC0" w:rsidRPr="00D701F1">
        <w:rPr>
          <w:rFonts w:ascii="Traditional Arabic" w:hAnsi="Traditional Arabic" w:cs="Traditional Arabic"/>
          <w:color w:val="008000"/>
          <w:sz w:val="32"/>
          <w:szCs w:val="32"/>
          <w:rtl/>
          <w:lang w:bidi="ar-EG"/>
        </w:rPr>
        <w:t>أَلَمْ يَرَوْا إِلَى الطَّيْرِ مُسَخَّرَاتٍ فِي جَوِّ السَّمَاءِ مَا يُمْسِكُهُنَّ إِلَّا اللَّهُ إِنَّ فِي ذَلِكَ لَآَيَاتٍ لِقَوْمٍ يُؤْمِنُونَ (79)</w:t>
      </w:r>
      <w:r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hint="cs"/>
          <w:sz w:val="32"/>
          <w:szCs w:val="32"/>
          <w:rtl/>
          <w:lang w:bidi="ar-EG"/>
        </w:rPr>
        <w:t>﴾</w:t>
      </w:r>
    </w:p>
    <w:p w14:paraId="0EADCB03" w14:textId="77777777" w:rsidR="00794DC0" w:rsidRPr="004E44BC" w:rsidRDefault="00794DC0" w:rsidP="004E44BC">
      <w:pPr>
        <w:spacing w:after="0" w:line="240" w:lineRule="auto"/>
        <w:ind w:left="-58" w:right="-284"/>
        <w:jc w:val="both"/>
        <w:rPr>
          <w:rFonts w:ascii="Traditional Arabic" w:hAnsi="Traditional Arabic" w:cs="Traditional Arabic"/>
          <w:sz w:val="32"/>
          <w:szCs w:val="32"/>
          <w:rtl/>
        </w:rPr>
      </w:pPr>
      <w:r w:rsidRPr="004E44BC">
        <w:rPr>
          <w:rFonts w:ascii="Traditional Arabic" w:hAnsi="Traditional Arabic" w:cs="Traditional Arabic"/>
          <w:sz w:val="32"/>
          <w:szCs w:val="32"/>
          <w:rtl/>
        </w:rPr>
        <w:t xml:space="preserve">إعراب مفردات الآية </w:t>
      </w:r>
      <w:r w:rsidRPr="004E44BC">
        <w:rPr>
          <w:rStyle w:val="a3"/>
          <w:rFonts w:ascii="Traditional Arabic" w:hAnsi="Traditional Arabic" w:cs="Traditional Arabic" w:hint="default"/>
          <w:sz w:val="32"/>
          <w:szCs w:val="32"/>
          <w:rtl/>
        </w:rPr>
        <w:t>(</w:t>
      </w:r>
      <w:r w:rsidRPr="004E44BC">
        <w:rPr>
          <w:rStyle w:val="a3"/>
          <w:rFonts w:ascii="Traditional Arabic" w:hAnsi="Traditional Arabic" w:cs="Traditional Arabic" w:hint="default"/>
          <w:sz w:val="32"/>
          <w:szCs w:val="32"/>
          <w:rtl/>
        </w:rPr>
        <w:footnoteReference w:id="25"/>
      </w:r>
      <w:r w:rsidRPr="004E44BC">
        <w:rPr>
          <w:rStyle w:val="a3"/>
          <w:rFonts w:ascii="Traditional Arabic" w:hAnsi="Traditional Arabic" w:cs="Traditional Arabic" w:hint="default"/>
          <w:sz w:val="32"/>
          <w:szCs w:val="32"/>
          <w:rtl/>
        </w:rPr>
        <w:t>)</w:t>
      </w:r>
    </w:p>
    <w:p w14:paraId="3C51FAC5" w14:textId="06874D32" w:rsidR="00794DC0" w:rsidRPr="002A21B1" w:rsidRDefault="00794DC0" w:rsidP="004E44BC">
      <w:pPr>
        <w:autoSpaceDE w:val="0"/>
        <w:autoSpaceDN w:val="0"/>
        <w:adjustRightInd w:val="0"/>
        <w:spacing w:after="0" w:line="240" w:lineRule="auto"/>
        <w:ind w:left="-58" w:right="-284"/>
        <w:jc w:val="both"/>
        <w:rPr>
          <w:rFonts w:ascii="Traditional Arabic" w:hAnsi="Traditional Arabic" w:cs="Traditional Arabic"/>
          <w:sz w:val="32"/>
          <w:szCs w:val="32"/>
          <w:rtl/>
          <w:lang w:bidi="ar-EG"/>
        </w:rPr>
      </w:pPr>
      <w:r w:rsidRPr="004E44BC">
        <w:rPr>
          <w:rFonts w:ascii="Traditional Arabic" w:hAnsi="Traditional Arabic" w:cs="Traditional Arabic"/>
          <w:sz w:val="32"/>
          <w:szCs w:val="32"/>
          <w:rtl/>
          <w:lang w:bidi="ar-EG"/>
        </w:rPr>
        <w:t xml:space="preserve">(الهمزة) للاستفهام (لم) حرف نفي وجزم (يروا) مضارع مجزوم وعلامة الجزم حذف </w:t>
      </w:r>
      <w:proofErr w:type="gramStart"/>
      <w:r w:rsidRPr="004E44BC">
        <w:rPr>
          <w:rFonts w:ascii="Traditional Arabic" w:hAnsi="Traditional Arabic" w:cs="Traditional Arabic"/>
          <w:sz w:val="32"/>
          <w:szCs w:val="32"/>
          <w:rtl/>
          <w:lang w:bidi="ar-EG"/>
        </w:rPr>
        <w:t>النون..</w:t>
      </w:r>
      <w:proofErr w:type="gramEnd"/>
      <w:r w:rsidRPr="004E44BC">
        <w:rPr>
          <w:rFonts w:ascii="Traditional Arabic" w:hAnsi="Traditional Arabic" w:cs="Traditional Arabic"/>
          <w:sz w:val="32"/>
          <w:szCs w:val="32"/>
          <w:rtl/>
          <w:lang w:bidi="ar-EG"/>
        </w:rPr>
        <w:t xml:space="preserve"> و (الواو) فاعل (إلى الطير) جارّ ومجرور متعلّق ب (يروا) بتضمينه معنى ينظروا (مسخّرات) حال منصوبة من الطير وعلامة النصب الكسرة (في جوّ) جارّ ومجرور متعلّق ب (مسخّرات) (السماء) مضاف إليه مجرور (ما) نافية (يمسكهنّ) مضارع </w:t>
      </w:r>
      <w:proofErr w:type="gramStart"/>
      <w:r w:rsidRPr="004E44BC">
        <w:rPr>
          <w:rFonts w:ascii="Traditional Arabic" w:hAnsi="Traditional Arabic" w:cs="Traditional Arabic"/>
          <w:sz w:val="32"/>
          <w:szCs w:val="32"/>
          <w:rtl/>
          <w:lang w:bidi="ar-EG"/>
        </w:rPr>
        <w:t>مرفوع..</w:t>
      </w:r>
      <w:proofErr w:type="gramEnd"/>
      <w:r w:rsidRPr="004E44BC">
        <w:rPr>
          <w:rFonts w:ascii="Traditional Arabic" w:hAnsi="Traditional Arabic" w:cs="Traditional Arabic"/>
          <w:sz w:val="32"/>
          <w:szCs w:val="32"/>
          <w:rtl/>
          <w:lang w:bidi="ar-EG"/>
        </w:rPr>
        <w:t xml:space="preserve"> و (هنّ) ضمير متّصل مبنيّ في محلّ نصب مفعول به (إلّا) أداة حصر (الله) لفظ الجلالة فاعل </w:t>
      </w:r>
      <w:r w:rsidRPr="002A21B1">
        <w:rPr>
          <w:rFonts w:ascii="Traditional Arabic" w:hAnsi="Traditional Arabic" w:cs="Traditional Arabic"/>
          <w:sz w:val="32"/>
          <w:szCs w:val="32"/>
          <w:rtl/>
          <w:lang w:bidi="ar-EG"/>
        </w:rPr>
        <w:t>مرفوع (إنّ في</w:t>
      </w:r>
      <w:r w:rsidR="00D701F1" w:rsidRPr="00D701F1">
        <w:rPr>
          <w:rFonts w:ascii="Traditional Arabic" w:hAnsi="Traditional Arabic" w:cs="Traditional Arabic"/>
          <w:sz w:val="32"/>
          <w:szCs w:val="32"/>
          <w:rtl/>
          <w:lang w:bidi="ar-EG"/>
        </w:rPr>
        <w:t>.</w:t>
      </w:r>
      <w:r w:rsidRPr="002A21B1">
        <w:rPr>
          <w:rFonts w:ascii="Traditional Arabic" w:hAnsi="Traditional Arabic" w:cs="Traditional Arabic"/>
          <w:sz w:val="32"/>
          <w:szCs w:val="32"/>
          <w:rtl/>
          <w:lang w:bidi="ar-EG"/>
        </w:rPr>
        <w:t>.. يؤمنون) مرّ إعراب نظيرها «</w:t>
      </w:r>
      <w:r w:rsidRPr="002A21B1">
        <w:rPr>
          <w:rStyle w:val="a3"/>
          <w:rFonts w:ascii="Traditional Arabic" w:hAnsi="Traditional Arabic" w:cs="Traditional Arabic" w:hint="default"/>
          <w:sz w:val="32"/>
          <w:szCs w:val="32"/>
          <w:rtl/>
          <w:lang w:bidi="ar-EG"/>
        </w:rPr>
        <w:footnoteReference w:id="26"/>
      </w:r>
      <w:r w:rsidRPr="002A21B1">
        <w:rPr>
          <w:rFonts w:ascii="Traditional Arabic" w:hAnsi="Traditional Arabic" w:cs="Traditional Arabic"/>
          <w:sz w:val="32"/>
          <w:szCs w:val="32"/>
          <w:rtl/>
          <w:lang w:bidi="ar-EG"/>
        </w:rPr>
        <w:t>»</w:t>
      </w:r>
      <w:r w:rsidR="00D701F1" w:rsidRPr="00D701F1">
        <w:rPr>
          <w:rFonts w:ascii="Traditional Arabic" w:hAnsi="Traditional Arabic" w:cs="Traditional Arabic"/>
          <w:sz w:val="32"/>
          <w:szCs w:val="32"/>
          <w:rtl/>
          <w:lang w:bidi="ar-EG"/>
        </w:rPr>
        <w:t>.</w:t>
      </w:r>
    </w:p>
    <w:p w14:paraId="300E38C0" w14:textId="77777777" w:rsidR="00794DC0" w:rsidRPr="004E44BC" w:rsidRDefault="00794DC0" w:rsidP="004E44BC">
      <w:pPr>
        <w:spacing w:after="0" w:line="240" w:lineRule="auto"/>
        <w:ind w:left="-58" w:right="-284"/>
        <w:jc w:val="both"/>
        <w:rPr>
          <w:rFonts w:ascii="Traditional Arabic" w:hAnsi="Traditional Arabic" w:cs="Traditional Arabic"/>
          <w:color w:val="000000"/>
          <w:sz w:val="32"/>
          <w:szCs w:val="32"/>
          <w:lang w:bidi="ar-EG"/>
        </w:rPr>
      </w:pPr>
      <w:r w:rsidRPr="004E44BC">
        <w:rPr>
          <w:rFonts w:ascii="Traditional Arabic" w:hAnsi="Traditional Arabic" w:cs="Traditional Arabic"/>
          <w:color w:val="000099"/>
          <w:sz w:val="32"/>
          <w:szCs w:val="32"/>
          <w:rtl/>
        </w:rPr>
        <w:t>روائع البيان والتفسير</w:t>
      </w:r>
    </w:p>
    <w:p w14:paraId="2CA3E7C8" w14:textId="77777777" w:rsidR="0062022C" w:rsidRDefault="00794DC0" w:rsidP="0062022C">
      <w:pPr>
        <w:spacing w:after="0" w:line="240" w:lineRule="auto"/>
        <w:rPr>
          <w:rFonts w:ascii="Traditional Arabic" w:hAnsi="Traditional Arabic" w:cs="Traditional Arabic"/>
          <w:sz w:val="32"/>
          <w:szCs w:val="32"/>
          <w:rtl/>
          <w:lang w:bidi="ar-EG"/>
        </w:rPr>
      </w:pPr>
      <w:r w:rsidRPr="00BF03FB">
        <w:rPr>
          <w:rFonts w:ascii="Traditional Arabic" w:hAnsi="Traditional Arabic" w:cs="Traditional Arabic"/>
          <w:sz w:val="32"/>
          <w:szCs w:val="32"/>
          <w:rtl/>
        </w:rPr>
        <w:lastRenderedPageBreak/>
        <w:t>-قال</w:t>
      </w:r>
      <w:r w:rsidRPr="00BF03FB">
        <w:rPr>
          <w:rFonts w:ascii="Traditional Arabic" w:hAnsi="Traditional Arabic" w:cs="Traditional Arabic" w:hint="cs"/>
          <w:sz w:val="32"/>
          <w:szCs w:val="32"/>
          <w:rtl/>
        </w:rPr>
        <w:t xml:space="preserve"> </w:t>
      </w:r>
      <w:r w:rsidRPr="00BF03FB">
        <w:rPr>
          <w:rFonts w:ascii="Traditional Arabic" w:hAnsi="Traditional Arabic" w:cs="Traditional Arabic"/>
          <w:sz w:val="32"/>
          <w:szCs w:val="32"/>
          <w:rtl/>
        </w:rPr>
        <w:t>أبو جعفر الطبري</w:t>
      </w:r>
      <w:r w:rsidRPr="00BF03FB">
        <w:rPr>
          <w:rFonts w:ascii="Traditional Arabic" w:hAnsi="Traditional Arabic" w:cs="Traditional Arabic" w:hint="cs"/>
          <w:sz w:val="32"/>
          <w:szCs w:val="32"/>
          <w:rtl/>
        </w:rPr>
        <w:t xml:space="preserve">-رحمه </w:t>
      </w:r>
      <w:proofErr w:type="gramStart"/>
      <w:r w:rsidRPr="00BF03FB">
        <w:rPr>
          <w:rFonts w:ascii="Traditional Arabic" w:hAnsi="Traditional Arabic" w:cs="Traditional Arabic" w:hint="cs"/>
          <w:sz w:val="32"/>
          <w:szCs w:val="32"/>
          <w:rtl/>
        </w:rPr>
        <w:t>الله- في</w:t>
      </w:r>
      <w:proofErr w:type="gramEnd"/>
      <w:r w:rsidRPr="00BF03FB">
        <w:rPr>
          <w:rFonts w:ascii="Traditional Arabic" w:hAnsi="Traditional Arabic" w:cs="Traditional Arabic" w:hint="cs"/>
          <w:sz w:val="32"/>
          <w:szCs w:val="32"/>
          <w:rtl/>
        </w:rPr>
        <w:t xml:space="preserve"> </w:t>
      </w:r>
      <w:proofErr w:type="spellStart"/>
      <w:r w:rsidRPr="00BF03FB">
        <w:rPr>
          <w:rFonts w:ascii="Traditional Arabic" w:hAnsi="Traditional Arabic" w:cs="Traditional Arabic" w:hint="cs"/>
          <w:sz w:val="32"/>
          <w:szCs w:val="32"/>
          <w:rtl/>
        </w:rPr>
        <w:t>تفسييرها</w:t>
      </w:r>
      <w:proofErr w:type="spellEnd"/>
      <w:r w:rsidRPr="00BF03FB">
        <w:rPr>
          <w:rFonts w:ascii="Traditional Arabic" w:hAnsi="Traditional Arabic" w:cs="Traditional Arabic" w:hint="cs"/>
          <w:sz w:val="32"/>
          <w:szCs w:val="32"/>
          <w:rtl/>
        </w:rPr>
        <w:t xml:space="preserve"> </w:t>
      </w:r>
      <w:r w:rsidR="0062022C">
        <w:rPr>
          <w:rFonts w:ascii="Traditional Arabic" w:hAnsi="Traditional Arabic" w:cs="Traditional Arabic" w:hint="cs"/>
          <w:sz w:val="32"/>
          <w:szCs w:val="32"/>
          <w:rtl/>
        </w:rPr>
        <w:t>إ</w:t>
      </w:r>
      <w:r w:rsidRPr="00BF03FB">
        <w:rPr>
          <w:rFonts w:ascii="Traditional Arabic" w:hAnsi="Traditional Arabic" w:cs="Traditional Arabic" w:hint="cs"/>
          <w:sz w:val="32"/>
          <w:szCs w:val="32"/>
          <w:rtl/>
        </w:rPr>
        <w:t>جمالاً</w:t>
      </w:r>
      <w:r w:rsidR="0062022C">
        <w:rPr>
          <w:rFonts w:ascii="Traditional Arabic" w:hAnsi="Traditional Arabic" w:cs="Traditional Arabic" w:hint="cs"/>
          <w:sz w:val="32"/>
          <w:szCs w:val="32"/>
          <w:rtl/>
        </w:rPr>
        <w:t xml:space="preserve"> ما مختصره</w:t>
      </w:r>
      <w:r w:rsidRPr="00BF03FB">
        <w:rPr>
          <w:rFonts w:ascii="Traditional Arabic" w:hAnsi="Traditional Arabic" w:cs="Traditional Arabic"/>
          <w:sz w:val="32"/>
          <w:szCs w:val="32"/>
          <w:rtl/>
        </w:rPr>
        <w:t>:</w:t>
      </w:r>
      <w:r w:rsidRPr="00BF03FB">
        <w:rPr>
          <w:rFonts w:ascii="Traditional Arabic" w:hAnsi="Traditional Arabic" w:cs="Traditional Arabic"/>
          <w:sz w:val="32"/>
          <w:szCs w:val="32"/>
          <w:rtl/>
          <w:lang w:bidi="ar-EG"/>
        </w:rPr>
        <w:t xml:space="preserve"> يقول تعالى ذكره لهؤلاء المشركين: ألم تَرَوا أيُّها المشركون بالله إلى الطير مسخرات في جوّ السماء</w:t>
      </w:r>
      <w:r w:rsidR="0062022C">
        <w:rPr>
          <w:rFonts w:ascii="Traditional Arabic" w:hAnsi="Traditional Arabic" w:cs="Traditional Arabic" w:hint="cs"/>
          <w:sz w:val="32"/>
          <w:szCs w:val="32"/>
          <w:rtl/>
          <w:lang w:bidi="ar-EG"/>
        </w:rPr>
        <w:t>.</w:t>
      </w:r>
    </w:p>
    <w:p w14:paraId="26FFA8D1" w14:textId="2DCCF8FA" w:rsidR="0062022C" w:rsidRPr="003F26C9" w:rsidRDefault="00794DC0" w:rsidP="0062022C">
      <w:pPr>
        <w:spacing w:after="0" w:line="240" w:lineRule="auto"/>
        <w:rPr>
          <w:rFonts w:ascii="Traditional Arabic" w:hAnsi="Traditional Arabic" w:cs="Traditional Arabic"/>
          <w:sz w:val="32"/>
          <w:szCs w:val="32"/>
          <w:rtl/>
          <w:lang w:bidi="ar-EG"/>
        </w:rPr>
      </w:pPr>
      <w:r w:rsidRPr="00BF03FB">
        <w:rPr>
          <w:rFonts w:ascii="Traditional Arabic" w:hAnsi="Traditional Arabic" w:cs="Traditional Arabic"/>
          <w:sz w:val="32"/>
          <w:szCs w:val="32"/>
          <w:rtl/>
          <w:lang w:bidi="ar-EG"/>
        </w:rPr>
        <w:t xml:space="preserve"> </w:t>
      </w:r>
      <w:r w:rsidR="0062022C" w:rsidRPr="004E44BC">
        <w:rPr>
          <w:rFonts w:ascii="Traditional Arabic" w:hAnsi="Traditional Arabic" w:cs="Traditional Arabic"/>
          <w:color w:val="000000"/>
          <w:sz w:val="32"/>
          <w:szCs w:val="32"/>
          <w:rtl/>
          <w:lang w:bidi="ar-EG"/>
        </w:rPr>
        <w:t>يعني: في هواء السماء</w:t>
      </w:r>
      <w:proofErr w:type="gramStart"/>
      <w:r w:rsidR="0062022C" w:rsidRPr="004E44BC">
        <w:rPr>
          <w:rFonts w:ascii="Traditional Arabic" w:hAnsi="Traditional Arabic" w:cs="Traditional Arabic"/>
          <w:color w:val="000000"/>
          <w:sz w:val="32"/>
          <w:szCs w:val="32"/>
          <w:rtl/>
          <w:lang w:bidi="ar-EG"/>
        </w:rPr>
        <w:t xml:space="preserve">. </w:t>
      </w:r>
      <w:r w:rsidR="00D701F1" w:rsidRPr="00D701F1">
        <w:rPr>
          <w:rFonts w:ascii="Traditional Arabic" w:hAnsi="Traditional Arabic" w:cs="Traditional Arabic" w:hint="cs"/>
          <w:sz w:val="32"/>
          <w:szCs w:val="32"/>
          <w:rtl/>
          <w:lang w:bidi="ar-EG"/>
        </w:rPr>
        <w:t>﴿</w:t>
      </w:r>
      <w:proofErr w:type="gramEnd"/>
      <w:r w:rsidR="00D701F1" w:rsidRPr="00D701F1">
        <w:rPr>
          <w:rFonts w:ascii="Traditional Arabic" w:hAnsi="Traditional Arabic" w:cs="Traditional Arabic" w:hint="cs"/>
          <w:sz w:val="32"/>
          <w:szCs w:val="32"/>
          <w:rtl/>
          <w:lang w:bidi="ar-EG"/>
        </w:rPr>
        <w:t xml:space="preserve"> </w:t>
      </w:r>
      <w:r w:rsidR="0062022C" w:rsidRPr="00D701F1">
        <w:rPr>
          <w:rFonts w:ascii="Traditional Arabic" w:hAnsi="Traditional Arabic" w:cs="Traditional Arabic"/>
          <w:color w:val="008000"/>
          <w:sz w:val="32"/>
          <w:szCs w:val="32"/>
          <w:rtl/>
          <w:lang w:bidi="ar-EG"/>
        </w:rPr>
        <w:t>مَا يُمْسِكُهُنَّ إِلا اللَّهُ</w:t>
      </w:r>
      <w:r w:rsidR="00D701F1" w:rsidRPr="00D701F1">
        <w:rPr>
          <w:rFonts w:ascii="Traditional Arabic" w:hAnsi="Traditional Arabic" w:cs="Traditional Arabic" w:hint="cs"/>
          <w:sz w:val="32"/>
          <w:szCs w:val="32"/>
          <w:rtl/>
          <w:lang w:bidi="ar-EG"/>
        </w:rPr>
        <w:t xml:space="preserve"> </w:t>
      </w:r>
      <w:proofErr w:type="gramStart"/>
      <w:r w:rsidR="00D701F1" w:rsidRPr="00D701F1">
        <w:rPr>
          <w:rFonts w:ascii="Traditional Arabic" w:hAnsi="Traditional Arabic" w:cs="Traditional Arabic" w:hint="cs"/>
          <w:sz w:val="32"/>
          <w:szCs w:val="32"/>
          <w:rtl/>
          <w:lang w:bidi="ar-EG"/>
        </w:rPr>
        <w:t>﴾</w:t>
      </w:r>
      <w:r w:rsidR="0062022C" w:rsidRPr="004E44BC">
        <w:rPr>
          <w:rFonts w:ascii="Traditional Arabic" w:hAnsi="Traditional Arabic" w:cs="Traditional Arabic"/>
          <w:color w:val="000000"/>
          <w:sz w:val="32"/>
          <w:szCs w:val="32"/>
          <w:rtl/>
          <w:lang w:bidi="ar-EG"/>
        </w:rPr>
        <w:t xml:space="preserve"> يقول</w:t>
      </w:r>
      <w:proofErr w:type="gramEnd"/>
      <w:r w:rsidR="0062022C" w:rsidRPr="004E44BC">
        <w:rPr>
          <w:rFonts w:ascii="Traditional Arabic" w:hAnsi="Traditional Arabic" w:cs="Traditional Arabic"/>
          <w:color w:val="000000"/>
          <w:sz w:val="32"/>
          <w:szCs w:val="32"/>
          <w:rtl/>
          <w:lang w:bidi="ar-EG"/>
        </w:rPr>
        <w:t xml:space="preserve">: ما طيرانها في الجوّ إلا بالله، وبتسخيره إياها بذلك، ولو سلبها ما أعطاها من الطيران لم تقدر على النهوض ارتفاعا. </w:t>
      </w:r>
      <w:proofErr w:type="gramStart"/>
      <w:r w:rsidR="0062022C" w:rsidRPr="004E44BC">
        <w:rPr>
          <w:rFonts w:ascii="Traditional Arabic" w:hAnsi="Traditional Arabic" w:cs="Traditional Arabic"/>
          <w:color w:val="000000"/>
          <w:sz w:val="32"/>
          <w:szCs w:val="32"/>
          <w:rtl/>
          <w:lang w:bidi="ar-EG"/>
        </w:rPr>
        <w:t xml:space="preserve">وقوله </w:t>
      </w:r>
      <w:r w:rsidR="00D701F1" w:rsidRPr="00D701F1">
        <w:rPr>
          <w:rFonts w:ascii="Traditional Arabic" w:hAnsi="Traditional Arabic" w:cs="Traditional Arabic" w:hint="cs"/>
          <w:sz w:val="32"/>
          <w:szCs w:val="32"/>
          <w:rtl/>
          <w:lang w:bidi="ar-EG"/>
        </w:rPr>
        <w:t>﴿</w:t>
      </w:r>
      <w:proofErr w:type="gramEnd"/>
      <w:r w:rsidR="00D701F1" w:rsidRPr="00D701F1">
        <w:rPr>
          <w:rFonts w:ascii="Traditional Arabic" w:hAnsi="Traditional Arabic" w:cs="Traditional Arabic" w:hint="cs"/>
          <w:sz w:val="32"/>
          <w:szCs w:val="32"/>
          <w:rtl/>
          <w:lang w:bidi="ar-EG"/>
        </w:rPr>
        <w:t xml:space="preserve"> </w:t>
      </w:r>
      <w:r w:rsidR="0062022C" w:rsidRPr="00D701F1">
        <w:rPr>
          <w:rFonts w:ascii="Traditional Arabic" w:hAnsi="Traditional Arabic" w:cs="Traditional Arabic"/>
          <w:color w:val="008000"/>
          <w:sz w:val="32"/>
          <w:szCs w:val="32"/>
          <w:rtl/>
          <w:lang w:bidi="ar-EG"/>
        </w:rPr>
        <w:t>إِنَّ فِي ذَلِكَ لآيَاتٍ لِقَوْمٍ يُؤْمِنُونَ</w:t>
      </w:r>
      <w:r w:rsidR="00D701F1" w:rsidRPr="00D701F1">
        <w:rPr>
          <w:rFonts w:ascii="Traditional Arabic" w:hAnsi="Traditional Arabic" w:cs="Traditional Arabic" w:hint="cs"/>
          <w:sz w:val="32"/>
          <w:szCs w:val="32"/>
          <w:rtl/>
          <w:lang w:bidi="ar-EG"/>
        </w:rPr>
        <w:t xml:space="preserve"> ﴾</w:t>
      </w:r>
      <w:r w:rsidR="0062022C" w:rsidRPr="004E44BC">
        <w:rPr>
          <w:rFonts w:ascii="Traditional Arabic" w:hAnsi="Traditional Arabic" w:cs="Traditional Arabic"/>
          <w:color w:val="000000"/>
          <w:sz w:val="32"/>
          <w:szCs w:val="32"/>
          <w:rtl/>
          <w:lang w:bidi="ar-EG"/>
        </w:rPr>
        <w:t xml:space="preserve"> يقول: إن في تسخير الله الطير، وتمكينه لها الطيران في جوّ السماء، لعلامات ودلالات على أن لا إله إلا الله وحده لا شريك له، وأنه لاحظ للأصنام والأوثان في الألوهة </w:t>
      </w:r>
      <w:r w:rsidR="00D701F1" w:rsidRPr="00D701F1">
        <w:rPr>
          <w:rFonts w:ascii="Traditional Arabic" w:hAnsi="Traditional Arabic" w:cs="Traditional Arabic" w:hint="cs"/>
          <w:sz w:val="32"/>
          <w:szCs w:val="32"/>
          <w:rtl/>
          <w:lang w:bidi="ar-EG"/>
        </w:rPr>
        <w:t xml:space="preserve">﴿ </w:t>
      </w:r>
      <w:r w:rsidR="0062022C" w:rsidRPr="00D701F1">
        <w:rPr>
          <w:rFonts w:ascii="Traditional Arabic" w:hAnsi="Traditional Arabic" w:cs="Traditional Arabic"/>
          <w:color w:val="008000"/>
          <w:sz w:val="32"/>
          <w:szCs w:val="32"/>
          <w:lang w:bidi="ar-EG"/>
        </w:rPr>
        <w:t>ِ</w:t>
      </w:r>
      <w:r w:rsidR="0062022C" w:rsidRPr="00D701F1">
        <w:rPr>
          <w:rFonts w:ascii="Traditional Arabic" w:hAnsi="Traditional Arabic" w:cs="Traditional Arabic"/>
          <w:color w:val="008000"/>
          <w:sz w:val="32"/>
          <w:szCs w:val="32"/>
          <w:rtl/>
          <w:lang w:bidi="ar-EG"/>
        </w:rPr>
        <w:t>قَوْمٍ يُؤْمِنُونَ</w:t>
      </w:r>
      <w:r w:rsidR="00D701F1" w:rsidRPr="00D701F1">
        <w:rPr>
          <w:rFonts w:ascii="Traditional Arabic" w:hAnsi="Traditional Arabic" w:cs="Traditional Arabic" w:hint="cs"/>
          <w:sz w:val="32"/>
          <w:szCs w:val="32"/>
          <w:rtl/>
          <w:lang w:bidi="ar-EG"/>
        </w:rPr>
        <w:t xml:space="preserve"> ﴾</w:t>
      </w:r>
      <w:r w:rsidR="0062022C" w:rsidRPr="004E44BC">
        <w:rPr>
          <w:rFonts w:ascii="Traditional Arabic" w:hAnsi="Traditional Arabic" w:cs="Traditional Arabic"/>
          <w:color w:val="000000"/>
          <w:sz w:val="32"/>
          <w:szCs w:val="32"/>
          <w:rtl/>
          <w:lang w:bidi="ar-EG"/>
        </w:rPr>
        <w:t xml:space="preserve"> يعني: لقوم يقرّون بوجدان ما تعاينه أبصارهم، وتحسه </w:t>
      </w:r>
      <w:proofErr w:type="spellStart"/>
      <w:r w:rsidR="0062022C" w:rsidRPr="004E44BC">
        <w:rPr>
          <w:rFonts w:ascii="Traditional Arabic" w:hAnsi="Traditional Arabic" w:cs="Traditional Arabic"/>
          <w:color w:val="000000"/>
          <w:sz w:val="32"/>
          <w:szCs w:val="32"/>
          <w:rtl/>
          <w:lang w:bidi="ar-EG"/>
        </w:rPr>
        <w:t>حواسهم.اه</w:t>
      </w:r>
      <w:proofErr w:type="spellEnd"/>
      <w:r w:rsidR="0062022C" w:rsidRPr="004E44BC">
        <w:rPr>
          <w:rFonts w:ascii="Traditional Arabic" w:hAnsi="Traditional Arabic" w:cs="Traditional Arabic"/>
          <w:color w:val="000000"/>
          <w:sz w:val="32"/>
          <w:szCs w:val="32"/>
          <w:rtl/>
          <w:lang w:bidi="ar-EG"/>
        </w:rPr>
        <w:t>ـ</w:t>
      </w:r>
      <w:r w:rsidR="0062022C" w:rsidRPr="003F26C9">
        <w:rPr>
          <w:rFonts w:ascii="Traditional Arabic" w:hAnsi="Traditional Arabic" w:cs="Traditional Arabic"/>
          <w:sz w:val="32"/>
          <w:szCs w:val="32"/>
          <w:rtl/>
          <w:lang w:bidi="ar-EG"/>
        </w:rPr>
        <w:t>(</w:t>
      </w:r>
      <w:r w:rsidR="0062022C" w:rsidRPr="003F26C9">
        <w:rPr>
          <w:rStyle w:val="a3"/>
          <w:rFonts w:ascii="Traditional Arabic" w:hAnsi="Traditional Arabic" w:cs="Traditional Arabic" w:hint="default"/>
          <w:sz w:val="32"/>
          <w:szCs w:val="32"/>
          <w:rtl/>
          <w:lang w:bidi="ar-EG"/>
        </w:rPr>
        <w:footnoteReference w:id="27"/>
      </w:r>
      <w:r w:rsidR="0062022C" w:rsidRPr="003F26C9">
        <w:rPr>
          <w:rFonts w:ascii="Traditional Arabic" w:hAnsi="Traditional Arabic" w:cs="Traditional Arabic"/>
          <w:sz w:val="32"/>
          <w:szCs w:val="32"/>
          <w:rtl/>
          <w:lang w:bidi="ar-EG"/>
        </w:rPr>
        <w:t>)</w:t>
      </w:r>
    </w:p>
    <w:p w14:paraId="38FC2681" w14:textId="44D292E3"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وَاللَّهُ جَعَلَ لَكُمْ مِنْ بُيُوتِكُمْ سَكَنًا وَجَعَلَ لَكُمْ مِنْ جُلُودِ الْأَنْعَامِ بُيُوتًا تَسْتَخِفُّونَهَا يَوْمَ ظَعْنِكُمْ وَيَوْمَ إِقَامَتِكُمْ وَمِنْ أَصْوَافِهَا وَأَوْبَارِهَا وَأَشْعَارِهَا أَثَاثًا وَمَتَاعًا إِلَى حِينٍ (80)</w:t>
      </w:r>
      <w:r w:rsidRPr="00D701F1">
        <w:rPr>
          <w:rFonts w:ascii="Traditional Arabic" w:hAnsi="Traditional Arabic" w:cs="Traditional Arabic" w:hint="cs"/>
          <w:sz w:val="32"/>
          <w:szCs w:val="32"/>
          <w:rtl/>
        </w:rPr>
        <w:t xml:space="preserve"> ﴾</w:t>
      </w:r>
    </w:p>
    <w:p w14:paraId="3C5DEEC4"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28"/>
      </w:r>
      <w:r w:rsidRPr="004E44BC">
        <w:rPr>
          <w:rStyle w:val="a3"/>
          <w:rFonts w:ascii="Traditional Arabic" w:hAnsi="Traditional Arabic" w:cs="Traditional Arabic" w:hint="default"/>
          <w:color w:val="000099"/>
          <w:sz w:val="32"/>
          <w:szCs w:val="32"/>
          <w:rtl/>
        </w:rPr>
        <w:t>)</w:t>
      </w:r>
    </w:p>
    <w:p w14:paraId="7A9DAF1D" w14:textId="41625F24" w:rsidR="00794DC0" w:rsidRPr="004E44BC" w:rsidRDefault="00794DC0" w:rsidP="004E44BC">
      <w:pPr>
        <w:spacing w:after="0" w:line="240" w:lineRule="auto"/>
        <w:ind w:left="-58" w:right="-284"/>
        <w:jc w:val="both"/>
        <w:rPr>
          <w:rFonts w:ascii="Traditional Arabic" w:hAnsi="Traditional Arabic" w:cs="Traditional Arabic"/>
          <w:color w:val="0000FF"/>
          <w:sz w:val="32"/>
          <w:szCs w:val="32"/>
          <w:rtl/>
          <w:lang w:bidi="ar-EG"/>
        </w:rPr>
      </w:pPr>
      <w:r w:rsidRPr="005F2AFB">
        <w:rPr>
          <w:rFonts w:ascii="Traditional Arabic" w:hAnsi="Traditional Arabic" w:cs="Traditional Arabic"/>
          <w:sz w:val="32"/>
          <w:szCs w:val="32"/>
          <w:rtl/>
          <w:lang w:bidi="ar-EG"/>
        </w:rPr>
        <w:t>(الواو) عاطفة (الله جعل</w:t>
      </w:r>
      <w:r w:rsidR="00D701F1" w:rsidRPr="00D701F1">
        <w:rPr>
          <w:rFonts w:ascii="Traditional Arabic" w:hAnsi="Traditional Arabic" w:cs="Traditional Arabic"/>
          <w:sz w:val="32"/>
          <w:szCs w:val="32"/>
          <w:rtl/>
          <w:lang w:bidi="ar-EG"/>
        </w:rPr>
        <w:t>.</w:t>
      </w:r>
      <w:r w:rsidRPr="005F2AFB">
        <w:rPr>
          <w:rFonts w:ascii="Traditional Arabic" w:hAnsi="Traditional Arabic" w:cs="Traditional Arabic"/>
          <w:sz w:val="32"/>
          <w:szCs w:val="32"/>
          <w:rtl/>
          <w:lang w:bidi="ar-EG"/>
        </w:rPr>
        <w:t xml:space="preserve">.. </w:t>
      </w:r>
      <w:proofErr w:type="gramStart"/>
      <w:r w:rsidRPr="005F2AFB">
        <w:rPr>
          <w:rFonts w:ascii="Traditional Arabic" w:hAnsi="Traditional Arabic" w:cs="Traditional Arabic"/>
          <w:sz w:val="32"/>
          <w:szCs w:val="32"/>
          <w:rtl/>
          <w:lang w:bidi="ar-EG"/>
        </w:rPr>
        <w:t>وجعل..</w:t>
      </w:r>
      <w:proofErr w:type="gramEnd"/>
      <w:r w:rsidRPr="005F2AFB">
        <w:rPr>
          <w:rFonts w:ascii="Traditional Arabic" w:hAnsi="Traditional Arabic" w:cs="Traditional Arabic"/>
          <w:sz w:val="32"/>
          <w:szCs w:val="32"/>
          <w:rtl/>
          <w:lang w:bidi="ar-EG"/>
        </w:rPr>
        <w:t xml:space="preserve"> بيوتا) مثل الله جعل لكم من أنفسكم أزواجا «</w:t>
      </w:r>
      <w:r w:rsidRPr="005F2AFB">
        <w:rPr>
          <w:rStyle w:val="a3"/>
          <w:rFonts w:ascii="Traditional Arabic" w:hAnsi="Traditional Arabic" w:cs="Traditional Arabic" w:hint="default"/>
          <w:sz w:val="32"/>
          <w:szCs w:val="32"/>
          <w:rtl/>
          <w:lang w:bidi="ar-EG"/>
        </w:rPr>
        <w:footnoteReference w:id="29"/>
      </w:r>
      <w:r w:rsidRPr="005F2AFB">
        <w:rPr>
          <w:rFonts w:ascii="Traditional Arabic" w:hAnsi="Traditional Arabic" w:cs="Traditional Arabic"/>
          <w:sz w:val="32"/>
          <w:szCs w:val="32"/>
          <w:rtl/>
          <w:lang w:bidi="ar-EG"/>
        </w:rPr>
        <w:t>»</w:t>
      </w:r>
      <w:r w:rsidR="00D701F1" w:rsidRPr="00D701F1">
        <w:rPr>
          <w:rFonts w:ascii="Traditional Arabic" w:hAnsi="Traditional Arabic" w:cs="Traditional Arabic"/>
          <w:sz w:val="32"/>
          <w:szCs w:val="32"/>
          <w:rtl/>
          <w:lang w:bidi="ar-EG"/>
        </w:rPr>
        <w:t>،</w:t>
      </w:r>
      <w:r w:rsidRPr="005F2AFB">
        <w:rPr>
          <w:rFonts w:ascii="Traditional Arabic" w:hAnsi="Traditional Arabic" w:cs="Traditional Arabic"/>
          <w:sz w:val="32"/>
          <w:szCs w:val="32"/>
          <w:rtl/>
          <w:lang w:bidi="ar-EG"/>
        </w:rPr>
        <w:t xml:space="preserve"> (تستخفّونها) </w:t>
      </w:r>
      <w:r w:rsidRPr="004E44BC">
        <w:rPr>
          <w:rFonts w:ascii="Traditional Arabic" w:hAnsi="Traditional Arabic" w:cs="Traditional Arabic"/>
          <w:color w:val="000000"/>
          <w:sz w:val="32"/>
          <w:szCs w:val="32"/>
          <w:rtl/>
          <w:lang w:bidi="ar-EG"/>
        </w:rPr>
        <w:t xml:space="preserve">مضارع </w:t>
      </w:r>
      <w:proofErr w:type="gramStart"/>
      <w:r w:rsidRPr="004E44BC">
        <w:rPr>
          <w:rFonts w:ascii="Traditional Arabic" w:hAnsi="Traditional Arabic" w:cs="Traditional Arabic"/>
          <w:color w:val="000000"/>
          <w:sz w:val="32"/>
          <w:szCs w:val="32"/>
          <w:rtl/>
          <w:lang w:bidi="ar-EG"/>
        </w:rPr>
        <w:t>مرفوع..</w:t>
      </w:r>
      <w:proofErr w:type="gramEnd"/>
      <w:r w:rsidRPr="004E44BC">
        <w:rPr>
          <w:rFonts w:ascii="Traditional Arabic" w:hAnsi="Traditional Arabic" w:cs="Traditional Arabic"/>
          <w:color w:val="000000"/>
          <w:sz w:val="32"/>
          <w:szCs w:val="32"/>
          <w:rtl/>
          <w:lang w:bidi="ar-EG"/>
        </w:rPr>
        <w:t xml:space="preserve"> و (الواو) </w:t>
      </w:r>
      <w:proofErr w:type="spellStart"/>
      <w:proofErr w:type="gramStart"/>
      <w:r w:rsidRPr="004E44BC">
        <w:rPr>
          <w:rFonts w:ascii="Traditional Arabic" w:hAnsi="Traditional Arabic" w:cs="Traditional Arabic"/>
          <w:color w:val="000000"/>
          <w:sz w:val="32"/>
          <w:szCs w:val="32"/>
          <w:rtl/>
          <w:lang w:bidi="ar-EG"/>
        </w:rPr>
        <w:t>فاعل،و</w:t>
      </w:r>
      <w:proofErr w:type="spellEnd"/>
      <w:proofErr w:type="gramEnd"/>
      <w:r w:rsidRPr="004E44BC">
        <w:rPr>
          <w:rFonts w:ascii="Traditional Arabic" w:hAnsi="Traditional Arabic" w:cs="Traditional Arabic"/>
          <w:color w:val="000000"/>
          <w:sz w:val="32"/>
          <w:szCs w:val="32"/>
          <w:rtl/>
          <w:lang w:bidi="ar-EG"/>
        </w:rPr>
        <w:t xml:space="preserve"> (ها) مفعول به (يوم) ظرف زمان منصوب متعلّق ب (تستخفّونها)</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(ظعنكم) مضاف إليه مجرور.. و (كم) ضمير مضاف إليه (الواو) عاطفة (يوم إقامتكم) مثل يوم ظعنكم (الواو) عاطفة (من أصوافها) جارّ ومجرور متعلّق بما تعلّق به (من </w:t>
      </w:r>
      <w:proofErr w:type="gramStart"/>
      <w:r w:rsidRPr="004E44BC">
        <w:rPr>
          <w:rFonts w:ascii="Traditional Arabic" w:hAnsi="Traditional Arabic" w:cs="Traditional Arabic"/>
          <w:color w:val="000000"/>
          <w:sz w:val="32"/>
          <w:szCs w:val="32"/>
          <w:rtl/>
          <w:lang w:bidi="ar-EG"/>
        </w:rPr>
        <w:t>جلود..</w:t>
      </w:r>
      <w:proofErr w:type="gramEnd"/>
      <w:r w:rsidRPr="004E44BC">
        <w:rPr>
          <w:rFonts w:ascii="Traditional Arabic" w:hAnsi="Traditional Arabic" w:cs="Traditional Arabic"/>
          <w:color w:val="000000"/>
          <w:sz w:val="32"/>
          <w:szCs w:val="32"/>
          <w:rtl/>
          <w:lang w:bidi="ar-EG"/>
        </w:rPr>
        <w:t xml:space="preserve">) فهو معطوف عليه (الواو) عاطفة في المواضع الثلاثة (أوبارها، أشعارها) اسمان مضافان إلى الضمير معطوفان على أصوافها مجروران مثله (أثاثا) معطوف على (بيوتا) منصوب أي وجعل من </w:t>
      </w:r>
      <w:proofErr w:type="gramStart"/>
      <w:r w:rsidRPr="004E44BC">
        <w:rPr>
          <w:rFonts w:ascii="Traditional Arabic" w:hAnsi="Traditional Arabic" w:cs="Traditional Arabic"/>
          <w:color w:val="000000"/>
          <w:sz w:val="32"/>
          <w:szCs w:val="32"/>
          <w:rtl/>
          <w:lang w:bidi="ar-EG"/>
        </w:rPr>
        <w:t>أصوافها..</w:t>
      </w:r>
      <w:proofErr w:type="gramEnd"/>
      <w:r w:rsidRPr="004E44BC">
        <w:rPr>
          <w:rFonts w:ascii="Traditional Arabic" w:hAnsi="Traditional Arabic" w:cs="Traditional Arabic"/>
          <w:color w:val="000000"/>
          <w:sz w:val="32"/>
          <w:szCs w:val="32"/>
          <w:rtl/>
          <w:lang w:bidi="ar-EG"/>
        </w:rPr>
        <w:t xml:space="preserve"> أثاثا (متاعا) معطوف على (أثاثا) منصوب (إلى حين) جارّ ومجرور متعلّق بنعت ل (متاعا) «</w:t>
      </w:r>
      <w:r w:rsidRPr="004E44BC">
        <w:rPr>
          <w:rStyle w:val="a3"/>
          <w:rFonts w:ascii="Traditional Arabic" w:hAnsi="Traditional Arabic" w:cs="Traditional Arabic" w:hint="default"/>
          <w:color w:val="000000"/>
          <w:sz w:val="32"/>
          <w:szCs w:val="32"/>
          <w:rtl/>
          <w:lang w:bidi="ar-EG"/>
        </w:rPr>
        <w:footnoteReference w:id="30"/>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p>
    <w:p w14:paraId="0E53EA8B"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4459857A" w14:textId="260AC422"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وَاللَّهُ جَعَلَ لَكُمْ مِنْ بُيُوتِكُمْ سَكَنًا وَجَعَلَ لَكُمْ مِنْ جُلُودِ الْأَنْعَامِ بُيُوتًا تَسْتَخِفُّونَهَا يَوْمَ ظَعْنِكُمْ وَيَوْمَ إِقَامَتِكُمْ وَمِنْ أَصْوَافِهَا وَأَوْبَارِهَا وَأَشْعَارِهَا أَثَاثًا وَمَتَاعًا إِلَى حِينٍ</w:t>
      </w:r>
      <w:r w:rsidRPr="00D701F1">
        <w:rPr>
          <w:rFonts w:ascii="Traditional Arabic" w:hAnsi="Traditional Arabic" w:cs="Traditional Arabic"/>
          <w:sz w:val="32"/>
          <w:szCs w:val="32"/>
          <w:rtl/>
        </w:rPr>
        <w:t xml:space="preserve"> </w:t>
      </w:r>
      <w:r w:rsidRPr="00D701F1">
        <w:rPr>
          <w:rFonts w:ascii="Traditional Arabic" w:hAnsi="Traditional Arabic" w:cs="Traditional Arabic" w:hint="cs"/>
          <w:sz w:val="32"/>
          <w:szCs w:val="32"/>
          <w:rtl/>
        </w:rPr>
        <w:t>﴾</w:t>
      </w:r>
    </w:p>
    <w:p w14:paraId="39626EE4" w14:textId="5744CDD6" w:rsidR="00794DC0" w:rsidRPr="004E44BC" w:rsidRDefault="00F7787C" w:rsidP="004E44BC">
      <w:pPr>
        <w:autoSpaceDE w:val="0"/>
        <w:autoSpaceDN w:val="0"/>
        <w:adjustRightInd w:val="0"/>
        <w:spacing w:after="0" w:line="240" w:lineRule="auto"/>
        <w:rPr>
          <w:rFonts w:ascii="Traditional Arabic" w:hAnsi="Traditional Arabic" w:cs="Traditional Arabic"/>
          <w:color w:val="000000"/>
          <w:sz w:val="32"/>
          <w:szCs w:val="32"/>
          <w:rtl/>
          <w:lang w:bidi="ar-EG"/>
        </w:rPr>
      </w:pPr>
      <w:r w:rsidRPr="004E44BC">
        <w:rPr>
          <w:rFonts w:ascii="Traditional Arabic" w:hAnsi="Traditional Arabic" w:cs="Traditional Arabic" w:hint="cs"/>
          <w:sz w:val="32"/>
          <w:szCs w:val="32"/>
          <w:rtl/>
        </w:rPr>
        <w:lastRenderedPageBreak/>
        <w:t xml:space="preserve">-قال ابن </w:t>
      </w:r>
      <w:proofErr w:type="gramStart"/>
      <w:r w:rsidRPr="004E44BC">
        <w:rPr>
          <w:rFonts w:ascii="Traditional Arabic" w:hAnsi="Traditional Arabic" w:cs="Traditional Arabic" w:hint="cs"/>
          <w:sz w:val="32"/>
          <w:szCs w:val="32"/>
          <w:rtl/>
        </w:rPr>
        <w:t>كثير-</w:t>
      </w:r>
      <w:r w:rsidR="00794DC0" w:rsidRPr="004E44BC">
        <w:rPr>
          <w:rFonts w:ascii="Traditional Arabic" w:hAnsi="Traditional Arabic" w:cs="Traditional Arabic" w:hint="cs"/>
          <w:sz w:val="32"/>
          <w:szCs w:val="32"/>
          <w:rtl/>
        </w:rPr>
        <w:t xml:space="preserve"> رحمه</w:t>
      </w:r>
      <w:proofErr w:type="gramEnd"/>
      <w:r w:rsidR="00794DC0" w:rsidRPr="004E44BC">
        <w:rPr>
          <w:rFonts w:ascii="Traditional Arabic" w:hAnsi="Traditional Arabic" w:cs="Traditional Arabic" w:hint="cs"/>
          <w:sz w:val="32"/>
          <w:szCs w:val="32"/>
          <w:rtl/>
        </w:rPr>
        <w:t xml:space="preserve"> الله-في بيانها:</w:t>
      </w:r>
      <w:r w:rsidR="00794DC0" w:rsidRPr="004E44BC">
        <w:rPr>
          <w:rFonts w:ascii="Traditional Arabic" w:hAnsi="Traditional Arabic" w:cs="Traditional Arabic"/>
          <w:sz w:val="32"/>
          <w:szCs w:val="32"/>
          <w:rtl/>
          <w:lang w:bidi="ar-EG"/>
        </w:rPr>
        <w:t xml:space="preserve"> ذكر تبارك وتعالى تمام نعمه على عبيده، بما جعل لهم من البيوت </w:t>
      </w:r>
      <w:r w:rsidR="00794DC0" w:rsidRPr="004E44BC">
        <w:rPr>
          <w:rFonts w:ascii="Traditional Arabic" w:hAnsi="Traditional Arabic" w:cs="Traditional Arabic"/>
          <w:color w:val="000000"/>
          <w:sz w:val="32"/>
          <w:szCs w:val="32"/>
          <w:rtl/>
          <w:lang w:bidi="ar-EG"/>
        </w:rPr>
        <w:t xml:space="preserve">التي هي سكن لهم، يأوون إليها، ويستترون بها، وينتفعون بها سائر وجوه الانتفاع، وجعل لهم أيضا </w:t>
      </w:r>
      <w:r w:rsidR="00D701F1"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من جلود الأنعام بيوتا</w:t>
      </w:r>
      <w:r w:rsidR="00D701F1"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color w:val="000000"/>
          <w:sz w:val="32"/>
          <w:szCs w:val="32"/>
          <w:rtl/>
          <w:lang w:bidi="ar-EG"/>
        </w:rPr>
        <w:t xml:space="preserve"> أي: من </w:t>
      </w:r>
      <w:proofErr w:type="spellStart"/>
      <w:r w:rsidR="00794DC0" w:rsidRPr="004E44BC">
        <w:rPr>
          <w:rFonts w:ascii="Traditional Arabic" w:hAnsi="Traditional Arabic" w:cs="Traditional Arabic"/>
          <w:color w:val="000000"/>
          <w:sz w:val="32"/>
          <w:szCs w:val="32"/>
          <w:rtl/>
          <w:lang w:bidi="ar-EG"/>
        </w:rPr>
        <w:t>الأدم</w:t>
      </w:r>
      <w:proofErr w:type="spellEnd"/>
      <w:r w:rsidR="00794DC0" w:rsidRPr="004E44BC">
        <w:rPr>
          <w:rFonts w:ascii="Traditional Arabic" w:hAnsi="Traditional Arabic" w:cs="Traditional Arabic"/>
          <w:color w:val="000000"/>
          <w:sz w:val="32"/>
          <w:szCs w:val="32"/>
          <w:rtl/>
          <w:lang w:bidi="ar-EG"/>
        </w:rPr>
        <w:t>، يستخفون حملها في أسفارهم، ليضربوها</w:t>
      </w:r>
      <w:r w:rsidR="00D701F1"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color w:val="000000"/>
          <w:sz w:val="32"/>
          <w:szCs w:val="32"/>
          <w:rtl/>
          <w:lang w:bidi="ar-EG"/>
        </w:rPr>
        <w:t xml:space="preserve">لهم في إقامتهم في السفر والحضر ولهذا قال: </w:t>
      </w:r>
      <w:r w:rsidR="00D701F1"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تستخفونها يوم ظعنكم ويوم إقامتكم ومن أصوافها</w:t>
      </w:r>
      <w:r w:rsidR="00D701F1"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color w:val="000000"/>
          <w:sz w:val="32"/>
          <w:szCs w:val="32"/>
          <w:rtl/>
          <w:lang w:bidi="ar-EG"/>
        </w:rPr>
        <w:t xml:space="preserve"> أي: الغنم، </w:t>
      </w:r>
      <w:r w:rsidR="00D701F1"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وأوبارها</w:t>
      </w:r>
      <w:r w:rsidR="00D701F1"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color w:val="000000"/>
          <w:sz w:val="32"/>
          <w:szCs w:val="32"/>
          <w:rtl/>
          <w:lang w:bidi="ar-EG"/>
        </w:rPr>
        <w:t xml:space="preserve"> أي: الإبل، </w:t>
      </w:r>
      <w:r w:rsidR="00D701F1"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وأشعارها</w:t>
      </w:r>
      <w:r w:rsidR="00D701F1"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color w:val="000000"/>
          <w:sz w:val="32"/>
          <w:szCs w:val="32"/>
          <w:rtl/>
          <w:lang w:bidi="ar-EG"/>
        </w:rPr>
        <w:t xml:space="preserve"> أي: المعز -والضمير عائد على الأنعام- </w:t>
      </w:r>
      <w:r w:rsidR="00D701F1"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أثاثا</w:t>
      </w:r>
      <w:r w:rsidR="00D701F1"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color w:val="000000"/>
          <w:sz w:val="32"/>
          <w:szCs w:val="32"/>
          <w:rtl/>
          <w:lang w:bidi="ar-EG"/>
        </w:rPr>
        <w:t xml:space="preserve"> أي: تتخذون منه أثاثا، وهو المال. وقيل: المتاع. وقيل: الثياب والصحيح أعم من هذا كله، فإنه يتخذ من</w:t>
      </w:r>
      <w:r w:rsidR="00D701F1"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color w:val="000000"/>
          <w:sz w:val="32"/>
          <w:szCs w:val="32"/>
          <w:rtl/>
          <w:lang w:bidi="ar-EG"/>
        </w:rPr>
        <w:t>الأثاث البسط والثياب وغير ذلك، ويتخذ مالا وتجارة.</w:t>
      </w:r>
    </w:p>
    <w:p w14:paraId="1044E4F1" w14:textId="77777777" w:rsidR="00794DC0" w:rsidRPr="004E44BC" w:rsidRDefault="00794DC0" w:rsidP="004E44BC">
      <w:pPr>
        <w:autoSpaceDE w:val="0"/>
        <w:autoSpaceDN w:val="0"/>
        <w:adjustRightInd w:val="0"/>
        <w:spacing w:after="0" w:line="240" w:lineRule="auto"/>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وقال ابن عباس: الأثاث: المتاع. وكذا قال مجاهد، وعكرمة، وسعيد بن جبير، والحسن، وعطية العوفي، وعطاء الخراساني، والضحاك، وقتادة.</w:t>
      </w:r>
    </w:p>
    <w:p w14:paraId="3E0FA94C" w14:textId="6B9458B1" w:rsidR="004E44BC" w:rsidRPr="003F26C9" w:rsidRDefault="00794DC0" w:rsidP="004E44BC">
      <w:pPr>
        <w:spacing w:after="0" w:line="240" w:lineRule="auto"/>
        <w:rPr>
          <w:rFonts w:ascii="Traditional Arabic" w:hAnsi="Traditional Arabic" w:cs="Traditional Arabic"/>
          <w:sz w:val="32"/>
          <w:szCs w:val="32"/>
          <w:rtl/>
          <w:lang w:bidi="ar-EG"/>
        </w:rPr>
      </w:pPr>
      <w:r w:rsidRPr="004E44BC">
        <w:rPr>
          <w:rFonts w:ascii="Traditional Arabic" w:hAnsi="Traditional Arabic" w:cs="Traditional Arabic"/>
          <w:color w:val="000000"/>
          <w:sz w:val="32"/>
          <w:szCs w:val="32"/>
          <w:rtl/>
          <w:lang w:bidi="ar-EG"/>
        </w:rPr>
        <w:t>وقوله</w:t>
      </w:r>
      <w:proofErr w:type="gramStart"/>
      <w:r w:rsidRPr="004E44BC">
        <w:rPr>
          <w:rFonts w:ascii="Traditional Arabic" w:hAnsi="Traditional Arabic" w:cs="Traditional Arabic"/>
          <w:color w:val="000000"/>
          <w:sz w:val="32"/>
          <w:szCs w:val="32"/>
          <w:rtl/>
          <w:lang w:bidi="ar-EG"/>
        </w:rPr>
        <w:t xml:space="preserve">: </w:t>
      </w:r>
      <w:r w:rsidR="00D701F1" w:rsidRPr="00D701F1">
        <w:rPr>
          <w:rFonts w:ascii="Traditional Arabic" w:hAnsi="Traditional Arabic" w:cs="Traditional Arabic"/>
          <w:sz w:val="32"/>
          <w:szCs w:val="32"/>
          <w:rtl/>
          <w:lang w:bidi="ar-EG"/>
        </w:rPr>
        <w:t>﴿</w:t>
      </w:r>
      <w:proofErr w:type="gramEnd"/>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إلى حين</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أي: إلى أجل مسمى ووقت</w:t>
      </w:r>
      <w:r w:rsidR="00D701F1" w:rsidRPr="00D701F1">
        <w:rPr>
          <w:rFonts w:ascii="Traditional Arabic" w:hAnsi="Traditional Arabic" w:cs="Traditional Arabic"/>
          <w:sz w:val="32"/>
          <w:szCs w:val="32"/>
          <w:rtl/>
          <w:lang w:bidi="ar-EG"/>
        </w:rPr>
        <w:t xml:space="preserve"> </w:t>
      </w:r>
      <w:proofErr w:type="spellStart"/>
      <w:r w:rsidRPr="004E44BC">
        <w:rPr>
          <w:rFonts w:ascii="Traditional Arabic" w:hAnsi="Traditional Arabic" w:cs="Traditional Arabic"/>
          <w:color w:val="000000"/>
          <w:sz w:val="32"/>
          <w:szCs w:val="32"/>
          <w:rtl/>
          <w:lang w:bidi="ar-EG"/>
        </w:rPr>
        <w:t>معلوم.</w:t>
      </w:r>
      <w:r w:rsidRPr="004E44BC">
        <w:rPr>
          <w:rFonts w:ascii="Traditional Arabic" w:hAnsi="Traditional Arabic" w:cs="Traditional Arabic" w:hint="cs"/>
          <w:color w:val="000000"/>
          <w:sz w:val="32"/>
          <w:szCs w:val="32"/>
          <w:rtl/>
          <w:lang w:bidi="ar-EG"/>
        </w:rPr>
        <w:t>اه</w:t>
      </w:r>
      <w:proofErr w:type="spellEnd"/>
      <w:r w:rsidRPr="004E44BC">
        <w:rPr>
          <w:rFonts w:ascii="Traditional Arabic" w:hAnsi="Traditional Arabic" w:cs="Traditional Arabic" w:hint="cs"/>
          <w:color w:val="000000"/>
          <w:sz w:val="32"/>
          <w:szCs w:val="32"/>
          <w:rtl/>
          <w:lang w:bidi="ar-EG"/>
        </w:rPr>
        <w:t>ـ</w:t>
      </w:r>
      <w:r w:rsidR="004E44BC" w:rsidRPr="003F26C9">
        <w:rPr>
          <w:rFonts w:ascii="Traditional Arabic" w:hAnsi="Traditional Arabic" w:cs="Traditional Arabic"/>
          <w:sz w:val="32"/>
          <w:szCs w:val="32"/>
          <w:rtl/>
          <w:lang w:bidi="ar-EG"/>
        </w:rPr>
        <w:t>(</w:t>
      </w:r>
      <w:r w:rsidR="004E44BC" w:rsidRPr="003F26C9">
        <w:rPr>
          <w:rStyle w:val="a3"/>
          <w:rFonts w:ascii="Traditional Arabic" w:hAnsi="Traditional Arabic" w:cs="Traditional Arabic" w:hint="default"/>
          <w:sz w:val="32"/>
          <w:szCs w:val="32"/>
          <w:rtl/>
          <w:lang w:bidi="ar-EG"/>
        </w:rPr>
        <w:footnoteReference w:id="31"/>
      </w:r>
      <w:r w:rsidR="004E44BC" w:rsidRPr="003F26C9">
        <w:rPr>
          <w:rFonts w:ascii="Traditional Arabic" w:hAnsi="Traditional Arabic" w:cs="Traditional Arabic"/>
          <w:sz w:val="32"/>
          <w:szCs w:val="32"/>
          <w:rtl/>
          <w:lang w:bidi="ar-EG"/>
        </w:rPr>
        <w:t>)</w:t>
      </w:r>
    </w:p>
    <w:p w14:paraId="79DEA7D7" w14:textId="43C80329" w:rsidR="002A21B1" w:rsidRPr="0062022C" w:rsidRDefault="00794DC0" w:rsidP="002A21B1">
      <w:pPr>
        <w:spacing w:after="0" w:line="240" w:lineRule="auto"/>
        <w:rPr>
          <w:rFonts w:ascii="Traditional Arabic" w:hAnsi="Traditional Arabic" w:cs="Traditional Arabic"/>
          <w:sz w:val="32"/>
          <w:szCs w:val="32"/>
          <w:rtl/>
          <w:lang w:bidi="ar-EG"/>
        </w:rPr>
      </w:pPr>
      <w:r w:rsidRPr="004E44BC">
        <w:rPr>
          <w:rFonts w:ascii="Traditional Arabic" w:hAnsi="Traditional Arabic" w:cs="Traditional Arabic" w:hint="cs"/>
          <w:sz w:val="32"/>
          <w:szCs w:val="32"/>
          <w:rtl/>
          <w:lang w:bidi="ar-EG"/>
        </w:rPr>
        <w:t xml:space="preserve">- وزاد </w:t>
      </w:r>
      <w:proofErr w:type="gramStart"/>
      <w:r w:rsidRPr="004E44BC">
        <w:rPr>
          <w:rFonts w:ascii="Traditional Arabic" w:hAnsi="Traditional Arabic" w:cs="Traditional Arabic" w:hint="cs"/>
          <w:sz w:val="32"/>
          <w:szCs w:val="32"/>
          <w:rtl/>
          <w:lang w:bidi="ar-EG"/>
        </w:rPr>
        <w:t>القرطبي- رحمه</w:t>
      </w:r>
      <w:proofErr w:type="gramEnd"/>
      <w:r w:rsidRPr="004E44BC">
        <w:rPr>
          <w:rFonts w:ascii="Traditional Arabic" w:hAnsi="Traditional Arabic" w:cs="Traditional Arabic" w:hint="cs"/>
          <w:sz w:val="32"/>
          <w:szCs w:val="32"/>
          <w:rtl/>
          <w:lang w:bidi="ar-EG"/>
        </w:rPr>
        <w:t xml:space="preserve"> الله-في بيانه لقوله تعالي</w:t>
      </w:r>
      <w:r w:rsidR="00D701F1" w:rsidRPr="00D701F1">
        <w:rPr>
          <w:rFonts w:ascii="Traditional Arabic" w:hAnsi="Traditional Arabic" w:cs="Traditional Arabic" w:hint="cs"/>
          <w:sz w:val="32"/>
          <w:szCs w:val="32"/>
          <w:rtl/>
          <w:lang w:bidi="ar-EG"/>
        </w:rPr>
        <w:t>:</w:t>
      </w:r>
      <w:r w:rsidRPr="004E44BC">
        <w:rPr>
          <w:rFonts w:ascii="Traditional Arabic" w:hAnsi="Traditional Arabic" w:cs="Traditional Arabic"/>
          <w:sz w:val="32"/>
          <w:szCs w:val="32"/>
          <w:rtl/>
          <w:lang w:bidi="ar-EG"/>
        </w:rPr>
        <w:t xml:space="preserve"> </w:t>
      </w:r>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وَمِنْ أَصْوَافِهَا وَأَوْبَارِهَا وَأَشْعَارِهَا أَثَاثًا وَمَتَاعًا إِلَى حِينٍ</w:t>
      </w:r>
      <w:r w:rsidR="00D701F1" w:rsidRPr="00D701F1">
        <w:rPr>
          <w:rFonts w:ascii="Traditional Arabic" w:hAnsi="Traditional Arabic" w:cs="Traditional Arabic"/>
          <w:sz w:val="32"/>
          <w:szCs w:val="32"/>
          <w:rtl/>
          <w:lang w:bidi="ar-EG"/>
        </w:rPr>
        <w:t xml:space="preserve"> </w:t>
      </w:r>
      <w:r w:rsidR="00D701F1" w:rsidRPr="00D701F1">
        <w:rPr>
          <w:rFonts w:ascii="Traditional Arabic" w:hAnsi="Traditional Arabic" w:cs="Traditional Arabic" w:hint="cs"/>
          <w:sz w:val="32"/>
          <w:szCs w:val="32"/>
          <w:rtl/>
          <w:lang w:bidi="ar-EG"/>
        </w:rPr>
        <w:t>﴾</w:t>
      </w:r>
      <w:r w:rsidRPr="004E44BC">
        <w:rPr>
          <w:rFonts w:ascii="Traditional Arabic" w:hAnsi="Traditional Arabic" w:cs="Traditional Arabic" w:hint="cs"/>
          <w:sz w:val="32"/>
          <w:szCs w:val="32"/>
          <w:rtl/>
          <w:lang w:bidi="ar-EG"/>
        </w:rPr>
        <w:t xml:space="preserve"> فقال ما مختصره:</w:t>
      </w:r>
      <w:r w:rsidRPr="004E44BC">
        <w:rPr>
          <w:rFonts w:ascii="Traditional Arabic" w:hAnsi="Traditional Arabic" w:cs="Traditional Arabic"/>
          <w:sz w:val="32"/>
          <w:szCs w:val="32"/>
          <w:rtl/>
          <w:lang w:bidi="ar-EG"/>
        </w:rPr>
        <w:t xml:space="preserve"> أذن الله سبحانه بالانتفاع بصوف الغنم ووبر الإبل وشعر المعز، كما أذن في </w:t>
      </w:r>
      <w:r w:rsidRPr="004E44BC">
        <w:rPr>
          <w:rFonts w:ascii="Traditional Arabic" w:hAnsi="Traditional Arabic" w:cs="Traditional Arabic"/>
          <w:color w:val="000000"/>
          <w:sz w:val="32"/>
          <w:szCs w:val="32"/>
          <w:rtl/>
          <w:lang w:bidi="ar-EG"/>
        </w:rPr>
        <w:t>الأعظم، وهو ذبحها وأكل لحومها، ولم يذكر القطن والكتان لأنه لم يكن في بلاد العرب المخاطبين به، وإنما عدد عليهم ما أنعم به عليهم، وخوطبوا فيما عرفوا بما فهموا. وما قام مقام هذه وناب منابها فيدخل في الاستعمال والنعمة مدخلها، وهذا كقوله تعالى:</w:t>
      </w:r>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وينزل من السماء من جبال فيها من برد</w:t>
      </w:r>
      <w:r w:rsidR="00D701F1" w:rsidRPr="00D701F1">
        <w:rPr>
          <w:rFonts w:ascii="Traditional Arabic" w:hAnsi="Traditional Arabic" w:cs="Traditional Arabic"/>
          <w:sz w:val="32"/>
          <w:szCs w:val="32"/>
          <w:rtl/>
          <w:lang w:bidi="ar-EG"/>
        </w:rPr>
        <w:t xml:space="preserve"> </w:t>
      </w:r>
      <w:proofErr w:type="gramStart"/>
      <w:r w:rsidR="00D701F1" w:rsidRPr="00D701F1">
        <w:rPr>
          <w:rFonts w:ascii="Traditional Arabic" w:hAnsi="Traditional Arabic" w:cs="Traditional Arabic" w:hint="cs"/>
          <w:sz w:val="32"/>
          <w:szCs w:val="32"/>
          <w:rtl/>
          <w:lang w:bidi="ar-EG"/>
        </w:rPr>
        <w:t>﴾</w:t>
      </w:r>
      <w:r w:rsidRPr="004E44BC">
        <w:rPr>
          <w:rFonts w:ascii="Traditional Arabic" w:hAnsi="Traditional Arabic" w:cs="Traditional Arabic"/>
          <w:color w:val="000000"/>
          <w:sz w:val="32"/>
          <w:szCs w:val="32"/>
          <w:rtl/>
          <w:lang w:bidi="ar-EG"/>
        </w:rPr>
        <w:t xml:space="preserve"> فخاطبهم</w:t>
      </w:r>
      <w:proofErr w:type="gramEnd"/>
      <w:r w:rsidRPr="004E44BC">
        <w:rPr>
          <w:rFonts w:ascii="Traditional Arabic" w:hAnsi="Traditional Arabic" w:cs="Traditional Arabic"/>
          <w:color w:val="000000"/>
          <w:sz w:val="32"/>
          <w:szCs w:val="32"/>
          <w:rtl/>
          <w:lang w:bidi="ar-EG"/>
        </w:rPr>
        <w:t xml:space="preserve"> بالبرد لأنهم كانوا يعرفون نزوله كثيرا عندهم، وسكت عن ذكر الثلج، لأنه لم يكن في بلادهم، وهو مثله في الصفة والمنفعة، وقد ذكرهما النبي صلى الله عليه وسلم معا في التطهير فقال:" اللهم اغسلني </w:t>
      </w:r>
      <w:r w:rsidRPr="0062022C">
        <w:rPr>
          <w:rFonts w:ascii="Traditional Arabic" w:hAnsi="Traditional Arabic" w:cs="Traditional Arabic"/>
          <w:color w:val="000000"/>
          <w:sz w:val="32"/>
          <w:szCs w:val="32"/>
          <w:rtl/>
          <w:lang w:bidi="ar-EG"/>
        </w:rPr>
        <w:t>بماء وثلج وبرد""</w:t>
      </w:r>
      <w:r w:rsidRPr="0062022C">
        <w:rPr>
          <w:rStyle w:val="a3"/>
          <w:rFonts w:ascii="Traditional Arabic" w:hAnsi="Traditional Arabic" w:cs="Traditional Arabic" w:hint="default"/>
          <w:color w:val="000000"/>
          <w:sz w:val="32"/>
          <w:szCs w:val="32"/>
          <w:rtl/>
          <w:lang w:bidi="ar-EG"/>
        </w:rPr>
        <w:footnoteReference w:id="32"/>
      </w:r>
      <w:r w:rsidRPr="0062022C">
        <w:rPr>
          <w:rFonts w:ascii="Traditional Arabic" w:hAnsi="Traditional Arabic" w:cs="Traditional Arabic"/>
          <w:color w:val="000000"/>
          <w:sz w:val="32"/>
          <w:szCs w:val="32"/>
          <w:rtl/>
          <w:lang w:bidi="ar-EG"/>
        </w:rPr>
        <w:t xml:space="preserve">" قال ابن عباس: الثلج </w:t>
      </w:r>
      <w:proofErr w:type="spellStart"/>
      <w:r w:rsidRPr="0062022C">
        <w:rPr>
          <w:rFonts w:ascii="Traditional Arabic" w:hAnsi="Traditional Arabic" w:cs="Traditional Arabic"/>
          <w:color w:val="000000"/>
          <w:sz w:val="32"/>
          <w:szCs w:val="32"/>
          <w:rtl/>
          <w:lang w:bidi="ar-EG"/>
        </w:rPr>
        <w:t>شي</w:t>
      </w:r>
      <w:proofErr w:type="spellEnd"/>
      <w:r w:rsidRPr="0062022C">
        <w:rPr>
          <w:rFonts w:ascii="Traditional Arabic" w:hAnsi="Traditional Arabic" w:cs="Traditional Arabic"/>
          <w:color w:val="000000"/>
          <w:sz w:val="32"/>
          <w:szCs w:val="32"/>
          <w:rtl/>
          <w:lang w:bidi="ar-EG"/>
        </w:rPr>
        <w:t xml:space="preserve"> أبيض ينزل من السماء وما رأيته </w:t>
      </w:r>
      <w:proofErr w:type="spellStart"/>
      <w:r w:rsidRPr="0062022C">
        <w:rPr>
          <w:rFonts w:ascii="Traditional Arabic" w:hAnsi="Traditional Arabic" w:cs="Traditional Arabic"/>
          <w:color w:val="000000"/>
          <w:sz w:val="32"/>
          <w:szCs w:val="32"/>
          <w:rtl/>
          <w:lang w:bidi="ar-EG"/>
        </w:rPr>
        <w:t>قط.اه</w:t>
      </w:r>
      <w:proofErr w:type="spellEnd"/>
      <w:r w:rsidRPr="0062022C">
        <w:rPr>
          <w:rFonts w:ascii="Traditional Arabic" w:hAnsi="Traditional Arabic" w:cs="Traditional Arabic"/>
          <w:color w:val="000000"/>
          <w:sz w:val="32"/>
          <w:szCs w:val="32"/>
          <w:rtl/>
          <w:lang w:bidi="ar-EG"/>
        </w:rPr>
        <w:t>ـ</w:t>
      </w:r>
      <w:r w:rsidR="002A21B1" w:rsidRPr="0062022C">
        <w:rPr>
          <w:rFonts w:ascii="Traditional Arabic" w:hAnsi="Traditional Arabic" w:cs="Traditional Arabic"/>
          <w:sz w:val="32"/>
          <w:szCs w:val="32"/>
          <w:rtl/>
          <w:lang w:bidi="ar-EG"/>
        </w:rPr>
        <w:t>(</w:t>
      </w:r>
      <w:r w:rsidR="002A21B1" w:rsidRPr="0062022C">
        <w:rPr>
          <w:rStyle w:val="a3"/>
          <w:rFonts w:ascii="Traditional Arabic" w:hAnsi="Traditional Arabic" w:cs="Traditional Arabic" w:hint="default"/>
          <w:sz w:val="32"/>
          <w:szCs w:val="32"/>
          <w:rtl/>
          <w:lang w:bidi="ar-EG"/>
        </w:rPr>
        <w:footnoteReference w:id="33"/>
      </w:r>
      <w:r w:rsidR="002A21B1" w:rsidRPr="0062022C">
        <w:rPr>
          <w:rFonts w:ascii="Traditional Arabic" w:hAnsi="Traditional Arabic" w:cs="Traditional Arabic"/>
          <w:sz w:val="32"/>
          <w:szCs w:val="32"/>
          <w:rtl/>
          <w:lang w:bidi="ar-EG"/>
        </w:rPr>
        <w:t>)</w:t>
      </w:r>
    </w:p>
    <w:p w14:paraId="6DD9DE23" w14:textId="68A66EC3"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hint="cs"/>
          <w:sz w:val="32"/>
          <w:szCs w:val="32"/>
          <w:rtl/>
        </w:rPr>
        <w:lastRenderedPageBreak/>
        <w:t xml:space="preserve">﴿ </w:t>
      </w:r>
      <w:r w:rsidR="00794DC0" w:rsidRPr="00D701F1">
        <w:rPr>
          <w:rFonts w:ascii="Traditional Arabic" w:hAnsi="Traditional Arabic" w:cs="Traditional Arabic"/>
          <w:color w:val="008000"/>
          <w:sz w:val="32"/>
          <w:szCs w:val="32"/>
          <w:rtl/>
        </w:rPr>
        <w:t xml:space="preserve">وَاللَّهُ جَعَلَ لَكُمْ مِمَّا خَلَقَ ظِلَالًا وَجَعَلَ لَكُمْ مِنَ الْجِبَالِ أَكْنَانًا وَجَعَلَ لَكُمْ سَرَابِيلَ </w:t>
      </w:r>
      <w:proofErr w:type="spellStart"/>
      <w:r w:rsidR="00794DC0" w:rsidRPr="00D701F1">
        <w:rPr>
          <w:rFonts w:ascii="Traditional Arabic" w:hAnsi="Traditional Arabic" w:cs="Traditional Arabic"/>
          <w:color w:val="008000"/>
          <w:sz w:val="32"/>
          <w:szCs w:val="32"/>
          <w:rtl/>
        </w:rPr>
        <w:t>تَقِيكُمُ</w:t>
      </w:r>
      <w:proofErr w:type="spellEnd"/>
      <w:r w:rsidR="00794DC0" w:rsidRPr="00D701F1">
        <w:rPr>
          <w:rFonts w:ascii="Traditional Arabic" w:hAnsi="Traditional Arabic" w:cs="Traditional Arabic"/>
          <w:color w:val="008000"/>
          <w:sz w:val="32"/>
          <w:szCs w:val="32"/>
          <w:rtl/>
        </w:rPr>
        <w:t xml:space="preserve"> الْحَرَّ وَسَرَابِيلَ </w:t>
      </w:r>
      <w:proofErr w:type="spellStart"/>
      <w:r w:rsidR="00794DC0" w:rsidRPr="00D701F1">
        <w:rPr>
          <w:rFonts w:ascii="Traditional Arabic" w:hAnsi="Traditional Arabic" w:cs="Traditional Arabic"/>
          <w:color w:val="008000"/>
          <w:sz w:val="32"/>
          <w:szCs w:val="32"/>
          <w:rtl/>
        </w:rPr>
        <w:t>تَقِيكُمْ</w:t>
      </w:r>
      <w:proofErr w:type="spellEnd"/>
      <w:r w:rsidR="00794DC0" w:rsidRPr="00D701F1">
        <w:rPr>
          <w:rFonts w:ascii="Traditional Arabic" w:hAnsi="Traditional Arabic" w:cs="Traditional Arabic"/>
          <w:color w:val="008000"/>
          <w:sz w:val="32"/>
          <w:szCs w:val="32"/>
          <w:rtl/>
        </w:rPr>
        <w:t xml:space="preserve"> بَأْسَكُمْ كَذَلِكَ يُتِمُّ نِعْمَتَهُ عَلَيْكُمْ لَعَلَّكُمْ تُسْلِمُونَ (81)</w:t>
      </w:r>
      <w:r w:rsidRPr="00D701F1">
        <w:rPr>
          <w:rFonts w:ascii="Traditional Arabic" w:hAnsi="Traditional Arabic" w:cs="Traditional Arabic" w:hint="cs"/>
          <w:sz w:val="32"/>
          <w:szCs w:val="32"/>
          <w:rtl/>
        </w:rPr>
        <w:t xml:space="preserve"> ﴾</w:t>
      </w:r>
    </w:p>
    <w:p w14:paraId="5A2BC871"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34"/>
      </w:r>
      <w:r w:rsidRPr="004E44BC">
        <w:rPr>
          <w:rStyle w:val="a3"/>
          <w:rFonts w:ascii="Traditional Arabic" w:hAnsi="Traditional Arabic" w:cs="Traditional Arabic" w:hint="default"/>
          <w:color w:val="000099"/>
          <w:sz w:val="32"/>
          <w:szCs w:val="32"/>
          <w:rtl/>
        </w:rPr>
        <w:t>)</w:t>
      </w:r>
    </w:p>
    <w:p w14:paraId="5CB58E43" w14:textId="5CA0E439"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(الواو) عاطفة (</w:t>
      </w:r>
      <w:r w:rsidR="008E7516">
        <w:rPr>
          <w:rFonts w:ascii="Traditional Arabic" w:hAnsi="Traditional Arabic" w:cs="Traditional Arabic" w:hint="cs"/>
          <w:color w:val="000000"/>
          <w:sz w:val="32"/>
          <w:szCs w:val="32"/>
          <w:rtl/>
          <w:lang w:bidi="ar-EG"/>
        </w:rPr>
        <w:t>و</w:t>
      </w:r>
      <w:r w:rsidRPr="004E44BC">
        <w:rPr>
          <w:rFonts w:ascii="Traditional Arabic" w:hAnsi="Traditional Arabic" w:cs="Traditional Arabic"/>
          <w:color w:val="000000"/>
          <w:sz w:val="32"/>
          <w:szCs w:val="32"/>
          <w:rtl/>
          <w:lang w:bidi="ar-EG"/>
        </w:rPr>
        <w:t xml:space="preserve">الله </w:t>
      </w:r>
      <w:proofErr w:type="gramStart"/>
      <w:r w:rsidRPr="004E44BC">
        <w:rPr>
          <w:rFonts w:ascii="Traditional Arabic" w:hAnsi="Traditional Arabic" w:cs="Traditional Arabic"/>
          <w:color w:val="000000"/>
          <w:sz w:val="32"/>
          <w:szCs w:val="32"/>
          <w:rtl/>
          <w:lang w:bidi="ar-EG"/>
        </w:rPr>
        <w:t>جعل..</w:t>
      </w:r>
      <w:r w:rsidR="00985468">
        <w:rPr>
          <w:rFonts w:ascii="Traditional Arabic" w:hAnsi="Traditional Arabic" w:cs="Traditional Arabic" w:hint="cs"/>
          <w:color w:val="000000"/>
          <w:sz w:val="32"/>
          <w:szCs w:val="32"/>
          <w:rtl/>
          <w:lang w:bidi="ar-EG"/>
        </w:rPr>
        <w:t>،</w:t>
      </w:r>
      <w:proofErr w:type="gramEnd"/>
      <w:r w:rsidRPr="004E44BC">
        <w:rPr>
          <w:rFonts w:ascii="Traditional Arabic" w:hAnsi="Traditional Arabic" w:cs="Traditional Arabic"/>
          <w:color w:val="000000"/>
          <w:sz w:val="32"/>
          <w:szCs w:val="32"/>
          <w:rtl/>
          <w:lang w:bidi="ar-EG"/>
        </w:rPr>
        <w:t xml:space="preserve"> </w:t>
      </w:r>
      <w:r w:rsidR="008E7516">
        <w:rPr>
          <w:rFonts w:ascii="Traditional Arabic" w:hAnsi="Traditional Arabic" w:cs="Traditional Arabic" w:hint="cs"/>
          <w:color w:val="000000"/>
          <w:sz w:val="32"/>
          <w:szCs w:val="32"/>
          <w:rtl/>
          <w:lang w:bidi="ar-EG"/>
        </w:rPr>
        <w:t>و</w:t>
      </w:r>
      <w:r w:rsidRPr="004E44BC">
        <w:rPr>
          <w:rFonts w:ascii="Traditional Arabic" w:hAnsi="Traditional Arabic" w:cs="Traditional Arabic"/>
          <w:color w:val="000000"/>
          <w:sz w:val="32"/>
          <w:szCs w:val="32"/>
          <w:rtl/>
          <w:lang w:bidi="ar-EG"/>
        </w:rPr>
        <w:t>جعل..</w:t>
      </w:r>
      <w:r w:rsidR="00985468">
        <w:rPr>
          <w:rFonts w:ascii="Traditional Arabic" w:hAnsi="Traditional Arabic" w:cs="Traditional Arabic" w:hint="cs"/>
          <w:color w:val="000000"/>
          <w:sz w:val="32"/>
          <w:szCs w:val="32"/>
          <w:rtl/>
          <w:lang w:bidi="ar-EG"/>
        </w:rPr>
        <w:t>،</w:t>
      </w:r>
      <w:r w:rsidRPr="004E44BC">
        <w:rPr>
          <w:rFonts w:ascii="Traditional Arabic" w:hAnsi="Traditional Arabic" w:cs="Traditional Arabic"/>
          <w:color w:val="000000"/>
          <w:sz w:val="32"/>
          <w:szCs w:val="32"/>
          <w:rtl/>
          <w:lang w:bidi="ar-EG"/>
        </w:rPr>
        <w:t xml:space="preserve"> وجعل لكم سرابيل) مثل الله جعل لكم.. أزواجا «</w:t>
      </w:r>
      <w:r w:rsidRPr="004E44BC">
        <w:rPr>
          <w:rStyle w:val="a3"/>
          <w:rFonts w:ascii="Traditional Arabic" w:hAnsi="Traditional Arabic" w:cs="Traditional Arabic" w:hint="default"/>
          <w:color w:val="000000"/>
          <w:sz w:val="32"/>
          <w:szCs w:val="32"/>
          <w:rtl/>
          <w:lang w:bidi="ar-EG"/>
        </w:rPr>
        <w:footnoteReference w:id="35"/>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w:t>
      </w:r>
      <w:proofErr w:type="spellStart"/>
      <w:r w:rsidRPr="004E44BC">
        <w:rPr>
          <w:rFonts w:ascii="Traditional Arabic" w:hAnsi="Traditional Arabic" w:cs="Traditional Arabic"/>
          <w:color w:val="000000"/>
          <w:sz w:val="32"/>
          <w:szCs w:val="32"/>
          <w:rtl/>
          <w:lang w:bidi="ar-EG"/>
        </w:rPr>
        <w:t>تقيكم</w:t>
      </w:r>
      <w:proofErr w:type="spellEnd"/>
      <w:r w:rsidRPr="004E44BC">
        <w:rPr>
          <w:rFonts w:ascii="Traditional Arabic" w:hAnsi="Traditional Arabic" w:cs="Traditional Arabic"/>
          <w:color w:val="000000"/>
          <w:sz w:val="32"/>
          <w:szCs w:val="32"/>
          <w:rtl/>
          <w:lang w:bidi="ar-EG"/>
        </w:rPr>
        <w:t xml:space="preserve">) مضارع مرفوع، وعلامة الرفع الضمّة المقدّرة على </w:t>
      </w:r>
      <w:proofErr w:type="gramStart"/>
      <w:r w:rsidRPr="004E44BC">
        <w:rPr>
          <w:rFonts w:ascii="Traditional Arabic" w:hAnsi="Traditional Arabic" w:cs="Traditional Arabic"/>
          <w:color w:val="000000"/>
          <w:sz w:val="32"/>
          <w:szCs w:val="32"/>
          <w:rtl/>
          <w:lang w:bidi="ar-EG"/>
        </w:rPr>
        <w:t>الياء..</w:t>
      </w:r>
      <w:proofErr w:type="gramEnd"/>
      <w:r w:rsidRPr="004E44BC">
        <w:rPr>
          <w:rFonts w:ascii="Traditional Arabic" w:hAnsi="Traditional Arabic" w:cs="Traditional Arabic"/>
          <w:color w:val="000000"/>
          <w:sz w:val="32"/>
          <w:szCs w:val="32"/>
          <w:rtl/>
          <w:lang w:bidi="ar-EG"/>
        </w:rPr>
        <w:t xml:space="preserve"> و (كم) ضمير مفعول به (الحرّ) مفعول به ثان منصوب (الواو) عاطفة (سرابيل </w:t>
      </w:r>
      <w:proofErr w:type="spellStart"/>
      <w:r w:rsidRPr="004E44BC">
        <w:rPr>
          <w:rFonts w:ascii="Traditional Arabic" w:hAnsi="Traditional Arabic" w:cs="Traditional Arabic"/>
          <w:color w:val="000000"/>
          <w:sz w:val="32"/>
          <w:szCs w:val="32"/>
          <w:rtl/>
          <w:lang w:bidi="ar-EG"/>
        </w:rPr>
        <w:t>تقيكم</w:t>
      </w:r>
      <w:proofErr w:type="spellEnd"/>
      <w:r w:rsidRPr="004E44BC">
        <w:rPr>
          <w:rFonts w:ascii="Traditional Arabic" w:hAnsi="Traditional Arabic" w:cs="Traditional Arabic"/>
          <w:color w:val="000000"/>
          <w:sz w:val="32"/>
          <w:szCs w:val="32"/>
          <w:rtl/>
          <w:lang w:bidi="ar-EG"/>
        </w:rPr>
        <w:t xml:space="preserve"> بأسكم) مثل سرابيل </w:t>
      </w:r>
      <w:proofErr w:type="spellStart"/>
      <w:r w:rsidRPr="004E44BC">
        <w:rPr>
          <w:rFonts w:ascii="Traditional Arabic" w:hAnsi="Traditional Arabic" w:cs="Traditional Arabic"/>
          <w:color w:val="000000"/>
          <w:sz w:val="32"/>
          <w:szCs w:val="32"/>
          <w:rtl/>
          <w:lang w:bidi="ar-EG"/>
        </w:rPr>
        <w:t>تقيكم</w:t>
      </w:r>
      <w:proofErr w:type="spellEnd"/>
      <w:r w:rsidRPr="004E44BC">
        <w:rPr>
          <w:rFonts w:ascii="Traditional Arabic" w:hAnsi="Traditional Arabic" w:cs="Traditional Arabic"/>
          <w:color w:val="000000"/>
          <w:sz w:val="32"/>
          <w:szCs w:val="32"/>
          <w:rtl/>
          <w:lang w:bidi="ar-EG"/>
        </w:rPr>
        <w:t xml:space="preserve"> </w:t>
      </w:r>
      <w:proofErr w:type="gramStart"/>
      <w:r w:rsidRPr="004E44BC">
        <w:rPr>
          <w:rFonts w:ascii="Traditional Arabic" w:hAnsi="Traditional Arabic" w:cs="Traditional Arabic"/>
          <w:color w:val="000000"/>
          <w:sz w:val="32"/>
          <w:szCs w:val="32"/>
          <w:rtl/>
          <w:lang w:bidi="ar-EG"/>
        </w:rPr>
        <w:t>الحرّ..</w:t>
      </w:r>
      <w:proofErr w:type="gramEnd"/>
      <w:r w:rsidRPr="004E44BC">
        <w:rPr>
          <w:rFonts w:ascii="Traditional Arabic" w:hAnsi="Traditional Arabic" w:cs="Traditional Arabic"/>
          <w:color w:val="000000"/>
          <w:sz w:val="32"/>
          <w:szCs w:val="32"/>
          <w:rtl/>
          <w:lang w:bidi="ar-EG"/>
        </w:rPr>
        <w:t xml:space="preserve"> و (كم) الثاني مضاف إليه (الكاف) حرف جرّ وتشبيه «</w:t>
      </w:r>
      <w:r w:rsidRPr="004E44BC">
        <w:rPr>
          <w:rStyle w:val="a3"/>
          <w:rFonts w:ascii="Traditional Arabic" w:hAnsi="Traditional Arabic" w:cs="Traditional Arabic" w:hint="default"/>
          <w:color w:val="000000"/>
          <w:sz w:val="32"/>
          <w:szCs w:val="32"/>
          <w:rtl/>
          <w:lang w:bidi="ar-EG"/>
        </w:rPr>
        <w:footnoteReference w:id="36"/>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(ذلك) اسم إشارة مبنيّ في</w:t>
      </w:r>
      <w:r w:rsidRPr="004E44BC">
        <w:rPr>
          <w:rFonts w:ascii="Traditional Arabic" w:hAnsi="Traditional Arabic" w:cs="Traditional Arabic"/>
          <w:color w:val="0000FF"/>
          <w:sz w:val="32"/>
          <w:szCs w:val="32"/>
          <w:rtl/>
          <w:lang w:bidi="ar-EG"/>
        </w:rPr>
        <w:t xml:space="preserve"> </w:t>
      </w:r>
      <w:r w:rsidRPr="004E44BC">
        <w:rPr>
          <w:rFonts w:ascii="Traditional Arabic" w:hAnsi="Traditional Arabic" w:cs="Traditional Arabic"/>
          <w:color w:val="000000"/>
          <w:sz w:val="32"/>
          <w:szCs w:val="32"/>
          <w:rtl/>
          <w:lang w:bidi="ar-EG"/>
        </w:rPr>
        <w:t xml:space="preserve">محلّ جرّ متعلّق بمحذوف مفعول مطلق عامله </w:t>
      </w:r>
      <w:proofErr w:type="gramStart"/>
      <w:r w:rsidRPr="004E44BC">
        <w:rPr>
          <w:rFonts w:ascii="Traditional Arabic" w:hAnsi="Traditional Arabic" w:cs="Traditional Arabic"/>
          <w:color w:val="000000"/>
          <w:sz w:val="32"/>
          <w:szCs w:val="32"/>
          <w:rtl/>
          <w:lang w:bidi="ar-EG"/>
        </w:rPr>
        <w:t>يتمّ..</w:t>
      </w:r>
      <w:proofErr w:type="gramEnd"/>
      <w:r w:rsidRPr="004E44BC">
        <w:rPr>
          <w:rFonts w:ascii="Traditional Arabic" w:hAnsi="Traditional Arabic" w:cs="Traditional Arabic"/>
          <w:color w:val="000000"/>
          <w:sz w:val="32"/>
          <w:szCs w:val="32"/>
          <w:rtl/>
          <w:lang w:bidi="ar-EG"/>
        </w:rPr>
        <w:t xml:space="preserve"> و (اللام) للبعد و (الكاف) للخطاب (يتمّ) مضارع مرفوع والفاعل هو (نعمته) مفعول به </w:t>
      </w:r>
      <w:proofErr w:type="gramStart"/>
      <w:r w:rsidRPr="004E44BC">
        <w:rPr>
          <w:rFonts w:ascii="Traditional Arabic" w:hAnsi="Traditional Arabic" w:cs="Traditional Arabic"/>
          <w:color w:val="000000"/>
          <w:sz w:val="32"/>
          <w:szCs w:val="32"/>
          <w:rtl/>
          <w:lang w:bidi="ar-EG"/>
        </w:rPr>
        <w:t>منصوب..</w:t>
      </w:r>
      <w:proofErr w:type="gramEnd"/>
      <w:r w:rsidRPr="004E44BC">
        <w:rPr>
          <w:rFonts w:ascii="Traditional Arabic" w:hAnsi="Traditional Arabic" w:cs="Traditional Arabic"/>
          <w:color w:val="000000"/>
          <w:sz w:val="32"/>
          <w:szCs w:val="32"/>
          <w:rtl/>
          <w:lang w:bidi="ar-EG"/>
        </w:rPr>
        <w:t xml:space="preserve"> و (الهاء) مضاف إليه (على) حرف جرّ و (الكاف) ضمير في محلّ جرّ بحرف الجرّ متعلّق ب (يتمّ)</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و (الميم) لجمع الذكور (لعلّكم تسلمون) مثل لعلّكم تشكرون «</w:t>
      </w:r>
      <w:r w:rsidRPr="004E44BC">
        <w:rPr>
          <w:rStyle w:val="a3"/>
          <w:rFonts w:ascii="Traditional Arabic" w:hAnsi="Traditional Arabic" w:cs="Traditional Arabic" w:hint="default"/>
          <w:color w:val="000000"/>
          <w:sz w:val="32"/>
          <w:szCs w:val="32"/>
          <w:rtl/>
          <w:lang w:bidi="ar-EG"/>
        </w:rPr>
        <w:footnoteReference w:id="37"/>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p>
    <w:p w14:paraId="3C1F79CE"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1E90A908" w14:textId="61A8A31B"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 xml:space="preserve">وَاللَّهُ جَعَلَ لَكُمْ مِمَّا خَلَقَ ظِلَالًا وَجَعَلَ لَكُمْ مِنَ الْجِبَالِ أَكْنَانًا وَجَعَلَ لَكُمْ سَرَابِيلَ </w:t>
      </w:r>
      <w:proofErr w:type="spellStart"/>
      <w:r w:rsidR="00794DC0" w:rsidRPr="00D701F1">
        <w:rPr>
          <w:rFonts w:ascii="Traditional Arabic" w:hAnsi="Traditional Arabic" w:cs="Traditional Arabic"/>
          <w:color w:val="008000"/>
          <w:sz w:val="32"/>
          <w:szCs w:val="32"/>
          <w:rtl/>
        </w:rPr>
        <w:t>تَقِيكُمُ</w:t>
      </w:r>
      <w:proofErr w:type="spellEnd"/>
      <w:r w:rsidR="00794DC0" w:rsidRPr="00D701F1">
        <w:rPr>
          <w:rFonts w:ascii="Traditional Arabic" w:hAnsi="Traditional Arabic" w:cs="Traditional Arabic"/>
          <w:color w:val="008000"/>
          <w:sz w:val="32"/>
          <w:szCs w:val="32"/>
          <w:rtl/>
        </w:rPr>
        <w:t xml:space="preserve"> الْحَرَّ وَسَرَابِيلَ </w:t>
      </w:r>
      <w:proofErr w:type="spellStart"/>
      <w:r w:rsidR="00794DC0" w:rsidRPr="00D701F1">
        <w:rPr>
          <w:rFonts w:ascii="Traditional Arabic" w:hAnsi="Traditional Arabic" w:cs="Traditional Arabic"/>
          <w:color w:val="008000"/>
          <w:sz w:val="32"/>
          <w:szCs w:val="32"/>
          <w:rtl/>
        </w:rPr>
        <w:t>تَقِيكُمْ</w:t>
      </w:r>
      <w:proofErr w:type="spellEnd"/>
      <w:r w:rsidR="00794DC0" w:rsidRPr="00D701F1">
        <w:rPr>
          <w:rFonts w:ascii="Traditional Arabic" w:hAnsi="Traditional Arabic" w:cs="Traditional Arabic"/>
          <w:color w:val="008000"/>
          <w:sz w:val="32"/>
          <w:szCs w:val="32"/>
          <w:rtl/>
        </w:rPr>
        <w:t xml:space="preserve"> بَأْسَكُمْ كَذَلِكَ يُتِمُّ نِعْمَتَهُ عَلَيْكُمْ لَعَلَّكُمْ تُسْلِمُونَ</w:t>
      </w:r>
      <w:r w:rsidRPr="00D701F1">
        <w:rPr>
          <w:rFonts w:ascii="Traditional Arabic" w:hAnsi="Traditional Arabic" w:cs="Traditional Arabic"/>
          <w:sz w:val="32"/>
          <w:szCs w:val="32"/>
          <w:rtl/>
        </w:rPr>
        <w:t xml:space="preserve"> </w:t>
      </w:r>
      <w:r w:rsidRPr="00D701F1">
        <w:rPr>
          <w:rFonts w:ascii="Traditional Arabic" w:hAnsi="Traditional Arabic" w:cs="Traditional Arabic" w:hint="cs"/>
          <w:sz w:val="32"/>
          <w:szCs w:val="32"/>
          <w:rtl/>
        </w:rPr>
        <w:t>﴾</w:t>
      </w:r>
    </w:p>
    <w:p w14:paraId="2EB15F8A" w14:textId="4BB0AC1B" w:rsidR="00794DC0" w:rsidRPr="004E44BC" w:rsidRDefault="00794DC0" w:rsidP="004E44BC">
      <w:pPr>
        <w:autoSpaceDE w:val="0"/>
        <w:autoSpaceDN w:val="0"/>
        <w:adjustRightInd w:val="0"/>
        <w:spacing w:after="0" w:line="240" w:lineRule="auto"/>
        <w:rPr>
          <w:rFonts w:ascii="Traditional Arabic" w:hAnsi="Traditional Arabic" w:cs="Traditional Arabic"/>
          <w:color w:val="000000"/>
          <w:sz w:val="32"/>
          <w:szCs w:val="32"/>
          <w:rtl/>
          <w:lang w:bidi="ar-EG"/>
        </w:rPr>
      </w:pPr>
      <w:r w:rsidRPr="004E44BC">
        <w:rPr>
          <w:rFonts w:ascii="Traditional Arabic" w:hAnsi="Traditional Arabic" w:cs="Traditional Arabic" w:hint="cs"/>
          <w:sz w:val="32"/>
          <w:szCs w:val="32"/>
          <w:rtl/>
        </w:rPr>
        <w:t xml:space="preserve">-قال ابن </w:t>
      </w:r>
      <w:proofErr w:type="gramStart"/>
      <w:r w:rsidRPr="004E44BC">
        <w:rPr>
          <w:rFonts w:ascii="Traditional Arabic" w:hAnsi="Traditional Arabic" w:cs="Traditional Arabic" w:hint="cs"/>
          <w:sz w:val="32"/>
          <w:szCs w:val="32"/>
          <w:rtl/>
        </w:rPr>
        <w:t>كثير- رحمه</w:t>
      </w:r>
      <w:proofErr w:type="gramEnd"/>
      <w:r w:rsidRPr="004E44BC">
        <w:rPr>
          <w:rFonts w:ascii="Traditional Arabic" w:hAnsi="Traditional Arabic" w:cs="Traditional Arabic" w:hint="cs"/>
          <w:sz w:val="32"/>
          <w:szCs w:val="32"/>
          <w:rtl/>
        </w:rPr>
        <w:t xml:space="preserve"> الله- في بيانها ما مختصره:</w:t>
      </w:r>
      <w:r w:rsidRPr="004E44BC">
        <w:rPr>
          <w:rFonts w:ascii="Traditional Arabic" w:hAnsi="Traditional Arabic" w:cs="Traditional Arabic"/>
          <w:sz w:val="32"/>
          <w:szCs w:val="32"/>
          <w:rtl/>
          <w:lang w:bidi="ar-EG"/>
        </w:rPr>
        <w:t xml:space="preserve"> وقوله: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والله جعل لكم مما خلق ظلالا</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قال قتادة: يعني: الشجر.</w:t>
      </w:r>
    </w:p>
    <w:p w14:paraId="65AAFD7C" w14:textId="751D8E30" w:rsidR="006D6106" w:rsidRPr="004E44BC" w:rsidRDefault="00D701F1" w:rsidP="006D6106">
      <w:pPr>
        <w:autoSpaceDE w:val="0"/>
        <w:autoSpaceDN w:val="0"/>
        <w:adjustRightInd w:val="0"/>
        <w:spacing w:after="0" w:line="240" w:lineRule="auto"/>
        <w:rPr>
          <w:rFonts w:ascii="Traditional Arabic" w:hAnsi="Traditional Arabic" w:cs="Traditional Arabic"/>
          <w:color w:val="000000"/>
          <w:sz w:val="32"/>
          <w:szCs w:val="32"/>
          <w:rtl/>
          <w:lang w:bidi="ar-EG"/>
        </w:rPr>
      </w:pPr>
      <w:r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وجعل لكم من الجبال أكنانا</w:t>
      </w:r>
      <w:r w:rsidRPr="00D701F1">
        <w:rPr>
          <w:rFonts w:ascii="Traditional Arabic" w:hAnsi="Traditional Arabic" w:cs="Traditional Arabic"/>
          <w:sz w:val="32"/>
          <w:szCs w:val="32"/>
          <w:rtl/>
          <w:lang w:bidi="ar-EG"/>
        </w:rPr>
        <w:t xml:space="preserve"> </w:t>
      </w:r>
      <w:proofErr w:type="gramStart"/>
      <w:r w:rsidRPr="00D701F1">
        <w:rPr>
          <w:rFonts w:ascii="Traditional Arabic" w:hAnsi="Traditional Arabic" w:cs="Traditional Arabic"/>
          <w:sz w:val="32"/>
          <w:szCs w:val="32"/>
          <w:rtl/>
          <w:lang w:bidi="ar-EG"/>
        </w:rPr>
        <w:t>﴾</w:t>
      </w:r>
      <w:r w:rsidR="00794DC0" w:rsidRPr="004E44BC">
        <w:rPr>
          <w:rFonts w:ascii="Traditional Arabic" w:hAnsi="Traditional Arabic" w:cs="Traditional Arabic"/>
          <w:color w:val="000000"/>
          <w:sz w:val="32"/>
          <w:szCs w:val="32"/>
          <w:rtl/>
          <w:lang w:bidi="ar-EG"/>
        </w:rPr>
        <w:t xml:space="preserve"> أي</w:t>
      </w:r>
      <w:proofErr w:type="gramEnd"/>
      <w:r w:rsidR="00794DC0" w:rsidRPr="004E44BC">
        <w:rPr>
          <w:rFonts w:ascii="Traditional Arabic" w:hAnsi="Traditional Arabic" w:cs="Traditional Arabic"/>
          <w:color w:val="000000"/>
          <w:sz w:val="32"/>
          <w:szCs w:val="32"/>
          <w:rtl/>
          <w:lang w:bidi="ar-EG"/>
        </w:rPr>
        <w:t xml:space="preserve">: حصونا ومعاقل، كما </w:t>
      </w:r>
      <w:r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 xml:space="preserve">جعل لكم سرابيل </w:t>
      </w:r>
      <w:proofErr w:type="spellStart"/>
      <w:r w:rsidR="00794DC0" w:rsidRPr="00D701F1">
        <w:rPr>
          <w:rFonts w:ascii="Traditional Arabic" w:hAnsi="Traditional Arabic" w:cs="Traditional Arabic"/>
          <w:color w:val="008000"/>
          <w:sz w:val="32"/>
          <w:szCs w:val="32"/>
          <w:rtl/>
          <w:lang w:bidi="ar-EG"/>
        </w:rPr>
        <w:t>تقيكم</w:t>
      </w:r>
      <w:proofErr w:type="spellEnd"/>
      <w:r w:rsidR="00794DC0" w:rsidRPr="00D701F1">
        <w:rPr>
          <w:rFonts w:ascii="Traditional Arabic" w:hAnsi="Traditional Arabic" w:cs="Traditional Arabic"/>
          <w:color w:val="008000"/>
          <w:sz w:val="32"/>
          <w:szCs w:val="32"/>
          <w:rtl/>
          <w:lang w:bidi="ar-EG"/>
        </w:rPr>
        <w:t xml:space="preserve"> الحر</w:t>
      </w:r>
      <w:r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color w:val="000000"/>
          <w:sz w:val="32"/>
          <w:szCs w:val="32"/>
          <w:rtl/>
          <w:lang w:bidi="ar-EG"/>
        </w:rPr>
        <w:t xml:space="preserve"> وهي الثياب من القطن والكتان والصوف، </w:t>
      </w:r>
      <w:r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 xml:space="preserve">وسرابيل </w:t>
      </w:r>
      <w:proofErr w:type="spellStart"/>
      <w:r w:rsidR="00794DC0" w:rsidRPr="00D701F1">
        <w:rPr>
          <w:rFonts w:ascii="Traditional Arabic" w:hAnsi="Traditional Arabic" w:cs="Traditional Arabic"/>
          <w:color w:val="008000"/>
          <w:sz w:val="32"/>
          <w:szCs w:val="32"/>
          <w:rtl/>
          <w:lang w:bidi="ar-EG"/>
        </w:rPr>
        <w:t>تقيكم</w:t>
      </w:r>
      <w:proofErr w:type="spellEnd"/>
      <w:r w:rsidR="00794DC0" w:rsidRPr="00D701F1">
        <w:rPr>
          <w:rFonts w:ascii="Traditional Arabic" w:hAnsi="Traditional Arabic" w:cs="Traditional Arabic"/>
          <w:color w:val="008000"/>
          <w:sz w:val="32"/>
          <w:szCs w:val="32"/>
          <w:rtl/>
          <w:lang w:bidi="ar-EG"/>
        </w:rPr>
        <w:t xml:space="preserve"> بأسكم</w:t>
      </w:r>
      <w:r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color w:val="000000"/>
          <w:sz w:val="32"/>
          <w:szCs w:val="32"/>
          <w:rtl/>
          <w:lang w:bidi="ar-EG"/>
        </w:rPr>
        <w:t xml:space="preserve"> كالدروع من الحديد المصفح والزرد وغير ذلك، </w:t>
      </w:r>
      <w:r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كذلك يتم نعمته عليكم</w:t>
      </w:r>
      <w:r w:rsidRPr="00D701F1">
        <w:rPr>
          <w:rFonts w:ascii="Traditional Arabic" w:hAnsi="Traditional Arabic" w:cs="Traditional Arabic"/>
          <w:sz w:val="32"/>
          <w:szCs w:val="32"/>
          <w:rtl/>
          <w:lang w:bidi="ar-EG"/>
        </w:rPr>
        <w:t xml:space="preserve"> ﴾</w:t>
      </w:r>
      <w:r w:rsidR="00794DC0" w:rsidRPr="004E44BC">
        <w:rPr>
          <w:rFonts w:ascii="Traditional Arabic" w:hAnsi="Traditional Arabic" w:cs="Traditional Arabic"/>
          <w:color w:val="000000"/>
          <w:sz w:val="32"/>
          <w:szCs w:val="32"/>
          <w:rtl/>
          <w:lang w:bidi="ar-EG"/>
        </w:rPr>
        <w:t xml:space="preserve"> أي: هكذا يجعل لكم ما تستعينون به على أمركم، وما تحتاجون إليه، ليكون -عونا لكم على طاعته وعبادته، </w:t>
      </w:r>
      <w:r w:rsidRPr="00D701F1">
        <w:rPr>
          <w:rFonts w:ascii="Traditional Arabic" w:hAnsi="Traditional Arabic" w:cs="Traditional Arabic"/>
          <w:sz w:val="32"/>
          <w:szCs w:val="32"/>
          <w:rtl/>
          <w:lang w:bidi="ar-EG"/>
        </w:rPr>
        <w:t xml:space="preserve">﴿ </w:t>
      </w:r>
      <w:r w:rsidR="00794DC0" w:rsidRPr="00D701F1">
        <w:rPr>
          <w:rFonts w:ascii="Traditional Arabic" w:hAnsi="Traditional Arabic" w:cs="Traditional Arabic"/>
          <w:color w:val="008000"/>
          <w:sz w:val="32"/>
          <w:szCs w:val="32"/>
          <w:rtl/>
          <w:lang w:bidi="ar-EG"/>
        </w:rPr>
        <w:t>لعلكم تسلمون</w:t>
      </w:r>
      <w:r w:rsidRPr="00D701F1">
        <w:rPr>
          <w:rFonts w:ascii="Traditional Arabic" w:hAnsi="Traditional Arabic" w:cs="Traditional Arabic"/>
          <w:sz w:val="32"/>
          <w:szCs w:val="32"/>
          <w:rtl/>
          <w:lang w:bidi="ar-EG"/>
        </w:rPr>
        <w:t xml:space="preserve"> ﴾</w:t>
      </w:r>
      <w:r w:rsidR="006D6106" w:rsidRPr="006D6106">
        <w:rPr>
          <w:rFonts w:ascii="Traditional Arabic" w:hAnsi="Traditional Arabic" w:cs="Traditional Arabic"/>
          <w:color w:val="000000"/>
          <w:sz w:val="32"/>
          <w:szCs w:val="32"/>
          <w:rtl/>
          <w:lang w:bidi="ar-EG"/>
        </w:rPr>
        <w:t xml:space="preserve"> </w:t>
      </w:r>
      <w:r w:rsidR="006D6106" w:rsidRPr="004E44BC">
        <w:rPr>
          <w:rFonts w:ascii="Traditional Arabic" w:hAnsi="Traditional Arabic" w:cs="Traditional Arabic"/>
          <w:color w:val="000000"/>
          <w:sz w:val="32"/>
          <w:szCs w:val="32"/>
          <w:rtl/>
          <w:lang w:bidi="ar-EG"/>
        </w:rPr>
        <w:t xml:space="preserve">هكذا فسره الجمهور، </w:t>
      </w:r>
      <w:proofErr w:type="spellStart"/>
      <w:r w:rsidR="006D6106" w:rsidRPr="004E44BC">
        <w:rPr>
          <w:rFonts w:ascii="Traditional Arabic" w:hAnsi="Traditional Arabic" w:cs="Traditional Arabic"/>
          <w:color w:val="000000"/>
          <w:sz w:val="32"/>
          <w:szCs w:val="32"/>
          <w:rtl/>
          <w:lang w:bidi="ar-EG"/>
        </w:rPr>
        <w:t>وقرؤوه</w:t>
      </w:r>
      <w:proofErr w:type="spellEnd"/>
      <w:r w:rsidR="006D6106" w:rsidRPr="004E44BC">
        <w:rPr>
          <w:rFonts w:ascii="Traditional Arabic" w:hAnsi="Traditional Arabic" w:cs="Traditional Arabic"/>
          <w:color w:val="000000"/>
          <w:sz w:val="32"/>
          <w:szCs w:val="32"/>
          <w:rtl/>
          <w:lang w:bidi="ar-EG"/>
        </w:rPr>
        <w:t xml:space="preserve"> بكسر اللام من " تسلمون " أي: من الإسلام.</w:t>
      </w:r>
      <w:r w:rsidR="006D6106" w:rsidRPr="004E44BC">
        <w:rPr>
          <w:rFonts w:ascii="Traditional Arabic" w:hAnsi="Traditional Arabic" w:cs="Traditional Arabic" w:hint="cs"/>
          <w:color w:val="000000"/>
          <w:sz w:val="32"/>
          <w:szCs w:val="32"/>
          <w:rtl/>
          <w:lang w:bidi="ar-EG"/>
        </w:rPr>
        <w:t xml:space="preserve"> </w:t>
      </w:r>
      <w:proofErr w:type="gramStart"/>
      <w:r w:rsidR="006D6106">
        <w:rPr>
          <w:rFonts w:ascii="Traditional Arabic" w:hAnsi="Traditional Arabic" w:cs="Traditional Arabic" w:hint="cs"/>
          <w:color w:val="000000"/>
          <w:sz w:val="32"/>
          <w:szCs w:val="32"/>
          <w:rtl/>
          <w:lang w:bidi="ar-EG"/>
        </w:rPr>
        <w:t>اهـ</w:t>
      </w:r>
      <w:r w:rsidR="006D6106" w:rsidRPr="003F26C9">
        <w:rPr>
          <w:rFonts w:ascii="Traditional Arabic" w:hAnsi="Traditional Arabic" w:cs="Traditional Arabic"/>
          <w:sz w:val="32"/>
          <w:szCs w:val="32"/>
          <w:rtl/>
          <w:lang w:bidi="ar-EG"/>
        </w:rPr>
        <w:t>(</w:t>
      </w:r>
      <w:proofErr w:type="gramEnd"/>
      <w:r w:rsidR="006D6106" w:rsidRPr="003F26C9">
        <w:rPr>
          <w:rStyle w:val="a3"/>
          <w:rFonts w:ascii="Traditional Arabic" w:hAnsi="Traditional Arabic" w:cs="Traditional Arabic" w:hint="default"/>
          <w:sz w:val="32"/>
          <w:szCs w:val="32"/>
          <w:rtl/>
          <w:lang w:bidi="ar-EG"/>
        </w:rPr>
        <w:footnoteReference w:id="38"/>
      </w:r>
      <w:r w:rsidR="006D6106" w:rsidRPr="003F26C9">
        <w:rPr>
          <w:rFonts w:ascii="Traditional Arabic" w:hAnsi="Traditional Arabic" w:cs="Traditional Arabic"/>
          <w:sz w:val="32"/>
          <w:szCs w:val="32"/>
          <w:rtl/>
          <w:lang w:bidi="ar-EG"/>
        </w:rPr>
        <w:t>)</w:t>
      </w:r>
    </w:p>
    <w:p w14:paraId="6BCB5B68" w14:textId="3F7E4186" w:rsidR="00EF438A" w:rsidRPr="003F26C9" w:rsidRDefault="00EF438A" w:rsidP="00EF438A">
      <w:pPr>
        <w:spacing w:after="0" w:line="240" w:lineRule="auto"/>
        <w:rPr>
          <w:rFonts w:ascii="Traditional Arabic" w:hAnsi="Traditional Arabic" w:cs="Traditional Arabic"/>
          <w:sz w:val="32"/>
          <w:szCs w:val="32"/>
          <w:rtl/>
          <w:lang w:bidi="ar-EG"/>
        </w:rPr>
      </w:pPr>
      <w:r w:rsidRPr="00EF438A">
        <w:rPr>
          <w:rFonts w:ascii="Traditional Arabic" w:hAnsi="Traditional Arabic" w:cs="Traditional Arabic" w:hint="cs"/>
          <w:sz w:val="32"/>
          <w:szCs w:val="32"/>
          <w:rtl/>
          <w:lang w:bidi="ar-EG"/>
        </w:rPr>
        <w:lastRenderedPageBreak/>
        <w:t xml:space="preserve">-وأضاف </w:t>
      </w:r>
      <w:proofErr w:type="gramStart"/>
      <w:r w:rsidRPr="00EF438A">
        <w:rPr>
          <w:rFonts w:ascii="Traditional Arabic" w:hAnsi="Traditional Arabic" w:cs="Traditional Arabic" w:hint="cs"/>
          <w:sz w:val="32"/>
          <w:szCs w:val="32"/>
          <w:rtl/>
          <w:lang w:bidi="ar-EG"/>
        </w:rPr>
        <w:t>السعدي- رحمه</w:t>
      </w:r>
      <w:proofErr w:type="gramEnd"/>
      <w:r w:rsidRPr="00EF438A">
        <w:rPr>
          <w:rFonts w:ascii="Traditional Arabic" w:hAnsi="Traditional Arabic" w:cs="Traditional Arabic" w:hint="cs"/>
          <w:sz w:val="32"/>
          <w:szCs w:val="32"/>
          <w:rtl/>
          <w:lang w:bidi="ar-EG"/>
        </w:rPr>
        <w:t xml:space="preserve"> الله- في بيان قوله تعالي:</w:t>
      </w:r>
      <w:r w:rsidRPr="00EF438A">
        <w:rPr>
          <w:rFonts w:ascii="Traditional Arabic" w:hAnsi="Traditional Arabic" w:cs="Traditional Arabic"/>
          <w:sz w:val="32"/>
          <w:szCs w:val="32"/>
          <w:rtl/>
        </w:rPr>
        <w:t xml:space="preserve"> </w:t>
      </w:r>
      <w:r w:rsidR="00D701F1" w:rsidRPr="00D701F1">
        <w:rPr>
          <w:rFonts w:ascii="Traditional Arabic" w:hAnsi="Traditional Arabic" w:cs="Traditional Arabic" w:hint="cs"/>
          <w:sz w:val="32"/>
          <w:szCs w:val="32"/>
          <w:rtl/>
        </w:rPr>
        <w:t xml:space="preserve">﴿ </w:t>
      </w:r>
      <w:r w:rsidRPr="00D701F1">
        <w:rPr>
          <w:rFonts w:ascii="Traditional Arabic" w:hAnsi="Traditional Arabic" w:cs="Traditional Arabic"/>
          <w:color w:val="008000"/>
          <w:sz w:val="32"/>
          <w:szCs w:val="32"/>
          <w:rtl/>
        </w:rPr>
        <w:t>لَعَلَّكُمْ تُسْلِمُونَ</w:t>
      </w:r>
      <w:r w:rsidR="00D701F1" w:rsidRPr="00D701F1">
        <w:rPr>
          <w:rFonts w:ascii="Traditional Arabic" w:hAnsi="Traditional Arabic" w:cs="Traditional Arabic"/>
          <w:sz w:val="32"/>
          <w:szCs w:val="32"/>
          <w:rtl/>
        </w:rPr>
        <w:t xml:space="preserve"> </w:t>
      </w:r>
      <w:r w:rsidR="00D701F1" w:rsidRPr="00D701F1">
        <w:rPr>
          <w:rFonts w:ascii="Traditional Arabic" w:hAnsi="Traditional Arabic" w:cs="Traditional Arabic" w:hint="cs"/>
          <w:sz w:val="32"/>
          <w:szCs w:val="32"/>
          <w:rtl/>
        </w:rPr>
        <w:t>﴾</w:t>
      </w:r>
      <w:r w:rsidRPr="00EF438A">
        <w:rPr>
          <w:rFonts w:ascii="Traditional Arabic" w:hAnsi="Traditional Arabic" w:cs="Traditional Arabic"/>
          <w:sz w:val="32"/>
          <w:szCs w:val="32"/>
          <w:rtl/>
          <w:lang w:bidi="ar-EG"/>
        </w:rPr>
        <w:t xml:space="preserve"> </w:t>
      </w:r>
      <w:r w:rsidRPr="00EF438A">
        <w:rPr>
          <w:rFonts w:ascii="Traditional Arabic" w:hAnsi="Traditional Arabic" w:cs="Traditional Arabic" w:hint="cs"/>
          <w:sz w:val="32"/>
          <w:szCs w:val="32"/>
          <w:rtl/>
          <w:lang w:bidi="ar-EG"/>
        </w:rPr>
        <w:t>فقال:</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لَعَلَّكُمْ</w:t>
      </w:r>
      <w:r w:rsidR="00D701F1" w:rsidRPr="00D701F1">
        <w:rPr>
          <w:rFonts w:ascii="Traditional Arabic" w:hAnsi="Traditional Arabic" w:cs="Traditional Arabic"/>
          <w:sz w:val="32"/>
          <w:szCs w:val="32"/>
          <w:rtl/>
          <w:lang w:bidi="ar-EG"/>
        </w:rPr>
        <w:t xml:space="preserve"> ﴾</w:t>
      </w:r>
      <w:r w:rsidRPr="00EF438A">
        <w:rPr>
          <w:rFonts w:ascii="Traditional Arabic" w:hAnsi="Traditional Arabic" w:cs="Traditional Arabic"/>
          <w:sz w:val="32"/>
          <w:szCs w:val="32"/>
          <w:rtl/>
          <w:lang w:bidi="ar-EG"/>
        </w:rPr>
        <w:t xml:space="preserve"> إذا ذكرتم </w:t>
      </w:r>
      <w:r w:rsidRPr="00EF438A">
        <w:rPr>
          <w:rFonts w:ascii="Traditional Arabic" w:hAnsi="Traditional Arabic" w:cs="Traditional Arabic"/>
          <w:color w:val="000000"/>
          <w:sz w:val="32"/>
          <w:szCs w:val="32"/>
          <w:rtl/>
          <w:lang w:bidi="ar-EG"/>
        </w:rPr>
        <w:t xml:space="preserve">نعمة الله ورأيتموها غامرة لكم من كل وجه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تُسْلِمُونَ</w:t>
      </w:r>
      <w:r w:rsidR="00D701F1" w:rsidRPr="00D701F1">
        <w:rPr>
          <w:rFonts w:ascii="Traditional Arabic" w:hAnsi="Traditional Arabic" w:cs="Traditional Arabic"/>
          <w:sz w:val="32"/>
          <w:szCs w:val="32"/>
          <w:rtl/>
          <w:lang w:bidi="ar-EG"/>
        </w:rPr>
        <w:t xml:space="preserve"> ﴾</w:t>
      </w:r>
      <w:r w:rsidRPr="00EF438A">
        <w:rPr>
          <w:rFonts w:ascii="Traditional Arabic" w:hAnsi="Traditional Arabic" w:cs="Traditional Arabic"/>
          <w:color w:val="000000"/>
          <w:sz w:val="32"/>
          <w:szCs w:val="32"/>
          <w:rtl/>
          <w:lang w:bidi="ar-EG"/>
        </w:rPr>
        <w:t xml:space="preserve"> لعظمته وتنقادون لأمره، وتصرفونها في طاعة موليها ومسديها، فكثرة النعم من الأسباب الجالبة من العباد مزيد الشكر، والثناء بها على الله تعالى، ولكن أبى الظالمون إلا تمردا </w:t>
      </w:r>
      <w:proofErr w:type="spellStart"/>
      <w:r w:rsidRPr="00EF438A">
        <w:rPr>
          <w:rFonts w:ascii="Traditional Arabic" w:hAnsi="Traditional Arabic" w:cs="Traditional Arabic"/>
          <w:color w:val="000000"/>
          <w:sz w:val="32"/>
          <w:szCs w:val="32"/>
          <w:rtl/>
          <w:lang w:bidi="ar-EG"/>
        </w:rPr>
        <w:t>وعنادا.</w:t>
      </w:r>
      <w:r>
        <w:rPr>
          <w:rFonts w:ascii="Traditional Arabic" w:hAnsi="Traditional Arabic" w:cs="Traditional Arabic" w:hint="cs"/>
          <w:color w:val="000000"/>
          <w:sz w:val="32"/>
          <w:szCs w:val="32"/>
          <w:rtl/>
          <w:lang w:bidi="ar-EG"/>
        </w:rPr>
        <w:t>اهت</w:t>
      </w:r>
      <w:proofErr w:type="spellEnd"/>
      <w:r w:rsidRPr="003F26C9">
        <w:rPr>
          <w:rFonts w:ascii="Traditional Arabic" w:hAnsi="Traditional Arabic" w:cs="Traditional Arabic"/>
          <w:sz w:val="32"/>
          <w:szCs w:val="32"/>
          <w:rtl/>
          <w:lang w:bidi="ar-EG"/>
        </w:rPr>
        <w:t xml:space="preserve"> (</w:t>
      </w:r>
      <w:r w:rsidRPr="003F26C9">
        <w:rPr>
          <w:rStyle w:val="a3"/>
          <w:rFonts w:ascii="Traditional Arabic" w:hAnsi="Traditional Arabic" w:cs="Traditional Arabic" w:hint="default"/>
          <w:sz w:val="32"/>
          <w:szCs w:val="32"/>
          <w:rtl/>
          <w:lang w:bidi="ar-EG"/>
        </w:rPr>
        <w:footnoteReference w:id="39"/>
      </w:r>
      <w:r w:rsidRPr="003F26C9">
        <w:rPr>
          <w:rFonts w:ascii="Traditional Arabic" w:hAnsi="Traditional Arabic" w:cs="Traditional Arabic"/>
          <w:sz w:val="32"/>
          <w:szCs w:val="32"/>
          <w:rtl/>
          <w:lang w:bidi="ar-EG"/>
        </w:rPr>
        <w:t>)</w:t>
      </w:r>
    </w:p>
    <w:p w14:paraId="737E8B0E" w14:textId="0D4DA146"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فَإِنْ تَوَلَّوْا فَإِنَّمَا عَلَيْكَ الْبَلَاغُ الْمُبِينُ (82)</w:t>
      </w:r>
      <w:r w:rsidRPr="00D701F1">
        <w:rPr>
          <w:rFonts w:ascii="Traditional Arabic" w:hAnsi="Traditional Arabic" w:cs="Traditional Arabic" w:hint="cs"/>
          <w:sz w:val="32"/>
          <w:szCs w:val="32"/>
          <w:rtl/>
        </w:rPr>
        <w:t xml:space="preserve"> ﴾</w:t>
      </w:r>
    </w:p>
    <w:p w14:paraId="58A9960A"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40"/>
      </w:r>
      <w:r w:rsidRPr="004E44BC">
        <w:rPr>
          <w:rStyle w:val="a3"/>
          <w:rFonts w:ascii="Traditional Arabic" w:hAnsi="Traditional Arabic" w:cs="Traditional Arabic" w:hint="default"/>
          <w:color w:val="000099"/>
          <w:sz w:val="32"/>
          <w:szCs w:val="32"/>
          <w:rtl/>
        </w:rPr>
        <w:t>)</w:t>
      </w:r>
    </w:p>
    <w:p w14:paraId="7CEDE482"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(الفاء) عاطفة (إن) حرف شرط جازم (تولّوا) فعل ماض مبنيّ على الضمّ المقدّر على الألف المحذوفة لالتقاء الساكنين في محلّ جزم فعل </w:t>
      </w:r>
      <w:proofErr w:type="gramStart"/>
      <w:r w:rsidRPr="004E44BC">
        <w:rPr>
          <w:rFonts w:ascii="Traditional Arabic" w:hAnsi="Traditional Arabic" w:cs="Traditional Arabic"/>
          <w:color w:val="000000"/>
          <w:sz w:val="32"/>
          <w:szCs w:val="32"/>
          <w:rtl/>
          <w:lang w:bidi="ar-EG"/>
        </w:rPr>
        <w:t>الشرط..</w:t>
      </w:r>
      <w:proofErr w:type="gramEnd"/>
    </w:p>
    <w:p w14:paraId="4D643820" w14:textId="77777777" w:rsidR="00794DC0" w:rsidRPr="004E44BC" w:rsidRDefault="00794DC0" w:rsidP="004E44BC">
      <w:pPr>
        <w:spacing w:after="0" w:line="240" w:lineRule="auto"/>
        <w:ind w:left="-58" w:right="-284"/>
        <w:jc w:val="both"/>
        <w:rPr>
          <w:rFonts w:ascii="Traditional Arabic" w:hAnsi="Traditional Arabic" w:cs="Traditional Arabic"/>
          <w:color w:val="0000FF"/>
          <w:sz w:val="32"/>
          <w:szCs w:val="32"/>
          <w:rtl/>
          <w:lang w:bidi="ar-EG"/>
        </w:rPr>
      </w:pPr>
      <w:r w:rsidRPr="004E44BC">
        <w:rPr>
          <w:rFonts w:ascii="Traditional Arabic" w:hAnsi="Traditional Arabic" w:cs="Traditional Arabic"/>
          <w:color w:val="000000"/>
          <w:sz w:val="32"/>
          <w:szCs w:val="32"/>
          <w:rtl/>
          <w:lang w:bidi="ar-EG"/>
        </w:rPr>
        <w:t>و (الواو) فاعل (الفاء) رابطة لجواب الشرط (إنّما) كافّة ومكفوفة (عليك) مثل عليكم متعلّق بخبر مقدّم (البلاغ) مبتدأ مؤخّر مرفوع (المبين) نعت للبلاغ مرفوع.</w:t>
      </w:r>
    </w:p>
    <w:p w14:paraId="18CA08DB"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19C27C3F" w14:textId="6A946773"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فَإِنْ تَوَلَّوْا فَإِنَّمَا عَلَيْكَ الْبَلَاغُ الْمُبِينُ</w:t>
      </w:r>
      <w:r w:rsidRPr="00D701F1">
        <w:rPr>
          <w:rFonts w:ascii="Traditional Arabic" w:hAnsi="Traditional Arabic" w:cs="Traditional Arabic"/>
          <w:sz w:val="32"/>
          <w:szCs w:val="32"/>
          <w:rtl/>
        </w:rPr>
        <w:t xml:space="preserve"> </w:t>
      </w:r>
      <w:r w:rsidRPr="00D701F1">
        <w:rPr>
          <w:rFonts w:ascii="Traditional Arabic" w:hAnsi="Traditional Arabic" w:cs="Traditional Arabic" w:hint="cs"/>
          <w:sz w:val="32"/>
          <w:szCs w:val="32"/>
          <w:rtl/>
        </w:rPr>
        <w:t>﴾</w:t>
      </w:r>
    </w:p>
    <w:p w14:paraId="552549B0" w14:textId="77777777" w:rsidR="002A21B1" w:rsidRDefault="000F7A25" w:rsidP="002A21B1">
      <w:pPr>
        <w:spacing w:after="0" w:line="240" w:lineRule="auto"/>
        <w:rPr>
          <w:rFonts w:ascii="Simplified Arabic" w:cs="Traditional Arabic"/>
          <w:sz w:val="32"/>
          <w:szCs w:val="32"/>
          <w:rtl/>
          <w:lang w:bidi="ar-EG"/>
        </w:rPr>
      </w:pPr>
      <w:r w:rsidRPr="002A21B1">
        <w:rPr>
          <w:rFonts w:ascii="Traditional Arabic" w:hAnsi="Traditional Arabic" w:cs="Traditional Arabic" w:hint="cs"/>
          <w:sz w:val="32"/>
          <w:szCs w:val="32"/>
          <w:rtl/>
        </w:rPr>
        <w:t xml:space="preserve">-قال </w:t>
      </w:r>
      <w:proofErr w:type="gramStart"/>
      <w:r w:rsidRPr="002A21B1">
        <w:rPr>
          <w:rFonts w:ascii="Traditional Arabic" w:hAnsi="Traditional Arabic" w:cs="Traditional Arabic" w:hint="cs"/>
          <w:sz w:val="32"/>
          <w:szCs w:val="32"/>
          <w:rtl/>
        </w:rPr>
        <w:t>القرطبي- رحمه</w:t>
      </w:r>
      <w:proofErr w:type="gramEnd"/>
      <w:r w:rsidRPr="002A21B1">
        <w:rPr>
          <w:rFonts w:ascii="Traditional Arabic" w:hAnsi="Traditional Arabic" w:cs="Traditional Arabic" w:hint="cs"/>
          <w:sz w:val="32"/>
          <w:szCs w:val="32"/>
          <w:rtl/>
        </w:rPr>
        <w:t xml:space="preserve"> الله:</w:t>
      </w:r>
      <w:r w:rsidRPr="002A21B1">
        <w:rPr>
          <w:rFonts w:ascii="Traditional Arabic" w:hAnsi="Traditional Arabic" w:cs="Traditional Arabic"/>
          <w:sz w:val="32"/>
          <w:szCs w:val="32"/>
          <w:rtl/>
          <w:lang w:bidi="ar-EG"/>
        </w:rPr>
        <w:t xml:space="preserve"> قوله تعالى: (فإن تولوا) أي أعرضوا عن النظر والاستدلال والايمان. (فإنما عليك </w:t>
      </w:r>
      <w:r w:rsidRPr="004E44BC">
        <w:rPr>
          <w:rFonts w:ascii="Traditional Arabic" w:hAnsi="Traditional Arabic" w:cs="Traditional Arabic"/>
          <w:color w:val="000000"/>
          <w:sz w:val="32"/>
          <w:szCs w:val="32"/>
          <w:rtl/>
          <w:lang w:bidi="ar-EG"/>
        </w:rPr>
        <w:t xml:space="preserve">البلاغ) أي ليس عليك إلا التبليغ، وأما الهداية </w:t>
      </w:r>
      <w:proofErr w:type="spellStart"/>
      <w:proofErr w:type="gramStart"/>
      <w:r w:rsidRPr="004E44BC">
        <w:rPr>
          <w:rFonts w:ascii="Traditional Arabic" w:hAnsi="Traditional Arabic" w:cs="Traditional Arabic"/>
          <w:color w:val="000000"/>
          <w:sz w:val="32"/>
          <w:szCs w:val="32"/>
          <w:rtl/>
          <w:lang w:bidi="ar-EG"/>
        </w:rPr>
        <w:t>فإلينا.</w:t>
      </w:r>
      <w:r w:rsidR="002A21B1">
        <w:rPr>
          <w:rFonts w:ascii="Traditional Arabic" w:hAnsi="Traditional Arabic" w:cs="Traditional Arabic" w:hint="cs"/>
          <w:color w:val="000000"/>
          <w:sz w:val="32"/>
          <w:szCs w:val="32"/>
          <w:rtl/>
          <w:lang w:bidi="ar-EG"/>
        </w:rPr>
        <w:t>.</w:t>
      </w:r>
      <w:proofErr w:type="gramEnd"/>
      <w:r w:rsidR="002A21B1">
        <w:rPr>
          <w:rFonts w:ascii="Traditional Arabic" w:hAnsi="Traditional Arabic" w:cs="Traditional Arabic" w:hint="cs"/>
          <w:color w:val="000000"/>
          <w:sz w:val="32"/>
          <w:szCs w:val="32"/>
          <w:rtl/>
          <w:lang w:bidi="ar-EG"/>
        </w:rPr>
        <w:t>اه</w:t>
      </w:r>
      <w:proofErr w:type="spellEnd"/>
      <w:r w:rsidR="002A21B1">
        <w:rPr>
          <w:rFonts w:ascii="Traditional Arabic" w:hAnsi="Traditional Arabic" w:cs="Traditional Arabic" w:hint="cs"/>
          <w:color w:val="000000"/>
          <w:sz w:val="32"/>
          <w:szCs w:val="32"/>
          <w:rtl/>
          <w:lang w:bidi="ar-EG"/>
        </w:rPr>
        <w:t>ـ</w:t>
      </w:r>
      <w:r w:rsidR="002A21B1" w:rsidRPr="003F26C9">
        <w:rPr>
          <w:rFonts w:ascii="Simplified Arabic" w:cs="Traditional Arabic" w:hint="cs"/>
          <w:sz w:val="32"/>
          <w:szCs w:val="32"/>
          <w:rtl/>
          <w:lang w:bidi="ar-EG"/>
        </w:rPr>
        <w:t>(</w:t>
      </w:r>
      <w:r w:rsidR="002A21B1" w:rsidRPr="003F26C9">
        <w:rPr>
          <w:rStyle w:val="a3"/>
          <w:rFonts w:ascii="Simplified Arabic" w:cs="Traditional Arabic" w:hint="default"/>
          <w:sz w:val="32"/>
          <w:szCs w:val="32"/>
          <w:rtl/>
          <w:lang w:bidi="ar-EG"/>
        </w:rPr>
        <w:footnoteReference w:id="41"/>
      </w:r>
      <w:r w:rsidR="002A21B1" w:rsidRPr="003F26C9">
        <w:rPr>
          <w:rFonts w:ascii="Simplified Arabic" w:cs="Traditional Arabic" w:hint="cs"/>
          <w:sz w:val="32"/>
          <w:szCs w:val="32"/>
          <w:rtl/>
          <w:lang w:bidi="ar-EG"/>
        </w:rPr>
        <w:t>)</w:t>
      </w:r>
    </w:p>
    <w:p w14:paraId="1288C5BF" w14:textId="2BF5BE00" w:rsidR="00EF438A" w:rsidRPr="003F26C9" w:rsidRDefault="000F7A25" w:rsidP="00EF438A">
      <w:pPr>
        <w:spacing w:after="0" w:line="240" w:lineRule="auto"/>
        <w:rPr>
          <w:rFonts w:ascii="Traditional Arabic" w:hAnsi="Traditional Arabic" w:cs="Traditional Arabic"/>
          <w:sz w:val="32"/>
          <w:szCs w:val="32"/>
          <w:rtl/>
          <w:lang w:bidi="ar-EG"/>
        </w:rPr>
      </w:pPr>
      <w:r w:rsidRPr="00EF438A">
        <w:rPr>
          <w:rFonts w:ascii="Traditional Arabic" w:hAnsi="Traditional Arabic" w:cs="Traditional Arabic" w:hint="cs"/>
          <w:sz w:val="32"/>
          <w:szCs w:val="32"/>
          <w:rtl/>
          <w:lang w:bidi="ar-EG"/>
        </w:rPr>
        <w:t xml:space="preserve">-وزاد السعدي في بيان قوله </w:t>
      </w:r>
      <w:proofErr w:type="gramStart"/>
      <w:r w:rsidRPr="00EF438A">
        <w:rPr>
          <w:rFonts w:ascii="Traditional Arabic" w:hAnsi="Traditional Arabic" w:cs="Traditional Arabic" w:hint="cs"/>
          <w:sz w:val="32"/>
          <w:szCs w:val="32"/>
          <w:rtl/>
          <w:lang w:bidi="ar-EG"/>
        </w:rPr>
        <w:t xml:space="preserve">تعالي </w:t>
      </w:r>
      <w:r w:rsidR="00D701F1" w:rsidRPr="00D701F1">
        <w:rPr>
          <w:rFonts w:ascii="Traditional Arabic" w:hAnsi="Traditional Arabic" w:cs="Traditional Arabic" w:hint="cs"/>
          <w:sz w:val="32"/>
          <w:szCs w:val="32"/>
          <w:rtl/>
          <w:lang w:bidi="ar-EG"/>
        </w:rPr>
        <w:t>﴿</w:t>
      </w:r>
      <w:proofErr w:type="gramEnd"/>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فَإِنَّمَا عَلَيْكَ الْبَلاغُ الْمُبِينُ</w:t>
      </w:r>
      <w:r w:rsidR="00D701F1" w:rsidRPr="00D701F1">
        <w:rPr>
          <w:rFonts w:ascii="Traditional Arabic" w:hAnsi="Traditional Arabic" w:cs="Traditional Arabic" w:hint="cs"/>
          <w:sz w:val="32"/>
          <w:szCs w:val="32"/>
          <w:rtl/>
          <w:lang w:bidi="ar-EG"/>
        </w:rPr>
        <w:t xml:space="preserve"> ﴾</w:t>
      </w:r>
      <w:r w:rsidRPr="00EF438A">
        <w:rPr>
          <w:rFonts w:ascii="Traditional Arabic" w:hAnsi="Traditional Arabic" w:cs="Traditional Arabic" w:hint="cs"/>
          <w:sz w:val="32"/>
          <w:szCs w:val="32"/>
          <w:rtl/>
          <w:lang w:bidi="ar-EG"/>
        </w:rPr>
        <w:t>فقال- رحمه الله-</w:t>
      </w:r>
      <w:r w:rsidRPr="00EF438A">
        <w:rPr>
          <w:rFonts w:ascii="Traditional Arabic" w:hAnsi="Traditional Arabic" w:cs="Traditional Arabic"/>
          <w:sz w:val="32"/>
          <w:szCs w:val="32"/>
          <w:rtl/>
          <w:lang w:bidi="ar-EG"/>
        </w:rPr>
        <w:t xml:space="preserve">} أي: ليس عليك من هدايتهم وتوفيقهم شيء بل أنت مطالب بالوعظ والتذكير والإنذار والتحذير، فإذا أديت ما عليك، فحسابهم على الله فإنهم يرون </w:t>
      </w:r>
      <w:proofErr w:type="spellStart"/>
      <w:r w:rsidRPr="00EF438A">
        <w:rPr>
          <w:rFonts w:ascii="Traditional Arabic" w:hAnsi="Traditional Arabic" w:cs="Traditional Arabic"/>
          <w:sz w:val="32"/>
          <w:szCs w:val="32"/>
          <w:rtl/>
          <w:lang w:bidi="ar-EG"/>
        </w:rPr>
        <w:t>الإحسان</w:t>
      </w:r>
      <w:r w:rsidRPr="00EF438A">
        <w:rPr>
          <w:rFonts w:ascii="Traditional Arabic" w:hAnsi="Traditional Arabic" w:cs="Traditional Arabic" w:hint="cs"/>
          <w:sz w:val="32"/>
          <w:szCs w:val="32"/>
          <w:rtl/>
          <w:lang w:bidi="ar-EG"/>
        </w:rPr>
        <w:t>.اه</w:t>
      </w:r>
      <w:proofErr w:type="spellEnd"/>
      <w:r w:rsidRPr="00EF438A">
        <w:rPr>
          <w:rFonts w:ascii="Traditional Arabic" w:hAnsi="Traditional Arabic" w:cs="Traditional Arabic" w:hint="cs"/>
          <w:sz w:val="32"/>
          <w:szCs w:val="32"/>
          <w:rtl/>
          <w:lang w:bidi="ar-EG"/>
        </w:rPr>
        <w:t>ـ</w:t>
      </w:r>
      <w:r w:rsidR="00EF438A" w:rsidRPr="003F26C9">
        <w:rPr>
          <w:rFonts w:ascii="Traditional Arabic" w:hAnsi="Traditional Arabic" w:cs="Traditional Arabic"/>
          <w:sz w:val="32"/>
          <w:szCs w:val="32"/>
          <w:rtl/>
          <w:lang w:bidi="ar-EG"/>
        </w:rPr>
        <w:t xml:space="preserve"> (</w:t>
      </w:r>
      <w:r w:rsidR="00EF438A" w:rsidRPr="003F26C9">
        <w:rPr>
          <w:rStyle w:val="a3"/>
          <w:rFonts w:ascii="Traditional Arabic" w:hAnsi="Traditional Arabic" w:cs="Traditional Arabic" w:hint="default"/>
          <w:sz w:val="32"/>
          <w:szCs w:val="32"/>
          <w:rtl/>
          <w:lang w:bidi="ar-EG"/>
        </w:rPr>
        <w:footnoteReference w:id="42"/>
      </w:r>
      <w:r w:rsidR="00EF438A" w:rsidRPr="003F26C9">
        <w:rPr>
          <w:rFonts w:ascii="Traditional Arabic" w:hAnsi="Traditional Arabic" w:cs="Traditional Arabic"/>
          <w:sz w:val="32"/>
          <w:szCs w:val="32"/>
          <w:rtl/>
          <w:lang w:bidi="ar-EG"/>
        </w:rPr>
        <w:t>)</w:t>
      </w:r>
    </w:p>
    <w:p w14:paraId="2416FDF1" w14:textId="05B7014A"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يَعْرِفُونَ نِعْمَةَ اللَّهِ ثُمَّ يُنْكِرُونَهَا وَأَكْثَرُهُمُ الْكَافِرُونَ (83)</w:t>
      </w:r>
      <w:r w:rsidRPr="00D701F1">
        <w:rPr>
          <w:rFonts w:ascii="Traditional Arabic" w:hAnsi="Traditional Arabic" w:cs="Traditional Arabic" w:hint="cs"/>
          <w:sz w:val="32"/>
          <w:szCs w:val="32"/>
          <w:rtl/>
        </w:rPr>
        <w:t xml:space="preserve"> ﴾</w:t>
      </w:r>
    </w:p>
    <w:p w14:paraId="2118B9F4"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43"/>
      </w:r>
      <w:r w:rsidRPr="004E44BC">
        <w:rPr>
          <w:rStyle w:val="a3"/>
          <w:rFonts w:ascii="Traditional Arabic" w:hAnsi="Traditional Arabic" w:cs="Traditional Arabic" w:hint="default"/>
          <w:color w:val="000099"/>
          <w:sz w:val="32"/>
          <w:szCs w:val="32"/>
          <w:rtl/>
        </w:rPr>
        <w:t>)</w:t>
      </w:r>
    </w:p>
    <w:p w14:paraId="4CA29058" w14:textId="77777777" w:rsidR="00794DC0" w:rsidRPr="004E44BC" w:rsidRDefault="00794DC0" w:rsidP="004E44BC">
      <w:pPr>
        <w:spacing w:after="0" w:line="240" w:lineRule="auto"/>
        <w:ind w:left="-58" w:right="-284"/>
        <w:jc w:val="both"/>
        <w:rPr>
          <w:rFonts w:ascii="Traditional Arabic" w:hAnsi="Traditional Arabic" w:cs="Traditional Arabic"/>
          <w:color w:val="0000FF"/>
          <w:sz w:val="32"/>
          <w:szCs w:val="32"/>
          <w:rtl/>
          <w:lang w:bidi="ar-EG"/>
        </w:rPr>
      </w:pPr>
      <w:r w:rsidRPr="004E44BC">
        <w:rPr>
          <w:rFonts w:ascii="Traditional Arabic" w:hAnsi="Traditional Arabic" w:cs="Traditional Arabic"/>
          <w:color w:val="000000"/>
          <w:sz w:val="32"/>
          <w:szCs w:val="32"/>
          <w:rtl/>
          <w:lang w:bidi="ar-EG"/>
        </w:rPr>
        <w:lastRenderedPageBreak/>
        <w:t xml:space="preserve">(يعرفون) مضارع </w:t>
      </w:r>
      <w:proofErr w:type="gramStart"/>
      <w:r w:rsidRPr="004E44BC">
        <w:rPr>
          <w:rFonts w:ascii="Traditional Arabic" w:hAnsi="Traditional Arabic" w:cs="Traditional Arabic"/>
          <w:color w:val="000000"/>
          <w:sz w:val="32"/>
          <w:szCs w:val="32"/>
          <w:rtl/>
          <w:lang w:bidi="ar-EG"/>
        </w:rPr>
        <w:t>مرفوع..</w:t>
      </w:r>
      <w:proofErr w:type="gramEnd"/>
      <w:r w:rsidRPr="004E44BC">
        <w:rPr>
          <w:rFonts w:ascii="Traditional Arabic" w:hAnsi="Traditional Arabic" w:cs="Traditional Arabic"/>
          <w:color w:val="000000"/>
          <w:sz w:val="32"/>
          <w:szCs w:val="32"/>
          <w:rtl/>
          <w:lang w:bidi="ar-EG"/>
        </w:rPr>
        <w:t xml:space="preserve"> و (الواو) فاعل (نعمة) مفعول به منصوب (الله) لفظ الجلالة مضاف إليه مجرور (ثمّ) حرف عطف (ينكرونها) مثل </w:t>
      </w:r>
      <w:proofErr w:type="gramStart"/>
      <w:r w:rsidRPr="004E44BC">
        <w:rPr>
          <w:rFonts w:ascii="Traditional Arabic" w:hAnsi="Traditional Arabic" w:cs="Traditional Arabic"/>
          <w:color w:val="000000"/>
          <w:sz w:val="32"/>
          <w:szCs w:val="32"/>
          <w:rtl/>
          <w:lang w:bidi="ar-EG"/>
        </w:rPr>
        <w:t>يعرفون..</w:t>
      </w:r>
      <w:proofErr w:type="gramEnd"/>
      <w:r w:rsidRPr="004E44BC">
        <w:rPr>
          <w:rFonts w:ascii="Traditional Arabic" w:hAnsi="Traditional Arabic" w:cs="Traditional Arabic"/>
          <w:color w:val="000000"/>
          <w:sz w:val="32"/>
          <w:szCs w:val="32"/>
          <w:rtl/>
          <w:lang w:bidi="ar-EG"/>
        </w:rPr>
        <w:t xml:space="preserve"> و (ها) ضمير مفعول به (الواو) حاليّة (أكثرهم) مبتدأ </w:t>
      </w:r>
      <w:proofErr w:type="gramStart"/>
      <w:r w:rsidRPr="004E44BC">
        <w:rPr>
          <w:rFonts w:ascii="Traditional Arabic" w:hAnsi="Traditional Arabic" w:cs="Traditional Arabic"/>
          <w:color w:val="000000"/>
          <w:sz w:val="32"/>
          <w:szCs w:val="32"/>
          <w:rtl/>
          <w:lang w:bidi="ar-EG"/>
        </w:rPr>
        <w:t>مرفوع..</w:t>
      </w:r>
      <w:proofErr w:type="gramEnd"/>
      <w:r w:rsidRPr="004E44BC">
        <w:rPr>
          <w:rFonts w:ascii="Traditional Arabic" w:hAnsi="Traditional Arabic" w:cs="Traditional Arabic"/>
          <w:color w:val="000000"/>
          <w:sz w:val="32"/>
          <w:szCs w:val="32"/>
          <w:rtl/>
          <w:lang w:bidi="ar-EG"/>
        </w:rPr>
        <w:t xml:space="preserve"> و (هم) مضاف إليه (الكافرون) خبر مرفوع، وعلامة الرفع الواو.</w:t>
      </w:r>
    </w:p>
    <w:p w14:paraId="13885D7B"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71770588" w14:textId="4FDD607A"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يَعْرِفُونَ نِعْمَةَ اللَّهِ ثُمَّ يُنْكِرُونَهَا وَأَكْثَرُهُمُ الْكَافِرُونَ</w:t>
      </w:r>
      <w:r w:rsidRPr="00D701F1">
        <w:rPr>
          <w:rFonts w:ascii="Traditional Arabic" w:hAnsi="Traditional Arabic" w:cs="Traditional Arabic" w:hint="cs"/>
          <w:sz w:val="32"/>
          <w:szCs w:val="32"/>
          <w:rtl/>
        </w:rPr>
        <w:t xml:space="preserve"> ﴾</w:t>
      </w:r>
    </w:p>
    <w:p w14:paraId="7E1C280A" w14:textId="588EF708" w:rsidR="000F7A25" w:rsidRPr="001961F5" w:rsidRDefault="000F7A25" w:rsidP="004E44BC">
      <w:pPr>
        <w:autoSpaceDE w:val="0"/>
        <w:autoSpaceDN w:val="0"/>
        <w:adjustRightInd w:val="0"/>
        <w:spacing w:after="0" w:line="240" w:lineRule="auto"/>
        <w:rPr>
          <w:rFonts w:ascii="Simplified Arabic" w:hAnsi="Simplified Arabic" w:cs="Simplified Arabic"/>
          <w:sz w:val="32"/>
          <w:szCs w:val="32"/>
          <w:rtl/>
          <w:lang w:bidi="ar-EG"/>
        </w:rPr>
      </w:pPr>
      <w:r w:rsidRPr="001961F5">
        <w:rPr>
          <w:rFonts w:ascii="Traditional Arabic" w:hAnsi="Traditional Arabic" w:cs="Traditional Arabic" w:hint="cs"/>
          <w:sz w:val="32"/>
          <w:szCs w:val="32"/>
          <w:rtl/>
        </w:rPr>
        <w:t>قال السعدي-رحمه الله-في بيانها إجمالاً ما نصه:</w:t>
      </w:r>
      <w:r w:rsidRPr="001961F5">
        <w:rPr>
          <w:rFonts w:ascii="Traditional Arabic" w:hAnsi="Traditional Arabic" w:cs="Traditional Arabic"/>
          <w:sz w:val="32"/>
          <w:szCs w:val="32"/>
          <w:rtl/>
          <w:lang w:bidi="ar-EG"/>
        </w:rPr>
        <w:t xml:space="preserve"> ويعرفون نعمة الله، ولكنهم ينكرونها ويجحدونها</w:t>
      </w:r>
      <w:proofErr w:type="gramStart"/>
      <w:r w:rsidRPr="001961F5">
        <w:rPr>
          <w:rFonts w:ascii="Traditional Arabic" w:hAnsi="Traditional Arabic" w:cs="Traditional Arabic"/>
          <w:sz w:val="32"/>
          <w:szCs w:val="32"/>
          <w:rtl/>
          <w:lang w:bidi="ar-EG"/>
        </w:rPr>
        <w:t xml:space="preserve">، </w:t>
      </w:r>
      <w:r w:rsidR="00D701F1" w:rsidRPr="00D701F1">
        <w:rPr>
          <w:rFonts w:ascii="Traditional Arabic" w:hAnsi="Traditional Arabic" w:cs="Traditional Arabic"/>
          <w:sz w:val="32"/>
          <w:szCs w:val="32"/>
          <w:rtl/>
          <w:lang w:bidi="ar-EG"/>
        </w:rPr>
        <w:t>﴿</w:t>
      </w:r>
      <w:proofErr w:type="gramEnd"/>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وَأَكْثَرُهُمُ الْكَافِرُونَ</w:t>
      </w:r>
      <w:r w:rsidR="00D701F1" w:rsidRPr="00D701F1">
        <w:rPr>
          <w:rFonts w:ascii="Traditional Arabic" w:hAnsi="Traditional Arabic" w:cs="Traditional Arabic"/>
          <w:sz w:val="32"/>
          <w:szCs w:val="32"/>
          <w:rtl/>
          <w:lang w:bidi="ar-EG"/>
        </w:rPr>
        <w:t xml:space="preserve"> ﴾</w:t>
      </w:r>
      <w:r w:rsidRPr="001961F5">
        <w:rPr>
          <w:rFonts w:ascii="Traditional Arabic" w:hAnsi="Traditional Arabic" w:cs="Traditional Arabic"/>
          <w:sz w:val="32"/>
          <w:szCs w:val="32"/>
          <w:rtl/>
          <w:lang w:bidi="ar-EG"/>
        </w:rPr>
        <w:t xml:space="preserve"> لا خير فيهم، وما ينفعهم توالي الآيات، لفساد مشاعرهم وسوء قصودهم وسيرون جزاء الله لكل جبار عنيد كفور للنعم متمرد على الله وعلى </w:t>
      </w:r>
      <w:proofErr w:type="spellStart"/>
      <w:r w:rsidRPr="001961F5">
        <w:rPr>
          <w:rFonts w:ascii="Traditional Arabic" w:hAnsi="Traditional Arabic" w:cs="Traditional Arabic"/>
          <w:sz w:val="32"/>
          <w:szCs w:val="32"/>
          <w:rtl/>
          <w:lang w:bidi="ar-EG"/>
        </w:rPr>
        <w:t>رسله.</w:t>
      </w:r>
      <w:r w:rsidRPr="001961F5">
        <w:rPr>
          <w:rFonts w:ascii="Simplified Arabic" w:hAnsi="Simplified Arabic" w:cs="Simplified Arabic" w:hint="cs"/>
          <w:sz w:val="32"/>
          <w:szCs w:val="32"/>
          <w:rtl/>
          <w:lang w:bidi="ar-EG"/>
        </w:rPr>
        <w:t>اه</w:t>
      </w:r>
      <w:proofErr w:type="spellEnd"/>
      <w:r w:rsidRPr="001961F5">
        <w:rPr>
          <w:rFonts w:ascii="Simplified Arabic" w:hAnsi="Simplified Arabic" w:cs="Simplified Arabic" w:hint="cs"/>
          <w:sz w:val="32"/>
          <w:szCs w:val="32"/>
          <w:rtl/>
          <w:lang w:bidi="ar-EG"/>
        </w:rPr>
        <w:t>ـ</w:t>
      </w:r>
      <w:r w:rsidR="001961F5" w:rsidRPr="003F26C9">
        <w:rPr>
          <w:rFonts w:ascii="Traditional Arabic" w:hAnsi="Traditional Arabic" w:cs="Traditional Arabic"/>
          <w:sz w:val="32"/>
          <w:szCs w:val="32"/>
          <w:rtl/>
          <w:lang w:bidi="ar-EG"/>
        </w:rPr>
        <w:t>(</w:t>
      </w:r>
      <w:r w:rsidR="001961F5" w:rsidRPr="003F26C9">
        <w:rPr>
          <w:rStyle w:val="a3"/>
          <w:rFonts w:ascii="Traditional Arabic" w:hAnsi="Traditional Arabic" w:cs="Traditional Arabic" w:hint="default"/>
          <w:sz w:val="32"/>
          <w:szCs w:val="32"/>
          <w:rtl/>
          <w:lang w:bidi="ar-EG"/>
        </w:rPr>
        <w:footnoteReference w:id="44"/>
      </w:r>
      <w:r w:rsidR="001961F5" w:rsidRPr="003F26C9">
        <w:rPr>
          <w:rFonts w:ascii="Traditional Arabic" w:hAnsi="Traditional Arabic" w:cs="Traditional Arabic"/>
          <w:sz w:val="32"/>
          <w:szCs w:val="32"/>
          <w:rtl/>
          <w:lang w:bidi="ar-EG"/>
        </w:rPr>
        <w:t>)</w:t>
      </w:r>
    </w:p>
    <w:p w14:paraId="19390EBB" w14:textId="5DCDBF61" w:rsidR="009B44B5" w:rsidRPr="001961F5" w:rsidRDefault="009B44B5" w:rsidP="004E44BC">
      <w:pPr>
        <w:autoSpaceDE w:val="0"/>
        <w:autoSpaceDN w:val="0"/>
        <w:adjustRightInd w:val="0"/>
        <w:spacing w:after="0" w:line="240" w:lineRule="auto"/>
        <w:rPr>
          <w:rFonts w:ascii="Traditional Arabic" w:hAnsi="Traditional Arabic" w:cs="Traditional Arabic"/>
          <w:sz w:val="32"/>
          <w:szCs w:val="32"/>
          <w:rtl/>
          <w:lang w:bidi="ar-EG"/>
        </w:rPr>
      </w:pPr>
      <w:r w:rsidRPr="001961F5">
        <w:rPr>
          <w:rFonts w:ascii="Traditional Arabic" w:hAnsi="Traditional Arabic" w:cs="Traditional Arabic" w:hint="cs"/>
          <w:sz w:val="32"/>
          <w:szCs w:val="32"/>
          <w:rtl/>
          <w:lang w:bidi="ar-EG"/>
        </w:rPr>
        <w:t xml:space="preserve">-وزاد </w:t>
      </w:r>
      <w:proofErr w:type="spellStart"/>
      <w:proofErr w:type="gramStart"/>
      <w:r w:rsidRPr="001961F5">
        <w:rPr>
          <w:rFonts w:ascii="Traditional Arabic" w:hAnsi="Traditional Arabic" w:cs="Traditional Arabic" w:hint="cs"/>
          <w:sz w:val="32"/>
          <w:szCs w:val="32"/>
          <w:rtl/>
          <w:lang w:bidi="ar-EG"/>
        </w:rPr>
        <w:t>البغوي</w:t>
      </w:r>
      <w:proofErr w:type="spellEnd"/>
      <w:r w:rsidRPr="001961F5">
        <w:rPr>
          <w:rFonts w:ascii="Traditional Arabic" w:hAnsi="Traditional Arabic" w:cs="Traditional Arabic" w:hint="cs"/>
          <w:sz w:val="32"/>
          <w:szCs w:val="32"/>
          <w:rtl/>
          <w:lang w:bidi="ar-EG"/>
        </w:rPr>
        <w:t>- رحمه</w:t>
      </w:r>
      <w:proofErr w:type="gramEnd"/>
      <w:r w:rsidRPr="001961F5">
        <w:rPr>
          <w:rFonts w:ascii="Traditional Arabic" w:hAnsi="Traditional Arabic" w:cs="Traditional Arabic" w:hint="cs"/>
          <w:sz w:val="32"/>
          <w:szCs w:val="32"/>
          <w:rtl/>
          <w:lang w:bidi="ar-EG"/>
        </w:rPr>
        <w:t xml:space="preserve"> الله- في بيان اختلاف أهل التفسير فقال</w:t>
      </w:r>
      <w:r w:rsidR="00935AB5">
        <w:rPr>
          <w:rFonts w:ascii="Traditional Arabic" w:hAnsi="Traditional Arabic" w:cs="Traditional Arabic" w:hint="cs"/>
          <w:sz w:val="32"/>
          <w:szCs w:val="32"/>
          <w:rtl/>
          <w:lang w:bidi="ar-EG"/>
        </w:rPr>
        <w:t xml:space="preserve"> ما محتصره</w:t>
      </w:r>
      <w:r w:rsidRPr="001961F5">
        <w:rPr>
          <w:rFonts w:ascii="Traditional Arabic" w:hAnsi="Traditional Arabic" w:cs="Traditional Arabic" w:hint="cs"/>
          <w:sz w:val="32"/>
          <w:szCs w:val="32"/>
          <w:rtl/>
          <w:lang w:bidi="ar-EG"/>
        </w:rPr>
        <w:t>:</w:t>
      </w:r>
      <w:r w:rsidRPr="001961F5">
        <w:rPr>
          <w:rFonts w:ascii="Traditional Arabic" w:hAnsi="Traditional Arabic" w:cs="Traditional Arabic"/>
          <w:sz w:val="32"/>
          <w:szCs w:val="32"/>
          <w:rtl/>
          <w:lang w:bidi="ar-EG"/>
        </w:rPr>
        <w:t xml:space="preserve">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يعرفون نعمة الله</w:t>
      </w:r>
      <w:r w:rsidR="00D701F1" w:rsidRPr="00D701F1">
        <w:rPr>
          <w:rFonts w:ascii="Traditional Arabic" w:hAnsi="Traditional Arabic" w:cs="Traditional Arabic"/>
          <w:sz w:val="32"/>
          <w:szCs w:val="32"/>
          <w:rtl/>
          <w:lang w:bidi="ar-EG"/>
        </w:rPr>
        <w:t xml:space="preserve"> ﴾</w:t>
      </w:r>
      <w:r w:rsidRPr="001961F5">
        <w:rPr>
          <w:rFonts w:ascii="Traditional Arabic" w:hAnsi="Traditional Arabic" w:cs="Traditional Arabic"/>
          <w:sz w:val="32"/>
          <w:szCs w:val="32"/>
          <w:rtl/>
          <w:lang w:bidi="ar-EG"/>
        </w:rPr>
        <w:t xml:space="preserve"> قال السدي يعني: محمدا صلى الله عليه وسلم،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ثم ينكرونها</w:t>
      </w:r>
      <w:r w:rsidR="00D701F1" w:rsidRPr="00D701F1">
        <w:rPr>
          <w:rFonts w:ascii="Traditional Arabic" w:hAnsi="Traditional Arabic" w:cs="Traditional Arabic"/>
          <w:sz w:val="32"/>
          <w:szCs w:val="32"/>
          <w:rtl/>
          <w:lang w:bidi="ar-EG"/>
        </w:rPr>
        <w:t xml:space="preserve"> ﴾</w:t>
      </w:r>
      <w:r w:rsidRPr="001961F5">
        <w:rPr>
          <w:rFonts w:ascii="Traditional Arabic" w:hAnsi="Traditional Arabic" w:cs="Traditional Arabic"/>
          <w:sz w:val="32"/>
          <w:szCs w:val="32"/>
          <w:rtl/>
          <w:lang w:bidi="ar-EG"/>
        </w:rPr>
        <w:t xml:space="preserve"> يكذبون به.</w:t>
      </w:r>
    </w:p>
    <w:p w14:paraId="3CF6E297" w14:textId="77777777" w:rsidR="009B44B5" w:rsidRPr="004E44BC" w:rsidRDefault="009B44B5" w:rsidP="004E44BC">
      <w:pPr>
        <w:autoSpaceDE w:val="0"/>
        <w:autoSpaceDN w:val="0"/>
        <w:adjustRightInd w:val="0"/>
        <w:spacing w:after="0" w:line="240" w:lineRule="auto"/>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وقال قوم: هي الإسلام.</w:t>
      </w:r>
    </w:p>
    <w:p w14:paraId="665F9FB5" w14:textId="77777777" w:rsidR="009B44B5" w:rsidRPr="004E44BC" w:rsidRDefault="009B44B5" w:rsidP="004E44BC">
      <w:pPr>
        <w:autoSpaceDE w:val="0"/>
        <w:autoSpaceDN w:val="0"/>
        <w:adjustRightInd w:val="0"/>
        <w:spacing w:after="0" w:line="240" w:lineRule="auto"/>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وقال مجاهد، وقتادة: يعني ما عد لهم من النعم في هذه السورة، يقرون أنها من الله، ثم إذا قيل لهم: تصدقوا وامتثلوا أمر الله فيها، ينكرونها فيقولون: ورثناها من آبائنا.</w:t>
      </w:r>
    </w:p>
    <w:p w14:paraId="7D7ECF52" w14:textId="77777777" w:rsidR="009B44B5" w:rsidRPr="004E44BC" w:rsidRDefault="009B44B5" w:rsidP="004E44BC">
      <w:pPr>
        <w:autoSpaceDE w:val="0"/>
        <w:autoSpaceDN w:val="0"/>
        <w:adjustRightInd w:val="0"/>
        <w:spacing w:after="0" w:line="240" w:lineRule="auto"/>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وقال الكلبي: هو أنه لما ذكر لهم هذه النعم قالوا: نعم، هذه كلها من الله، ولكنها بشفاعة آلهتنا.</w:t>
      </w:r>
    </w:p>
    <w:p w14:paraId="04E48490" w14:textId="15509BC4" w:rsidR="0070190F" w:rsidRPr="003F26C9" w:rsidRDefault="00D701F1" w:rsidP="0070190F">
      <w:pPr>
        <w:spacing w:after="0" w:line="240" w:lineRule="auto"/>
        <w:rPr>
          <w:rFonts w:ascii="Traditional Arabic" w:eastAsia="Times New Roman" w:hAnsi="Traditional Arabic" w:cs="Traditional Arabic"/>
          <w:sz w:val="32"/>
          <w:szCs w:val="32"/>
          <w:rtl/>
          <w:lang w:bidi="ar-EG"/>
        </w:rPr>
      </w:pPr>
      <w:r w:rsidRPr="00D701F1">
        <w:rPr>
          <w:rFonts w:ascii="Traditional Arabic" w:hAnsi="Traditional Arabic" w:cs="Traditional Arabic"/>
          <w:sz w:val="32"/>
          <w:szCs w:val="32"/>
          <w:rtl/>
          <w:lang w:bidi="ar-EG"/>
        </w:rPr>
        <w:t xml:space="preserve">﴿ </w:t>
      </w:r>
      <w:r w:rsidR="009B44B5" w:rsidRPr="00D701F1">
        <w:rPr>
          <w:rFonts w:ascii="Traditional Arabic" w:hAnsi="Traditional Arabic" w:cs="Traditional Arabic"/>
          <w:color w:val="008000"/>
          <w:sz w:val="32"/>
          <w:szCs w:val="32"/>
          <w:rtl/>
          <w:lang w:bidi="ar-EG"/>
        </w:rPr>
        <w:t>وأكثرهم الكافرون</w:t>
      </w:r>
      <w:r w:rsidRPr="00D701F1">
        <w:rPr>
          <w:rFonts w:ascii="Traditional Arabic" w:hAnsi="Traditional Arabic" w:cs="Traditional Arabic"/>
          <w:sz w:val="32"/>
          <w:szCs w:val="32"/>
          <w:rtl/>
          <w:lang w:bidi="ar-EG"/>
        </w:rPr>
        <w:t xml:space="preserve"> </w:t>
      </w:r>
      <w:proofErr w:type="gramStart"/>
      <w:r w:rsidRPr="00D701F1">
        <w:rPr>
          <w:rFonts w:ascii="Traditional Arabic" w:hAnsi="Traditional Arabic" w:cs="Traditional Arabic"/>
          <w:sz w:val="32"/>
          <w:szCs w:val="32"/>
          <w:rtl/>
          <w:lang w:bidi="ar-EG"/>
        </w:rPr>
        <w:t>﴾</w:t>
      </w:r>
      <w:r w:rsidR="009B44B5" w:rsidRPr="0070190F">
        <w:rPr>
          <w:rFonts w:ascii="Traditional Arabic" w:hAnsi="Traditional Arabic" w:cs="Traditional Arabic"/>
          <w:sz w:val="32"/>
          <w:szCs w:val="32"/>
          <w:rtl/>
          <w:lang w:bidi="ar-EG"/>
        </w:rPr>
        <w:t xml:space="preserve"> </w:t>
      </w:r>
      <w:proofErr w:type="spellStart"/>
      <w:r w:rsidR="009B44B5" w:rsidRPr="0070190F">
        <w:rPr>
          <w:rFonts w:ascii="Traditional Arabic" w:hAnsi="Traditional Arabic" w:cs="Traditional Arabic"/>
          <w:sz w:val="32"/>
          <w:szCs w:val="32"/>
          <w:rtl/>
          <w:lang w:bidi="ar-EG"/>
        </w:rPr>
        <w:t>الجاحدون.</w:t>
      </w:r>
      <w:r w:rsidR="009B44B5" w:rsidRPr="0070190F">
        <w:rPr>
          <w:rFonts w:ascii="Traditional Arabic" w:hAnsi="Traditional Arabic" w:cs="Traditional Arabic" w:hint="cs"/>
          <w:sz w:val="32"/>
          <w:szCs w:val="32"/>
          <w:rtl/>
          <w:lang w:bidi="ar-EG"/>
        </w:rPr>
        <w:t>اه</w:t>
      </w:r>
      <w:proofErr w:type="spellEnd"/>
      <w:r w:rsidR="009B44B5" w:rsidRPr="0070190F">
        <w:rPr>
          <w:rFonts w:ascii="Traditional Arabic" w:hAnsi="Traditional Arabic" w:cs="Traditional Arabic" w:hint="cs"/>
          <w:sz w:val="32"/>
          <w:szCs w:val="32"/>
          <w:rtl/>
          <w:lang w:bidi="ar-EG"/>
        </w:rPr>
        <w:t>ـ</w:t>
      </w:r>
      <w:proofErr w:type="gramEnd"/>
      <w:r w:rsidR="0070190F" w:rsidRPr="003F26C9">
        <w:rPr>
          <w:rFonts w:ascii="Traditional Arabic" w:eastAsia="Times New Roman" w:hAnsi="Traditional Arabic" w:cs="Traditional Arabic"/>
          <w:sz w:val="32"/>
          <w:szCs w:val="32"/>
          <w:rtl/>
          <w:lang w:bidi="ar-EG"/>
        </w:rPr>
        <w:t xml:space="preserve"> (</w:t>
      </w:r>
      <w:r w:rsidR="0070190F" w:rsidRPr="003F26C9">
        <w:rPr>
          <w:rStyle w:val="a3"/>
          <w:rFonts w:ascii="Traditional Arabic" w:eastAsia="Times New Roman" w:hAnsi="Traditional Arabic" w:cs="Traditional Arabic" w:hint="default"/>
          <w:sz w:val="32"/>
          <w:szCs w:val="32"/>
          <w:rtl/>
          <w:lang w:bidi="ar-EG"/>
        </w:rPr>
        <w:footnoteReference w:id="45"/>
      </w:r>
      <w:r w:rsidR="0070190F" w:rsidRPr="003F26C9">
        <w:rPr>
          <w:rFonts w:ascii="Traditional Arabic" w:eastAsia="Times New Roman" w:hAnsi="Traditional Arabic" w:cs="Traditional Arabic"/>
          <w:sz w:val="32"/>
          <w:szCs w:val="32"/>
          <w:rtl/>
          <w:lang w:bidi="ar-EG"/>
        </w:rPr>
        <w:t>)</w:t>
      </w:r>
    </w:p>
    <w:p w14:paraId="4DBE40E2" w14:textId="61CF1F21" w:rsidR="00BF03FB" w:rsidRPr="003F26C9" w:rsidRDefault="009B44B5" w:rsidP="00BF03FB">
      <w:pPr>
        <w:spacing w:after="0" w:line="240" w:lineRule="auto"/>
        <w:rPr>
          <w:rFonts w:ascii="Traditional Arabic" w:hAnsi="Traditional Arabic" w:cs="Traditional Arabic"/>
          <w:sz w:val="32"/>
          <w:szCs w:val="32"/>
          <w:rtl/>
          <w:lang w:bidi="ar-EG"/>
        </w:rPr>
      </w:pPr>
      <w:r w:rsidRPr="0070190F">
        <w:rPr>
          <w:rFonts w:ascii="Traditional Arabic" w:hAnsi="Traditional Arabic" w:cs="Traditional Arabic"/>
          <w:sz w:val="32"/>
          <w:szCs w:val="32"/>
          <w:rtl/>
          <w:lang w:bidi="ar-EG"/>
        </w:rPr>
        <w:t>وأض</w:t>
      </w:r>
      <w:r w:rsidRPr="00BF03FB">
        <w:rPr>
          <w:rFonts w:ascii="Traditional Arabic" w:hAnsi="Traditional Arabic" w:cs="Traditional Arabic"/>
          <w:color w:val="000000"/>
          <w:sz w:val="32"/>
          <w:szCs w:val="32"/>
          <w:rtl/>
          <w:lang w:bidi="ar-EG"/>
        </w:rPr>
        <w:t>اف أبو جعفر الطبري-رحمه الله-</w:t>
      </w:r>
      <w:r w:rsidR="00D701F1" w:rsidRPr="00D701F1">
        <w:rPr>
          <w:rFonts w:ascii="Traditional Arabic" w:hAnsi="Traditional Arabic" w:cs="Traditional Arabic"/>
          <w:sz w:val="32"/>
          <w:szCs w:val="32"/>
          <w:rtl/>
          <w:lang w:bidi="ar-EG"/>
        </w:rPr>
        <w:t>:</w:t>
      </w:r>
      <w:r w:rsidRPr="00BF03FB">
        <w:rPr>
          <w:rFonts w:ascii="Traditional Arabic" w:hAnsi="Traditional Arabic" w:cs="Traditional Arabic"/>
          <w:color w:val="000000"/>
          <w:sz w:val="32"/>
          <w:szCs w:val="32"/>
          <w:rtl/>
          <w:lang w:bidi="ar-EG"/>
        </w:rPr>
        <w:t xml:space="preserve"> "وأولى الأقوال في ذلك بالصواب، وأشبهها بتأويل الآية، قول من قال: عنى بالنعمة التي ذكرها في قوله "يعرفون نعمة الله" النعمة عليهم بإرسال محمد صلى الله عليه وسلم إليهم داعيا إلى ما بعثه بدعائهم إليه، وذلك أن هذه الآية بين آيتين كلتاهما خبر عن رسول الله صلى الله عليه وسلم وعما بعث به، فأولى ما بينهما أن يكون في معنى ما قبله وما بعده، إذ لم يكن معنى يدل على انصرافه عما قبله وعما </w:t>
      </w:r>
      <w:proofErr w:type="spellStart"/>
      <w:r w:rsidRPr="00BF03FB">
        <w:rPr>
          <w:rFonts w:ascii="Traditional Arabic" w:hAnsi="Traditional Arabic" w:cs="Traditional Arabic"/>
          <w:color w:val="000000"/>
          <w:sz w:val="32"/>
          <w:szCs w:val="32"/>
          <w:rtl/>
          <w:lang w:bidi="ar-EG"/>
        </w:rPr>
        <w:t>بعده</w:t>
      </w:r>
      <w:r w:rsidR="00D701F1" w:rsidRPr="00D701F1">
        <w:rPr>
          <w:rFonts w:ascii="Traditional Arabic" w:hAnsi="Traditional Arabic" w:cs="Traditional Arabic"/>
          <w:sz w:val="32"/>
          <w:szCs w:val="32"/>
          <w:rtl/>
          <w:lang w:bidi="ar-EG"/>
        </w:rPr>
        <w:t>.</w:t>
      </w:r>
      <w:r w:rsidR="00BF03FB">
        <w:rPr>
          <w:rFonts w:ascii="Traditional Arabic" w:hAnsi="Traditional Arabic" w:cs="Traditional Arabic"/>
          <w:color w:val="000000"/>
          <w:sz w:val="32"/>
          <w:szCs w:val="32"/>
          <w:rtl/>
          <w:lang w:bidi="ar-EG"/>
        </w:rPr>
        <w:t>ا</w:t>
      </w:r>
      <w:r w:rsidR="00BF03FB">
        <w:rPr>
          <w:rFonts w:ascii="Traditional Arabic" w:hAnsi="Traditional Arabic" w:cs="Traditional Arabic" w:hint="cs"/>
          <w:color w:val="000000"/>
          <w:sz w:val="32"/>
          <w:szCs w:val="32"/>
          <w:rtl/>
          <w:lang w:bidi="ar-EG"/>
        </w:rPr>
        <w:t>ه</w:t>
      </w:r>
      <w:proofErr w:type="spellEnd"/>
      <w:r w:rsidR="00BF03FB">
        <w:rPr>
          <w:rFonts w:ascii="Traditional Arabic" w:hAnsi="Traditional Arabic" w:cs="Traditional Arabic" w:hint="cs"/>
          <w:color w:val="000000"/>
          <w:sz w:val="32"/>
          <w:szCs w:val="32"/>
          <w:rtl/>
          <w:lang w:bidi="ar-EG"/>
        </w:rPr>
        <w:t>ـ</w:t>
      </w:r>
      <w:r w:rsidR="00BF03FB" w:rsidRPr="003F26C9">
        <w:rPr>
          <w:rFonts w:ascii="Traditional Arabic" w:hAnsi="Traditional Arabic" w:cs="Traditional Arabic"/>
          <w:sz w:val="32"/>
          <w:szCs w:val="32"/>
          <w:rtl/>
          <w:lang w:bidi="ar-EG"/>
        </w:rPr>
        <w:t>(</w:t>
      </w:r>
      <w:r w:rsidR="00BF03FB" w:rsidRPr="003F26C9">
        <w:rPr>
          <w:rStyle w:val="a3"/>
          <w:rFonts w:ascii="Traditional Arabic" w:hAnsi="Traditional Arabic" w:cs="Traditional Arabic" w:hint="default"/>
          <w:sz w:val="32"/>
          <w:szCs w:val="32"/>
          <w:rtl/>
          <w:lang w:bidi="ar-EG"/>
        </w:rPr>
        <w:footnoteReference w:id="46"/>
      </w:r>
      <w:r w:rsidR="00BF03FB" w:rsidRPr="003F26C9">
        <w:rPr>
          <w:rFonts w:ascii="Traditional Arabic" w:hAnsi="Traditional Arabic" w:cs="Traditional Arabic"/>
          <w:sz w:val="32"/>
          <w:szCs w:val="32"/>
          <w:rtl/>
          <w:lang w:bidi="ar-EG"/>
        </w:rPr>
        <w:t>)</w:t>
      </w:r>
    </w:p>
    <w:p w14:paraId="16CBFD43" w14:textId="77777777" w:rsidR="00794DC0" w:rsidRPr="004E44BC" w:rsidRDefault="00794DC0" w:rsidP="004E44BC">
      <w:pPr>
        <w:spacing w:after="0" w:line="240" w:lineRule="auto"/>
        <w:ind w:left="-58" w:right="-284"/>
        <w:jc w:val="both"/>
        <w:rPr>
          <w:rFonts w:ascii="Traditional Arabic" w:hAnsi="Traditional Arabic" w:cs="Traditional Arabic"/>
          <w:color w:val="FF0000"/>
          <w:sz w:val="32"/>
          <w:szCs w:val="32"/>
          <w:rtl/>
        </w:rPr>
      </w:pPr>
      <w:r w:rsidRPr="004E44BC">
        <w:rPr>
          <w:rFonts w:ascii="Traditional Arabic" w:hAnsi="Traditional Arabic" w:cs="Traditional Arabic"/>
          <w:color w:val="FF0000"/>
          <w:sz w:val="32"/>
          <w:szCs w:val="32"/>
          <w:rtl/>
        </w:rPr>
        <w:t>وَيَوْمَ نَبْعَثُ مِنْ كُلِّ أُمَّةٍ شَهِيدًا ثُمَّ لَا يُؤْذَنُ لِلَّذِينَ كَفَرُوا وَلَا هُمْ يُسْتَعْتَبُونَ (84)</w:t>
      </w:r>
    </w:p>
    <w:p w14:paraId="2ABFC10B"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lastRenderedPageBreak/>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47"/>
      </w:r>
      <w:r w:rsidRPr="004E44BC">
        <w:rPr>
          <w:rStyle w:val="a3"/>
          <w:rFonts w:ascii="Traditional Arabic" w:hAnsi="Traditional Arabic" w:cs="Traditional Arabic" w:hint="default"/>
          <w:color w:val="000099"/>
          <w:sz w:val="32"/>
          <w:szCs w:val="32"/>
          <w:rtl/>
        </w:rPr>
        <w:t>)</w:t>
      </w:r>
    </w:p>
    <w:p w14:paraId="195D8456" w14:textId="063378C6" w:rsidR="00794DC0" w:rsidRPr="004E44BC" w:rsidRDefault="00794DC0" w:rsidP="004E44BC">
      <w:pPr>
        <w:spacing w:after="0" w:line="240" w:lineRule="auto"/>
        <w:ind w:left="-58" w:right="-284"/>
        <w:jc w:val="both"/>
        <w:rPr>
          <w:rFonts w:ascii="Traditional Arabic" w:hAnsi="Traditional Arabic" w:cs="Traditional Arabic"/>
          <w:color w:val="0000FF"/>
          <w:sz w:val="32"/>
          <w:szCs w:val="32"/>
          <w:rtl/>
        </w:rPr>
      </w:pPr>
      <w:r w:rsidRPr="004E44BC">
        <w:rPr>
          <w:rFonts w:ascii="Traditional Arabic" w:hAnsi="Traditional Arabic" w:cs="Traditional Arabic"/>
          <w:color w:val="000000"/>
          <w:sz w:val="32"/>
          <w:szCs w:val="32"/>
          <w:rtl/>
          <w:lang w:bidi="ar-EG"/>
        </w:rPr>
        <w:t>(الواو) استئنافيّة (يوم) مفعول به لفعل محذوف تقديره اذكر (نبعث) مضارع مرفوع، والفاعل نحن للتعظيم (من كلّ) جارّ ومجرور متعلّق ب (نبعث)</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(أمّة) مضاف إليه مجرور (شهيدا) مفعول به منصوب (ثمّ) حرف عطف (لا) نافية (يؤذن) مضارع مبنيّ للمجهول مرفوع «</w:t>
      </w:r>
      <w:r w:rsidRPr="004E44BC">
        <w:rPr>
          <w:rStyle w:val="a3"/>
          <w:rFonts w:ascii="Traditional Arabic" w:hAnsi="Traditional Arabic" w:cs="Traditional Arabic" w:hint="default"/>
          <w:color w:val="000000"/>
          <w:sz w:val="32"/>
          <w:szCs w:val="32"/>
          <w:rtl/>
          <w:lang w:bidi="ar-EG"/>
        </w:rPr>
        <w:footnoteReference w:id="48"/>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(اللام) حرف جرّ (الذين) اسم موصول مبنيّ في محلّ جرّ والجار والمجرور نائب الفاعل في محل رفع (كفروا) فعل ماض وفاعله (الواو) عاطفة (لا) مثل الأولى (هم) ضمير منفصل مبتدأ (يستعتبون) مضارع مبنيّ للمجهول </w:t>
      </w:r>
      <w:proofErr w:type="gramStart"/>
      <w:r w:rsidRPr="004E44BC">
        <w:rPr>
          <w:rFonts w:ascii="Traditional Arabic" w:hAnsi="Traditional Arabic" w:cs="Traditional Arabic"/>
          <w:color w:val="000000"/>
          <w:sz w:val="32"/>
          <w:szCs w:val="32"/>
          <w:rtl/>
          <w:lang w:bidi="ar-EG"/>
        </w:rPr>
        <w:t>مرفوع..</w:t>
      </w:r>
      <w:proofErr w:type="gramEnd"/>
      <w:r w:rsidRPr="004E44BC">
        <w:rPr>
          <w:rFonts w:ascii="Traditional Arabic" w:hAnsi="Traditional Arabic" w:cs="Traditional Arabic"/>
          <w:color w:val="000000"/>
          <w:sz w:val="32"/>
          <w:szCs w:val="32"/>
          <w:rtl/>
          <w:lang w:bidi="ar-EG"/>
        </w:rPr>
        <w:t xml:space="preserve"> و (الواو) نائب الفاعل.</w:t>
      </w:r>
    </w:p>
    <w:p w14:paraId="33AA99B4"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32D76CA7" w14:textId="77777777" w:rsidR="00794DC0" w:rsidRPr="004E44BC" w:rsidRDefault="00794DC0" w:rsidP="004E44BC">
      <w:pPr>
        <w:spacing w:after="0" w:line="240" w:lineRule="auto"/>
        <w:ind w:left="-58" w:right="-284"/>
        <w:jc w:val="both"/>
        <w:rPr>
          <w:rFonts w:ascii="Traditional Arabic" w:hAnsi="Traditional Arabic" w:cs="Traditional Arabic"/>
          <w:color w:val="006600"/>
          <w:sz w:val="32"/>
          <w:szCs w:val="32"/>
          <w:rtl/>
        </w:rPr>
      </w:pPr>
      <w:r w:rsidRPr="004E44BC">
        <w:rPr>
          <w:rFonts w:ascii="Traditional Arabic" w:hAnsi="Traditional Arabic" w:cs="Traditional Arabic"/>
          <w:color w:val="006600"/>
          <w:sz w:val="32"/>
          <w:szCs w:val="32"/>
          <w:rtl/>
        </w:rPr>
        <w:t>وَيَوْمَ نَبْعَثُ مِنْ كُلِّ أُمَّةٍ شَهِيدًا ثُمَّ لَا يُؤْذَنُ لِلَّذِينَ كَفَرُوا وَلَا هُمْ يُسْتَعْتَبُونَ (84)</w:t>
      </w:r>
    </w:p>
    <w:p w14:paraId="0D70097B" w14:textId="2BA921A9" w:rsidR="00BF03FB" w:rsidRPr="003F26C9" w:rsidRDefault="00794DC0" w:rsidP="00BF03FB">
      <w:pPr>
        <w:spacing w:after="0" w:line="240" w:lineRule="auto"/>
        <w:rPr>
          <w:rFonts w:ascii="Traditional Arabic" w:hAnsi="Traditional Arabic" w:cs="Traditional Arabic"/>
          <w:sz w:val="32"/>
          <w:szCs w:val="32"/>
          <w:rtl/>
          <w:lang w:bidi="ar-EG"/>
        </w:rPr>
      </w:pPr>
      <w:r w:rsidRPr="00BF03FB">
        <w:rPr>
          <w:rFonts w:ascii="Traditional Arabic" w:hAnsi="Traditional Arabic" w:cs="Traditional Arabic"/>
          <w:sz w:val="32"/>
          <w:szCs w:val="32"/>
          <w:rtl/>
        </w:rPr>
        <w:t xml:space="preserve">-قال أبو جعفر </w:t>
      </w:r>
      <w:proofErr w:type="gramStart"/>
      <w:r w:rsidRPr="00BF03FB">
        <w:rPr>
          <w:rFonts w:ascii="Traditional Arabic" w:hAnsi="Traditional Arabic" w:cs="Traditional Arabic"/>
          <w:sz w:val="32"/>
          <w:szCs w:val="32"/>
          <w:rtl/>
        </w:rPr>
        <w:t>الطبري</w:t>
      </w:r>
      <w:r w:rsidR="009B44B5" w:rsidRPr="00BF03FB">
        <w:rPr>
          <w:rFonts w:ascii="Traditional Arabic" w:hAnsi="Traditional Arabic" w:cs="Traditional Arabic" w:hint="cs"/>
          <w:sz w:val="32"/>
          <w:szCs w:val="32"/>
          <w:rtl/>
        </w:rPr>
        <w:t>- رحمه</w:t>
      </w:r>
      <w:proofErr w:type="gramEnd"/>
      <w:r w:rsidR="009B44B5" w:rsidRPr="00BF03FB">
        <w:rPr>
          <w:rFonts w:ascii="Traditional Arabic" w:hAnsi="Traditional Arabic" w:cs="Traditional Arabic" w:hint="cs"/>
          <w:sz w:val="32"/>
          <w:szCs w:val="32"/>
          <w:rtl/>
        </w:rPr>
        <w:t xml:space="preserve"> الله-</w:t>
      </w:r>
      <w:r w:rsidRPr="00BF03FB">
        <w:rPr>
          <w:rFonts w:ascii="Traditional Arabic" w:hAnsi="Traditional Arabic" w:cs="Traditional Arabic"/>
          <w:sz w:val="32"/>
          <w:szCs w:val="32"/>
          <w:rtl/>
        </w:rPr>
        <w:t>:</w:t>
      </w:r>
      <w:r w:rsidRPr="00BF03FB">
        <w:rPr>
          <w:rFonts w:ascii="Traditional Arabic" w:hAnsi="Traditional Arabic" w:cs="Traditional Arabic"/>
          <w:sz w:val="32"/>
          <w:szCs w:val="32"/>
          <w:rtl/>
          <w:lang w:bidi="ar-EG"/>
        </w:rPr>
        <w:t xml:space="preserve"> يقول تعالى ذكره: يعرفون نعمة الله ثم يُنْكرونها اليوم ويستنكرون (يَوْمَ نَبْعَثُ مِنْ كُلِّ أُمَّةٍ شَهِيدًا) وهو الشاهد عليها بما أجابت داعي الله، وهو رسولهم الذي أرسل إليهم (ثُمَّ لا يُؤْذَنُ لِلَّذِينَ كَفَرُوا) يقول: ثم لا يؤذن للذين كفروا في الاعتذار، فيعتذروا مما كانوا بالله وبرسوله يكفرون (وَلا هُمْ يُسْتَعْتَبُونَ) فيتركوا الرجوع إلى الدنيا فينيبوا ويتوبوا وذلك كما قال تعالى (هَذَا يَوْمُ لا يَنْطِقُونَ وَلا يُؤْذَنُ لَهُمْ </w:t>
      </w:r>
      <w:r w:rsidRPr="004E44BC">
        <w:rPr>
          <w:rFonts w:ascii="Traditional Arabic" w:hAnsi="Traditional Arabic" w:cs="Traditional Arabic"/>
          <w:color w:val="000000"/>
          <w:sz w:val="32"/>
          <w:szCs w:val="32"/>
          <w:rtl/>
          <w:lang w:bidi="ar-EG"/>
        </w:rPr>
        <w:t>فَيَعْتَذِرُونَ)</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اهـ</w:t>
      </w:r>
      <w:r w:rsidR="00BF03FB" w:rsidRPr="003F26C9">
        <w:rPr>
          <w:rFonts w:ascii="Traditional Arabic" w:hAnsi="Traditional Arabic" w:cs="Traditional Arabic"/>
          <w:sz w:val="32"/>
          <w:szCs w:val="32"/>
          <w:rtl/>
          <w:lang w:bidi="ar-EG"/>
        </w:rPr>
        <w:t>(</w:t>
      </w:r>
      <w:r w:rsidR="00BF03FB" w:rsidRPr="003F26C9">
        <w:rPr>
          <w:rStyle w:val="a3"/>
          <w:rFonts w:ascii="Traditional Arabic" w:hAnsi="Traditional Arabic" w:cs="Traditional Arabic" w:hint="default"/>
          <w:sz w:val="32"/>
          <w:szCs w:val="32"/>
          <w:rtl/>
          <w:lang w:bidi="ar-EG"/>
        </w:rPr>
        <w:footnoteReference w:id="49"/>
      </w:r>
      <w:r w:rsidR="00BF03FB" w:rsidRPr="003F26C9">
        <w:rPr>
          <w:rFonts w:ascii="Traditional Arabic" w:hAnsi="Traditional Arabic" w:cs="Traditional Arabic"/>
          <w:sz w:val="32"/>
          <w:szCs w:val="32"/>
          <w:rtl/>
          <w:lang w:bidi="ar-EG"/>
        </w:rPr>
        <w:t>)</w:t>
      </w:r>
    </w:p>
    <w:p w14:paraId="1E2859C0" w14:textId="77777777" w:rsidR="00794DC0" w:rsidRPr="004E44BC" w:rsidRDefault="00794DC0" w:rsidP="004E44BC">
      <w:pPr>
        <w:spacing w:after="0" w:line="240" w:lineRule="auto"/>
        <w:ind w:left="-58" w:right="-284"/>
        <w:jc w:val="both"/>
        <w:rPr>
          <w:rFonts w:ascii="Traditional Arabic" w:hAnsi="Traditional Arabic" w:cs="Traditional Arabic"/>
          <w:color w:val="0000FF"/>
          <w:sz w:val="32"/>
          <w:szCs w:val="32"/>
          <w:rtl/>
          <w:lang w:bidi="ar-EG"/>
        </w:rPr>
      </w:pPr>
    </w:p>
    <w:p w14:paraId="0D07D8B8" w14:textId="0643E21B"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sz w:val="32"/>
          <w:szCs w:val="32"/>
          <w:rtl/>
          <w:lang w:bidi="ar-EG"/>
        </w:rPr>
      </w:pPr>
      <w:r w:rsidRPr="0070190F">
        <w:rPr>
          <w:rFonts w:ascii="Traditional Arabic" w:hAnsi="Traditional Arabic" w:cs="Traditional Arabic"/>
          <w:sz w:val="32"/>
          <w:szCs w:val="32"/>
          <w:rtl/>
        </w:rPr>
        <w:t>-</w:t>
      </w:r>
      <w:r w:rsidR="009B44B5" w:rsidRPr="0070190F">
        <w:rPr>
          <w:rFonts w:ascii="Traditional Arabic" w:hAnsi="Traditional Arabic" w:cs="Traditional Arabic" w:hint="cs"/>
          <w:sz w:val="32"/>
          <w:szCs w:val="32"/>
          <w:rtl/>
        </w:rPr>
        <w:t>و</w:t>
      </w:r>
      <w:r w:rsidRPr="0070190F">
        <w:rPr>
          <w:rFonts w:ascii="Traditional Arabic" w:hAnsi="Traditional Arabic" w:cs="Traditional Arabic"/>
          <w:sz w:val="32"/>
          <w:szCs w:val="32"/>
          <w:rtl/>
        </w:rPr>
        <w:t xml:space="preserve">قال </w:t>
      </w:r>
      <w:proofErr w:type="gramStart"/>
      <w:r w:rsidRPr="0070190F">
        <w:rPr>
          <w:rFonts w:ascii="Traditional Arabic" w:hAnsi="Traditional Arabic" w:cs="Traditional Arabic"/>
          <w:sz w:val="32"/>
          <w:szCs w:val="32"/>
          <w:rtl/>
        </w:rPr>
        <w:t>الشنقيطي</w:t>
      </w:r>
      <w:r w:rsidR="009B44B5" w:rsidRPr="0070190F">
        <w:rPr>
          <w:rFonts w:ascii="Traditional Arabic" w:hAnsi="Traditional Arabic" w:cs="Traditional Arabic" w:hint="cs"/>
          <w:sz w:val="32"/>
          <w:szCs w:val="32"/>
          <w:rtl/>
        </w:rPr>
        <w:t>- رحمه</w:t>
      </w:r>
      <w:proofErr w:type="gramEnd"/>
      <w:r w:rsidR="009B44B5" w:rsidRPr="0070190F">
        <w:rPr>
          <w:rFonts w:ascii="Traditional Arabic" w:hAnsi="Traditional Arabic" w:cs="Traditional Arabic" w:hint="cs"/>
          <w:sz w:val="32"/>
          <w:szCs w:val="32"/>
          <w:rtl/>
        </w:rPr>
        <w:t xml:space="preserve"> الله- ما مختصره</w:t>
      </w:r>
      <w:r w:rsidRPr="0070190F">
        <w:rPr>
          <w:rFonts w:ascii="Traditional Arabic" w:hAnsi="Traditional Arabic" w:cs="Traditional Arabic"/>
          <w:sz w:val="32"/>
          <w:szCs w:val="32"/>
          <w:rtl/>
        </w:rPr>
        <w:t>:</w:t>
      </w:r>
      <w:r w:rsidRPr="0070190F">
        <w:rPr>
          <w:rFonts w:ascii="Traditional Arabic" w:hAnsi="Traditional Arabic" w:cs="Traditional Arabic"/>
          <w:sz w:val="32"/>
          <w:szCs w:val="32"/>
          <w:rtl/>
          <w:lang w:bidi="ar-EG"/>
        </w:rPr>
        <w:t xml:space="preserve"> </w:t>
      </w:r>
      <w:r w:rsidR="009B44B5" w:rsidRPr="0070190F">
        <w:rPr>
          <w:rFonts w:ascii="Traditional Arabic" w:hAnsi="Traditional Arabic" w:cs="Traditional Arabic" w:hint="cs"/>
          <w:sz w:val="32"/>
          <w:szCs w:val="32"/>
          <w:rtl/>
          <w:lang w:bidi="ar-EG"/>
        </w:rPr>
        <w:t>ق</w:t>
      </w:r>
      <w:r w:rsidRPr="0070190F">
        <w:rPr>
          <w:rFonts w:ascii="Traditional Arabic" w:hAnsi="Traditional Arabic" w:cs="Traditional Arabic"/>
          <w:sz w:val="32"/>
          <w:szCs w:val="32"/>
          <w:rtl/>
          <w:lang w:bidi="ar-EG"/>
        </w:rPr>
        <w:t xml:space="preserve">وله تعالى: </w:t>
      </w:r>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ثم لا يؤذن للذين كفروا</w:t>
      </w:r>
      <w:r w:rsidR="00D701F1" w:rsidRPr="00D701F1">
        <w:rPr>
          <w:rFonts w:ascii="Traditional Arabic" w:hAnsi="Traditional Arabic" w:cs="Traditional Arabic"/>
          <w:sz w:val="32"/>
          <w:szCs w:val="32"/>
          <w:rtl/>
          <w:lang w:bidi="ar-EG"/>
        </w:rPr>
        <w:t xml:space="preserve"> </w:t>
      </w:r>
      <w:r w:rsidR="00D701F1" w:rsidRPr="00D701F1">
        <w:rPr>
          <w:rFonts w:ascii="Traditional Arabic" w:hAnsi="Traditional Arabic" w:cs="Traditional Arabic" w:hint="cs"/>
          <w:sz w:val="32"/>
          <w:szCs w:val="32"/>
          <w:rtl/>
          <w:lang w:bidi="ar-EG"/>
        </w:rPr>
        <w:t>﴾</w:t>
      </w:r>
      <w:r w:rsidRPr="0070190F">
        <w:rPr>
          <w:rFonts w:ascii="Traditional Arabic" w:hAnsi="Traditional Arabic" w:cs="Traditional Arabic"/>
          <w:sz w:val="32"/>
          <w:szCs w:val="32"/>
          <w:rtl/>
          <w:lang w:bidi="ar-EG"/>
        </w:rPr>
        <w:t xml:space="preserve"> لم يبين تعالى في هذه الآية الكريمة متعلق الإذن في قوله: </w:t>
      </w:r>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لا يؤذن</w:t>
      </w:r>
      <w:r w:rsidR="00D701F1" w:rsidRPr="00D701F1">
        <w:rPr>
          <w:rFonts w:ascii="Traditional Arabic" w:hAnsi="Traditional Arabic" w:cs="Traditional Arabic" w:hint="cs"/>
          <w:sz w:val="32"/>
          <w:szCs w:val="32"/>
          <w:rtl/>
          <w:lang w:bidi="ar-EG"/>
        </w:rPr>
        <w:t xml:space="preserve"> ﴾</w:t>
      </w:r>
      <w:r w:rsidRPr="0070190F">
        <w:rPr>
          <w:rFonts w:ascii="Traditional Arabic" w:hAnsi="Traditional Arabic" w:cs="Traditional Arabic"/>
          <w:sz w:val="32"/>
          <w:szCs w:val="32"/>
          <w:rtl/>
          <w:lang w:bidi="ar-EG"/>
        </w:rPr>
        <w:t xml:space="preserve"> [16 \ 84]</w:t>
      </w:r>
      <w:r w:rsidR="00D701F1" w:rsidRPr="00D701F1">
        <w:rPr>
          <w:rFonts w:ascii="Traditional Arabic" w:hAnsi="Traditional Arabic" w:cs="Traditional Arabic"/>
          <w:sz w:val="32"/>
          <w:szCs w:val="32"/>
          <w:rtl/>
          <w:lang w:bidi="ar-EG"/>
        </w:rPr>
        <w:t>،</w:t>
      </w:r>
      <w:r w:rsidRPr="0070190F">
        <w:rPr>
          <w:rFonts w:ascii="Traditional Arabic" w:hAnsi="Traditional Arabic" w:cs="Traditional Arabic"/>
          <w:sz w:val="32"/>
          <w:szCs w:val="32"/>
          <w:rtl/>
          <w:lang w:bidi="ar-EG"/>
        </w:rPr>
        <w:t xml:space="preserve"> ولكنه بين في (المرسلات) أن متعلق الإذن الاعتذار، أي: لا يؤذن لهم في الاعتذار، لأنهم ليس لهم عذر يصح قبوله، وذلك في قوله: </w:t>
      </w:r>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هذا يوم لا ينطقون ولا يؤذن لهم فيعتذرون</w:t>
      </w:r>
      <w:r w:rsidR="00D701F1" w:rsidRPr="00D701F1">
        <w:rPr>
          <w:rFonts w:ascii="Traditional Arabic" w:hAnsi="Traditional Arabic" w:cs="Traditional Arabic" w:hint="cs"/>
          <w:sz w:val="32"/>
          <w:szCs w:val="32"/>
          <w:rtl/>
          <w:lang w:bidi="ar-EG"/>
        </w:rPr>
        <w:t xml:space="preserve"> ﴾</w:t>
      </w:r>
      <w:r w:rsidRPr="004E44BC">
        <w:rPr>
          <w:rFonts w:ascii="Traditional Arabic" w:hAnsi="Traditional Arabic" w:cs="Traditional Arabic"/>
          <w:color w:val="000000"/>
          <w:sz w:val="32"/>
          <w:szCs w:val="32"/>
          <w:rtl/>
          <w:lang w:bidi="ar-EG"/>
        </w:rPr>
        <w:t xml:space="preserve"> [77 \ 35 - 36]</w:t>
      </w:r>
      <w:r w:rsidR="00D701F1" w:rsidRPr="00D701F1">
        <w:rPr>
          <w:rFonts w:ascii="Traditional Arabic" w:hAnsi="Traditional Arabic" w:cs="Traditional Arabic"/>
          <w:sz w:val="32"/>
          <w:szCs w:val="32"/>
          <w:rtl/>
          <w:lang w:bidi="ar-EG"/>
        </w:rPr>
        <w:t>.</w:t>
      </w:r>
    </w:p>
    <w:p w14:paraId="0111C6A4" w14:textId="13405C1C"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فإن قيل: ما وجه الجمع بين نفي اعتذارهم المذكور هنا، وبين ما جاء في القرآن من اعتذارهم؟ ; كقوله تعالى عنهم</w:t>
      </w:r>
      <w:proofErr w:type="gramStart"/>
      <w:r w:rsidRPr="004E44BC">
        <w:rPr>
          <w:rFonts w:ascii="Traditional Arabic" w:hAnsi="Traditional Arabic" w:cs="Traditional Arabic"/>
          <w:color w:val="000000"/>
          <w:sz w:val="32"/>
          <w:szCs w:val="32"/>
          <w:rtl/>
          <w:lang w:bidi="ar-EG"/>
        </w:rPr>
        <w:t xml:space="preserve">: </w:t>
      </w:r>
      <w:r w:rsidR="00D701F1" w:rsidRPr="00D701F1">
        <w:rPr>
          <w:rFonts w:ascii="Traditional Arabic" w:hAnsi="Traditional Arabic" w:cs="Traditional Arabic" w:hint="cs"/>
          <w:sz w:val="32"/>
          <w:szCs w:val="32"/>
          <w:rtl/>
          <w:lang w:bidi="ar-EG"/>
        </w:rPr>
        <w:t>﴿</w:t>
      </w:r>
      <w:proofErr w:type="gramEnd"/>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والله ربنا ما كنا مشركين</w:t>
      </w:r>
      <w:r w:rsidR="00D701F1" w:rsidRPr="00D701F1">
        <w:rPr>
          <w:rFonts w:ascii="Traditional Arabic" w:hAnsi="Traditional Arabic" w:cs="Traditional Arabic" w:hint="cs"/>
          <w:sz w:val="32"/>
          <w:szCs w:val="32"/>
          <w:rtl/>
          <w:lang w:bidi="ar-EG"/>
        </w:rPr>
        <w:t xml:space="preserve"> ﴾</w:t>
      </w:r>
      <w:r w:rsidRPr="004E44BC">
        <w:rPr>
          <w:rFonts w:ascii="Traditional Arabic" w:hAnsi="Traditional Arabic" w:cs="Traditional Arabic"/>
          <w:color w:val="000000"/>
          <w:sz w:val="32"/>
          <w:szCs w:val="32"/>
          <w:rtl/>
          <w:lang w:bidi="ar-EG"/>
        </w:rPr>
        <w:t>[6 \ 23]</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وقوله: </w:t>
      </w:r>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ما كنا نعمل من سوء</w:t>
      </w:r>
      <w:r w:rsidR="00D701F1" w:rsidRPr="00D701F1">
        <w:rPr>
          <w:rFonts w:ascii="Traditional Arabic" w:hAnsi="Traditional Arabic" w:cs="Traditional Arabic"/>
          <w:sz w:val="32"/>
          <w:szCs w:val="32"/>
          <w:rtl/>
          <w:lang w:bidi="ar-EG"/>
        </w:rPr>
        <w:t xml:space="preserve"> </w:t>
      </w:r>
      <w:r w:rsidR="00D701F1" w:rsidRPr="00D701F1">
        <w:rPr>
          <w:rFonts w:ascii="Traditional Arabic" w:hAnsi="Traditional Arabic" w:cs="Traditional Arabic" w:hint="cs"/>
          <w:sz w:val="32"/>
          <w:szCs w:val="32"/>
          <w:rtl/>
          <w:lang w:bidi="ar-EG"/>
        </w:rPr>
        <w:t>﴾</w:t>
      </w:r>
      <w:r w:rsidRPr="004E44BC">
        <w:rPr>
          <w:rFonts w:ascii="Traditional Arabic" w:hAnsi="Traditional Arabic" w:cs="Traditional Arabic"/>
          <w:color w:val="000000"/>
          <w:sz w:val="32"/>
          <w:szCs w:val="32"/>
          <w:rtl/>
          <w:lang w:bidi="ar-EG"/>
        </w:rPr>
        <w:t>[16 \ 28]</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ونحو ذلك من الآيات.</w:t>
      </w:r>
    </w:p>
    <w:p w14:paraId="21FE331C"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فالجواب من أوجه:</w:t>
      </w:r>
    </w:p>
    <w:p w14:paraId="2FFB6F1F" w14:textId="4193F935"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lastRenderedPageBreak/>
        <w:t>منها: أنهم يعتذرون حتى إذا قيل لهم</w:t>
      </w:r>
      <w:proofErr w:type="gramStart"/>
      <w:r w:rsidRPr="004E44BC">
        <w:rPr>
          <w:rFonts w:ascii="Traditional Arabic" w:hAnsi="Traditional Arabic" w:cs="Traditional Arabic"/>
          <w:color w:val="000000"/>
          <w:sz w:val="32"/>
          <w:szCs w:val="32"/>
          <w:rtl/>
          <w:lang w:bidi="ar-EG"/>
        </w:rPr>
        <w:t xml:space="preserve">: </w:t>
      </w:r>
      <w:r w:rsidR="00D701F1" w:rsidRPr="00D701F1">
        <w:rPr>
          <w:rFonts w:ascii="Traditional Arabic" w:hAnsi="Traditional Arabic" w:cs="Traditional Arabic" w:hint="cs"/>
          <w:sz w:val="32"/>
          <w:szCs w:val="32"/>
          <w:rtl/>
          <w:lang w:bidi="ar-EG"/>
        </w:rPr>
        <w:t>﴿</w:t>
      </w:r>
      <w:proofErr w:type="gramEnd"/>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اخسئوا فيها ولا تكلمون</w:t>
      </w:r>
      <w:r w:rsidR="00D701F1" w:rsidRPr="00D701F1">
        <w:rPr>
          <w:rFonts w:ascii="Traditional Arabic" w:hAnsi="Traditional Arabic" w:cs="Traditional Arabic" w:hint="cs"/>
          <w:sz w:val="32"/>
          <w:szCs w:val="32"/>
          <w:rtl/>
          <w:lang w:bidi="ar-EG"/>
        </w:rPr>
        <w:t xml:space="preserve"> ﴾</w:t>
      </w:r>
      <w:r w:rsidRPr="004E44BC">
        <w:rPr>
          <w:rFonts w:ascii="Traditional Arabic" w:hAnsi="Traditional Arabic" w:cs="Traditional Arabic"/>
          <w:color w:val="000000"/>
          <w:sz w:val="32"/>
          <w:szCs w:val="32"/>
          <w:rtl/>
          <w:lang w:bidi="ar-EG"/>
        </w:rPr>
        <w:t xml:space="preserve"> [23 \ 108]</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انقطع نطقهم ولم يبق إلا الزفير والشهيق ; كما قال تعالى: </w:t>
      </w:r>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ووقع القول عليهم بما ظلموا فهم لا ينطقون</w:t>
      </w:r>
      <w:r w:rsidR="00D701F1" w:rsidRPr="00D701F1">
        <w:rPr>
          <w:rFonts w:ascii="Traditional Arabic" w:hAnsi="Traditional Arabic" w:cs="Traditional Arabic" w:hint="cs"/>
          <w:sz w:val="32"/>
          <w:szCs w:val="32"/>
          <w:rtl/>
          <w:lang w:bidi="ar-EG"/>
        </w:rPr>
        <w:t xml:space="preserve"> ﴾</w:t>
      </w:r>
      <w:r w:rsidRPr="004E44BC">
        <w:rPr>
          <w:rFonts w:ascii="Traditional Arabic" w:hAnsi="Traditional Arabic" w:cs="Traditional Arabic"/>
          <w:color w:val="000000"/>
          <w:sz w:val="32"/>
          <w:szCs w:val="32"/>
          <w:rtl/>
          <w:lang w:bidi="ar-EG"/>
        </w:rPr>
        <w:t xml:space="preserve"> [27 \ 85]</w:t>
      </w:r>
      <w:r w:rsidR="00D701F1" w:rsidRPr="00D701F1">
        <w:rPr>
          <w:rFonts w:ascii="Traditional Arabic" w:hAnsi="Traditional Arabic" w:cs="Traditional Arabic"/>
          <w:sz w:val="32"/>
          <w:szCs w:val="32"/>
          <w:rtl/>
          <w:lang w:bidi="ar-EG"/>
        </w:rPr>
        <w:t>.</w:t>
      </w:r>
    </w:p>
    <w:p w14:paraId="5BE2D535" w14:textId="08008A35"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ومنها: أن نفي اعتذارهم يراد به اعتذار فيه فائدة. أما الاعتذار الذي لا فائدة فيه فهو كالعدم، يصدق عليه في لغة العرب: أنه ليس بشيء، ولذا صرح تعالى بأن المنافقين بكم في قوله</w:t>
      </w:r>
      <w:proofErr w:type="gramStart"/>
      <w:r w:rsidRPr="004E44BC">
        <w:rPr>
          <w:rFonts w:ascii="Traditional Arabic" w:hAnsi="Traditional Arabic" w:cs="Traditional Arabic"/>
          <w:color w:val="000000"/>
          <w:sz w:val="32"/>
          <w:szCs w:val="32"/>
          <w:rtl/>
          <w:lang w:bidi="ar-EG"/>
        </w:rPr>
        <w:t xml:space="preserve">: </w:t>
      </w:r>
      <w:r w:rsidR="00D701F1" w:rsidRPr="00D701F1">
        <w:rPr>
          <w:rFonts w:ascii="Traditional Arabic" w:hAnsi="Traditional Arabic" w:cs="Traditional Arabic" w:hint="cs"/>
          <w:sz w:val="32"/>
          <w:szCs w:val="32"/>
          <w:rtl/>
          <w:lang w:bidi="ar-EG"/>
        </w:rPr>
        <w:t>﴿</w:t>
      </w:r>
      <w:proofErr w:type="gramEnd"/>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صم بكم</w:t>
      </w:r>
      <w:r w:rsidR="00D701F1" w:rsidRPr="00D701F1">
        <w:rPr>
          <w:rFonts w:ascii="Traditional Arabic" w:hAnsi="Traditional Arabic" w:cs="Traditional Arabic" w:hint="cs"/>
          <w:sz w:val="32"/>
          <w:szCs w:val="32"/>
          <w:rtl/>
          <w:lang w:bidi="ar-EG"/>
        </w:rPr>
        <w:t xml:space="preserve"> ﴾</w:t>
      </w:r>
      <w:r w:rsidRPr="004E44BC">
        <w:rPr>
          <w:rFonts w:ascii="Traditional Arabic" w:hAnsi="Traditional Arabic" w:cs="Traditional Arabic"/>
          <w:color w:val="000000"/>
          <w:sz w:val="32"/>
          <w:szCs w:val="32"/>
          <w:rtl/>
          <w:lang w:bidi="ar-EG"/>
        </w:rPr>
        <w:t xml:space="preserve"> [2 \ 171]</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مع قوله عنهم:</w:t>
      </w:r>
    </w:p>
    <w:p w14:paraId="281A4BC0" w14:textId="4390A03D" w:rsidR="009B44B5" w:rsidRPr="004E44BC" w:rsidRDefault="00D701F1"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lang w:bidi="ar-EG"/>
        </w:rPr>
      </w:pPr>
      <w:r w:rsidRPr="00D701F1">
        <w:rPr>
          <w:rFonts w:ascii="Traditional Arabic" w:hAnsi="Traditional Arabic" w:cs="Traditional Arabic" w:hint="cs"/>
          <w:sz w:val="32"/>
          <w:szCs w:val="32"/>
          <w:rtl/>
          <w:lang w:bidi="ar-EG"/>
        </w:rPr>
        <w:t xml:space="preserve">﴿ </w:t>
      </w:r>
      <w:r w:rsidR="00794DC0" w:rsidRPr="00D701F1">
        <w:rPr>
          <w:rFonts w:ascii="Traditional Arabic" w:hAnsi="Traditional Arabic" w:cs="Traditional Arabic"/>
          <w:color w:val="008000"/>
          <w:sz w:val="32"/>
          <w:szCs w:val="32"/>
          <w:rtl/>
          <w:lang w:bidi="ar-EG"/>
        </w:rPr>
        <w:t>وإن يقولوا تسمع لقولهم</w:t>
      </w:r>
      <w:r w:rsidRPr="00D701F1">
        <w:rPr>
          <w:rFonts w:ascii="Traditional Arabic" w:hAnsi="Traditional Arabic" w:cs="Traditional Arabic" w:hint="cs"/>
          <w:sz w:val="32"/>
          <w:szCs w:val="32"/>
          <w:rtl/>
          <w:lang w:bidi="ar-EG"/>
        </w:rPr>
        <w:t xml:space="preserve"> </w:t>
      </w:r>
      <w:proofErr w:type="gramStart"/>
      <w:r w:rsidRPr="00D701F1">
        <w:rPr>
          <w:rFonts w:ascii="Traditional Arabic" w:hAnsi="Traditional Arabic" w:cs="Traditional Arabic" w:hint="cs"/>
          <w:sz w:val="32"/>
          <w:szCs w:val="32"/>
          <w:rtl/>
          <w:lang w:bidi="ar-EG"/>
        </w:rPr>
        <w:t>﴾</w:t>
      </w:r>
      <w:r w:rsidR="00794DC0" w:rsidRPr="004E44BC">
        <w:rPr>
          <w:rFonts w:ascii="Traditional Arabic" w:hAnsi="Traditional Arabic" w:cs="Traditional Arabic"/>
          <w:color w:val="000000"/>
          <w:sz w:val="32"/>
          <w:szCs w:val="32"/>
          <w:rtl/>
          <w:lang w:bidi="ar-EG"/>
        </w:rPr>
        <w:t xml:space="preserve"> [</w:t>
      </w:r>
      <w:proofErr w:type="gramEnd"/>
      <w:r w:rsidR="00794DC0" w:rsidRPr="004E44BC">
        <w:rPr>
          <w:rFonts w:ascii="Traditional Arabic" w:hAnsi="Traditional Arabic" w:cs="Traditional Arabic"/>
          <w:color w:val="000000"/>
          <w:sz w:val="32"/>
          <w:szCs w:val="32"/>
          <w:rtl/>
          <w:lang w:bidi="ar-EG"/>
        </w:rPr>
        <w:t>63 \ 4]</w:t>
      </w:r>
      <w:r w:rsidRPr="00D701F1">
        <w:rPr>
          <w:rFonts w:ascii="Traditional Arabic" w:hAnsi="Traditional Arabic" w:cs="Traditional Arabic"/>
          <w:sz w:val="32"/>
          <w:szCs w:val="32"/>
          <w:rtl/>
          <w:lang w:bidi="ar-EG"/>
        </w:rPr>
        <w:t>،</w:t>
      </w:r>
      <w:r w:rsidR="00794DC0" w:rsidRPr="004E44BC">
        <w:rPr>
          <w:rFonts w:ascii="Traditional Arabic" w:hAnsi="Traditional Arabic" w:cs="Traditional Arabic"/>
          <w:color w:val="000000"/>
          <w:sz w:val="32"/>
          <w:szCs w:val="32"/>
          <w:rtl/>
          <w:lang w:bidi="ar-EG"/>
        </w:rPr>
        <w:t xml:space="preserve"> أي: لفصاحتهم وحلاوة ألسنتهم. وقال عنهم أيضا</w:t>
      </w:r>
      <w:proofErr w:type="gramStart"/>
      <w:r w:rsidR="00794DC0" w:rsidRPr="004E44BC">
        <w:rPr>
          <w:rFonts w:ascii="Traditional Arabic" w:hAnsi="Traditional Arabic" w:cs="Traditional Arabic"/>
          <w:color w:val="000000"/>
          <w:sz w:val="32"/>
          <w:szCs w:val="32"/>
          <w:rtl/>
          <w:lang w:bidi="ar-EG"/>
        </w:rPr>
        <w:t xml:space="preserve">: </w:t>
      </w:r>
      <w:r w:rsidRPr="00D701F1">
        <w:rPr>
          <w:rFonts w:ascii="Traditional Arabic" w:hAnsi="Traditional Arabic" w:cs="Traditional Arabic" w:hint="cs"/>
          <w:sz w:val="32"/>
          <w:szCs w:val="32"/>
          <w:rtl/>
          <w:lang w:bidi="ar-EG"/>
        </w:rPr>
        <w:t>﴿</w:t>
      </w:r>
      <w:proofErr w:type="gramEnd"/>
      <w:r w:rsidRPr="00D701F1">
        <w:rPr>
          <w:rFonts w:ascii="Traditional Arabic" w:hAnsi="Traditional Arabic" w:cs="Traditional Arabic" w:hint="cs"/>
          <w:sz w:val="32"/>
          <w:szCs w:val="32"/>
          <w:rtl/>
          <w:lang w:bidi="ar-EG"/>
        </w:rPr>
        <w:t xml:space="preserve"> </w:t>
      </w:r>
      <w:r w:rsidR="00794DC0" w:rsidRPr="00D701F1">
        <w:rPr>
          <w:rFonts w:ascii="Traditional Arabic" w:hAnsi="Traditional Arabic" w:cs="Traditional Arabic"/>
          <w:color w:val="008000"/>
          <w:sz w:val="32"/>
          <w:szCs w:val="32"/>
          <w:rtl/>
          <w:lang w:bidi="ar-EG"/>
        </w:rPr>
        <w:t>فإذا ذهب الخوف سلقوكم بألسنة حداد</w:t>
      </w:r>
      <w:r w:rsidRPr="00D701F1">
        <w:rPr>
          <w:rFonts w:ascii="Traditional Arabic" w:hAnsi="Traditional Arabic" w:cs="Traditional Arabic" w:hint="cs"/>
          <w:sz w:val="32"/>
          <w:szCs w:val="32"/>
          <w:rtl/>
          <w:lang w:bidi="ar-EG"/>
        </w:rPr>
        <w:t xml:space="preserve"> ﴾</w:t>
      </w:r>
      <w:r w:rsidR="00794DC0" w:rsidRPr="004E44BC">
        <w:rPr>
          <w:rFonts w:ascii="Traditional Arabic" w:hAnsi="Traditional Arabic" w:cs="Traditional Arabic"/>
          <w:color w:val="000000"/>
          <w:sz w:val="32"/>
          <w:szCs w:val="32"/>
          <w:rtl/>
          <w:lang w:bidi="ar-EG"/>
        </w:rPr>
        <w:t>[33 \ 19]</w:t>
      </w:r>
      <w:r w:rsidRPr="00D701F1">
        <w:rPr>
          <w:rFonts w:ascii="Traditional Arabic" w:hAnsi="Traditional Arabic" w:cs="Traditional Arabic"/>
          <w:sz w:val="32"/>
          <w:szCs w:val="32"/>
          <w:rtl/>
          <w:lang w:bidi="ar-EG"/>
        </w:rPr>
        <w:t>،</w:t>
      </w:r>
      <w:r w:rsidR="00794DC0" w:rsidRPr="004E44BC">
        <w:rPr>
          <w:rFonts w:ascii="Traditional Arabic" w:hAnsi="Traditional Arabic" w:cs="Traditional Arabic"/>
          <w:color w:val="000000"/>
          <w:sz w:val="32"/>
          <w:szCs w:val="32"/>
          <w:rtl/>
          <w:lang w:bidi="ar-EG"/>
        </w:rPr>
        <w:t xml:space="preserve"> فهذا الذي ذكره - جل وعلا - من فصاحتهم وحدة ألسنتهم، مع تصريحه بأنهم بكم يدل ع</w:t>
      </w:r>
      <w:r w:rsidR="009B44B5" w:rsidRPr="004E44BC">
        <w:rPr>
          <w:rFonts w:ascii="Traditional Arabic" w:hAnsi="Traditional Arabic" w:cs="Traditional Arabic"/>
          <w:color w:val="000000"/>
          <w:sz w:val="32"/>
          <w:szCs w:val="32"/>
          <w:rtl/>
          <w:lang w:bidi="ar-EG"/>
        </w:rPr>
        <w:t xml:space="preserve">لى أن الكلام الذي لا فائدة فيه </w:t>
      </w:r>
      <w:r w:rsidR="00794DC0" w:rsidRPr="004E44BC">
        <w:rPr>
          <w:rFonts w:ascii="Traditional Arabic" w:hAnsi="Traditional Arabic" w:cs="Traditional Arabic"/>
          <w:color w:val="000000"/>
          <w:sz w:val="32"/>
          <w:szCs w:val="32"/>
          <w:rtl/>
          <w:lang w:bidi="ar-EG"/>
        </w:rPr>
        <w:t>لا شيء، كما هو واضح.</w:t>
      </w:r>
    </w:p>
    <w:p w14:paraId="13D8DFB7" w14:textId="77777777" w:rsidR="0070190F" w:rsidRPr="003F26C9" w:rsidRDefault="00794DC0" w:rsidP="0070190F">
      <w:pPr>
        <w:spacing w:after="0" w:line="240" w:lineRule="auto"/>
        <w:rPr>
          <w:rFonts w:ascii="Traditional Arabic" w:eastAsia="Times New Roman" w:hAnsi="Traditional Arabic" w:cs="Traditional Arabic"/>
          <w:sz w:val="32"/>
          <w:szCs w:val="32"/>
          <w:rtl/>
          <w:lang w:bidi="ar-EG"/>
        </w:rPr>
      </w:pPr>
      <w:proofErr w:type="gramStart"/>
      <w:r w:rsidRPr="004E44BC">
        <w:rPr>
          <w:rFonts w:ascii="Traditional Arabic" w:hAnsi="Traditional Arabic" w:cs="Traditional Arabic"/>
          <w:color w:val="000000"/>
          <w:sz w:val="32"/>
          <w:szCs w:val="32"/>
          <w:rtl/>
          <w:lang w:bidi="ar-EG"/>
        </w:rPr>
        <w:t>.اهـ</w:t>
      </w:r>
      <w:proofErr w:type="gramEnd"/>
      <w:r w:rsidR="0070190F" w:rsidRPr="003F26C9">
        <w:rPr>
          <w:rFonts w:ascii="Traditional Arabic" w:eastAsia="Times New Roman" w:hAnsi="Traditional Arabic" w:cs="Traditional Arabic"/>
          <w:sz w:val="32"/>
          <w:szCs w:val="32"/>
          <w:rtl/>
          <w:lang w:bidi="ar-EG"/>
        </w:rPr>
        <w:t>(</w:t>
      </w:r>
      <w:r w:rsidR="0070190F" w:rsidRPr="003F26C9">
        <w:rPr>
          <w:rStyle w:val="a3"/>
          <w:rFonts w:ascii="Traditional Arabic" w:eastAsia="Times New Roman" w:hAnsi="Traditional Arabic" w:cs="Traditional Arabic" w:hint="default"/>
          <w:sz w:val="32"/>
          <w:szCs w:val="32"/>
          <w:rtl/>
          <w:lang w:bidi="ar-EG"/>
        </w:rPr>
        <w:footnoteReference w:id="50"/>
      </w:r>
      <w:r w:rsidR="0070190F" w:rsidRPr="003F26C9">
        <w:rPr>
          <w:rFonts w:ascii="Traditional Arabic" w:eastAsia="Times New Roman" w:hAnsi="Traditional Arabic" w:cs="Traditional Arabic"/>
          <w:sz w:val="32"/>
          <w:szCs w:val="32"/>
          <w:rtl/>
          <w:lang w:bidi="ar-EG"/>
        </w:rPr>
        <w:t>)</w:t>
      </w:r>
    </w:p>
    <w:p w14:paraId="020B3697" w14:textId="64E2C8EC"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sz w:val="32"/>
          <w:szCs w:val="32"/>
          <w:rtl/>
        </w:rPr>
        <w:t xml:space="preserve">﴿ </w:t>
      </w:r>
      <w:r w:rsidR="00794DC0" w:rsidRPr="00D701F1">
        <w:rPr>
          <w:rFonts w:ascii="Traditional Arabic" w:hAnsi="Traditional Arabic" w:cs="Traditional Arabic"/>
          <w:color w:val="008000"/>
          <w:sz w:val="32"/>
          <w:szCs w:val="32"/>
          <w:rtl/>
        </w:rPr>
        <w:t>وَإِذَا رَأَى الَّذِينَ ظَلَمُوا الْعَذَابَ فَلَا يُخَفَّفُ عَنْهُمْ وَلَا هُمْ يُنْظَرُونَ (85)</w:t>
      </w:r>
      <w:r w:rsidRPr="00D701F1">
        <w:rPr>
          <w:rFonts w:ascii="Traditional Arabic" w:hAnsi="Traditional Arabic" w:cs="Traditional Arabic"/>
          <w:sz w:val="32"/>
          <w:szCs w:val="32"/>
          <w:rtl/>
        </w:rPr>
        <w:t xml:space="preserve"> ﴾</w:t>
      </w:r>
    </w:p>
    <w:p w14:paraId="033A00CC"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51"/>
      </w:r>
      <w:r w:rsidRPr="004E44BC">
        <w:rPr>
          <w:rStyle w:val="a3"/>
          <w:rFonts w:ascii="Traditional Arabic" w:hAnsi="Traditional Arabic" w:cs="Traditional Arabic" w:hint="default"/>
          <w:color w:val="000099"/>
          <w:sz w:val="32"/>
          <w:szCs w:val="32"/>
          <w:rtl/>
        </w:rPr>
        <w:t>)</w:t>
      </w:r>
    </w:p>
    <w:p w14:paraId="633D3F97"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(الواو) عاطفة (إذا) ظرف للزمن المستقبل متضمن معنى الشرط في محلّ نصب متعلّق بمضمون الجواب (رأى) فعل ماض مبنيّ على الفتح المقدّر على الألف (الّذين) اسم موصول مبنيّ في محلّ رفع فاعل (ظلموا) مثل </w:t>
      </w:r>
      <w:proofErr w:type="gramStart"/>
      <w:r w:rsidRPr="004E44BC">
        <w:rPr>
          <w:rFonts w:ascii="Traditional Arabic" w:hAnsi="Traditional Arabic" w:cs="Traditional Arabic"/>
          <w:color w:val="000000"/>
          <w:sz w:val="32"/>
          <w:szCs w:val="32"/>
          <w:rtl/>
          <w:lang w:bidi="ar-EG"/>
        </w:rPr>
        <w:t>كفروا،(</w:t>
      </w:r>
      <w:proofErr w:type="gramEnd"/>
      <w:r w:rsidRPr="004E44BC">
        <w:rPr>
          <w:rFonts w:ascii="Traditional Arabic" w:hAnsi="Traditional Arabic" w:cs="Traditional Arabic"/>
          <w:color w:val="000000"/>
          <w:sz w:val="32"/>
          <w:szCs w:val="32"/>
          <w:rtl/>
          <w:lang w:bidi="ar-EG"/>
        </w:rPr>
        <w:t>العذاب) مفعول به منصوب (الفاء) رابطة لجواب الشرط (لا يخفّف) مثل لا يؤذن، ونائب الفاعل هو أي العذاب (عنهم) جار ومجرور متعلّق ب (يخفّف) (الواو) عاطفة (لا هم ينظرون) مثل لا هم يستعتبون.</w:t>
      </w:r>
    </w:p>
    <w:p w14:paraId="3FBD7E82"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63AB20AF" w14:textId="02567BBF"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وَإِذَا رَأَى الَّذِينَ ظَلَمُوا الْعَذَابَ فَلَا يُخَفَّفُ عَنْهُمْ وَلَا هُمْ يُنْظَرُونَ</w:t>
      </w:r>
      <w:r w:rsidRPr="00D701F1">
        <w:rPr>
          <w:rFonts w:ascii="Traditional Arabic" w:hAnsi="Traditional Arabic" w:cs="Traditional Arabic" w:hint="cs"/>
          <w:sz w:val="32"/>
          <w:szCs w:val="32"/>
          <w:rtl/>
        </w:rPr>
        <w:t xml:space="preserve"> ﴾</w:t>
      </w:r>
    </w:p>
    <w:p w14:paraId="3711C326" w14:textId="77777777" w:rsidR="002A21B1" w:rsidRDefault="009B44B5" w:rsidP="002A21B1">
      <w:pPr>
        <w:spacing w:after="0" w:line="240" w:lineRule="auto"/>
        <w:rPr>
          <w:rFonts w:ascii="Simplified Arabic" w:cs="Traditional Arabic"/>
          <w:sz w:val="32"/>
          <w:szCs w:val="32"/>
          <w:rtl/>
          <w:lang w:bidi="ar-EG"/>
        </w:rPr>
      </w:pPr>
      <w:r w:rsidRPr="00EF438A">
        <w:rPr>
          <w:rFonts w:ascii="Traditional Arabic" w:hAnsi="Traditional Arabic" w:cs="Traditional Arabic" w:hint="cs"/>
          <w:sz w:val="32"/>
          <w:szCs w:val="32"/>
          <w:rtl/>
        </w:rPr>
        <w:t xml:space="preserve">قال القرطبي </w:t>
      </w:r>
      <w:r w:rsidRPr="00EF438A">
        <w:rPr>
          <w:rFonts w:ascii="Traditional Arabic" w:hAnsi="Traditional Arabic" w:cs="Traditional Arabic"/>
          <w:sz w:val="32"/>
          <w:szCs w:val="32"/>
          <w:rtl/>
        </w:rPr>
        <w:t>–</w:t>
      </w:r>
      <w:r w:rsidRPr="00EF438A">
        <w:rPr>
          <w:rFonts w:ascii="Traditional Arabic" w:hAnsi="Traditional Arabic" w:cs="Traditional Arabic" w:hint="cs"/>
          <w:sz w:val="32"/>
          <w:szCs w:val="32"/>
          <w:rtl/>
        </w:rPr>
        <w:t xml:space="preserve">رحمه </w:t>
      </w:r>
      <w:proofErr w:type="gramStart"/>
      <w:r w:rsidRPr="00EF438A">
        <w:rPr>
          <w:rFonts w:ascii="Traditional Arabic" w:hAnsi="Traditional Arabic" w:cs="Traditional Arabic" w:hint="cs"/>
          <w:sz w:val="32"/>
          <w:szCs w:val="32"/>
          <w:rtl/>
        </w:rPr>
        <w:t>الله- في</w:t>
      </w:r>
      <w:proofErr w:type="gramEnd"/>
      <w:r w:rsidRPr="00EF438A">
        <w:rPr>
          <w:rFonts w:ascii="Traditional Arabic" w:hAnsi="Traditional Arabic" w:cs="Traditional Arabic" w:hint="cs"/>
          <w:sz w:val="32"/>
          <w:szCs w:val="32"/>
          <w:rtl/>
        </w:rPr>
        <w:t xml:space="preserve"> بيانها إجمالاً ما نصه:</w:t>
      </w:r>
      <w:r w:rsidRPr="00EF438A">
        <w:rPr>
          <w:rFonts w:ascii="Traditional Arabic" w:hAnsi="Traditional Arabic" w:cs="Traditional Arabic"/>
          <w:sz w:val="32"/>
          <w:szCs w:val="32"/>
          <w:rtl/>
          <w:lang w:bidi="ar-EG"/>
        </w:rPr>
        <w:t xml:space="preserve"> قوله تعالى: (وإذا رأى الذين ظلموا) أي أشركوا. (العذاب) أي عذاب جهنم بالدخول فيها. (فلا يخفف عنهم ولا هم ينظرون) أي لا يمهلون، إذ لا توبة لهم </w:t>
      </w:r>
      <w:proofErr w:type="spellStart"/>
      <w:r w:rsidRPr="00EF438A">
        <w:rPr>
          <w:rFonts w:ascii="Traditional Arabic" w:hAnsi="Traditional Arabic" w:cs="Traditional Arabic"/>
          <w:sz w:val="32"/>
          <w:szCs w:val="32"/>
          <w:rtl/>
          <w:lang w:bidi="ar-EG"/>
        </w:rPr>
        <w:t>ثم.</w:t>
      </w:r>
      <w:r w:rsidRPr="00EF438A">
        <w:rPr>
          <w:rFonts w:ascii="Simplified Arabic" w:hAnsi="Simplified Arabic" w:cs="Simplified Arabic" w:hint="cs"/>
          <w:sz w:val="32"/>
          <w:szCs w:val="32"/>
          <w:rtl/>
          <w:lang w:bidi="ar-EG"/>
        </w:rPr>
        <w:t>اه</w:t>
      </w:r>
      <w:proofErr w:type="spellEnd"/>
      <w:r w:rsidRPr="00EF438A">
        <w:rPr>
          <w:rFonts w:ascii="Simplified Arabic" w:hAnsi="Simplified Arabic" w:cs="Simplified Arabic" w:hint="cs"/>
          <w:sz w:val="32"/>
          <w:szCs w:val="32"/>
          <w:rtl/>
          <w:lang w:bidi="ar-EG"/>
        </w:rPr>
        <w:t>ـ</w:t>
      </w:r>
      <w:r w:rsidR="002A21B1" w:rsidRPr="003F26C9">
        <w:rPr>
          <w:rFonts w:ascii="Simplified Arabic" w:cs="Traditional Arabic" w:hint="cs"/>
          <w:sz w:val="32"/>
          <w:szCs w:val="32"/>
          <w:rtl/>
          <w:lang w:bidi="ar-EG"/>
        </w:rPr>
        <w:t>(</w:t>
      </w:r>
      <w:r w:rsidR="002A21B1" w:rsidRPr="003F26C9">
        <w:rPr>
          <w:rStyle w:val="a3"/>
          <w:rFonts w:ascii="Simplified Arabic" w:cs="Traditional Arabic" w:hint="default"/>
          <w:sz w:val="32"/>
          <w:szCs w:val="32"/>
          <w:rtl/>
          <w:lang w:bidi="ar-EG"/>
        </w:rPr>
        <w:footnoteReference w:id="52"/>
      </w:r>
      <w:r w:rsidR="002A21B1" w:rsidRPr="003F26C9">
        <w:rPr>
          <w:rFonts w:ascii="Simplified Arabic" w:cs="Traditional Arabic" w:hint="cs"/>
          <w:sz w:val="32"/>
          <w:szCs w:val="32"/>
          <w:rtl/>
          <w:lang w:bidi="ar-EG"/>
        </w:rPr>
        <w:t>)</w:t>
      </w:r>
    </w:p>
    <w:p w14:paraId="3F786006" w14:textId="37E4DC51" w:rsidR="008C7C6F" w:rsidRPr="008C7C6F" w:rsidRDefault="00EF438A" w:rsidP="008C7C6F">
      <w:pPr>
        <w:spacing w:after="0" w:line="240" w:lineRule="auto"/>
        <w:rPr>
          <w:rFonts w:ascii="Traditional Arabic" w:hAnsi="Traditional Arabic" w:cs="Traditional Arabic"/>
          <w:sz w:val="32"/>
          <w:szCs w:val="32"/>
          <w:rtl/>
          <w:lang w:bidi="ar-EG"/>
        </w:rPr>
      </w:pPr>
      <w:r w:rsidRPr="008C7C6F">
        <w:rPr>
          <w:rFonts w:ascii="Traditional Arabic" w:hAnsi="Traditional Arabic" w:cs="Traditional Arabic"/>
          <w:sz w:val="32"/>
          <w:szCs w:val="32"/>
          <w:rtl/>
          <w:lang w:bidi="ar-EG"/>
        </w:rPr>
        <w:lastRenderedPageBreak/>
        <w:t>-</w:t>
      </w:r>
      <w:r w:rsidR="002F0276" w:rsidRPr="008C7C6F">
        <w:rPr>
          <w:rFonts w:ascii="Traditional Arabic" w:hAnsi="Traditional Arabic" w:cs="Traditional Arabic"/>
          <w:sz w:val="32"/>
          <w:szCs w:val="32"/>
          <w:rtl/>
          <w:lang w:bidi="ar-EG"/>
        </w:rPr>
        <w:t>وزاد ابن كثير-رحمه الله-في بيان</w:t>
      </w:r>
      <w:r w:rsidR="00D701F1" w:rsidRPr="00D701F1">
        <w:rPr>
          <w:rFonts w:ascii="Traditional Arabic" w:hAnsi="Traditional Arabic" w:cs="Traditional Arabic"/>
          <w:sz w:val="32"/>
          <w:szCs w:val="32"/>
          <w:rtl/>
          <w:lang w:bidi="ar-EG"/>
        </w:rPr>
        <w:t xml:space="preserve"> </w:t>
      </w:r>
      <w:r w:rsidR="002F0276" w:rsidRPr="008C7C6F">
        <w:rPr>
          <w:rFonts w:ascii="Traditional Arabic" w:hAnsi="Traditional Arabic" w:cs="Traditional Arabic"/>
          <w:sz w:val="32"/>
          <w:szCs w:val="32"/>
          <w:rtl/>
          <w:lang w:bidi="ar-EG"/>
        </w:rPr>
        <w:t xml:space="preserve">قوله </w:t>
      </w:r>
      <w:proofErr w:type="gramStart"/>
      <w:r w:rsidR="002F0276" w:rsidRPr="008C7C6F">
        <w:rPr>
          <w:rFonts w:ascii="Traditional Arabic" w:hAnsi="Traditional Arabic" w:cs="Traditional Arabic"/>
          <w:sz w:val="32"/>
          <w:szCs w:val="32"/>
          <w:rtl/>
          <w:lang w:bidi="ar-EG"/>
        </w:rPr>
        <w:t xml:space="preserve">تعالي </w:t>
      </w:r>
      <w:r w:rsidR="00D701F1" w:rsidRPr="00D701F1">
        <w:rPr>
          <w:rFonts w:ascii="Traditional Arabic" w:hAnsi="Traditional Arabic" w:cs="Traditional Arabic"/>
          <w:sz w:val="32"/>
          <w:szCs w:val="32"/>
          <w:rtl/>
          <w:lang w:bidi="ar-EG"/>
        </w:rPr>
        <w:t>﴿</w:t>
      </w:r>
      <w:proofErr w:type="gramEnd"/>
      <w:r w:rsidR="00D701F1" w:rsidRPr="00D701F1">
        <w:rPr>
          <w:rFonts w:ascii="Traditional Arabic" w:hAnsi="Traditional Arabic" w:cs="Traditional Arabic"/>
          <w:sz w:val="32"/>
          <w:szCs w:val="32"/>
          <w:rtl/>
          <w:lang w:bidi="ar-EG"/>
        </w:rPr>
        <w:t xml:space="preserve"> </w:t>
      </w:r>
      <w:r w:rsidR="002F0276" w:rsidRPr="00D701F1">
        <w:rPr>
          <w:rFonts w:ascii="Traditional Arabic" w:hAnsi="Traditional Arabic" w:cs="Traditional Arabic"/>
          <w:color w:val="008000"/>
          <w:sz w:val="32"/>
          <w:szCs w:val="32"/>
          <w:rtl/>
          <w:lang w:bidi="ar-EG"/>
        </w:rPr>
        <w:t>وَلا هُمْ يُنْظَرُونَ</w:t>
      </w:r>
      <w:r w:rsidR="00D701F1" w:rsidRPr="00D701F1">
        <w:rPr>
          <w:rFonts w:ascii="Traditional Arabic" w:hAnsi="Traditional Arabic" w:cs="Traditional Arabic"/>
          <w:sz w:val="32"/>
          <w:szCs w:val="32"/>
          <w:rtl/>
          <w:lang w:bidi="ar-EG"/>
        </w:rPr>
        <w:t xml:space="preserve"> ﴾</w:t>
      </w:r>
      <w:r w:rsidR="002F0276" w:rsidRPr="008C7C6F">
        <w:rPr>
          <w:rFonts w:ascii="Traditional Arabic" w:hAnsi="Traditional Arabic" w:cs="Traditional Arabic"/>
          <w:sz w:val="32"/>
          <w:szCs w:val="32"/>
          <w:rtl/>
          <w:lang w:bidi="ar-EG"/>
        </w:rPr>
        <w:t xml:space="preserve"> فقال ما مختصره: </w:t>
      </w:r>
      <w:r w:rsidR="008C7C6F" w:rsidRPr="008C7C6F">
        <w:rPr>
          <w:rFonts w:ascii="Traditional Arabic" w:hAnsi="Traditional Arabic" w:cs="Traditional Arabic"/>
          <w:sz w:val="32"/>
          <w:szCs w:val="32"/>
          <w:rtl/>
          <w:lang w:bidi="ar-EG"/>
        </w:rPr>
        <w:t>أي: و لا يؤخر عنهم، بل يأخذهم سريعا من الموقف بلا حساب، فإنه إذا جيء بجهنم تقاد بسبعين ألف زمام، مع كل زمام سبعون ألف لك، فيشرف عنق منها على الخلائق، وتزفر زفرة لا يبقى أحد إلا جثا لركبتيه، فتقول: إني وكلت بكل جبار عنيد، الذي جعل مع الله إلها آخر، وبكذا وكذا</w:t>
      </w:r>
      <w:r w:rsidR="00D701F1" w:rsidRPr="00D701F1">
        <w:rPr>
          <w:rFonts w:ascii="Traditional Arabic" w:hAnsi="Traditional Arabic" w:cs="Traditional Arabic"/>
          <w:sz w:val="32"/>
          <w:szCs w:val="32"/>
          <w:rtl/>
          <w:lang w:bidi="ar-EG"/>
        </w:rPr>
        <w:t xml:space="preserve"> </w:t>
      </w:r>
      <w:r w:rsidR="008C7C6F" w:rsidRPr="008C7C6F">
        <w:rPr>
          <w:rFonts w:ascii="Traditional Arabic" w:hAnsi="Traditional Arabic" w:cs="Traditional Arabic"/>
          <w:sz w:val="32"/>
          <w:szCs w:val="32"/>
          <w:rtl/>
          <w:lang w:bidi="ar-EG"/>
        </w:rPr>
        <w:t>وتذكر</w:t>
      </w:r>
      <w:r w:rsidR="00D701F1" w:rsidRPr="00D701F1">
        <w:rPr>
          <w:rFonts w:ascii="Traditional Arabic" w:hAnsi="Traditional Arabic" w:cs="Traditional Arabic"/>
          <w:sz w:val="32"/>
          <w:szCs w:val="32"/>
          <w:rtl/>
          <w:lang w:bidi="ar-EG"/>
        </w:rPr>
        <w:t xml:space="preserve"> </w:t>
      </w:r>
      <w:r w:rsidR="008C7C6F" w:rsidRPr="008C7C6F">
        <w:rPr>
          <w:rFonts w:ascii="Traditional Arabic" w:hAnsi="Traditional Arabic" w:cs="Traditional Arabic"/>
          <w:sz w:val="32"/>
          <w:szCs w:val="32"/>
          <w:rtl/>
          <w:lang w:bidi="ar-EG"/>
        </w:rPr>
        <w:t xml:space="preserve">أصنافا من الناس، كما جاء في </w:t>
      </w:r>
      <w:proofErr w:type="spellStart"/>
      <w:r w:rsidR="008C7C6F" w:rsidRPr="008C7C6F">
        <w:rPr>
          <w:rFonts w:ascii="Traditional Arabic" w:hAnsi="Traditional Arabic" w:cs="Traditional Arabic"/>
          <w:sz w:val="32"/>
          <w:szCs w:val="32"/>
          <w:rtl/>
          <w:lang w:bidi="ar-EG"/>
        </w:rPr>
        <w:t>الحديث.</w:t>
      </w:r>
      <w:r w:rsidR="00D701F1" w:rsidRPr="00D701F1">
        <w:rPr>
          <w:rFonts w:ascii="Traditional Arabic" w:hAnsi="Traditional Arabic" w:cs="Traditional Arabic"/>
          <w:sz w:val="32"/>
          <w:szCs w:val="32"/>
          <w:rtl/>
          <w:lang w:bidi="ar-EG"/>
        </w:rPr>
        <w:t>.</w:t>
      </w:r>
      <w:r w:rsidR="008C7C6F" w:rsidRPr="008C7C6F">
        <w:rPr>
          <w:rFonts w:ascii="Traditional Arabic" w:hAnsi="Traditional Arabic" w:cs="Traditional Arabic"/>
          <w:sz w:val="32"/>
          <w:szCs w:val="32"/>
          <w:rtl/>
          <w:lang w:bidi="ar-EG"/>
        </w:rPr>
        <w:t>اه</w:t>
      </w:r>
      <w:proofErr w:type="spellEnd"/>
      <w:r w:rsidR="008C7C6F" w:rsidRPr="008C7C6F">
        <w:rPr>
          <w:rFonts w:ascii="Traditional Arabic" w:hAnsi="Traditional Arabic" w:cs="Traditional Arabic"/>
          <w:sz w:val="32"/>
          <w:szCs w:val="32"/>
          <w:rtl/>
          <w:lang w:bidi="ar-EG"/>
        </w:rPr>
        <w:t>ـ (</w:t>
      </w:r>
      <w:r w:rsidR="008C7C6F" w:rsidRPr="008C7C6F">
        <w:rPr>
          <w:rStyle w:val="a3"/>
          <w:rFonts w:ascii="Traditional Arabic" w:hAnsi="Traditional Arabic" w:cs="Traditional Arabic" w:hint="default"/>
          <w:sz w:val="32"/>
          <w:szCs w:val="32"/>
          <w:rtl/>
          <w:lang w:bidi="ar-EG"/>
        </w:rPr>
        <w:footnoteReference w:id="53"/>
      </w:r>
      <w:r w:rsidR="008C7C6F" w:rsidRPr="008C7C6F">
        <w:rPr>
          <w:rFonts w:ascii="Traditional Arabic" w:hAnsi="Traditional Arabic" w:cs="Traditional Arabic"/>
          <w:sz w:val="32"/>
          <w:szCs w:val="32"/>
          <w:rtl/>
          <w:lang w:bidi="ar-EG"/>
        </w:rPr>
        <w:t>)</w:t>
      </w:r>
    </w:p>
    <w:p w14:paraId="08088A25" w14:textId="46AEB300"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وَإِذَا رَأَى الَّذِينَ أَشْرَكُوا شُرَكَاءَهُمْ قَالُوا رَبَّنَا هَؤُلَاءِ شُرَكَاؤُنَا الَّذِينَ كُنَّا نَدْعُوا مِنْ دُونِكَ فَأَلْقَوْا إِلَيْهِمُ الْقَوْلَ إِنَّكُمْ لَكَاذِبُونَ (86)</w:t>
      </w:r>
      <w:r w:rsidRPr="00D701F1">
        <w:rPr>
          <w:rFonts w:ascii="Traditional Arabic" w:hAnsi="Traditional Arabic" w:cs="Traditional Arabic" w:hint="cs"/>
          <w:sz w:val="32"/>
          <w:szCs w:val="32"/>
          <w:rtl/>
        </w:rPr>
        <w:t xml:space="preserve"> ﴾</w:t>
      </w:r>
    </w:p>
    <w:p w14:paraId="4AA85740"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54"/>
      </w:r>
      <w:r w:rsidRPr="004E44BC">
        <w:rPr>
          <w:rStyle w:val="a3"/>
          <w:rFonts w:ascii="Traditional Arabic" w:hAnsi="Traditional Arabic" w:cs="Traditional Arabic" w:hint="default"/>
          <w:color w:val="000099"/>
          <w:sz w:val="32"/>
          <w:szCs w:val="32"/>
          <w:rtl/>
        </w:rPr>
        <w:t>)</w:t>
      </w:r>
    </w:p>
    <w:p w14:paraId="372819BA" w14:textId="77777777"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الواو) عاطفة (إذا رأى الّذين أشركوا شركاءهم) مثل إذا </w:t>
      </w:r>
      <w:proofErr w:type="gramStart"/>
      <w:r w:rsidRPr="004E44BC">
        <w:rPr>
          <w:rFonts w:ascii="Traditional Arabic" w:hAnsi="Traditional Arabic" w:cs="Traditional Arabic"/>
          <w:color w:val="000000"/>
          <w:sz w:val="32"/>
          <w:szCs w:val="32"/>
          <w:rtl/>
          <w:lang w:bidi="ar-EG"/>
        </w:rPr>
        <w:t>رأى..</w:t>
      </w:r>
      <w:proofErr w:type="gramEnd"/>
    </w:p>
    <w:p w14:paraId="186FC87E" w14:textId="6968AC4A"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العذاب (قالوا) مثل كفروا (ربّنا) منادى مضاف </w:t>
      </w:r>
      <w:proofErr w:type="gramStart"/>
      <w:r w:rsidRPr="004E44BC">
        <w:rPr>
          <w:rFonts w:ascii="Traditional Arabic" w:hAnsi="Traditional Arabic" w:cs="Traditional Arabic"/>
          <w:color w:val="000000"/>
          <w:sz w:val="32"/>
          <w:szCs w:val="32"/>
          <w:rtl/>
          <w:lang w:bidi="ar-EG"/>
        </w:rPr>
        <w:t>منصوب..</w:t>
      </w:r>
      <w:proofErr w:type="gramEnd"/>
      <w:r w:rsidRPr="004E44BC">
        <w:rPr>
          <w:rFonts w:ascii="Traditional Arabic" w:hAnsi="Traditional Arabic" w:cs="Traditional Arabic"/>
          <w:color w:val="000000"/>
          <w:sz w:val="32"/>
          <w:szCs w:val="32"/>
          <w:rtl/>
          <w:lang w:bidi="ar-EG"/>
        </w:rPr>
        <w:t xml:space="preserve"> و (</w:t>
      </w:r>
      <w:proofErr w:type="spellStart"/>
      <w:r w:rsidRPr="004E44BC">
        <w:rPr>
          <w:rFonts w:ascii="Traditional Arabic" w:hAnsi="Traditional Arabic" w:cs="Traditional Arabic"/>
          <w:color w:val="000000"/>
          <w:sz w:val="32"/>
          <w:szCs w:val="32"/>
          <w:rtl/>
          <w:lang w:bidi="ar-EG"/>
        </w:rPr>
        <w:t>نا</w:t>
      </w:r>
      <w:proofErr w:type="spellEnd"/>
      <w:r w:rsidRPr="004E44BC">
        <w:rPr>
          <w:rFonts w:ascii="Traditional Arabic" w:hAnsi="Traditional Arabic" w:cs="Traditional Arabic"/>
          <w:color w:val="000000"/>
          <w:sz w:val="32"/>
          <w:szCs w:val="32"/>
          <w:rtl/>
          <w:lang w:bidi="ar-EG"/>
        </w:rPr>
        <w:t>) مضاف إليه (ها) حرف تنبيه (أولاء) اسم إشارة مبنيّ في محلّ رفع مبتدأ (شركاء) خبر مرفوع و (</w:t>
      </w:r>
      <w:proofErr w:type="spellStart"/>
      <w:r w:rsidRPr="004E44BC">
        <w:rPr>
          <w:rFonts w:ascii="Traditional Arabic" w:hAnsi="Traditional Arabic" w:cs="Traditional Arabic"/>
          <w:color w:val="000000"/>
          <w:sz w:val="32"/>
          <w:szCs w:val="32"/>
          <w:rtl/>
          <w:lang w:bidi="ar-EG"/>
        </w:rPr>
        <w:t>نا</w:t>
      </w:r>
      <w:proofErr w:type="spellEnd"/>
      <w:r w:rsidRPr="004E44BC">
        <w:rPr>
          <w:rFonts w:ascii="Traditional Arabic" w:hAnsi="Traditional Arabic" w:cs="Traditional Arabic"/>
          <w:color w:val="000000"/>
          <w:sz w:val="32"/>
          <w:szCs w:val="32"/>
          <w:rtl/>
          <w:lang w:bidi="ar-EG"/>
        </w:rPr>
        <w:t xml:space="preserve">) مثل الأول (الّذين) موصول في محلّ رفع نعت لشركاء (كنّا) فعل ماض ناقص مبنيّ على </w:t>
      </w:r>
      <w:proofErr w:type="gramStart"/>
      <w:r w:rsidRPr="004E44BC">
        <w:rPr>
          <w:rFonts w:ascii="Traditional Arabic" w:hAnsi="Traditional Arabic" w:cs="Traditional Arabic"/>
          <w:color w:val="000000"/>
          <w:sz w:val="32"/>
          <w:szCs w:val="32"/>
          <w:rtl/>
          <w:lang w:bidi="ar-EG"/>
        </w:rPr>
        <w:t>السكون..</w:t>
      </w:r>
      <w:proofErr w:type="gramEnd"/>
      <w:r w:rsidRPr="004E44BC">
        <w:rPr>
          <w:rFonts w:ascii="Traditional Arabic" w:hAnsi="Traditional Arabic" w:cs="Traditional Arabic"/>
          <w:color w:val="000000"/>
          <w:sz w:val="32"/>
          <w:szCs w:val="32"/>
          <w:rtl/>
          <w:lang w:bidi="ar-EG"/>
        </w:rPr>
        <w:t xml:space="preserve"> و (</w:t>
      </w:r>
      <w:proofErr w:type="spellStart"/>
      <w:r w:rsidRPr="004E44BC">
        <w:rPr>
          <w:rFonts w:ascii="Traditional Arabic" w:hAnsi="Traditional Arabic" w:cs="Traditional Arabic"/>
          <w:color w:val="000000"/>
          <w:sz w:val="32"/>
          <w:szCs w:val="32"/>
          <w:rtl/>
          <w:lang w:bidi="ar-EG"/>
        </w:rPr>
        <w:t>نا</w:t>
      </w:r>
      <w:proofErr w:type="spellEnd"/>
      <w:r w:rsidRPr="004E44BC">
        <w:rPr>
          <w:rFonts w:ascii="Traditional Arabic" w:hAnsi="Traditional Arabic" w:cs="Traditional Arabic"/>
          <w:color w:val="000000"/>
          <w:sz w:val="32"/>
          <w:szCs w:val="32"/>
          <w:rtl/>
          <w:lang w:bidi="ar-EG"/>
        </w:rPr>
        <w:t>) ضمير اسم كان (ندعو) مضارع مرفوع وعلامة الرفع الضمّة المقدّرة على (الواو)</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الفاعل نحن (من دونك) جارّ ومجرور متعلّق بحال من مفعول ندعو المقدّر أي ندعوهم من </w:t>
      </w:r>
      <w:proofErr w:type="gramStart"/>
      <w:r w:rsidRPr="004E44BC">
        <w:rPr>
          <w:rFonts w:ascii="Traditional Arabic" w:hAnsi="Traditional Arabic" w:cs="Traditional Arabic"/>
          <w:color w:val="000000"/>
          <w:sz w:val="32"/>
          <w:szCs w:val="32"/>
          <w:rtl/>
          <w:lang w:bidi="ar-EG"/>
        </w:rPr>
        <w:t>دونك..</w:t>
      </w:r>
      <w:proofErr w:type="gramEnd"/>
    </w:p>
    <w:p w14:paraId="136B4E09" w14:textId="61B96371"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FF0000"/>
          <w:sz w:val="32"/>
          <w:szCs w:val="32"/>
          <w:rtl/>
          <w:lang w:bidi="ar-EG"/>
        </w:rPr>
      </w:pPr>
      <w:r w:rsidRPr="004E44BC">
        <w:rPr>
          <w:rFonts w:ascii="Traditional Arabic" w:hAnsi="Traditional Arabic" w:cs="Traditional Arabic"/>
          <w:color w:val="000000"/>
          <w:sz w:val="32"/>
          <w:szCs w:val="32"/>
          <w:rtl/>
          <w:lang w:bidi="ar-EG"/>
        </w:rPr>
        <w:t xml:space="preserve">و (الكاف) مضاف إليه (الفاء) عاطفة (ألقوا) فعل ماض مبنيّ على الضمّ المقدّر على الألف المحذوفة لالتقاء </w:t>
      </w:r>
      <w:proofErr w:type="gramStart"/>
      <w:r w:rsidRPr="004E44BC">
        <w:rPr>
          <w:rFonts w:ascii="Traditional Arabic" w:hAnsi="Traditional Arabic" w:cs="Traditional Arabic"/>
          <w:color w:val="000000"/>
          <w:sz w:val="32"/>
          <w:szCs w:val="32"/>
          <w:rtl/>
          <w:lang w:bidi="ar-EG"/>
        </w:rPr>
        <w:t>الساكنين..</w:t>
      </w:r>
      <w:proofErr w:type="gramEnd"/>
      <w:r w:rsidRPr="004E44BC">
        <w:rPr>
          <w:rFonts w:ascii="Traditional Arabic" w:hAnsi="Traditional Arabic" w:cs="Traditional Arabic"/>
          <w:color w:val="000000"/>
          <w:sz w:val="32"/>
          <w:szCs w:val="32"/>
          <w:rtl/>
          <w:lang w:bidi="ar-EG"/>
        </w:rPr>
        <w:t xml:space="preserve"> و (الواو) فاعل (إلى) حرف جرّ و (هم) ضمير في محلّ جرّ متعلّق ب (ألقوا)</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وهو يعود على الشركاء (القول) مفعول به منصوب (إنّ) حرف مشبّه بالفعل و (كم) ضمير في محلّ نصب اسم إنّ (اللام) المزحلقة للتوكيد (كاذبون) خبر إنّ مرفوع، وعلامة الرفع الواو.</w:t>
      </w:r>
    </w:p>
    <w:p w14:paraId="169D74F5"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319C8BA2" w14:textId="257F6B42"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وَإِذَا رَأَى الَّذِينَ أَشْرَكُوا شُرَكَاءَهُمْ قَالُوا رَبَّنَا هَؤُلَاءِ شُرَكَاؤُنَا الَّذِينَ كُنَّا نَدْعُوا مِنْ دُونِكَ فَأَلْقَوْا إِلَيْهِمُ الْقَوْلَ إِنَّكُمْ لَكَاذِبُونَ</w:t>
      </w:r>
      <w:r w:rsidRPr="00D701F1">
        <w:rPr>
          <w:rFonts w:ascii="Traditional Arabic" w:hAnsi="Traditional Arabic" w:cs="Traditional Arabic"/>
          <w:sz w:val="32"/>
          <w:szCs w:val="32"/>
          <w:rtl/>
        </w:rPr>
        <w:t xml:space="preserve"> </w:t>
      </w:r>
      <w:r w:rsidRPr="00D701F1">
        <w:rPr>
          <w:rFonts w:ascii="Traditional Arabic" w:hAnsi="Traditional Arabic" w:cs="Traditional Arabic" w:hint="cs"/>
          <w:sz w:val="32"/>
          <w:szCs w:val="32"/>
          <w:rtl/>
        </w:rPr>
        <w:t>﴾</w:t>
      </w:r>
    </w:p>
    <w:p w14:paraId="5DA59B45" w14:textId="1E5DB296" w:rsidR="00670BFC" w:rsidRPr="00EF438A" w:rsidRDefault="00670BFC" w:rsidP="004E44BC">
      <w:pPr>
        <w:autoSpaceDE w:val="0"/>
        <w:autoSpaceDN w:val="0"/>
        <w:adjustRightInd w:val="0"/>
        <w:spacing w:after="0" w:line="240" w:lineRule="auto"/>
        <w:rPr>
          <w:rFonts w:ascii="Traditional Arabic" w:hAnsi="Traditional Arabic" w:cs="Traditional Arabic"/>
          <w:sz w:val="32"/>
          <w:szCs w:val="32"/>
          <w:rtl/>
          <w:lang w:bidi="ar-EG"/>
        </w:rPr>
      </w:pPr>
      <w:r w:rsidRPr="00EF438A">
        <w:rPr>
          <w:rFonts w:ascii="Traditional Arabic" w:hAnsi="Traditional Arabic" w:cs="Traditional Arabic" w:hint="cs"/>
          <w:sz w:val="32"/>
          <w:szCs w:val="32"/>
          <w:rtl/>
        </w:rPr>
        <w:t xml:space="preserve">-قال السعدي </w:t>
      </w:r>
      <w:r w:rsidRPr="00EF438A">
        <w:rPr>
          <w:rFonts w:ascii="Traditional Arabic" w:hAnsi="Traditional Arabic" w:cs="Traditional Arabic"/>
          <w:sz w:val="32"/>
          <w:szCs w:val="32"/>
          <w:rtl/>
        </w:rPr>
        <w:t>–</w:t>
      </w:r>
      <w:r w:rsidRPr="00EF438A">
        <w:rPr>
          <w:rFonts w:ascii="Traditional Arabic" w:hAnsi="Traditional Arabic" w:cs="Traditional Arabic" w:hint="cs"/>
          <w:sz w:val="32"/>
          <w:szCs w:val="32"/>
          <w:rtl/>
        </w:rPr>
        <w:t>رحمه الله-في بيانها إجمالاً</w:t>
      </w:r>
      <w:proofErr w:type="gramStart"/>
      <w:r w:rsidRPr="00EF438A">
        <w:rPr>
          <w:rFonts w:ascii="Traditional Arabic" w:hAnsi="Traditional Arabic" w:cs="Traditional Arabic" w:hint="cs"/>
          <w:sz w:val="32"/>
          <w:szCs w:val="32"/>
          <w:rtl/>
        </w:rPr>
        <w:t>:</w:t>
      </w:r>
      <w:r w:rsidRPr="00EF438A">
        <w:rPr>
          <w:rFonts w:ascii="Traditional Arabic" w:hAnsi="Traditional Arabic" w:cs="Traditional Arabic"/>
          <w:sz w:val="32"/>
          <w:szCs w:val="32"/>
          <w:rtl/>
          <w:lang w:bidi="ar-EG"/>
        </w:rPr>
        <w:t xml:space="preserve"> </w:t>
      </w:r>
      <w:r w:rsidR="00D701F1" w:rsidRPr="00D701F1">
        <w:rPr>
          <w:rFonts w:ascii="Traditional Arabic" w:hAnsi="Traditional Arabic" w:cs="Traditional Arabic" w:hint="cs"/>
          <w:sz w:val="32"/>
          <w:szCs w:val="32"/>
          <w:rtl/>
          <w:lang w:bidi="ar-EG"/>
        </w:rPr>
        <w:t>﴿</w:t>
      </w:r>
      <w:proofErr w:type="gramEnd"/>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وَإِذَا رَأَى الَّذِينَ أَشْرَكُوا شُرَكَاءَهُمْ</w:t>
      </w:r>
      <w:r w:rsidR="00D701F1" w:rsidRPr="00D701F1">
        <w:rPr>
          <w:rFonts w:ascii="Traditional Arabic" w:hAnsi="Traditional Arabic" w:cs="Traditional Arabic"/>
          <w:sz w:val="32"/>
          <w:szCs w:val="32"/>
          <w:rtl/>
          <w:lang w:bidi="ar-EG"/>
        </w:rPr>
        <w:t xml:space="preserve"> ﴾</w:t>
      </w:r>
      <w:r w:rsidRPr="00EF438A">
        <w:rPr>
          <w:rFonts w:ascii="Traditional Arabic" w:hAnsi="Traditional Arabic" w:cs="Traditional Arabic"/>
          <w:sz w:val="32"/>
          <w:szCs w:val="32"/>
          <w:rtl/>
          <w:lang w:bidi="ar-EG"/>
        </w:rPr>
        <w:t xml:space="preserve"> يوم القيامة وعلموا بطلانها ولم يمكنهم الإنكار.</w:t>
      </w:r>
    </w:p>
    <w:p w14:paraId="3542829B" w14:textId="4C65C644" w:rsidR="00EF438A" w:rsidRPr="003F26C9" w:rsidRDefault="00D701F1" w:rsidP="00EF438A">
      <w:pPr>
        <w:spacing w:after="0" w:line="240" w:lineRule="auto"/>
        <w:rPr>
          <w:rFonts w:ascii="Traditional Arabic" w:hAnsi="Traditional Arabic" w:cs="Traditional Arabic"/>
          <w:sz w:val="32"/>
          <w:szCs w:val="32"/>
          <w:rtl/>
          <w:lang w:bidi="ar-EG"/>
        </w:rPr>
      </w:pPr>
      <w:r w:rsidRPr="00D701F1">
        <w:rPr>
          <w:rFonts w:ascii="Traditional Arabic" w:hAnsi="Traditional Arabic" w:cs="Traditional Arabic"/>
          <w:sz w:val="32"/>
          <w:szCs w:val="32"/>
          <w:rtl/>
          <w:lang w:bidi="ar-EG"/>
        </w:rPr>
        <w:lastRenderedPageBreak/>
        <w:t xml:space="preserve">﴿ </w:t>
      </w:r>
      <w:r w:rsidR="00670BFC" w:rsidRPr="00D701F1">
        <w:rPr>
          <w:rFonts w:ascii="Traditional Arabic" w:hAnsi="Traditional Arabic" w:cs="Traditional Arabic"/>
          <w:color w:val="008000"/>
          <w:sz w:val="32"/>
          <w:szCs w:val="32"/>
          <w:rtl/>
          <w:lang w:bidi="ar-EG"/>
        </w:rPr>
        <w:t>قَالُوا رَبَّنَا هَؤُلاءِ شُرَكَاؤُنَا الَّذِينَ كُنَّا نَدْعُوا مِنْ دُونِكَ</w:t>
      </w:r>
      <w:r w:rsidRPr="00D701F1">
        <w:rPr>
          <w:rFonts w:ascii="Traditional Arabic" w:hAnsi="Traditional Arabic" w:cs="Traditional Arabic"/>
          <w:sz w:val="32"/>
          <w:szCs w:val="32"/>
          <w:rtl/>
          <w:lang w:bidi="ar-EG"/>
        </w:rPr>
        <w:t xml:space="preserve"> </w:t>
      </w:r>
      <w:proofErr w:type="gramStart"/>
      <w:r w:rsidRPr="00D701F1">
        <w:rPr>
          <w:rFonts w:ascii="Traditional Arabic" w:hAnsi="Traditional Arabic" w:cs="Traditional Arabic"/>
          <w:sz w:val="32"/>
          <w:szCs w:val="32"/>
          <w:rtl/>
          <w:lang w:bidi="ar-EG"/>
        </w:rPr>
        <w:t>﴾</w:t>
      </w:r>
      <w:r w:rsidR="00670BFC" w:rsidRPr="004E44BC">
        <w:rPr>
          <w:rFonts w:ascii="Traditional Arabic" w:hAnsi="Traditional Arabic" w:cs="Traditional Arabic"/>
          <w:color w:val="000000"/>
          <w:sz w:val="32"/>
          <w:szCs w:val="32"/>
          <w:rtl/>
          <w:lang w:bidi="ar-EG"/>
        </w:rPr>
        <w:t xml:space="preserve"> ليس</w:t>
      </w:r>
      <w:proofErr w:type="gramEnd"/>
      <w:r w:rsidR="00670BFC" w:rsidRPr="004E44BC">
        <w:rPr>
          <w:rFonts w:ascii="Traditional Arabic" w:hAnsi="Traditional Arabic" w:cs="Traditional Arabic"/>
          <w:color w:val="000000"/>
          <w:sz w:val="32"/>
          <w:szCs w:val="32"/>
          <w:rtl/>
          <w:lang w:bidi="ar-EG"/>
        </w:rPr>
        <w:t xml:space="preserve"> عندها نفع ولا شفع، فنوَّهوا بأنفسهم ببطلانها، وكفروا بها، وبدت البغضاء والعداوة بينهم وبينها، </w:t>
      </w:r>
      <w:r w:rsidRPr="00D701F1">
        <w:rPr>
          <w:rFonts w:ascii="Traditional Arabic" w:hAnsi="Traditional Arabic" w:cs="Traditional Arabic"/>
          <w:sz w:val="32"/>
          <w:szCs w:val="32"/>
          <w:rtl/>
          <w:lang w:bidi="ar-EG"/>
        </w:rPr>
        <w:t xml:space="preserve">﴿ </w:t>
      </w:r>
      <w:r w:rsidR="00670BFC" w:rsidRPr="00D701F1">
        <w:rPr>
          <w:rFonts w:ascii="Traditional Arabic" w:hAnsi="Traditional Arabic" w:cs="Traditional Arabic"/>
          <w:color w:val="008000"/>
          <w:sz w:val="32"/>
          <w:szCs w:val="32"/>
          <w:rtl/>
          <w:lang w:bidi="ar-EG"/>
        </w:rPr>
        <w:t>فَأَلْقَوْا إِلَيْهِمُ الْقَوْلَ</w:t>
      </w:r>
      <w:r w:rsidRPr="00D701F1">
        <w:rPr>
          <w:rFonts w:ascii="Traditional Arabic" w:hAnsi="Traditional Arabic" w:cs="Traditional Arabic"/>
          <w:sz w:val="32"/>
          <w:szCs w:val="32"/>
          <w:rtl/>
          <w:lang w:bidi="ar-EG"/>
        </w:rPr>
        <w:t xml:space="preserve"> ﴾</w:t>
      </w:r>
      <w:r w:rsidR="00670BFC" w:rsidRPr="004E44BC">
        <w:rPr>
          <w:rFonts w:ascii="Traditional Arabic" w:hAnsi="Traditional Arabic" w:cs="Traditional Arabic"/>
          <w:color w:val="000000"/>
          <w:sz w:val="32"/>
          <w:szCs w:val="32"/>
          <w:rtl/>
          <w:lang w:bidi="ar-EG"/>
        </w:rPr>
        <w:t xml:space="preserve"> أي: ردت عليهم شركاؤهم قولهم، فقالت لهم: </w:t>
      </w:r>
      <w:r w:rsidRPr="00D701F1">
        <w:rPr>
          <w:rFonts w:ascii="Traditional Arabic" w:hAnsi="Traditional Arabic" w:cs="Traditional Arabic"/>
          <w:sz w:val="32"/>
          <w:szCs w:val="32"/>
          <w:rtl/>
          <w:lang w:bidi="ar-EG"/>
        </w:rPr>
        <w:t xml:space="preserve">﴿ </w:t>
      </w:r>
      <w:r w:rsidR="00670BFC" w:rsidRPr="00D701F1">
        <w:rPr>
          <w:rFonts w:ascii="Traditional Arabic" w:hAnsi="Traditional Arabic" w:cs="Traditional Arabic"/>
          <w:color w:val="008000"/>
          <w:sz w:val="32"/>
          <w:szCs w:val="32"/>
          <w:rtl/>
          <w:lang w:bidi="ar-EG"/>
        </w:rPr>
        <w:t>إِنَّكُمْ لَكَاذِبُونَ</w:t>
      </w:r>
      <w:r w:rsidRPr="00D701F1">
        <w:rPr>
          <w:rFonts w:ascii="Traditional Arabic" w:hAnsi="Traditional Arabic" w:cs="Traditional Arabic"/>
          <w:sz w:val="32"/>
          <w:szCs w:val="32"/>
          <w:rtl/>
          <w:lang w:bidi="ar-EG"/>
        </w:rPr>
        <w:t xml:space="preserve"> ﴾</w:t>
      </w:r>
      <w:r w:rsidR="00670BFC" w:rsidRPr="004E44BC">
        <w:rPr>
          <w:rFonts w:ascii="Traditional Arabic" w:hAnsi="Traditional Arabic" w:cs="Traditional Arabic"/>
          <w:color w:val="000000"/>
          <w:sz w:val="32"/>
          <w:szCs w:val="32"/>
          <w:rtl/>
          <w:lang w:bidi="ar-EG"/>
        </w:rPr>
        <w:t xml:space="preserve"> حيث جعلتمونا شركاء لله، وعبدتمونا معه فلم نأمركم بذلك، ولا زعمنا أن فينا استحقاقا للألوهية فاللوم </w:t>
      </w:r>
      <w:proofErr w:type="spellStart"/>
      <w:r w:rsidR="00670BFC" w:rsidRPr="004E44BC">
        <w:rPr>
          <w:rFonts w:ascii="Traditional Arabic" w:hAnsi="Traditional Arabic" w:cs="Traditional Arabic"/>
          <w:color w:val="000000"/>
          <w:sz w:val="32"/>
          <w:szCs w:val="32"/>
          <w:rtl/>
          <w:lang w:bidi="ar-EG"/>
        </w:rPr>
        <w:t>عليكم.</w:t>
      </w:r>
      <w:r w:rsidR="00670BFC" w:rsidRPr="004E44BC">
        <w:rPr>
          <w:rFonts w:ascii="Traditional Arabic" w:hAnsi="Traditional Arabic" w:cs="Traditional Arabic" w:hint="cs"/>
          <w:color w:val="000000"/>
          <w:sz w:val="32"/>
          <w:szCs w:val="32"/>
          <w:rtl/>
          <w:lang w:bidi="ar-EG"/>
        </w:rPr>
        <w:t>اه</w:t>
      </w:r>
      <w:proofErr w:type="spellEnd"/>
      <w:r w:rsidR="00670BFC" w:rsidRPr="004E44BC">
        <w:rPr>
          <w:rFonts w:ascii="Traditional Arabic" w:hAnsi="Traditional Arabic" w:cs="Traditional Arabic" w:hint="cs"/>
          <w:color w:val="000000"/>
          <w:sz w:val="32"/>
          <w:szCs w:val="32"/>
          <w:rtl/>
          <w:lang w:bidi="ar-EG"/>
        </w:rPr>
        <w:t>ـ</w:t>
      </w:r>
      <w:r w:rsidR="00EF438A" w:rsidRPr="003F26C9">
        <w:rPr>
          <w:rFonts w:ascii="Traditional Arabic" w:hAnsi="Traditional Arabic" w:cs="Traditional Arabic"/>
          <w:sz w:val="32"/>
          <w:szCs w:val="32"/>
          <w:rtl/>
          <w:lang w:bidi="ar-EG"/>
        </w:rPr>
        <w:t xml:space="preserve"> (</w:t>
      </w:r>
      <w:r w:rsidR="00EF438A" w:rsidRPr="003F26C9">
        <w:rPr>
          <w:rStyle w:val="a3"/>
          <w:rFonts w:ascii="Traditional Arabic" w:hAnsi="Traditional Arabic" w:cs="Traditional Arabic" w:hint="default"/>
          <w:sz w:val="32"/>
          <w:szCs w:val="32"/>
          <w:rtl/>
          <w:lang w:bidi="ar-EG"/>
        </w:rPr>
        <w:footnoteReference w:id="55"/>
      </w:r>
      <w:r w:rsidR="00EF438A" w:rsidRPr="003F26C9">
        <w:rPr>
          <w:rFonts w:ascii="Traditional Arabic" w:hAnsi="Traditional Arabic" w:cs="Traditional Arabic"/>
          <w:sz w:val="32"/>
          <w:szCs w:val="32"/>
          <w:rtl/>
          <w:lang w:bidi="ar-EG"/>
        </w:rPr>
        <w:t>)</w:t>
      </w:r>
    </w:p>
    <w:p w14:paraId="5399344C" w14:textId="77777777" w:rsidR="00670BFC" w:rsidRPr="004E44BC" w:rsidRDefault="00670BFC" w:rsidP="004E44BC">
      <w:pPr>
        <w:autoSpaceDE w:val="0"/>
        <w:autoSpaceDN w:val="0"/>
        <w:adjustRightInd w:val="0"/>
        <w:spacing w:after="0" w:line="240" w:lineRule="auto"/>
        <w:rPr>
          <w:rFonts w:ascii="Traditional Arabic" w:hAnsi="Traditional Arabic" w:cs="Traditional Arabic"/>
          <w:color w:val="000000"/>
          <w:sz w:val="32"/>
          <w:szCs w:val="32"/>
          <w:rtl/>
          <w:lang w:bidi="ar-EG"/>
        </w:rPr>
      </w:pPr>
      <w:r w:rsidRPr="004E44BC">
        <w:rPr>
          <w:rFonts w:ascii="Traditional Arabic" w:hAnsi="Traditional Arabic" w:cs="Traditional Arabic" w:hint="cs"/>
          <w:color w:val="000000"/>
          <w:sz w:val="32"/>
          <w:szCs w:val="32"/>
          <w:rtl/>
          <w:lang w:bidi="ar-EG"/>
        </w:rPr>
        <w:t xml:space="preserve">-وزاد </w:t>
      </w:r>
      <w:proofErr w:type="gramStart"/>
      <w:r w:rsidRPr="004E44BC">
        <w:rPr>
          <w:rFonts w:ascii="Traditional Arabic" w:hAnsi="Traditional Arabic" w:cs="Traditional Arabic" w:hint="cs"/>
          <w:color w:val="000000"/>
          <w:sz w:val="32"/>
          <w:szCs w:val="32"/>
          <w:rtl/>
          <w:lang w:bidi="ar-EG"/>
        </w:rPr>
        <w:t>القرطبي- رحمه</w:t>
      </w:r>
      <w:proofErr w:type="gramEnd"/>
      <w:r w:rsidRPr="004E44BC">
        <w:rPr>
          <w:rFonts w:ascii="Traditional Arabic" w:hAnsi="Traditional Arabic" w:cs="Traditional Arabic" w:hint="cs"/>
          <w:color w:val="000000"/>
          <w:sz w:val="32"/>
          <w:szCs w:val="32"/>
          <w:rtl/>
          <w:lang w:bidi="ar-EG"/>
        </w:rPr>
        <w:t xml:space="preserve"> الله- في بيانها فقال ما مختصره:</w:t>
      </w:r>
      <w:r w:rsidRPr="004E44BC">
        <w:rPr>
          <w:rFonts w:ascii="Traditional Arabic" w:hAnsi="Traditional Arabic" w:cs="Traditional Arabic"/>
          <w:color w:val="000000"/>
          <w:sz w:val="32"/>
          <w:szCs w:val="32"/>
          <w:rtl/>
          <w:lang w:bidi="ar-EG"/>
        </w:rPr>
        <w:t xml:space="preserve"> قوله تعالى: (وإذا رأى الذين أشركوا شركاءهم) أي </w:t>
      </w:r>
      <w:r w:rsidRPr="006D6106">
        <w:rPr>
          <w:rFonts w:ascii="Traditional Arabic" w:hAnsi="Traditional Arabic" w:cs="Traditional Arabic"/>
          <w:color w:val="000000"/>
          <w:sz w:val="28"/>
          <w:szCs w:val="28"/>
          <w:rtl/>
          <w:lang w:bidi="ar-EG"/>
        </w:rPr>
        <w:t>أصنامهم</w:t>
      </w:r>
      <w:r w:rsidRPr="004E44BC">
        <w:rPr>
          <w:rFonts w:ascii="Traditional Arabic" w:hAnsi="Traditional Arabic" w:cs="Traditional Arabic"/>
          <w:color w:val="000000"/>
          <w:sz w:val="32"/>
          <w:szCs w:val="32"/>
          <w:rtl/>
          <w:lang w:bidi="ar-EG"/>
        </w:rPr>
        <w:t xml:space="preserve"> وأوثانهم التي عبدوها، وذلك أن الله يبعث معبوديهم فيتبعونهم حتى يوردوهم النار. وفي صحيح مسلم:" من كان يعبد شيئا فليتبعه فيتبع من كان يعبد الشمس </w:t>
      </w:r>
      <w:proofErr w:type="spellStart"/>
      <w:r w:rsidRPr="004E44BC">
        <w:rPr>
          <w:rFonts w:ascii="Traditional Arabic" w:hAnsi="Traditional Arabic" w:cs="Traditional Arabic"/>
          <w:color w:val="000000"/>
          <w:sz w:val="32"/>
          <w:szCs w:val="32"/>
          <w:rtl/>
          <w:lang w:bidi="ar-EG"/>
        </w:rPr>
        <w:t>الشمس</w:t>
      </w:r>
      <w:proofErr w:type="spellEnd"/>
      <w:r w:rsidRPr="004E44BC">
        <w:rPr>
          <w:rFonts w:ascii="Traditional Arabic" w:hAnsi="Traditional Arabic" w:cs="Traditional Arabic"/>
          <w:color w:val="000000"/>
          <w:sz w:val="32"/>
          <w:szCs w:val="32"/>
          <w:rtl/>
          <w:lang w:bidi="ar-EG"/>
        </w:rPr>
        <w:t xml:space="preserve"> ويتبع من كان يعبد القمر </w:t>
      </w:r>
      <w:proofErr w:type="spellStart"/>
      <w:r w:rsidRPr="004E44BC">
        <w:rPr>
          <w:rFonts w:ascii="Traditional Arabic" w:hAnsi="Traditional Arabic" w:cs="Traditional Arabic"/>
          <w:color w:val="000000"/>
          <w:sz w:val="32"/>
          <w:szCs w:val="32"/>
          <w:rtl/>
          <w:lang w:bidi="ar-EG"/>
        </w:rPr>
        <w:t>القمر</w:t>
      </w:r>
      <w:proofErr w:type="spellEnd"/>
      <w:r w:rsidRPr="004E44BC">
        <w:rPr>
          <w:rFonts w:ascii="Traditional Arabic" w:hAnsi="Traditional Arabic" w:cs="Traditional Arabic"/>
          <w:color w:val="000000"/>
          <w:sz w:val="32"/>
          <w:szCs w:val="32"/>
          <w:rtl/>
          <w:lang w:bidi="ar-EG"/>
        </w:rPr>
        <w:t xml:space="preserve"> ويتبع من كان يعبد الطواغيت الطواغيت"</w:t>
      </w:r>
      <w:r w:rsidRPr="004E44BC">
        <w:rPr>
          <w:rFonts w:ascii="Traditional Arabic" w:hAnsi="Traditional Arabic" w:cs="Traditional Arabic" w:hint="cs"/>
          <w:color w:val="000000"/>
          <w:sz w:val="32"/>
          <w:szCs w:val="32"/>
          <w:rtl/>
          <w:lang w:bidi="ar-EG"/>
        </w:rPr>
        <w:t>(</w:t>
      </w:r>
      <w:r w:rsidRPr="004E44BC">
        <w:rPr>
          <w:rStyle w:val="a3"/>
          <w:rFonts w:hAnsi="Traditional Arabic" w:hint="default"/>
          <w:color w:val="000000"/>
          <w:sz w:val="32"/>
          <w:szCs w:val="32"/>
          <w:rtl/>
          <w:lang w:bidi="ar-EG"/>
        </w:rPr>
        <w:footnoteReference w:id="56"/>
      </w:r>
      <w:r w:rsidRPr="004E44BC">
        <w:rPr>
          <w:rFonts w:ascii="Traditional Arabic" w:hAnsi="Traditional Arabic" w:cs="Traditional Arabic" w:hint="cs"/>
          <w:color w:val="000000"/>
          <w:sz w:val="32"/>
          <w:szCs w:val="32"/>
          <w:rtl/>
          <w:lang w:bidi="ar-EG"/>
        </w:rPr>
        <w:t>)</w:t>
      </w:r>
      <w:r w:rsidRPr="004E44BC">
        <w:rPr>
          <w:rFonts w:ascii="Traditional Arabic" w:hAnsi="Traditional Arabic" w:cs="Traditional Arabic"/>
          <w:color w:val="000000"/>
          <w:sz w:val="32"/>
          <w:szCs w:val="32"/>
          <w:rtl/>
          <w:lang w:bidi="ar-EG"/>
        </w:rPr>
        <w:t xml:space="preserve"> الحديث، خرجه من حديث أنس</w:t>
      </w:r>
      <w:r w:rsidRPr="004E44BC">
        <w:rPr>
          <w:rFonts w:ascii="Traditional Arabic" w:hAnsi="Traditional Arabic" w:cs="Traditional Arabic" w:hint="cs"/>
          <w:color w:val="000000"/>
          <w:sz w:val="32"/>
          <w:szCs w:val="32"/>
          <w:rtl/>
          <w:lang w:bidi="ar-EG"/>
        </w:rPr>
        <w:t>.</w:t>
      </w:r>
    </w:p>
    <w:p w14:paraId="37782618" w14:textId="77777777" w:rsidR="002A21B1" w:rsidRDefault="00670BFC" w:rsidP="002A21B1">
      <w:pPr>
        <w:spacing w:after="0" w:line="240" w:lineRule="auto"/>
        <w:rPr>
          <w:rFonts w:ascii="Simplified Arabic" w:cs="Traditional Arabic"/>
          <w:sz w:val="32"/>
          <w:szCs w:val="32"/>
          <w:rtl/>
          <w:lang w:bidi="ar-EG"/>
        </w:rPr>
      </w:pPr>
      <w:r w:rsidRPr="004E44BC">
        <w:rPr>
          <w:rFonts w:ascii="Traditional Arabic" w:hAnsi="Traditional Arabic" w:cs="Traditional Arabic"/>
          <w:color w:val="000000"/>
          <w:sz w:val="32"/>
          <w:szCs w:val="32"/>
          <w:rtl/>
          <w:lang w:bidi="ar-EG"/>
        </w:rPr>
        <w:t xml:space="preserve"> </w:t>
      </w:r>
      <w:r w:rsidRPr="004E44BC">
        <w:rPr>
          <w:rFonts w:ascii="Traditional Arabic" w:hAnsi="Traditional Arabic" w:cs="Traditional Arabic" w:hint="cs"/>
          <w:color w:val="000000"/>
          <w:sz w:val="32"/>
          <w:szCs w:val="32"/>
          <w:rtl/>
          <w:lang w:bidi="ar-EG"/>
        </w:rPr>
        <w:t xml:space="preserve">ثم </w:t>
      </w:r>
      <w:proofErr w:type="gramStart"/>
      <w:r w:rsidRPr="004E44BC">
        <w:rPr>
          <w:rFonts w:ascii="Traditional Arabic" w:hAnsi="Traditional Arabic" w:cs="Traditional Arabic" w:hint="cs"/>
          <w:color w:val="000000"/>
          <w:sz w:val="32"/>
          <w:szCs w:val="32"/>
          <w:rtl/>
          <w:lang w:bidi="ar-EG"/>
        </w:rPr>
        <w:t>قال- رحمه</w:t>
      </w:r>
      <w:proofErr w:type="gramEnd"/>
      <w:r w:rsidRPr="004E44BC">
        <w:rPr>
          <w:rFonts w:ascii="Traditional Arabic" w:hAnsi="Traditional Arabic" w:cs="Traditional Arabic" w:hint="cs"/>
          <w:color w:val="000000"/>
          <w:sz w:val="32"/>
          <w:szCs w:val="32"/>
          <w:rtl/>
          <w:lang w:bidi="ar-EG"/>
        </w:rPr>
        <w:t xml:space="preserve"> الله-:</w:t>
      </w:r>
      <w:r w:rsidRPr="004E44BC">
        <w:rPr>
          <w:rFonts w:ascii="Traditional Arabic" w:hAnsi="Traditional Arabic" w:cs="Traditional Arabic"/>
          <w:color w:val="000000"/>
          <w:sz w:val="32"/>
          <w:szCs w:val="32"/>
          <w:rtl/>
          <w:lang w:bidi="ar-EG"/>
        </w:rPr>
        <w:t xml:space="preserve">(قالوا ربنا هؤلاء شركاؤنا الذين كنا ندعوا من دونك) أي الذين جعلناهم لك شركاء. (فألقوا إليهم القول إنكم لكاذبون) أي ألقت إليهم الآلهة القول، أي نطقت بتكذيب من عبدها بأنها لم تكن آلهة، ولا أمرتهم بعبادتها، في، نطق الله الأصنام حتى تظهر عند ذلك فضيحة الكفار. وقيل: المراد بذلك الملائكة الذين عبدوهم. </w:t>
      </w:r>
      <w:proofErr w:type="gramStart"/>
      <w:r w:rsidRPr="004E44BC">
        <w:rPr>
          <w:rFonts w:ascii="Traditional Arabic" w:hAnsi="Traditional Arabic" w:cs="Traditional Arabic" w:hint="cs"/>
          <w:color w:val="000000"/>
          <w:sz w:val="32"/>
          <w:szCs w:val="32"/>
          <w:rtl/>
          <w:lang w:bidi="ar-EG"/>
        </w:rPr>
        <w:t>اهـ</w:t>
      </w:r>
      <w:r w:rsidR="002A21B1" w:rsidRPr="003F26C9">
        <w:rPr>
          <w:rFonts w:ascii="Simplified Arabic" w:cs="Traditional Arabic" w:hint="cs"/>
          <w:sz w:val="32"/>
          <w:szCs w:val="32"/>
          <w:rtl/>
          <w:lang w:bidi="ar-EG"/>
        </w:rPr>
        <w:t>(</w:t>
      </w:r>
      <w:proofErr w:type="gramEnd"/>
      <w:r w:rsidR="002A21B1" w:rsidRPr="003F26C9">
        <w:rPr>
          <w:rStyle w:val="a3"/>
          <w:rFonts w:ascii="Simplified Arabic" w:cs="Traditional Arabic" w:hint="default"/>
          <w:sz w:val="32"/>
          <w:szCs w:val="32"/>
          <w:rtl/>
          <w:lang w:bidi="ar-EG"/>
        </w:rPr>
        <w:footnoteReference w:id="57"/>
      </w:r>
      <w:r w:rsidR="002A21B1" w:rsidRPr="003F26C9">
        <w:rPr>
          <w:rFonts w:ascii="Simplified Arabic" w:cs="Traditional Arabic" w:hint="cs"/>
          <w:sz w:val="32"/>
          <w:szCs w:val="32"/>
          <w:rtl/>
          <w:lang w:bidi="ar-EG"/>
        </w:rPr>
        <w:t>)</w:t>
      </w:r>
    </w:p>
    <w:p w14:paraId="175A426F" w14:textId="35E7CB9E"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وَأَلْقَوْا إِلَى اللَّهِ يَوْمَئِذٍ السَّلَمَ وَضَلَّ عَنْهُمْ مَا كَانُوا يَفْتَرُونَ (87)</w:t>
      </w:r>
      <w:r w:rsidRPr="00D701F1">
        <w:rPr>
          <w:rFonts w:ascii="Traditional Arabic" w:hAnsi="Traditional Arabic" w:cs="Traditional Arabic" w:hint="cs"/>
          <w:sz w:val="32"/>
          <w:szCs w:val="32"/>
          <w:rtl/>
        </w:rPr>
        <w:t xml:space="preserve"> ﴾</w:t>
      </w:r>
    </w:p>
    <w:p w14:paraId="7CB35C62"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58"/>
      </w:r>
      <w:r w:rsidRPr="004E44BC">
        <w:rPr>
          <w:rStyle w:val="a3"/>
          <w:rFonts w:ascii="Traditional Arabic" w:hAnsi="Traditional Arabic" w:cs="Traditional Arabic" w:hint="default"/>
          <w:color w:val="000099"/>
          <w:sz w:val="32"/>
          <w:szCs w:val="32"/>
          <w:rtl/>
        </w:rPr>
        <w:t>)</w:t>
      </w:r>
    </w:p>
    <w:p w14:paraId="07EC276C" w14:textId="4E7814A3"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(الواو) عاطفة (ألقوا إلى </w:t>
      </w:r>
      <w:proofErr w:type="gramStart"/>
      <w:r w:rsidRPr="004E44BC">
        <w:rPr>
          <w:rFonts w:ascii="Traditional Arabic" w:hAnsi="Traditional Arabic" w:cs="Traditional Arabic"/>
          <w:color w:val="000000"/>
          <w:sz w:val="32"/>
          <w:szCs w:val="32"/>
          <w:rtl/>
          <w:lang w:bidi="ar-EG"/>
        </w:rPr>
        <w:t>الله..</w:t>
      </w:r>
      <w:proofErr w:type="gramEnd"/>
      <w:r w:rsidRPr="004E44BC">
        <w:rPr>
          <w:rFonts w:ascii="Traditional Arabic" w:hAnsi="Traditional Arabic" w:cs="Traditional Arabic"/>
          <w:color w:val="000000"/>
          <w:sz w:val="32"/>
          <w:szCs w:val="32"/>
          <w:rtl/>
          <w:lang w:bidi="ar-EG"/>
        </w:rPr>
        <w:t xml:space="preserve"> السلم) مثل ألقوا إليهم القول (يومئذ)</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يوم ظرف زمان منصوب متعلّق بفعل </w:t>
      </w:r>
      <w:proofErr w:type="gramStart"/>
      <w:r w:rsidRPr="004E44BC">
        <w:rPr>
          <w:rFonts w:ascii="Traditional Arabic" w:hAnsi="Traditional Arabic" w:cs="Traditional Arabic"/>
          <w:color w:val="000000"/>
          <w:sz w:val="32"/>
          <w:szCs w:val="32"/>
          <w:rtl/>
          <w:lang w:bidi="ar-EG"/>
        </w:rPr>
        <w:t>ألقوا..</w:t>
      </w:r>
      <w:proofErr w:type="gramEnd"/>
      <w:r w:rsidRPr="004E44BC">
        <w:rPr>
          <w:rFonts w:ascii="Traditional Arabic" w:hAnsi="Traditional Arabic" w:cs="Traditional Arabic"/>
          <w:color w:val="000000"/>
          <w:sz w:val="32"/>
          <w:szCs w:val="32"/>
          <w:rtl/>
          <w:lang w:bidi="ar-EG"/>
        </w:rPr>
        <w:t xml:space="preserve"> و (إذ) اسم ظرفيّ في محلّ جرّ مضاف إليه (الواو) عاطفة (ضلّ) فعل ماض (عنهم) مثل الأول متعلّق </w:t>
      </w:r>
      <w:r w:rsidRPr="004E44BC">
        <w:rPr>
          <w:rFonts w:ascii="Traditional Arabic" w:hAnsi="Traditional Arabic" w:cs="Traditional Arabic"/>
          <w:color w:val="000000"/>
          <w:sz w:val="32"/>
          <w:szCs w:val="32"/>
          <w:rtl/>
          <w:lang w:bidi="ar-EG"/>
        </w:rPr>
        <w:lastRenderedPageBreak/>
        <w:t>ب (ضلّ)</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(ما) اسم موصول «</w:t>
      </w:r>
      <w:r w:rsidRPr="004E44BC">
        <w:rPr>
          <w:rStyle w:val="a3"/>
          <w:rFonts w:ascii="Traditional Arabic" w:hAnsi="Traditional Arabic" w:cs="Traditional Arabic" w:hint="default"/>
          <w:color w:val="000000"/>
          <w:sz w:val="32"/>
          <w:szCs w:val="32"/>
          <w:rtl/>
          <w:lang w:bidi="ar-EG"/>
        </w:rPr>
        <w:footnoteReference w:id="59"/>
      </w:r>
      <w:r w:rsidRPr="004E44BC">
        <w:rPr>
          <w:rFonts w:ascii="Traditional Arabic" w:hAnsi="Traditional Arabic" w:cs="Traditional Arabic"/>
          <w:color w:val="000000"/>
          <w:sz w:val="32"/>
          <w:szCs w:val="32"/>
          <w:rtl/>
          <w:lang w:bidi="ar-EG"/>
        </w:rPr>
        <w:t xml:space="preserve">» مبنيّ في محلّ رفع فاعل، والعائد محذوف (كانوا) فعل ماض </w:t>
      </w:r>
      <w:proofErr w:type="gramStart"/>
      <w:r w:rsidRPr="004E44BC">
        <w:rPr>
          <w:rFonts w:ascii="Traditional Arabic" w:hAnsi="Traditional Arabic" w:cs="Traditional Arabic"/>
          <w:color w:val="000000"/>
          <w:sz w:val="32"/>
          <w:szCs w:val="32"/>
          <w:rtl/>
          <w:lang w:bidi="ar-EG"/>
        </w:rPr>
        <w:t>ناقص..</w:t>
      </w:r>
      <w:proofErr w:type="gramEnd"/>
      <w:r w:rsidRPr="004E44BC">
        <w:rPr>
          <w:rFonts w:ascii="Traditional Arabic" w:hAnsi="Traditional Arabic" w:cs="Traditional Arabic"/>
          <w:color w:val="000000"/>
          <w:sz w:val="32"/>
          <w:szCs w:val="32"/>
          <w:rtl/>
          <w:lang w:bidi="ar-EG"/>
        </w:rPr>
        <w:t xml:space="preserve"> و (الواو) اسم كان (يفترون) مضارع </w:t>
      </w:r>
      <w:proofErr w:type="gramStart"/>
      <w:r w:rsidRPr="004E44BC">
        <w:rPr>
          <w:rFonts w:ascii="Traditional Arabic" w:hAnsi="Traditional Arabic" w:cs="Traditional Arabic"/>
          <w:color w:val="000000"/>
          <w:sz w:val="32"/>
          <w:szCs w:val="32"/>
          <w:rtl/>
          <w:lang w:bidi="ar-EG"/>
        </w:rPr>
        <w:t>مرفوع..</w:t>
      </w:r>
      <w:proofErr w:type="gramEnd"/>
      <w:r w:rsidRPr="004E44BC">
        <w:rPr>
          <w:rFonts w:ascii="Traditional Arabic" w:hAnsi="Traditional Arabic" w:cs="Traditional Arabic"/>
          <w:color w:val="000000"/>
          <w:sz w:val="32"/>
          <w:szCs w:val="32"/>
          <w:rtl/>
          <w:lang w:bidi="ar-EG"/>
        </w:rPr>
        <w:t xml:space="preserve"> و (الواو) فاعل.</w:t>
      </w:r>
    </w:p>
    <w:p w14:paraId="09B10B9E"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68175468" w14:textId="4D33D8F8"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وَأَلْقَوْا إِلَى اللَّهِ يَوْمَئِذٍ السَّلَمَ وَضَلَّ عَنْهُمْ مَا كَانُوا يَفْتَرُونَ</w:t>
      </w:r>
      <w:r w:rsidRPr="00D701F1">
        <w:rPr>
          <w:rFonts w:ascii="Traditional Arabic" w:hAnsi="Traditional Arabic" w:cs="Traditional Arabic" w:hint="cs"/>
          <w:sz w:val="32"/>
          <w:szCs w:val="32"/>
          <w:rtl/>
        </w:rPr>
        <w:t xml:space="preserve"> ﴾</w:t>
      </w:r>
    </w:p>
    <w:p w14:paraId="620E19D5" w14:textId="77777777" w:rsidR="002A21B1" w:rsidRDefault="00FF3EC2" w:rsidP="002A21B1">
      <w:pPr>
        <w:spacing w:after="0" w:line="240" w:lineRule="auto"/>
        <w:rPr>
          <w:rFonts w:ascii="Simplified Arabic" w:cs="Traditional Arabic"/>
          <w:sz w:val="32"/>
          <w:szCs w:val="32"/>
          <w:rtl/>
          <w:lang w:bidi="ar-EG"/>
        </w:rPr>
      </w:pPr>
      <w:r w:rsidRPr="002A21B1">
        <w:rPr>
          <w:rFonts w:ascii="Traditional Arabic" w:hAnsi="Traditional Arabic" w:cs="Traditional Arabic" w:hint="cs"/>
          <w:sz w:val="32"/>
          <w:szCs w:val="32"/>
          <w:rtl/>
        </w:rPr>
        <w:t xml:space="preserve">قال </w:t>
      </w:r>
      <w:proofErr w:type="gramStart"/>
      <w:r w:rsidRPr="002A21B1">
        <w:rPr>
          <w:rFonts w:ascii="Traditional Arabic" w:hAnsi="Traditional Arabic" w:cs="Traditional Arabic" w:hint="cs"/>
          <w:sz w:val="32"/>
          <w:szCs w:val="32"/>
          <w:rtl/>
        </w:rPr>
        <w:t>القرطبي- رحمه</w:t>
      </w:r>
      <w:proofErr w:type="gramEnd"/>
      <w:r w:rsidRPr="002A21B1">
        <w:rPr>
          <w:rFonts w:ascii="Traditional Arabic" w:hAnsi="Traditional Arabic" w:cs="Traditional Arabic" w:hint="cs"/>
          <w:sz w:val="32"/>
          <w:szCs w:val="32"/>
          <w:rtl/>
        </w:rPr>
        <w:t xml:space="preserve"> الله في بيانها:</w:t>
      </w:r>
      <w:r w:rsidRPr="002A21B1">
        <w:rPr>
          <w:rFonts w:ascii="Traditional Arabic" w:hAnsi="Traditional Arabic" w:cs="Traditional Arabic"/>
          <w:sz w:val="32"/>
          <w:szCs w:val="32"/>
          <w:rtl/>
          <w:lang w:bidi="ar-EG"/>
        </w:rPr>
        <w:t xml:space="preserve"> (وألقوا إلى الله يومئذ السلم) يعني المشركين، أي استسلموا لعذابه </w:t>
      </w:r>
      <w:r w:rsidRPr="004E44BC">
        <w:rPr>
          <w:rFonts w:ascii="Traditional Arabic" w:hAnsi="Traditional Arabic" w:cs="Traditional Arabic"/>
          <w:color w:val="000000"/>
          <w:sz w:val="32"/>
          <w:szCs w:val="32"/>
          <w:rtl/>
          <w:lang w:bidi="ar-EG"/>
        </w:rPr>
        <w:t xml:space="preserve">وخضعوا لعزه. وقيل: استسلم العابد والمعبود وانقادوا لحكمه فيهم. (وضل عنهم ما كانوا يفترون) أي زال عنهم ما زين لهم الشيطان وما كانوا يؤملون من شفاعة </w:t>
      </w:r>
      <w:proofErr w:type="spellStart"/>
      <w:r w:rsidRPr="004E44BC">
        <w:rPr>
          <w:rFonts w:ascii="Traditional Arabic" w:hAnsi="Traditional Arabic" w:cs="Traditional Arabic"/>
          <w:color w:val="000000"/>
          <w:sz w:val="32"/>
          <w:szCs w:val="32"/>
          <w:rtl/>
          <w:lang w:bidi="ar-EG"/>
        </w:rPr>
        <w:t>آلهتهم.</w:t>
      </w:r>
      <w:r w:rsidRPr="004E44BC">
        <w:rPr>
          <w:rFonts w:ascii="Traditional Arabic" w:hAnsi="Traditional Arabic" w:cs="Traditional Arabic" w:hint="cs"/>
          <w:color w:val="000000"/>
          <w:sz w:val="32"/>
          <w:szCs w:val="32"/>
          <w:rtl/>
          <w:lang w:bidi="ar-EG"/>
        </w:rPr>
        <w:t>اه</w:t>
      </w:r>
      <w:proofErr w:type="spellEnd"/>
      <w:r w:rsidRPr="004E44BC">
        <w:rPr>
          <w:rFonts w:ascii="Traditional Arabic" w:hAnsi="Traditional Arabic" w:cs="Traditional Arabic" w:hint="cs"/>
          <w:color w:val="000000"/>
          <w:sz w:val="32"/>
          <w:szCs w:val="32"/>
          <w:rtl/>
          <w:lang w:bidi="ar-EG"/>
        </w:rPr>
        <w:t>ـ</w:t>
      </w:r>
      <w:r w:rsidR="002A21B1" w:rsidRPr="003F26C9">
        <w:rPr>
          <w:rFonts w:ascii="Simplified Arabic" w:cs="Traditional Arabic" w:hint="cs"/>
          <w:sz w:val="32"/>
          <w:szCs w:val="32"/>
          <w:rtl/>
          <w:lang w:bidi="ar-EG"/>
        </w:rPr>
        <w:t>(</w:t>
      </w:r>
      <w:r w:rsidR="002A21B1" w:rsidRPr="003F26C9">
        <w:rPr>
          <w:rStyle w:val="a3"/>
          <w:rFonts w:ascii="Simplified Arabic" w:cs="Traditional Arabic" w:hint="default"/>
          <w:sz w:val="32"/>
          <w:szCs w:val="32"/>
          <w:rtl/>
          <w:lang w:bidi="ar-EG"/>
        </w:rPr>
        <w:footnoteReference w:id="60"/>
      </w:r>
      <w:r w:rsidR="002A21B1" w:rsidRPr="003F26C9">
        <w:rPr>
          <w:rFonts w:ascii="Simplified Arabic" w:cs="Traditional Arabic" w:hint="cs"/>
          <w:sz w:val="32"/>
          <w:szCs w:val="32"/>
          <w:rtl/>
          <w:lang w:bidi="ar-EG"/>
        </w:rPr>
        <w:t>)</w:t>
      </w:r>
    </w:p>
    <w:p w14:paraId="5201EA7A" w14:textId="74C693D2" w:rsidR="00EF438A" w:rsidRPr="003F26C9" w:rsidRDefault="00FF3EC2" w:rsidP="00EF438A">
      <w:pPr>
        <w:spacing w:after="0" w:line="240" w:lineRule="auto"/>
        <w:rPr>
          <w:rFonts w:ascii="Traditional Arabic" w:hAnsi="Traditional Arabic" w:cs="Traditional Arabic"/>
          <w:sz w:val="32"/>
          <w:szCs w:val="32"/>
          <w:rtl/>
          <w:lang w:bidi="ar-EG"/>
        </w:rPr>
      </w:pPr>
      <w:r w:rsidRPr="004E44BC">
        <w:rPr>
          <w:rFonts w:ascii="Traditional Arabic" w:hAnsi="Traditional Arabic" w:cs="Traditional Arabic" w:hint="cs"/>
          <w:color w:val="000000"/>
          <w:sz w:val="32"/>
          <w:szCs w:val="32"/>
          <w:rtl/>
          <w:lang w:bidi="ar-EG"/>
        </w:rPr>
        <w:t xml:space="preserve">-وأضاف </w:t>
      </w:r>
      <w:proofErr w:type="gramStart"/>
      <w:r w:rsidRPr="004E44BC">
        <w:rPr>
          <w:rFonts w:ascii="Traditional Arabic" w:hAnsi="Traditional Arabic" w:cs="Traditional Arabic" w:hint="cs"/>
          <w:color w:val="000000"/>
          <w:sz w:val="32"/>
          <w:szCs w:val="32"/>
          <w:rtl/>
          <w:lang w:bidi="ar-EG"/>
        </w:rPr>
        <w:t>السعدي- رحمه</w:t>
      </w:r>
      <w:proofErr w:type="gramEnd"/>
      <w:r w:rsidRPr="004E44BC">
        <w:rPr>
          <w:rFonts w:ascii="Traditional Arabic" w:hAnsi="Traditional Arabic" w:cs="Traditional Arabic" w:hint="cs"/>
          <w:color w:val="000000"/>
          <w:sz w:val="32"/>
          <w:szCs w:val="32"/>
          <w:rtl/>
          <w:lang w:bidi="ar-EG"/>
        </w:rPr>
        <w:t xml:space="preserve"> الله- في بيان قوله تعالي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وَضَلَّ عَنْهُمْ مَا كَانُوا يَفْتَرُونَ</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hint="cs"/>
          <w:color w:val="000000"/>
          <w:sz w:val="32"/>
          <w:szCs w:val="32"/>
          <w:rtl/>
          <w:lang w:bidi="ar-EG"/>
        </w:rPr>
        <w:t>فقال:</w:t>
      </w:r>
      <w:r w:rsidRPr="004E44BC">
        <w:rPr>
          <w:rFonts w:ascii="Traditional Arabic" w:hAnsi="Traditional Arabic" w:cs="Traditional Arabic"/>
          <w:color w:val="000000"/>
          <w:sz w:val="32"/>
          <w:szCs w:val="32"/>
          <w:rtl/>
          <w:lang w:bidi="ar-EG"/>
        </w:rPr>
        <w:t xml:space="preserve"> فدخلوا النار وقد امتلأت قلوبهم من مقت أنفسهم ومن حمد ربهم وأنه لم يعاقبهم إلا بما </w:t>
      </w:r>
      <w:proofErr w:type="spellStart"/>
      <w:r w:rsidRPr="004E44BC">
        <w:rPr>
          <w:rFonts w:ascii="Traditional Arabic" w:hAnsi="Traditional Arabic" w:cs="Traditional Arabic"/>
          <w:color w:val="000000"/>
          <w:sz w:val="32"/>
          <w:szCs w:val="32"/>
          <w:rtl/>
          <w:lang w:bidi="ar-EG"/>
        </w:rPr>
        <w:t>كسبوا.</w:t>
      </w:r>
      <w:r w:rsidRPr="004E44BC">
        <w:rPr>
          <w:rFonts w:ascii="Traditional Arabic" w:hAnsi="Traditional Arabic" w:cs="Traditional Arabic" w:hint="cs"/>
          <w:color w:val="000000"/>
          <w:sz w:val="32"/>
          <w:szCs w:val="32"/>
          <w:rtl/>
          <w:lang w:bidi="ar-EG"/>
        </w:rPr>
        <w:t>اه</w:t>
      </w:r>
      <w:proofErr w:type="spellEnd"/>
      <w:r w:rsidRPr="004E44BC">
        <w:rPr>
          <w:rFonts w:ascii="Traditional Arabic" w:hAnsi="Traditional Arabic" w:cs="Traditional Arabic" w:hint="cs"/>
          <w:color w:val="000000"/>
          <w:sz w:val="32"/>
          <w:szCs w:val="32"/>
          <w:rtl/>
          <w:lang w:bidi="ar-EG"/>
        </w:rPr>
        <w:t>ـ</w:t>
      </w:r>
      <w:r w:rsidR="00EF438A" w:rsidRPr="003F26C9">
        <w:rPr>
          <w:rFonts w:ascii="Traditional Arabic" w:hAnsi="Traditional Arabic" w:cs="Traditional Arabic"/>
          <w:sz w:val="32"/>
          <w:szCs w:val="32"/>
          <w:rtl/>
          <w:lang w:bidi="ar-EG"/>
        </w:rPr>
        <w:t xml:space="preserve"> (</w:t>
      </w:r>
      <w:r w:rsidR="00EF438A" w:rsidRPr="003F26C9">
        <w:rPr>
          <w:rStyle w:val="a3"/>
          <w:rFonts w:ascii="Traditional Arabic" w:hAnsi="Traditional Arabic" w:cs="Traditional Arabic" w:hint="default"/>
          <w:sz w:val="32"/>
          <w:szCs w:val="32"/>
          <w:rtl/>
          <w:lang w:bidi="ar-EG"/>
        </w:rPr>
        <w:footnoteReference w:id="61"/>
      </w:r>
      <w:r w:rsidR="00EF438A" w:rsidRPr="003F26C9">
        <w:rPr>
          <w:rFonts w:ascii="Traditional Arabic" w:hAnsi="Traditional Arabic" w:cs="Traditional Arabic"/>
          <w:sz w:val="32"/>
          <w:szCs w:val="32"/>
          <w:rtl/>
          <w:lang w:bidi="ar-EG"/>
        </w:rPr>
        <w:t>)</w:t>
      </w:r>
    </w:p>
    <w:p w14:paraId="2E8D2BF4" w14:textId="0B14BBB2"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الَّذِينَ كَفَرُوا وَصَدُّوا عَنْ سَبِيلِ اللَّهِ زِدْنَاهُمْ عَذَابًا فَوْقَ الْعَذَابِ بِمَا كَانُوا يُفْسِدُونَ (88)</w:t>
      </w:r>
      <w:r w:rsidRPr="00D701F1">
        <w:rPr>
          <w:rFonts w:ascii="Traditional Arabic" w:hAnsi="Traditional Arabic" w:cs="Traditional Arabic" w:hint="cs"/>
          <w:sz w:val="32"/>
          <w:szCs w:val="32"/>
          <w:rtl/>
        </w:rPr>
        <w:t xml:space="preserve"> ﴾</w:t>
      </w:r>
    </w:p>
    <w:p w14:paraId="78DBFD1D"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62"/>
      </w:r>
      <w:r w:rsidRPr="004E44BC">
        <w:rPr>
          <w:rStyle w:val="a3"/>
          <w:rFonts w:ascii="Traditional Arabic" w:hAnsi="Traditional Arabic" w:cs="Traditional Arabic" w:hint="default"/>
          <w:color w:val="000099"/>
          <w:sz w:val="32"/>
          <w:szCs w:val="32"/>
          <w:rtl/>
        </w:rPr>
        <w:t>)</w:t>
      </w:r>
    </w:p>
    <w:p w14:paraId="2A8A3AB2" w14:textId="326B4483"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(الّذين) موصول مبتدأ (كفروا) فعل ماض وفاعله (الواو) عاطفة (صدّوا) مثل كفروا (عن سبيل) جارّ ومجرور متعلّق ب (صدّوا)</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(الله) لفظ الجلالة مضاف إليه مجرور (زدناهم) فعل ماض مبنيّ على </w:t>
      </w:r>
      <w:proofErr w:type="gramStart"/>
      <w:r w:rsidRPr="004E44BC">
        <w:rPr>
          <w:rFonts w:ascii="Traditional Arabic" w:hAnsi="Traditional Arabic" w:cs="Traditional Arabic"/>
          <w:color w:val="000000"/>
          <w:sz w:val="32"/>
          <w:szCs w:val="32"/>
          <w:rtl/>
          <w:lang w:bidi="ar-EG"/>
        </w:rPr>
        <w:t>السكون..</w:t>
      </w:r>
      <w:proofErr w:type="gramEnd"/>
    </w:p>
    <w:p w14:paraId="13FA8D91" w14:textId="4BE8DD03"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و (</w:t>
      </w:r>
      <w:proofErr w:type="spellStart"/>
      <w:r w:rsidRPr="004E44BC">
        <w:rPr>
          <w:rFonts w:ascii="Traditional Arabic" w:hAnsi="Traditional Arabic" w:cs="Traditional Arabic"/>
          <w:color w:val="000000"/>
          <w:sz w:val="32"/>
          <w:szCs w:val="32"/>
          <w:rtl/>
          <w:lang w:bidi="ar-EG"/>
        </w:rPr>
        <w:t>نا</w:t>
      </w:r>
      <w:proofErr w:type="spellEnd"/>
      <w:r w:rsidRPr="004E44BC">
        <w:rPr>
          <w:rFonts w:ascii="Traditional Arabic" w:hAnsi="Traditional Arabic" w:cs="Traditional Arabic"/>
          <w:color w:val="000000"/>
          <w:sz w:val="32"/>
          <w:szCs w:val="32"/>
          <w:rtl/>
          <w:lang w:bidi="ar-EG"/>
        </w:rPr>
        <w:t>) ضمير فاعل، و (هم) ضمير مفعول به (عذابا) مفعول به ثان منصوب (فوق) ظرف مكان متعلّق بنعت ل (عذابا)</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(العذاب) مضاف إليه مجرور (الباء) حرف جرّ (ما) حرف مصدريّ (كانوا يفسدون) مثل كانوا يفترون «</w:t>
      </w:r>
      <w:r w:rsidRPr="004E44BC">
        <w:rPr>
          <w:rStyle w:val="a3"/>
          <w:rFonts w:ascii="Traditional Arabic" w:hAnsi="Traditional Arabic" w:cs="Traditional Arabic" w:hint="default"/>
          <w:color w:val="000000"/>
          <w:sz w:val="32"/>
          <w:szCs w:val="32"/>
          <w:rtl/>
          <w:lang w:bidi="ar-EG"/>
        </w:rPr>
        <w:footnoteReference w:id="63"/>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p>
    <w:p w14:paraId="0E15B16C" w14:textId="4B171386"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والمصدر المؤوّل (ما كانوا يفسدون) في محلّ جرّ بالباء متعلّق ب (زدناهم)</w:t>
      </w:r>
      <w:r w:rsidR="00D701F1" w:rsidRPr="00D701F1">
        <w:rPr>
          <w:rFonts w:ascii="Traditional Arabic" w:hAnsi="Traditional Arabic" w:cs="Traditional Arabic"/>
          <w:sz w:val="32"/>
          <w:szCs w:val="32"/>
          <w:rtl/>
          <w:lang w:bidi="ar-EG"/>
        </w:rPr>
        <w:t>.</w:t>
      </w:r>
    </w:p>
    <w:p w14:paraId="7144231F"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5E044084" w14:textId="25FD83D9" w:rsidR="00794DC0"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الَّذِينَ كَفَرُوا وَصَدُّوا عَنْ سَبِيلِ اللَّهِ زِدْنَاهُمْ عَذَابًا فَوْقَ الْعَذَابِ بِمَا كَانُوا يُفْسِدُونَ</w:t>
      </w:r>
      <w:r w:rsidRPr="00D701F1">
        <w:rPr>
          <w:rFonts w:ascii="Traditional Arabic" w:hAnsi="Traditional Arabic" w:cs="Traditional Arabic"/>
          <w:sz w:val="32"/>
          <w:szCs w:val="32"/>
          <w:rtl/>
        </w:rPr>
        <w:t xml:space="preserve"> </w:t>
      </w:r>
      <w:r w:rsidRPr="00D701F1">
        <w:rPr>
          <w:rFonts w:ascii="Traditional Arabic" w:hAnsi="Traditional Arabic" w:cs="Traditional Arabic" w:hint="cs"/>
          <w:sz w:val="32"/>
          <w:szCs w:val="32"/>
          <w:rtl/>
        </w:rPr>
        <w:t>﴾</w:t>
      </w:r>
    </w:p>
    <w:p w14:paraId="642BE34A" w14:textId="77777777" w:rsidR="00BF03FB" w:rsidRPr="003F26C9" w:rsidRDefault="00B62B87" w:rsidP="00BF03FB">
      <w:pPr>
        <w:spacing w:after="0" w:line="240" w:lineRule="auto"/>
        <w:rPr>
          <w:rFonts w:ascii="Traditional Arabic" w:hAnsi="Traditional Arabic" w:cs="Traditional Arabic"/>
          <w:sz w:val="32"/>
          <w:szCs w:val="32"/>
          <w:rtl/>
          <w:lang w:bidi="ar-EG"/>
        </w:rPr>
      </w:pPr>
      <w:r w:rsidRPr="00BF03FB">
        <w:rPr>
          <w:rFonts w:ascii="Traditional Arabic" w:hAnsi="Traditional Arabic" w:cs="Traditional Arabic" w:hint="cs"/>
          <w:sz w:val="32"/>
          <w:szCs w:val="32"/>
          <w:rtl/>
        </w:rPr>
        <w:lastRenderedPageBreak/>
        <w:t xml:space="preserve">قال أبو جعفر </w:t>
      </w:r>
      <w:proofErr w:type="gramStart"/>
      <w:r w:rsidRPr="00BF03FB">
        <w:rPr>
          <w:rFonts w:ascii="Traditional Arabic" w:hAnsi="Traditional Arabic" w:cs="Traditional Arabic" w:hint="cs"/>
          <w:sz w:val="32"/>
          <w:szCs w:val="32"/>
          <w:rtl/>
        </w:rPr>
        <w:t>الطبري- رحمه</w:t>
      </w:r>
      <w:proofErr w:type="gramEnd"/>
      <w:r w:rsidRPr="00BF03FB">
        <w:rPr>
          <w:rFonts w:ascii="Traditional Arabic" w:hAnsi="Traditional Arabic" w:cs="Traditional Arabic" w:hint="cs"/>
          <w:sz w:val="32"/>
          <w:szCs w:val="32"/>
          <w:rtl/>
        </w:rPr>
        <w:t xml:space="preserve"> الله-في بيانها:</w:t>
      </w:r>
      <w:r w:rsidRPr="00BF03FB">
        <w:rPr>
          <w:rFonts w:ascii="Traditional Arabic" w:hAnsi="Traditional Arabic" w:cs="Traditional Arabic"/>
          <w:sz w:val="32"/>
          <w:szCs w:val="32"/>
          <w:rtl/>
          <w:lang w:bidi="ar-EG"/>
        </w:rPr>
        <w:t xml:space="preserve"> يقول تعالى ذكره: الذين جحدوا يا محمد نبوّتك وكذّبوك </w:t>
      </w:r>
      <w:r w:rsidRPr="004E44BC">
        <w:rPr>
          <w:rFonts w:ascii="Traditional Arabic" w:hAnsi="Traditional Arabic" w:cs="Traditional Arabic"/>
          <w:color w:val="000000"/>
          <w:sz w:val="32"/>
          <w:szCs w:val="32"/>
          <w:rtl/>
          <w:lang w:bidi="ar-EG"/>
        </w:rPr>
        <w:t xml:space="preserve">فيما جئتهم به من عند ربك، وصَدُّوا عن الإيمان بالله وبرسوله، ومن أراده زدناهم عذابًا يوم القيامة في جهنم فوق العذاب الذي هم فيه قبل أن </w:t>
      </w:r>
      <w:proofErr w:type="spellStart"/>
      <w:r w:rsidRPr="004E44BC">
        <w:rPr>
          <w:rFonts w:ascii="Traditional Arabic" w:hAnsi="Traditional Arabic" w:cs="Traditional Arabic"/>
          <w:color w:val="000000"/>
          <w:sz w:val="32"/>
          <w:szCs w:val="32"/>
          <w:rtl/>
          <w:lang w:bidi="ar-EG"/>
        </w:rPr>
        <w:t>يزادوه</w:t>
      </w:r>
      <w:proofErr w:type="spellEnd"/>
      <w:r w:rsidRPr="004E44BC">
        <w:rPr>
          <w:rFonts w:ascii="Traditional Arabic" w:hAnsi="Traditional Arabic" w:cs="Traditional Arabic"/>
          <w:color w:val="000000"/>
          <w:sz w:val="32"/>
          <w:szCs w:val="32"/>
          <w:rtl/>
          <w:lang w:bidi="ar-EG"/>
        </w:rPr>
        <w:t xml:space="preserve">. وقيل: تلك الزيادة التي وعدهم الله أن </w:t>
      </w:r>
      <w:proofErr w:type="spellStart"/>
      <w:r w:rsidRPr="004E44BC">
        <w:rPr>
          <w:rFonts w:ascii="Traditional Arabic" w:hAnsi="Traditional Arabic" w:cs="Traditional Arabic"/>
          <w:color w:val="000000"/>
          <w:sz w:val="32"/>
          <w:szCs w:val="32"/>
          <w:rtl/>
          <w:lang w:bidi="ar-EG"/>
        </w:rPr>
        <w:t>يزيدهموها</w:t>
      </w:r>
      <w:proofErr w:type="spellEnd"/>
      <w:r w:rsidRPr="004E44BC">
        <w:rPr>
          <w:rFonts w:ascii="Traditional Arabic" w:hAnsi="Traditional Arabic" w:cs="Traditional Arabic"/>
          <w:color w:val="000000"/>
          <w:sz w:val="32"/>
          <w:szCs w:val="32"/>
          <w:rtl/>
          <w:lang w:bidi="ar-EG"/>
        </w:rPr>
        <w:t xml:space="preserve"> عقارب </w:t>
      </w:r>
      <w:proofErr w:type="spellStart"/>
      <w:r w:rsidRPr="004E44BC">
        <w:rPr>
          <w:rFonts w:ascii="Traditional Arabic" w:hAnsi="Traditional Arabic" w:cs="Traditional Arabic"/>
          <w:color w:val="000000"/>
          <w:sz w:val="32"/>
          <w:szCs w:val="32"/>
          <w:rtl/>
          <w:lang w:bidi="ar-EG"/>
        </w:rPr>
        <w:t>وحيات.</w:t>
      </w:r>
      <w:r w:rsidRPr="004E44BC">
        <w:rPr>
          <w:rFonts w:ascii="Traditional Arabic" w:hAnsi="Traditional Arabic" w:cs="Traditional Arabic" w:hint="cs"/>
          <w:color w:val="000000"/>
          <w:sz w:val="32"/>
          <w:szCs w:val="32"/>
          <w:rtl/>
          <w:lang w:bidi="ar-EG"/>
        </w:rPr>
        <w:t>اه</w:t>
      </w:r>
      <w:proofErr w:type="spellEnd"/>
      <w:r w:rsidRPr="004E44BC">
        <w:rPr>
          <w:rFonts w:ascii="Traditional Arabic" w:hAnsi="Traditional Arabic" w:cs="Traditional Arabic" w:hint="cs"/>
          <w:color w:val="000000"/>
          <w:sz w:val="32"/>
          <w:szCs w:val="32"/>
          <w:rtl/>
          <w:lang w:bidi="ar-EG"/>
        </w:rPr>
        <w:t>ـ</w:t>
      </w:r>
      <w:r w:rsidR="00BF03FB" w:rsidRPr="003F26C9">
        <w:rPr>
          <w:rFonts w:ascii="Traditional Arabic" w:hAnsi="Traditional Arabic" w:cs="Traditional Arabic"/>
          <w:sz w:val="32"/>
          <w:szCs w:val="32"/>
          <w:rtl/>
          <w:lang w:bidi="ar-EG"/>
        </w:rPr>
        <w:t>(</w:t>
      </w:r>
      <w:r w:rsidR="00BF03FB" w:rsidRPr="003F26C9">
        <w:rPr>
          <w:rStyle w:val="a3"/>
          <w:rFonts w:ascii="Traditional Arabic" w:hAnsi="Traditional Arabic" w:cs="Traditional Arabic" w:hint="default"/>
          <w:sz w:val="32"/>
          <w:szCs w:val="32"/>
          <w:rtl/>
          <w:lang w:bidi="ar-EG"/>
        </w:rPr>
        <w:footnoteReference w:id="64"/>
      </w:r>
      <w:r w:rsidR="00BF03FB" w:rsidRPr="003F26C9">
        <w:rPr>
          <w:rFonts w:ascii="Traditional Arabic" w:hAnsi="Traditional Arabic" w:cs="Traditional Arabic"/>
          <w:sz w:val="32"/>
          <w:szCs w:val="32"/>
          <w:rtl/>
          <w:lang w:bidi="ar-EG"/>
        </w:rPr>
        <w:t>)</w:t>
      </w:r>
    </w:p>
    <w:p w14:paraId="02BB77D6" w14:textId="079DFDD1" w:rsidR="00EF438A" w:rsidRPr="003F26C9" w:rsidRDefault="00B62B87" w:rsidP="00EF438A">
      <w:pPr>
        <w:spacing w:after="0" w:line="240" w:lineRule="auto"/>
        <w:rPr>
          <w:rFonts w:ascii="Traditional Arabic" w:hAnsi="Traditional Arabic" w:cs="Traditional Arabic"/>
          <w:sz w:val="32"/>
          <w:szCs w:val="32"/>
          <w:rtl/>
          <w:lang w:bidi="ar-EG"/>
        </w:rPr>
      </w:pPr>
      <w:r w:rsidRPr="00EF438A">
        <w:rPr>
          <w:rFonts w:ascii="Traditional Arabic" w:hAnsi="Traditional Arabic" w:cs="Traditional Arabic" w:hint="cs"/>
          <w:sz w:val="32"/>
          <w:szCs w:val="32"/>
          <w:rtl/>
          <w:lang w:bidi="ar-EG"/>
        </w:rPr>
        <w:t xml:space="preserve">-وأضاق ابن </w:t>
      </w:r>
      <w:proofErr w:type="gramStart"/>
      <w:r w:rsidRPr="00EF438A">
        <w:rPr>
          <w:rFonts w:ascii="Traditional Arabic" w:hAnsi="Traditional Arabic" w:cs="Traditional Arabic" w:hint="cs"/>
          <w:sz w:val="32"/>
          <w:szCs w:val="32"/>
          <w:rtl/>
          <w:lang w:bidi="ar-EG"/>
        </w:rPr>
        <w:t>كثير- رحمه</w:t>
      </w:r>
      <w:proofErr w:type="gramEnd"/>
      <w:r w:rsidRPr="00EF438A">
        <w:rPr>
          <w:rFonts w:ascii="Traditional Arabic" w:hAnsi="Traditional Arabic" w:cs="Traditional Arabic" w:hint="cs"/>
          <w:sz w:val="32"/>
          <w:szCs w:val="32"/>
          <w:rtl/>
          <w:lang w:bidi="ar-EG"/>
        </w:rPr>
        <w:t xml:space="preserve"> الله-:</w:t>
      </w:r>
      <w:r w:rsidRPr="00EF438A">
        <w:rPr>
          <w:rFonts w:ascii="Traditional Arabic" w:hAnsi="Traditional Arabic" w:cs="Traditional Arabic"/>
          <w:sz w:val="32"/>
          <w:szCs w:val="32"/>
          <w:rtl/>
          <w:lang w:bidi="ar-EG"/>
        </w:rPr>
        <w:t xml:space="preserve">أي: عذابا على كفرهم، وعذابا على صدهم الناس عن اتباع الحق، كما </w:t>
      </w:r>
      <w:r w:rsidRPr="004E44BC">
        <w:rPr>
          <w:rFonts w:ascii="Traditional Arabic" w:hAnsi="Traditional Arabic" w:cs="Traditional Arabic"/>
          <w:color w:val="000000"/>
          <w:sz w:val="32"/>
          <w:szCs w:val="32"/>
          <w:rtl/>
          <w:lang w:bidi="ar-EG"/>
        </w:rPr>
        <w:t xml:space="preserve">قال تعالى: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وهم ينهون عنه وينأون عنه</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[الأنعام: 26] أي: ينهون الناس، عن اتباعه، ويبتعدون هم منه أيضا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وإن يهلكون إلا أنفسهم وما يشعرون</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[الأنعام: 26] وهذا دليل على تفاوت الكفار في عذابهم، كما يتفاوت المؤمنون في منازلهم في الجنة ودرجاتهم، كما قال الله تعالى: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قال لكل ضعف ولكن لا تعلمون</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[الأعراف: 38]</w:t>
      </w:r>
      <w:r w:rsidR="00D701F1" w:rsidRPr="00D701F1">
        <w:rPr>
          <w:rFonts w:ascii="Traditional Arabic" w:hAnsi="Traditional Arabic" w:cs="Traditional Arabic"/>
          <w:sz w:val="32"/>
          <w:szCs w:val="32"/>
          <w:rtl/>
          <w:lang w:bidi="ar-EG"/>
        </w:rPr>
        <w:t>.</w:t>
      </w:r>
      <w:r w:rsidR="00831F75" w:rsidRPr="004E44BC">
        <w:rPr>
          <w:rFonts w:ascii="Traditional Arabic" w:hAnsi="Traditional Arabic" w:cs="Traditional Arabic" w:hint="cs"/>
          <w:color w:val="000000"/>
          <w:sz w:val="32"/>
          <w:szCs w:val="32"/>
          <w:rtl/>
          <w:lang w:bidi="ar-EG"/>
        </w:rPr>
        <w:t>اهـ</w:t>
      </w:r>
      <w:r w:rsidR="00EF438A" w:rsidRPr="003F26C9">
        <w:rPr>
          <w:rFonts w:ascii="Traditional Arabic" w:hAnsi="Traditional Arabic" w:cs="Traditional Arabic"/>
          <w:sz w:val="32"/>
          <w:szCs w:val="32"/>
          <w:rtl/>
          <w:lang w:bidi="ar-EG"/>
        </w:rPr>
        <w:t>(</w:t>
      </w:r>
      <w:r w:rsidR="00EF438A" w:rsidRPr="003F26C9">
        <w:rPr>
          <w:rStyle w:val="a3"/>
          <w:rFonts w:ascii="Traditional Arabic" w:hAnsi="Traditional Arabic" w:cs="Traditional Arabic" w:hint="default"/>
          <w:sz w:val="32"/>
          <w:szCs w:val="32"/>
          <w:rtl/>
          <w:lang w:bidi="ar-EG"/>
        </w:rPr>
        <w:footnoteReference w:id="65"/>
      </w:r>
      <w:r w:rsidR="00EF438A" w:rsidRPr="003F26C9">
        <w:rPr>
          <w:rFonts w:ascii="Traditional Arabic" w:hAnsi="Traditional Arabic" w:cs="Traditional Arabic"/>
          <w:sz w:val="32"/>
          <w:szCs w:val="32"/>
          <w:rtl/>
          <w:lang w:bidi="ar-EG"/>
        </w:rPr>
        <w:t>)</w:t>
      </w:r>
    </w:p>
    <w:p w14:paraId="6CF0FA12" w14:textId="4E6ADF4E" w:rsidR="00794DC0" w:rsidRPr="004E44BC" w:rsidRDefault="00D701F1" w:rsidP="004E44BC">
      <w:pPr>
        <w:spacing w:after="0" w:line="240" w:lineRule="auto"/>
        <w:ind w:left="-58" w:right="-284"/>
        <w:jc w:val="both"/>
        <w:rPr>
          <w:rFonts w:ascii="Traditional Arabic" w:hAnsi="Traditional Arabic" w:cs="Traditional Arabic"/>
          <w:color w:val="FF0000"/>
          <w:sz w:val="32"/>
          <w:szCs w:val="32"/>
          <w:rtl/>
        </w:rPr>
      </w:pPr>
      <w:r w:rsidRPr="00D701F1">
        <w:rPr>
          <w:rFonts w:ascii="Traditional Arabic" w:hAnsi="Traditional Arabic" w:cs="Traditional Arabic" w:hint="cs"/>
          <w:sz w:val="32"/>
          <w:szCs w:val="32"/>
          <w:rtl/>
        </w:rPr>
        <w:t xml:space="preserve">﴿ </w:t>
      </w:r>
      <w:r w:rsidR="00794DC0" w:rsidRPr="00D701F1">
        <w:rPr>
          <w:rFonts w:ascii="Traditional Arabic" w:hAnsi="Traditional Arabic" w:cs="Traditional Arabic"/>
          <w:color w:val="008000"/>
          <w:sz w:val="32"/>
          <w:szCs w:val="32"/>
          <w:rtl/>
        </w:rPr>
        <w:t>وَيَوْمَ نَبْعَثُ فِي كُلِّ أُمَّةٍ شَهِيدًا عَلَيْهِمْ مِنْ أَنْفُسِهِمْ وَجِئْنَا بِكَ شَهِيدًا عَلَى هَؤُلَاءِ وَنَزَّلْنَا عَلَيْكَ الْكِتَابَ تِبْيَانًا</w:t>
      </w:r>
      <w:r w:rsidR="00B62B87" w:rsidRPr="00D701F1">
        <w:rPr>
          <w:rFonts w:ascii="Traditional Arabic" w:hAnsi="Traditional Arabic" w:cs="Traditional Arabic" w:hint="cs"/>
          <w:color w:val="008000"/>
          <w:sz w:val="32"/>
          <w:szCs w:val="32"/>
          <w:rtl/>
        </w:rPr>
        <w:t xml:space="preserve"> </w:t>
      </w:r>
      <w:r w:rsidR="00794DC0" w:rsidRPr="00D701F1">
        <w:rPr>
          <w:rFonts w:ascii="Traditional Arabic" w:hAnsi="Traditional Arabic" w:cs="Traditional Arabic"/>
          <w:color w:val="008000"/>
          <w:sz w:val="32"/>
          <w:szCs w:val="32"/>
          <w:rtl/>
        </w:rPr>
        <w:t>لِكُلِّ شَيْءٍ وَهُدًى وَرَحْمَةً وَبُشْرَى لِلْمُسْلِمِينَ (89)</w:t>
      </w:r>
      <w:r w:rsidRPr="00D701F1">
        <w:rPr>
          <w:rFonts w:ascii="Traditional Arabic" w:hAnsi="Traditional Arabic" w:cs="Traditional Arabic" w:hint="cs"/>
          <w:sz w:val="32"/>
          <w:szCs w:val="32"/>
          <w:rtl/>
        </w:rPr>
        <w:t xml:space="preserve"> ﴾</w:t>
      </w:r>
    </w:p>
    <w:p w14:paraId="73B6809F"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rPr>
      </w:pPr>
      <w:r w:rsidRPr="004E44BC">
        <w:rPr>
          <w:rFonts w:ascii="Traditional Arabic" w:hAnsi="Traditional Arabic" w:cs="Traditional Arabic"/>
          <w:color w:val="000099"/>
          <w:sz w:val="32"/>
          <w:szCs w:val="32"/>
          <w:rtl/>
        </w:rPr>
        <w:t xml:space="preserve">إعراب مفردات الآية </w:t>
      </w:r>
      <w:r w:rsidRPr="004E44BC">
        <w:rPr>
          <w:rStyle w:val="a3"/>
          <w:rFonts w:ascii="Traditional Arabic" w:hAnsi="Traditional Arabic" w:cs="Traditional Arabic" w:hint="default"/>
          <w:color w:val="000099"/>
          <w:sz w:val="32"/>
          <w:szCs w:val="32"/>
          <w:rtl/>
        </w:rPr>
        <w:t>(</w:t>
      </w:r>
      <w:r w:rsidRPr="004E44BC">
        <w:rPr>
          <w:rStyle w:val="a3"/>
          <w:rFonts w:ascii="Traditional Arabic" w:hAnsi="Traditional Arabic" w:cs="Traditional Arabic" w:hint="default"/>
          <w:color w:val="000099"/>
          <w:sz w:val="32"/>
          <w:szCs w:val="32"/>
          <w:rtl/>
        </w:rPr>
        <w:footnoteReference w:id="66"/>
      </w:r>
      <w:r w:rsidRPr="004E44BC">
        <w:rPr>
          <w:rStyle w:val="a3"/>
          <w:rFonts w:ascii="Traditional Arabic" w:hAnsi="Traditional Arabic" w:cs="Traditional Arabic" w:hint="default"/>
          <w:color w:val="000099"/>
          <w:sz w:val="32"/>
          <w:szCs w:val="32"/>
          <w:rtl/>
        </w:rPr>
        <w:t>)</w:t>
      </w:r>
    </w:p>
    <w:p w14:paraId="3B713CE3" w14:textId="36FC36F2" w:rsidR="00794DC0"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4E44BC">
        <w:rPr>
          <w:rFonts w:ascii="Traditional Arabic" w:hAnsi="Traditional Arabic" w:cs="Traditional Arabic"/>
          <w:color w:val="000000"/>
          <w:sz w:val="32"/>
          <w:szCs w:val="32"/>
          <w:rtl/>
          <w:lang w:bidi="ar-EG"/>
        </w:rPr>
        <w:t xml:space="preserve">(الواو) عاطفة (يوم </w:t>
      </w:r>
      <w:proofErr w:type="gramStart"/>
      <w:r w:rsidRPr="004E44BC">
        <w:rPr>
          <w:rFonts w:ascii="Traditional Arabic" w:hAnsi="Traditional Arabic" w:cs="Traditional Arabic"/>
          <w:color w:val="000000"/>
          <w:sz w:val="32"/>
          <w:szCs w:val="32"/>
          <w:rtl/>
          <w:lang w:bidi="ar-EG"/>
        </w:rPr>
        <w:t>نبعث..</w:t>
      </w:r>
      <w:proofErr w:type="gramEnd"/>
      <w:r w:rsidRPr="004E44BC">
        <w:rPr>
          <w:rFonts w:ascii="Traditional Arabic" w:hAnsi="Traditional Arabic" w:cs="Traditional Arabic"/>
          <w:color w:val="000000"/>
          <w:sz w:val="32"/>
          <w:szCs w:val="32"/>
          <w:rtl/>
          <w:lang w:bidi="ar-EG"/>
        </w:rPr>
        <w:t xml:space="preserve"> شهيدا) مرّ إعرابها «</w:t>
      </w:r>
      <w:r w:rsidRPr="004E44BC">
        <w:rPr>
          <w:rStyle w:val="a3"/>
          <w:rFonts w:ascii="Traditional Arabic" w:hAnsi="Traditional Arabic" w:cs="Traditional Arabic" w:hint="default"/>
          <w:color w:val="000000"/>
          <w:sz w:val="32"/>
          <w:szCs w:val="32"/>
          <w:rtl/>
          <w:lang w:bidi="ar-EG"/>
        </w:rPr>
        <w:footnoteReference w:id="67"/>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(على) حرف جرّ و (هم) ضمير في محلّ جرّ متعلّق ب (شهيدا)</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(من أنفسهم) جارّ ومجرور متعلّق بنعت ل (شهيدا)</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و (هم) ضمير مضاف إليه (الواو) عاطفة (جئنا) مثل زدنا (الباء) حرف جرّ و (الكاف) ضمير في محلّ جرّ متعلّق ب (جئنا)</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(شهيدا) حال منصوبة من ضمير الخطاب (على) حرف جرّ (ها) حرف تنبيه (أولاء) اسم إشارة مبنيّ في محلّ جرّ متعلّق ب (شهيدا) الثاني (الواو) استئنافيّة (نزّلنا) مثل زدنا (عليك) مثل عليهم متعلّق ب (نزّلنا)</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(الكتاب) مفعول به منصوب (تبيانا)</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مفعول لأجله منصوب «</w:t>
      </w:r>
      <w:r w:rsidRPr="004E44BC">
        <w:rPr>
          <w:rStyle w:val="a3"/>
          <w:rFonts w:ascii="Traditional Arabic" w:hAnsi="Traditional Arabic" w:cs="Traditional Arabic" w:hint="default"/>
          <w:color w:val="000000"/>
          <w:sz w:val="32"/>
          <w:szCs w:val="32"/>
          <w:rtl/>
          <w:lang w:bidi="ar-EG"/>
        </w:rPr>
        <w:footnoteReference w:id="68"/>
      </w:r>
      <w:r w:rsidRPr="004E44BC">
        <w:rPr>
          <w:rFonts w:ascii="Traditional Arabic" w:hAnsi="Traditional Arabic" w:cs="Traditional Arabic"/>
          <w:color w:val="000000"/>
          <w:sz w:val="32"/>
          <w:szCs w:val="32"/>
          <w:rtl/>
          <w:lang w:bidi="ar-EG"/>
        </w:rPr>
        <w:t>» (لكلّ) جارّ ومجرور متعلّق ب (تبيانا)</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(شيء) مضاف إليه مجرور (الواو) عاطفة في المواضع الثلاثة (هدى، رحمة، بشرى) أسماء معطوفة على التبيان بحروف العطف </w:t>
      </w:r>
      <w:r w:rsidRPr="004E44BC">
        <w:rPr>
          <w:rFonts w:ascii="Traditional Arabic" w:hAnsi="Traditional Arabic" w:cs="Traditional Arabic"/>
          <w:color w:val="000000"/>
          <w:sz w:val="32"/>
          <w:szCs w:val="32"/>
          <w:rtl/>
          <w:lang w:bidi="ar-EG"/>
        </w:rPr>
        <w:lastRenderedPageBreak/>
        <w:t>منصوبة مثله، وعلامة النصب في هدى وبشرى الفتحة المقدّرة على الألف (للمسلمين) جارّ ومجرور متعلّق ب (بشرى)</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وعلامة الجرّ الياء.</w:t>
      </w:r>
    </w:p>
    <w:p w14:paraId="0239A450" w14:textId="77777777" w:rsidR="00794DC0" w:rsidRPr="004E44BC" w:rsidRDefault="00794DC0" w:rsidP="004E44BC">
      <w:pPr>
        <w:spacing w:after="0" w:line="240" w:lineRule="auto"/>
        <w:ind w:left="-58" w:right="-284"/>
        <w:jc w:val="both"/>
        <w:rPr>
          <w:rFonts w:ascii="Traditional Arabic" w:hAnsi="Traditional Arabic" w:cs="Traditional Arabic"/>
          <w:color w:val="000099"/>
          <w:sz w:val="32"/>
          <w:szCs w:val="32"/>
          <w:rtl/>
          <w:lang w:bidi="ar-EG"/>
        </w:rPr>
      </w:pPr>
      <w:r w:rsidRPr="004E44BC">
        <w:rPr>
          <w:rFonts w:ascii="Traditional Arabic" w:hAnsi="Traditional Arabic" w:cs="Traditional Arabic"/>
          <w:color w:val="000099"/>
          <w:sz w:val="32"/>
          <w:szCs w:val="32"/>
          <w:rtl/>
        </w:rPr>
        <w:t>روائع البيان والتفسير</w:t>
      </w:r>
    </w:p>
    <w:p w14:paraId="78614E5A" w14:textId="71E31F0F" w:rsidR="00D9188A"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hint="cs"/>
          <w:sz w:val="32"/>
          <w:szCs w:val="32"/>
          <w:rtl/>
        </w:rPr>
        <w:t xml:space="preserve">﴿ </w:t>
      </w:r>
      <w:r w:rsidR="00D9188A" w:rsidRPr="00D701F1">
        <w:rPr>
          <w:rFonts w:ascii="Traditional Arabic" w:hAnsi="Traditional Arabic" w:cs="Traditional Arabic"/>
          <w:color w:val="008000"/>
          <w:sz w:val="32"/>
          <w:szCs w:val="32"/>
          <w:rtl/>
        </w:rPr>
        <w:t>وَيَوْمَ نَبْعَثُ فِي كُلِّ أُمَّةٍ شَهِيدًا عَلَيْهِمْ مِنْ أَنْفُسِهِمْ وَجِئْنَا بِكَ شَهِيدًا عَلَى هَؤُلَاءِ</w:t>
      </w:r>
      <w:r w:rsidRPr="00D701F1">
        <w:rPr>
          <w:rFonts w:ascii="Traditional Arabic" w:hAnsi="Traditional Arabic" w:cs="Traditional Arabic" w:hint="cs"/>
          <w:sz w:val="32"/>
          <w:szCs w:val="32"/>
          <w:rtl/>
        </w:rPr>
        <w:t xml:space="preserve"> ﴾</w:t>
      </w:r>
    </w:p>
    <w:p w14:paraId="4807C2DD" w14:textId="61178DB4" w:rsidR="009446A4" w:rsidRPr="00070D2D" w:rsidRDefault="00794DC0" w:rsidP="009446A4">
      <w:pPr>
        <w:autoSpaceDE w:val="0"/>
        <w:autoSpaceDN w:val="0"/>
        <w:adjustRightInd w:val="0"/>
        <w:spacing w:after="0" w:line="240" w:lineRule="auto"/>
        <w:rPr>
          <w:rFonts w:ascii="Traditional Arabic" w:hAnsi="Traditional Arabic" w:cs="Traditional Arabic"/>
          <w:color w:val="000000"/>
          <w:sz w:val="32"/>
          <w:szCs w:val="32"/>
          <w:rtl/>
          <w:lang w:bidi="ar-EG"/>
        </w:rPr>
      </w:pPr>
      <w:r w:rsidRPr="00070D2D">
        <w:rPr>
          <w:rFonts w:ascii="Traditional Arabic" w:hAnsi="Traditional Arabic" w:cs="Traditional Arabic"/>
          <w:sz w:val="32"/>
          <w:szCs w:val="32"/>
          <w:rtl/>
        </w:rPr>
        <w:t xml:space="preserve">-قال </w:t>
      </w:r>
      <w:r w:rsidR="009446A4" w:rsidRPr="00070D2D">
        <w:rPr>
          <w:rFonts w:ascii="Traditional Arabic" w:hAnsi="Traditional Arabic" w:cs="Traditional Arabic"/>
          <w:sz w:val="32"/>
          <w:szCs w:val="32"/>
          <w:rtl/>
        </w:rPr>
        <w:t xml:space="preserve">السعدي </w:t>
      </w:r>
      <w:r w:rsidR="00D9188A" w:rsidRPr="00070D2D">
        <w:rPr>
          <w:rFonts w:ascii="Traditional Arabic" w:hAnsi="Traditional Arabic" w:cs="Traditional Arabic"/>
          <w:sz w:val="32"/>
          <w:szCs w:val="32"/>
          <w:rtl/>
        </w:rPr>
        <w:t>رحمه الله –في تفسيره لهذه الجزئية من الآية</w:t>
      </w:r>
      <w:r w:rsidRPr="00070D2D">
        <w:rPr>
          <w:rFonts w:ascii="Traditional Arabic" w:hAnsi="Traditional Arabic" w:cs="Traditional Arabic"/>
          <w:sz w:val="32"/>
          <w:szCs w:val="32"/>
          <w:rtl/>
        </w:rPr>
        <w:t>:</w:t>
      </w:r>
      <w:r w:rsidRPr="00070D2D">
        <w:rPr>
          <w:rFonts w:ascii="Traditional Arabic" w:hAnsi="Traditional Arabic" w:cs="Traditional Arabic"/>
          <w:sz w:val="32"/>
          <w:szCs w:val="32"/>
          <w:rtl/>
          <w:lang w:bidi="ar-EG"/>
        </w:rPr>
        <w:t xml:space="preserve"> </w:t>
      </w:r>
      <w:r w:rsidR="009446A4" w:rsidRPr="00070D2D">
        <w:rPr>
          <w:rFonts w:ascii="Traditional Arabic" w:hAnsi="Traditional Arabic" w:cs="Traditional Arabic"/>
          <w:color w:val="000000"/>
          <w:sz w:val="32"/>
          <w:szCs w:val="32"/>
          <w:rtl/>
          <w:lang w:bidi="ar-EG"/>
        </w:rPr>
        <w:t xml:space="preserve">لما ذكر فيما تقدم أنه </w:t>
      </w:r>
      <w:proofErr w:type="gramStart"/>
      <w:r w:rsidR="009446A4" w:rsidRPr="00070D2D">
        <w:rPr>
          <w:rFonts w:ascii="Traditional Arabic" w:hAnsi="Traditional Arabic" w:cs="Traditional Arabic"/>
          <w:color w:val="000000"/>
          <w:sz w:val="32"/>
          <w:szCs w:val="32"/>
          <w:rtl/>
          <w:lang w:bidi="ar-EG"/>
        </w:rPr>
        <w:t xml:space="preserve">يبعث </w:t>
      </w:r>
      <w:r w:rsidR="00D701F1" w:rsidRPr="00D701F1">
        <w:rPr>
          <w:rFonts w:ascii="Traditional Arabic" w:hAnsi="Traditional Arabic" w:cs="Traditional Arabic"/>
          <w:sz w:val="32"/>
          <w:szCs w:val="32"/>
          <w:rtl/>
          <w:lang w:bidi="ar-EG"/>
        </w:rPr>
        <w:t>﴿</w:t>
      </w:r>
      <w:proofErr w:type="gramEnd"/>
      <w:r w:rsidR="00D701F1" w:rsidRPr="00D701F1">
        <w:rPr>
          <w:rFonts w:ascii="Traditional Arabic" w:hAnsi="Traditional Arabic" w:cs="Traditional Arabic"/>
          <w:sz w:val="32"/>
          <w:szCs w:val="32"/>
          <w:rtl/>
          <w:lang w:bidi="ar-EG"/>
        </w:rPr>
        <w:t xml:space="preserve"> </w:t>
      </w:r>
      <w:r w:rsidR="009446A4" w:rsidRPr="00D701F1">
        <w:rPr>
          <w:rFonts w:ascii="Traditional Arabic" w:hAnsi="Traditional Arabic" w:cs="Traditional Arabic"/>
          <w:color w:val="008000"/>
          <w:sz w:val="32"/>
          <w:szCs w:val="32"/>
          <w:rtl/>
          <w:lang w:bidi="ar-EG"/>
        </w:rPr>
        <w:t>فِي كُلِّ أُمَّةٍ شَهِيدًا</w:t>
      </w:r>
      <w:r w:rsidR="00D701F1" w:rsidRPr="00D701F1">
        <w:rPr>
          <w:rFonts w:ascii="Traditional Arabic" w:hAnsi="Traditional Arabic" w:cs="Traditional Arabic"/>
          <w:sz w:val="32"/>
          <w:szCs w:val="32"/>
          <w:rtl/>
          <w:lang w:bidi="ar-EG"/>
        </w:rPr>
        <w:t xml:space="preserve"> ﴾</w:t>
      </w:r>
      <w:r w:rsidR="009446A4" w:rsidRPr="00070D2D">
        <w:rPr>
          <w:rFonts w:ascii="Traditional Arabic" w:hAnsi="Traditional Arabic" w:cs="Traditional Arabic"/>
          <w:color w:val="000000"/>
          <w:sz w:val="32"/>
          <w:szCs w:val="32"/>
          <w:rtl/>
          <w:lang w:bidi="ar-EG"/>
        </w:rPr>
        <w:t xml:space="preserve"> ذكر ذلك أيضا هنا، وخص منهم هذا الرسول الكريم فقال: </w:t>
      </w:r>
      <w:r w:rsidR="00D701F1" w:rsidRPr="00D701F1">
        <w:rPr>
          <w:rFonts w:ascii="Traditional Arabic" w:hAnsi="Traditional Arabic" w:cs="Traditional Arabic"/>
          <w:sz w:val="32"/>
          <w:szCs w:val="32"/>
          <w:rtl/>
          <w:lang w:bidi="ar-EG"/>
        </w:rPr>
        <w:t xml:space="preserve">﴿ </w:t>
      </w:r>
      <w:r w:rsidR="009446A4" w:rsidRPr="00D701F1">
        <w:rPr>
          <w:rFonts w:ascii="Traditional Arabic" w:hAnsi="Traditional Arabic" w:cs="Traditional Arabic"/>
          <w:color w:val="008000"/>
          <w:sz w:val="32"/>
          <w:szCs w:val="32"/>
          <w:rtl/>
          <w:lang w:bidi="ar-EG"/>
        </w:rPr>
        <w:t>وَجِئْنَا بِكَ شَهِيدًا عَلَى هَؤُلاءِ</w:t>
      </w:r>
      <w:r w:rsidR="00D701F1" w:rsidRPr="00D701F1">
        <w:rPr>
          <w:rFonts w:ascii="Traditional Arabic" w:hAnsi="Traditional Arabic" w:cs="Traditional Arabic"/>
          <w:sz w:val="32"/>
          <w:szCs w:val="32"/>
          <w:rtl/>
          <w:lang w:bidi="ar-EG"/>
        </w:rPr>
        <w:t xml:space="preserve"> ﴾</w:t>
      </w:r>
      <w:r w:rsidR="009446A4" w:rsidRPr="00070D2D">
        <w:rPr>
          <w:rFonts w:ascii="Traditional Arabic" w:hAnsi="Traditional Arabic" w:cs="Traditional Arabic"/>
          <w:color w:val="000000"/>
          <w:sz w:val="32"/>
          <w:szCs w:val="32"/>
          <w:rtl/>
          <w:lang w:bidi="ar-EG"/>
        </w:rPr>
        <w:t xml:space="preserve"> أي: على أمتك تشهد عليهم بالخير والشر، وهذا من كمال عدل الله تعالى أن كل رسول يشهد على أمته لأنه أعظم اطلاعا من غيره على أعمال أمته، وأعدل وأشفق من أن يشهد عليهم إلا بما يستحقون.</w:t>
      </w:r>
    </w:p>
    <w:p w14:paraId="6CCB85E7" w14:textId="63598659" w:rsidR="00F158F3" w:rsidRPr="00070D2D" w:rsidRDefault="009446A4" w:rsidP="00F158F3">
      <w:pPr>
        <w:autoSpaceDE w:val="0"/>
        <w:autoSpaceDN w:val="0"/>
        <w:adjustRightInd w:val="0"/>
        <w:spacing w:after="0" w:line="240" w:lineRule="auto"/>
        <w:rPr>
          <w:rFonts w:ascii="Traditional Arabic" w:hAnsi="Traditional Arabic" w:cs="Traditional Arabic"/>
          <w:color w:val="000000"/>
          <w:sz w:val="32"/>
          <w:szCs w:val="32"/>
          <w:rtl/>
          <w:lang w:bidi="ar-EG"/>
        </w:rPr>
      </w:pPr>
      <w:r w:rsidRPr="00070D2D">
        <w:rPr>
          <w:rFonts w:ascii="Traditional Arabic" w:hAnsi="Traditional Arabic" w:cs="Traditional Arabic"/>
          <w:color w:val="000000"/>
          <w:sz w:val="32"/>
          <w:szCs w:val="32"/>
          <w:rtl/>
          <w:lang w:bidi="ar-EG"/>
        </w:rPr>
        <w:t>وهذا كقوله تعالى</w:t>
      </w:r>
      <w:proofErr w:type="gramStart"/>
      <w:r w:rsidRPr="00070D2D">
        <w:rPr>
          <w:rFonts w:ascii="Traditional Arabic" w:hAnsi="Traditional Arabic" w:cs="Traditional Arabic"/>
          <w:color w:val="000000"/>
          <w:sz w:val="32"/>
          <w:szCs w:val="32"/>
          <w:rtl/>
          <w:lang w:bidi="ar-EG"/>
        </w:rPr>
        <w:t xml:space="preserve">: </w:t>
      </w:r>
      <w:r w:rsidR="00D701F1" w:rsidRPr="00D701F1">
        <w:rPr>
          <w:rFonts w:ascii="Traditional Arabic" w:hAnsi="Traditional Arabic" w:cs="Traditional Arabic"/>
          <w:sz w:val="32"/>
          <w:szCs w:val="32"/>
          <w:rtl/>
          <w:lang w:bidi="ar-EG"/>
        </w:rPr>
        <w:t>﴿</w:t>
      </w:r>
      <w:proofErr w:type="gramEnd"/>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وَكَذَلِكَ جَعَلْنَاكُمْ أُمَّةً وَسَطًا لِتَكُونُوا شُهَدَاءَ عَلَى النَّاسِ وَيَكُونَ الرَّسُولُ عَلَيْكُمْ شَهِيدًا</w:t>
      </w:r>
      <w:r w:rsidR="00D701F1" w:rsidRPr="00D701F1">
        <w:rPr>
          <w:rFonts w:ascii="Traditional Arabic" w:hAnsi="Traditional Arabic" w:cs="Traditional Arabic"/>
          <w:sz w:val="32"/>
          <w:szCs w:val="32"/>
          <w:rtl/>
          <w:lang w:bidi="ar-EG"/>
        </w:rPr>
        <w:t xml:space="preserve"> ﴾</w:t>
      </w:r>
      <w:r w:rsidR="00F158F3" w:rsidRPr="00F158F3">
        <w:rPr>
          <w:rFonts w:ascii="Traditional Arabic" w:hAnsi="Traditional Arabic" w:cs="Traditional Arabic"/>
          <w:color w:val="000000"/>
          <w:sz w:val="32"/>
          <w:szCs w:val="32"/>
          <w:rtl/>
          <w:lang w:bidi="ar-EG"/>
        </w:rPr>
        <w:t xml:space="preserve"> </w:t>
      </w:r>
      <w:r w:rsidR="00F158F3" w:rsidRPr="00070D2D">
        <w:rPr>
          <w:rFonts w:ascii="Traditional Arabic" w:hAnsi="Traditional Arabic" w:cs="Traditional Arabic"/>
          <w:color w:val="000000"/>
          <w:sz w:val="32"/>
          <w:szCs w:val="32"/>
          <w:rtl/>
          <w:lang w:bidi="ar-EG"/>
        </w:rPr>
        <w:t xml:space="preserve">وقال تعالى: </w:t>
      </w:r>
      <w:r w:rsidR="00D701F1" w:rsidRPr="00D701F1">
        <w:rPr>
          <w:rFonts w:ascii="Traditional Arabic" w:hAnsi="Traditional Arabic" w:cs="Traditional Arabic"/>
          <w:sz w:val="32"/>
          <w:szCs w:val="32"/>
          <w:rtl/>
          <w:lang w:bidi="ar-EG"/>
        </w:rPr>
        <w:t xml:space="preserve">﴿ </w:t>
      </w:r>
      <w:r w:rsidR="00F158F3" w:rsidRPr="00D701F1">
        <w:rPr>
          <w:rFonts w:ascii="Traditional Arabic" w:hAnsi="Traditional Arabic" w:cs="Traditional Arabic"/>
          <w:color w:val="008000"/>
          <w:sz w:val="32"/>
          <w:szCs w:val="32"/>
          <w:rtl/>
          <w:lang w:bidi="ar-EG"/>
        </w:rPr>
        <w:t>فَكَيْفَ إِذَا جِئْنَا مِنْ كُلِّ أُمَّةٍ بِشَهِيدٍ وَجِئْنَا بِكَ عَلَى هَؤُلاءِ شَهِيدًا يَوْمَئِذٍ يَوَدُّ الَّذِينَ كَفَرُوا وَعَصَوُا الرَّسُولَ لَوْ تُسَوَّى بِهِمُ الأرْضُ</w:t>
      </w:r>
      <w:r w:rsidR="00D701F1" w:rsidRPr="00D701F1">
        <w:rPr>
          <w:rFonts w:ascii="Traditional Arabic" w:hAnsi="Traditional Arabic" w:cs="Traditional Arabic"/>
          <w:sz w:val="32"/>
          <w:szCs w:val="32"/>
          <w:rtl/>
          <w:lang w:bidi="ar-EG"/>
        </w:rPr>
        <w:t xml:space="preserve"> ﴾.</w:t>
      </w:r>
      <w:r w:rsidR="00F158F3" w:rsidRPr="00070D2D">
        <w:rPr>
          <w:rFonts w:ascii="Traditional Arabic" w:hAnsi="Traditional Arabic" w:cs="Traditional Arabic"/>
          <w:color w:val="000000"/>
          <w:sz w:val="32"/>
          <w:szCs w:val="32"/>
          <w:rtl/>
          <w:lang w:bidi="ar-EG"/>
        </w:rPr>
        <w:t>اهـ(</w:t>
      </w:r>
      <w:r w:rsidR="00F158F3" w:rsidRPr="00070D2D">
        <w:rPr>
          <w:rStyle w:val="a3"/>
          <w:rFonts w:ascii="Traditional Arabic" w:hAnsi="Traditional Arabic" w:cs="Traditional Arabic" w:hint="default"/>
          <w:color w:val="000000"/>
          <w:sz w:val="32"/>
          <w:szCs w:val="32"/>
          <w:rtl/>
          <w:lang w:bidi="ar-EG"/>
        </w:rPr>
        <w:footnoteReference w:id="69"/>
      </w:r>
      <w:r w:rsidR="00F158F3" w:rsidRPr="00070D2D">
        <w:rPr>
          <w:rFonts w:ascii="Traditional Arabic" w:hAnsi="Traditional Arabic" w:cs="Traditional Arabic"/>
          <w:color w:val="000000"/>
          <w:sz w:val="32"/>
          <w:szCs w:val="32"/>
          <w:rtl/>
          <w:lang w:bidi="ar-EG"/>
        </w:rPr>
        <w:t>)</w:t>
      </w:r>
    </w:p>
    <w:p w14:paraId="56DCE527" w14:textId="77777777" w:rsidR="00D9188A" w:rsidRPr="00BF03FB" w:rsidRDefault="00794DC0" w:rsidP="004E44BC">
      <w:pPr>
        <w:spacing w:after="0" w:line="240" w:lineRule="auto"/>
        <w:ind w:left="-58" w:right="-284"/>
        <w:jc w:val="both"/>
        <w:rPr>
          <w:rFonts w:ascii="Traditional Arabic" w:hAnsi="Traditional Arabic" w:cs="Traditional Arabic"/>
          <w:sz w:val="32"/>
          <w:szCs w:val="32"/>
          <w:rtl/>
          <w:lang w:bidi="ar-EG"/>
        </w:rPr>
      </w:pPr>
      <w:r w:rsidRPr="00BF03FB">
        <w:rPr>
          <w:rFonts w:ascii="Traditional Arabic" w:hAnsi="Traditional Arabic" w:cs="Traditional Arabic"/>
          <w:sz w:val="32"/>
          <w:szCs w:val="32"/>
          <w:rtl/>
        </w:rPr>
        <w:t xml:space="preserve">- </w:t>
      </w:r>
      <w:r w:rsidR="00D9188A" w:rsidRPr="00BF03FB">
        <w:rPr>
          <w:rFonts w:ascii="Traditional Arabic" w:hAnsi="Traditional Arabic" w:cs="Traditional Arabic" w:hint="cs"/>
          <w:sz w:val="32"/>
          <w:szCs w:val="32"/>
          <w:rtl/>
          <w:lang w:bidi="ar-EG"/>
        </w:rPr>
        <w:t>واضاف</w:t>
      </w:r>
      <w:r w:rsidR="00D9188A" w:rsidRPr="00BF03FB">
        <w:rPr>
          <w:rFonts w:ascii="Traditional Arabic" w:hAnsi="Traditional Arabic" w:cs="Traditional Arabic"/>
          <w:sz w:val="32"/>
          <w:szCs w:val="32"/>
          <w:rtl/>
        </w:rPr>
        <w:t xml:space="preserve"> أبو جعفر الطبري:</w:t>
      </w:r>
    </w:p>
    <w:p w14:paraId="734FFB48" w14:textId="77777777" w:rsidR="00BF03FB" w:rsidRPr="003F26C9" w:rsidRDefault="00794DC0" w:rsidP="00BF03FB">
      <w:pPr>
        <w:spacing w:after="0" w:line="240" w:lineRule="auto"/>
        <w:rPr>
          <w:rFonts w:ascii="Traditional Arabic" w:hAnsi="Traditional Arabic" w:cs="Traditional Arabic"/>
          <w:sz w:val="32"/>
          <w:szCs w:val="32"/>
          <w:rtl/>
          <w:lang w:bidi="ar-EG"/>
        </w:rPr>
      </w:pPr>
      <w:r w:rsidRPr="004E44BC">
        <w:rPr>
          <w:rFonts w:ascii="Traditional Arabic" w:hAnsi="Traditional Arabic" w:cs="Traditional Arabic"/>
          <w:color w:val="000000"/>
          <w:sz w:val="32"/>
          <w:szCs w:val="32"/>
          <w:rtl/>
          <w:lang w:bidi="ar-EG"/>
        </w:rPr>
        <w:t xml:space="preserve"> (وَجِئْنَا بِكَ شَهِيدًا عَلَى هَؤُلاءِ) يقول لنبيه محمد صلى الله عليه وسلم: وجئنا بك يا محمد شاهدا على قومك وأمتك الذين أرسلتك إليهم بما أجابوك، وماذا عملوا فيما أرسلتك به </w:t>
      </w:r>
      <w:proofErr w:type="spellStart"/>
      <w:r w:rsidRPr="004E44BC">
        <w:rPr>
          <w:rFonts w:ascii="Traditional Arabic" w:hAnsi="Traditional Arabic" w:cs="Traditional Arabic"/>
          <w:color w:val="000000"/>
          <w:sz w:val="32"/>
          <w:szCs w:val="32"/>
          <w:rtl/>
          <w:lang w:bidi="ar-EG"/>
        </w:rPr>
        <w:t>إليهم.</w:t>
      </w:r>
      <w:r w:rsidR="00D9188A" w:rsidRPr="004E44BC">
        <w:rPr>
          <w:rFonts w:ascii="Traditional Arabic" w:hAnsi="Traditional Arabic" w:cs="Traditional Arabic" w:hint="cs"/>
          <w:color w:val="000000"/>
          <w:sz w:val="32"/>
          <w:szCs w:val="32"/>
          <w:rtl/>
          <w:lang w:bidi="ar-EG"/>
        </w:rPr>
        <w:t>اه</w:t>
      </w:r>
      <w:proofErr w:type="spellEnd"/>
      <w:r w:rsidR="00D9188A" w:rsidRPr="004E44BC">
        <w:rPr>
          <w:rFonts w:ascii="Traditional Arabic" w:hAnsi="Traditional Arabic" w:cs="Traditional Arabic" w:hint="cs"/>
          <w:color w:val="000000"/>
          <w:sz w:val="32"/>
          <w:szCs w:val="32"/>
          <w:rtl/>
          <w:lang w:bidi="ar-EG"/>
        </w:rPr>
        <w:t>ـ</w:t>
      </w:r>
      <w:r w:rsidR="00BF03FB" w:rsidRPr="003F26C9">
        <w:rPr>
          <w:rFonts w:ascii="Traditional Arabic" w:hAnsi="Traditional Arabic" w:cs="Traditional Arabic"/>
          <w:sz w:val="32"/>
          <w:szCs w:val="32"/>
          <w:rtl/>
          <w:lang w:bidi="ar-EG"/>
        </w:rPr>
        <w:t>(</w:t>
      </w:r>
      <w:r w:rsidR="00BF03FB" w:rsidRPr="003F26C9">
        <w:rPr>
          <w:rStyle w:val="a3"/>
          <w:rFonts w:ascii="Traditional Arabic" w:hAnsi="Traditional Arabic" w:cs="Traditional Arabic" w:hint="default"/>
          <w:sz w:val="32"/>
          <w:szCs w:val="32"/>
          <w:rtl/>
          <w:lang w:bidi="ar-EG"/>
        </w:rPr>
        <w:footnoteReference w:id="70"/>
      </w:r>
      <w:r w:rsidR="00BF03FB" w:rsidRPr="003F26C9">
        <w:rPr>
          <w:rFonts w:ascii="Traditional Arabic" w:hAnsi="Traditional Arabic" w:cs="Traditional Arabic"/>
          <w:sz w:val="32"/>
          <w:szCs w:val="32"/>
          <w:rtl/>
          <w:lang w:bidi="ar-EG"/>
        </w:rPr>
        <w:t>)</w:t>
      </w:r>
    </w:p>
    <w:p w14:paraId="5E67EB7F" w14:textId="4E6B15AB" w:rsidR="00EF438A" w:rsidRPr="003F26C9" w:rsidRDefault="00D9188A" w:rsidP="008C7C6F">
      <w:pPr>
        <w:spacing w:after="0" w:line="240" w:lineRule="auto"/>
        <w:rPr>
          <w:rFonts w:ascii="Traditional Arabic" w:hAnsi="Traditional Arabic" w:cs="Traditional Arabic"/>
          <w:sz w:val="32"/>
          <w:szCs w:val="32"/>
          <w:rtl/>
          <w:lang w:bidi="ar-EG"/>
        </w:rPr>
      </w:pPr>
      <w:r w:rsidRPr="004E44BC">
        <w:rPr>
          <w:rFonts w:ascii="Traditional Arabic" w:hAnsi="Traditional Arabic" w:cs="Traditional Arabic" w:hint="cs"/>
          <w:color w:val="000000"/>
          <w:sz w:val="32"/>
          <w:szCs w:val="32"/>
          <w:rtl/>
          <w:lang w:bidi="ar-EG"/>
        </w:rPr>
        <w:t xml:space="preserve">وزاد ابن </w:t>
      </w:r>
      <w:proofErr w:type="gramStart"/>
      <w:r w:rsidRPr="004E44BC">
        <w:rPr>
          <w:rFonts w:ascii="Traditional Arabic" w:hAnsi="Traditional Arabic" w:cs="Traditional Arabic" w:hint="cs"/>
          <w:color w:val="000000"/>
          <w:sz w:val="32"/>
          <w:szCs w:val="32"/>
          <w:rtl/>
          <w:lang w:bidi="ar-EG"/>
        </w:rPr>
        <w:t>كثير- رحمه</w:t>
      </w:r>
      <w:proofErr w:type="gramEnd"/>
      <w:r w:rsidRPr="004E44BC">
        <w:rPr>
          <w:rFonts w:ascii="Traditional Arabic" w:hAnsi="Traditional Arabic" w:cs="Traditional Arabic" w:hint="cs"/>
          <w:color w:val="000000"/>
          <w:sz w:val="32"/>
          <w:szCs w:val="32"/>
          <w:rtl/>
          <w:lang w:bidi="ar-EG"/>
        </w:rPr>
        <w:t xml:space="preserve"> </w:t>
      </w:r>
      <w:r w:rsidR="00EF438A">
        <w:rPr>
          <w:rFonts w:ascii="Traditional Arabic" w:hAnsi="Traditional Arabic" w:cs="Traditional Arabic" w:hint="cs"/>
          <w:color w:val="000000"/>
          <w:sz w:val="32"/>
          <w:szCs w:val="32"/>
          <w:rtl/>
          <w:lang w:bidi="ar-EG"/>
        </w:rPr>
        <w:t>الله</w:t>
      </w:r>
      <w:r w:rsidRPr="004E44BC">
        <w:rPr>
          <w:rFonts w:ascii="Traditional Arabic" w:hAnsi="Traditional Arabic" w:cs="Traditional Arabic" w:hint="cs"/>
          <w:color w:val="000000"/>
          <w:sz w:val="32"/>
          <w:szCs w:val="32"/>
          <w:rtl/>
          <w:lang w:bidi="ar-EG"/>
        </w:rPr>
        <w:t>-:</w:t>
      </w:r>
      <w:r w:rsidRPr="004E44BC">
        <w:rPr>
          <w:rFonts w:ascii="Traditional Arabic" w:hAnsi="Traditional Arabic" w:cs="Traditional Arabic"/>
          <w:color w:val="000000"/>
          <w:sz w:val="32"/>
          <w:szCs w:val="32"/>
          <w:rtl/>
          <w:lang w:bidi="ar-EG"/>
        </w:rPr>
        <w:t>أي: اذكر ذلك اليوم وهوله وما منحك الله فيه من الشرف العظيم والمقام الرفيع.</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حين قرأ على رسول الله صلى الله عليه وسلم صدر سورة "النساء" فلما وصل إلى قوله تعالى</w:t>
      </w:r>
      <w:proofErr w:type="gramStart"/>
      <w:r w:rsidRPr="004E44BC">
        <w:rPr>
          <w:rFonts w:ascii="Traditional Arabic" w:hAnsi="Traditional Arabic" w:cs="Traditional Arabic"/>
          <w:color w:val="000000"/>
          <w:sz w:val="32"/>
          <w:szCs w:val="32"/>
          <w:rtl/>
          <w:lang w:bidi="ar-EG"/>
        </w:rPr>
        <w:t xml:space="preserve">: </w:t>
      </w:r>
      <w:r w:rsidR="00D701F1" w:rsidRPr="00D701F1">
        <w:rPr>
          <w:rFonts w:ascii="Traditional Arabic" w:hAnsi="Traditional Arabic" w:cs="Traditional Arabic"/>
          <w:sz w:val="32"/>
          <w:szCs w:val="32"/>
          <w:rtl/>
          <w:lang w:bidi="ar-EG"/>
        </w:rPr>
        <w:t>﴿</w:t>
      </w:r>
      <w:proofErr w:type="gramEnd"/>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فكيف إذا جئنا من كل أمة بشهيد وجئنا بك على هؤلاء شهيدا</w:t>
      </w:r>
      <w:r w:rsidR="00D701F1" w:rsidRPr="00D701F1">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 xml:space="preserve"> [النساء: 41]</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فقال له رسول الله صلى الله عليه وسلم: "حسبك". قال ابن مسعود، رضي الله عنه: فالتفت فإذا عيناه تذرفان (</w:t>
      </w:r>
      <w:r w:rsidRPr="004E44BC">
        <w:rPr>
          <w:rStyle w:val="a3"/>
          <w:rFonts w:hAnsi="Traditional Arabic" w:hint="default"/>
          <w:color w:val="000000"/>
          <w:sz w:val="32"/>
          <w:szCs w:val="32"/>
          <w:rtl/>
          <w:lang w:bidi="ar-EG"/>
        </w:rPr>
        <w:footnoteReference w:id="71"/>
      </w:r>
      <w:r w:rsidRPr="004E44BC">
        <w:rPr>
          <w:rFonts w:ascii="Traditional Arabic" w:hAnsi="Traditional Arabic" w:cs="Traditional Arabic"/>
          <w:color w:val="000000"/>
          <w:sz w:val="32"/>
          <w:szCs w:val="32"/>
          <w:rtl/>
          <w:lang w:bidi="ar-EG"/>
        </w:rPr>
        <w:t>)</w:t>
      </w:r>
      <w:r w:rsidR="00D701F1" w:rsidRPr="00D701F1">
        <w:rPr>
          <w:rFonts w:ascii="Traditional Arabic" w:hAnsi="Traditional Arabic" w:cs="Traditional Arabic"/>
          <w:sz w:val="32"/>
          <w:szCs w:val="32"/>
          <w:rtl/>
          <w:lang w:bidi="ar-EG"/>
        </w:rPr>
        <w:t>.</w:t>
      </w:r>
      <w:r w:rsidR="00EF438A" w:rsidRPr="00EF438A">
        <w:rPr>
          <w:rFonts w:ascii="Traditional Arabic" w:hAnsi="Traditional Arabic" w:cs="Traditional Arabic"/>
          <w:sz w:val="32"/>
          <w:szCs w:val="32"/>
          <w:rtl/>
          <w:lang w:bidi="ar-EG"/>
        </w:rPr>
        <w:t xml:space="preserve"> </w:t>
      </w:r>
      <w:r w:rsidR="00EF438A" w:rsidRPr="003F26C9">
        <w:rPr>
          <w:rFonts w:ascii="Traditional Arabic" w:hAnsi="Traditional Arabic" w:cs="Traditional Arabic"/>
          <w:sz w:val="32"/>
          <w:szCs w:val="32"/>
          <w:rtl/>
          <w:lang w:bidi="ar-EG"/>
        </w:rPr>
        <w:t>(</w:t>
      </w:r>
      <w:r w:rsidR="00EF438A" w:rsidRPr="003F26C9">
        <w:rPr>
          <w:rStyle w:val="a3"/>
          <w:rFonts w:ascii="Traditional Arabic" w:hAnsi="Traditional Arabic" w:cs="Traditional Arabic" w:hint="default"/>
          <w:sz w:val="32"/>
          <w:szCs w:val="32"/>
          <w:rtl/>
          <w:lang w:bidi="ar-EG"/>
        </w:rPr>
        <w:footnoteReference w:id="72"/>
      </w:r>
      <w:r w:rsidR="00EF438A" w:rsidRPr="003F26C9">
        <w:rPr>
          <w:rFonts w:ascii="Traditional Arabic" w:hAnsi="Traditional Arabic" w:cs="Traditional Arabic"/>
          <w:sz w:val="32"/>
          <w:szCs w:val="32"/>
          <w:rtl/>
          <w:lang w:bidi="ar-EG"/>
        </w:rPr>
        <w:t>)</w:t>
      </w:r>
    </w:p>
    <w:p w14:paraId="53C2482B" w14:textId="3FDD085E" w:rsidR="00D9188A" w:rsidRPr="004E44BC" w:rsidRDefault="00D701F1" w:rsidP="004E44BC">
      <w:pPr>
        <w:spacing w:after="0" w:line="240" w:lineRule="auto"/>
        <w:ind w:left="-58" w:right="-284"/>
        <w:jc w:val="both"/>
        <w:rPr>
          <w:rFonts w:ascii="Traditional Arabic" w:hAnsi="Traditional Arabic" w:cs="Traditional Arabic"/>
          <w:color w:val="006600"/>
          <w:sz w:val="32"/>
          <w:szCs w:val="32"/>
          <w:rtl/>
        </w:rPr>
      </w:pPr>
      <w:r w:rsidRPr="00D701F1">
        <w:rPr>
          <w:rFonts w:ascii="Traditional Arabic" w:hAnsi="Traditional Arabic" w:cs="Traditional Arabic" w:hint="cs"/>
          <w:sz w:val="32"/>
          <w:szCs w:val="32"/>
          <w:rtl/>
        </w:rPr>
        <w:t xml:space="preserve">﴿ </w:t>
      </w:r>
      <w:r w:rsidR="00D9188A" w:rsidRPr="00D701F1">
        <w:rPr>
          <w:rFonts w:ascii="Traditional Arabic" w:hAnsi="Traditional Arabic" w:cs="Traditional Arabic"/>
          <w:color w:val="008000"/>
          <w:sz w:val="32"/>
          <w:szCs w:val="32"/>
          <w:rtl/>
        </w:rPr>
        <w:t>وَنَزَّلْنَا عَلَيْكَ الْكِتَابَ تِبْيَانًا لِكُلِّ شَيْءٍ وَهُدًى وَرَحْمَةً وَبُشْرَى لِلْمُسْلِمِينَ</w:t>
      </w:r>
      <w:r w:rsidRPr="00D701F1">
        <w:rPr>
          <w:rFonts w:ascii="Traditional Arabic" w:hAnsi="Traditional Arabic" w:cs="Traditional Arabic"/>
          <w:sz w:val="32"/>
          <w:szCs w:val="32"/>
          <w:rtl/>
        </w:rPr>
        <w:t xml:space="preserve"> </w:t>
      </w:r>
      <w:r w:rsidRPr="00D701F1">
        <w:rPr>
          <w:rFonts w:ascii="Traditional Arabic" w:hAnsi="Traditional Arabic" w:cs="Traditional Arabic" w:hint="cs"/>
          <w:sz w:val="32"/>
          <w:szCs w:val="32"/>
          <w:rtl/>
        </w:rPr>
        <w:t>﴾</w:t>
      </w:r>
    </w:p>
    <w:p w14:paraId="5F577C13" w14:textId="77777777" w:rsidR="00D9188A" w:rsidRPr="004E44BC" w:rsidRDefault="00D9188A" w:rsidP="004E44BC">
      <w:pPr>
        <w:autoSpaceDE w:val="0"/>
        <w:autoSpaceDN w:val="0"/>
        <w:adjustRightInd w:val="0"/>
        <w:spacing w:after="0" w:line="240" w:lineRule="auto"/>
        <w:rPr>
          <w:rFonts w:ascii="Traditional Arabic" w:hAnsi="Traditional Arabic" w:cs="Traditional Arabic"/>
          <w:color w:val="000000"/>
          <w:sz w:val="32"/>
          <w:szCs w:val="32"/>
          <w:rtl/>
        </w:rPr>
      </w:pPr>
      <w:r w:rsidRPr="004E44BC">
        <w:rPr>
          <w:rFonts w:ascii="Traditional Arabic" w:hAnsi="Traditional Arabic" w:cs="Traditional Arabic" w:hint="cs"/>
          <w:color w:val="000000"/>
          <w:sz w:val="32"/>
          <w:szCs w:val="32"/>
          <w:rtl/>
        </w:rPr>
        <w:lastRenderedPageBreak/>
        <w:t>قال أبو جعفر الطبري-رحمه الله-في بيانها:</w:t>
      </w:r>
    </w:p>
    <w:p w14:paraId="3A3FD8AB" w14:textId="77777777" w:rsidR="00BF03FB" w:rsidRPr="003F26C9" w:rsidRDefault="00794DC0" w:rsidP="00BF03FB">
      <w:pPr>
        <w:spacing w:after="0" w:line="240" w:lineRule="auto"/>
        <w:rPr>
          <w:rFonts w:ascii="Traditional Arabic" w:hAnsi="Traditional Arabic" w:cs="Traditional Arabic"/>
          <w:sz w:val="32"/>
          <w:szCs w:val="32"/>
          <w:rtl/>
          <w:lang w:bidi="ar-EG"/>
        </w:rPr>
      </w:pPr>
      <w:r w:rsidRPr="004E44BC">
        <w:rPr>
          <w:rFonts w:ascii="Traditional Arabic" w:hAnsi="Traditional Arabic" w:cs="Traditional Arabic"/>
          <w:color w:val="000000"/>
          <w:sz w:val="32"/>
          <w:szCs w:val="32"/>
          <w:rtl/>
          <w:lang w:bidi="ar-EG"/>
        </w:rPr>
        <w:t xml:space="preserve"> وقوله (وَنزلْنَا عَلَيْكَ الْكِتَابَ تِبْيَانًا لِكُلِّ شَيْءٍ) يقول: نزل عليك يا محمد هذا القرآن بيانا لكلّ ما بالناس إليه الحاجة من معرفة الحلال والحرام والثواب والعقاب (وَهُدًى) من الضلال (وَرَحْمَةً) لمن صدّق به، وعمل بما فيه من حدود الله، وأمره ونهيه، فأحل حلاله، وحرّم حرامه (وَبُشْرَى لِلْمُسْلِمِينَ) يقول: وبشارة لمن أطاع الله وخضع له بالتوحيد، وأذعن له بالطاعة، يبشره بجزيل ثوابه في الآخرة، وعظيم </w:t>
      </w:r>
      <w:proofErr w:type="spellStart"/>
      <w:r w:rsidRPr="004E44BC">
        <w:rPr>
          <w:rFonts w:ascii="Traditional Arabic" w:hAnsi="Traditional Arabic" w:cs="Traditional Arabic"/>
          <w:color w:val="000000"/>
          <w:sz w:val="32"/>
          <w:szCs w:val="32"/>
          <w:rtl/>
          <w:lang w:bidi="ar-EG"/>
        </w:rPr>
        <w:t>كرامته.اه</w:t>
      </w:r>
      <w:proofErr w:type="spellEnd"/>
      <w:r w:rsidRPr="004E44BC">
        <w:rPr>
          <w:rFonts w:ascii="Traditional Arabic" w:hAnsi="Traditional Arabic" w:cs="Traditional Arabic"/>
          <w:color w:val="000000"/>
          <w:sz w:val="32"/>
          <w:szCs w:val="32"/>
          <w:rtl/>
          <w:lang w:bidi="ar-EG"/>
        </w:rPr>
        <w:t>ـ</w:t>
      </w:r>
      <w:r w:rsidR="00BF03FB" w:rsidRPr="003F26C9">
        <w:rPr>
          <w:rFonts w:ascii="Traditional Arabic" w:hAnsi="Traditional Arabic" w:cs="Traditional Arabic"/>
          <w:sz w:val="32"/>
          <w:szCs w:val="32"/>
          <w:rtl/>
          <w:lang w:bidi="ar-EG"/>
        </w:rPr>
        <w:t>(</w:t>
      </w:r>
      <w:r w:rsidR="00BF03FB" w:rsidRPr="003F26C9">
        <w:rPr>
          <w:rStyle w:val="a3"/>
          <w:rFonts w:ascii="Traditional Arabic" w:hAnsi="Traditional Arabic" w:cs="Traditional Arabic" w:hint="default"/>
          <w:sz w:val="32"/>
          <w:szCs w:val="32"/>
          <w:rtl/>
          <w:lang w:bidi="ar-EG"/>
        </w:rPr>
        <w:footnoteReference w:id="73"/>
      </w:r>
      <w:r w:rsidR="00BF03FB" w:rsidRPr="003F26C9">
        <w:rPr>
          <w:rFonts w:ascii="Traditional Arabic" w:hAnsi="Traditional Arabic" w:cs="Traditional Arabic"/>
          <w:sz w:val="32"/>
          <w:szCs w:val="32"/>
          <w:rtl/>
          <w:lang w:bidi="ar-EG"/>
        </w:rPr>
        <w:t>)</w:t>
      </w:r>
    </w:p>
    <w:p w14:paraId="3E67E3F3" w14:textId="6DDAE7D0" w:rsidR="00D9188A" w:rsidRPr="004E44BC" w:rsidRDefault="00794DC0" w:rsidP="004E44BC">
      <w:pPr>
        <w:autoSpaceDE w:val="0"/>
        <w:autoSpaceDN w:val="0"/>
        <w:adjustRightInd w:val="0"/>
        <w:spacing w:after="0" w:line="240" w:lineRule="auto"/>
        <w:ind w:left="-58" w:right="-284"/>
        <w:jc w:val="both"/>
        <w:rPr>
          <w:rFonts w:ascii="Traditional Arabic" w:hAnsi="Traditional Arabic" w:cs="Traditional Arabic"/>
          <w:color w:val="000000"/>
          <w:sz w:val="32"/>
          <w:szCs w:val="32"/>
          <w:rtl/>
          <w:lang w:bidi="ar-EG"/>
        </w:rPr>
      </w:pPr>
      <w:r w:rsidRPr="0070190F">
        <w:rPr>
          <w:rFonts w:ascii="Traditional Arabic" w:hAnsi="Traditional Arabic" w:cs="Traditional Arabic"/>
          <w:sz w:val="32"/>
          <w:szCs w:val="32"/>
          <w:rtl/>
        </w:rPr>
        <w:t>-</w:t>
      </w:r>
      <w:r w:rsidR="00D9188A" w:rsidRPr="0070190F">
        <w:rPr>
          <w:rFonts w:ascii="Traditional Arabic" w:hAnsi="Traditional Arabic" w:cs="Traditional Arabic" w:hint="cs"/>
          <w:sz w:val="32"/>
          <w:szCs w:val="32"/>
          <w:rtl/>
        </w:rPr>
        <w:t>وأضاف</w:t>
      </w:r>
      <w:r w:rsidRPr="0070190F">
        <w:rPr>
          <w:rFonts w:ascii="Traditional Arabic" w:hAnsi="Traditional Arabic" w:cs="Traditional Arabic"/>
          <w:sz w:val="32"/>
          <w:szCs w:val="32"/>
          <w:rtl/>
        </w:rPr>
        <w:t xml:space="preserve"> الشنقيطي</w:t>
      </w:r>
      <w:r w:rsidR="00D9188A" w:rsidRPr="0070190F">
        <w:rPr>
          <w:rFonts w:ascii="Traditional Arabic" w:hAnsi="Traditional Arabic" w:cs="Traditional Arabic" w:hint="cs"/>
          <w:sz w:val="32"/>
          <w:szCs w:val="32"/>
          <w:rtl/>
        </w:rPr>
        <w:t>-رحمه الله-في بيانها ما مختصره</w:t>
      </w:r>
      <w:r w:rsidRPr="0070190F">
        <w:rPr>
          <w:rFonts w:ascii="Traditional Arabic" w:hAnsi="Traditional Arabic" w:cs="Traditional Arabic"/>
          <w:sz w:val="32"/>
          <w:szCs w:val="32"/>
          <w:rtl/>
        </w:rPr>
        <w:t>:</w:t>
      </w:r>
      <w:r w:rsidRPr="0070190F">
        <w:rPr>
          <w:rFonts w:ascii="Traditional Arabic" w:hAnsi="Traditional Arabic" w:cs="Traditional Arabic"/>
          <w:sz w:val="32"/>
          <w:szCs w:val="32"/>
          <w:rtl/>
          <w:lang w:bidi="ar-EG"/>
        </w:rPr>
        <w:t xml:space="preserve"> قوله تعالى</w:t>
      </w:r>
      <w:proofErr w:type="gramStart"/>
      <w:r w:rsidRPr="0070190F">
        <w:rPr>
          <w:rFonts w:ascii="Traditional Arabic" w:hAnsi="Traditional Arabic" w:cs="Traditional Arabic"/>
          <w:sz w:val="32"/>
          <w:szCs w:val="32"/>
          <w:rtl/>
          <w:lang w:bidi="ar-EG"/>
        </w:rPr>
        <w:t xml:space="preserve">: </w:t>
      </w:r>
      <w:r w:rsidR="00D701F1" w:rsidRPr="00D701F1">
        <w:rPr>
          <w:rFonts w:ascii="Traditional Arabic" w:hAnsi="Traditional Arabic" w:cs="Traditional Arabic" w:hint="cs"/>
          <w:sz w:val="32"/>
          <w:szCs w:val="32"/>
          <w:rtl/>
          <w:lang w:bidi="ar-EG"/>
        </w:rPr>
        <w:t>﴿</w:t>
      </w:r>
      <w:proofErr w:type="gramEnd"/>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ونزلنا عليك الكتاب تبيانا لكل شيء</w:t>
      </w:r>
      <w:r w:rsidR="00D701F1" w:rsidRPr="00D701F1">
        <w:rPr>
          <w:rFonts w:ascii="Traditional Arabic" w:hAnsi="Traditional Arabic" w:cs="Traditional Arabic" w:hint="cs"/>
          <w:sz w:val="32"/>
          <w:szCs w:val="32"/>
          <w:rtl/>
          <w:lang w:bidi="ar-EG"/>
        </w:rPr>
        <w:t xml:space="preserve"> ﴾</w:t>
      </w:r>
      <w:r w:rsidRPr="0070190F">
        <w:rPr>
          <w:rFonts w:ascii="Traditional Arabic" w:hAnsi="Traditional Arabic" w:cs="Traditional Arabic"/>
          <w:sz w:val="32"/>
          <w:szCs w:val="32"/>
          <w:rtl/>
          <w:lang w:bidi="ar-EG"/>
        </w:rPr>
        <w:t xml:space="preserve"> </w:t>
      </w:r>
      <w:r w:rsidRPr="004E44BC">
        <w:rPr>
          <w:rFonts w:ascii="Traditional Arabic" w:hAnsi="Traditional Arabic" w:cs="Traditional Arabic"/>
          <w:color w:val="000000"/>
          <w:sz w:val="32"/>
          <w:szCs w:val="32"/>
          <w:rtl/>
          <w:lang w:bidi="ar-EG"/>
        </w:rPr>
        <w:t>ذكر - جل وعلا - في هذه الآية الكريمة: أنه نزل على رسوله هذا الكتاب العظيم تبيانا لكل شيء. وبين ذلك في غير هذا الموضع، كقوله</w:t>
      </w:r>
      <w:proofErr w:type="gramStart"/>
      <w:r w:rsidRPr="004E44BC">
        <w:rPr>
          <w:rFonts w:ascii="Traditional Arabic" w:hAnsi="Traditional Arabic" w:cs="Traditional Arabic"/>
          <w:color w:val="000000"/>
          <w:sz w:val="32"/>
          <w:szCs w:val="32"/>
          <w:rtl/>
          <w:lang w:bidi="ar-EG"/>
        </w:rPr>
        <w:t xml:space="preserve">: </w:t>
      </w:r>
      <w:r w:rsidR="00D701F1" w:rsidRPr="00D701F1">
        <w:rPr>
          <w:rFonts w:ascii="Traditional Arabic" w:hAnsi="Traditional Arabic" w:cs="Traditional Arabic" w:hint="cs"/>
          <w:sz w:val="32"/>
          <w:szCs w:val="32"/>
          <w:rtl/>
          <w:lang w:bidi="ar-EG"/>
        </w:rPr>
        <w:t>﴿</w:t>
      </w:r>
      <w:proofErr w:type="gramEnd"/>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ما فرطنا في الكتاب من شيء</w:t>
      </w:r>
      <w:r w:rsidR="00D701F1" w:rsidRPr="00D701F1">
        <w:rPr>
          <w:rFonts w:ascii="Traditional Arabic" w:hAnsi="Traditional Arabic" w:cs="Traditional Arabic" w:hint="cs"/>
          <w:sz w:val="32"/>
          <w:szCs w:val="32"/>
          <w:rtl/>
          <w:lang w:bidi="ar-EG"/>
        </w:rPr>
        <w:t xml:space="preserve"> ﴾</w:t>
      </w:r>
      <w:r w:rsidRPr="004E44BC">
        <w:rPr>
          <w:rFonts w:ascii="Traditional Arabic" w:hAnsi="Traditional Arabic" w:cs="Traditional Arabic"/>
          <w:color w:val="000000"/>
          <w:sz w:val="32"/>
          <w:szCs w:val="32"/>
          <w:rtl/>
          <w:lang w:bidi="ar-EG"/>
        </w:rPr>
        <w:t xml:space="preserve"> [6 \ 38]</w:t>
      </w:r>
      <w:r w:rsidR="00D701F1" w:rsidRPr="00D701F1">
        <w:rPr>
          <w:rFonts w:ascii="Traditional Arabic" w:hAnsi="Traditional Arabic" w:cs="Traditional Arabic"/>
          <w:sz w:val="32"/>
          <w:szCs w:val="32"/>
          <w:rtl/>
          <w:lang w:bidi="ar-EG"/>
        </w:rPr>
        <w:t>،</w:t>
      </w:r>
      <w:r w:rsidRPr="004E44BC">
        <w:rPr>
          <w:rFonts w:ascii="Traditional Arabic" w:hAnsi="Traditional Arabic" w:cs="Traditional Arabic"/>
          <w:color w:val="000000"/>
          <w:sz w:val="32"/>
          <w:szCs w:val="32"/>
          <w:rtl/>
          <w:lang w:bidi="ar-EG"/>
        </w:rPr>
        <w:t xml:space="preserve"> على القول بأن المراد بالكتاب فيها القرآن. أما على القول بأنه اللوح المحفوظ. فلا بيان بالآية.</w:t>
      </w:r>
    </w:p>
    <w:p w14:paraId="32A0B439" w14:textId="4530DA3A" w:rsidR="00794DC0" w:rsidRPr="009446A4" w:rsidRDefault="00794DC0" w:rsidP="009446A4">
      <w:pPr>
        <w:spacing w:after="0" w:line="240" w:lineRule="auto"/>
        <w:rPr>
          <w:rFonts w:ascii="Traditional Arabic" w:eastAsia="Times New Roman" w:hAnsi="Traditional Arabic" w:cs="Traditional Arabic"/>
          <w:sz w:val="32"/>
          <w:szCs w:val="32"/>
          <w:rtl/>
          <w:lang w:bidi="ar-EG"/>
        </w:rPr>
      </w:pPr>
      <w:r w:rsidRPr="004E44BC">
        <w:rPr>
          <w:rFonts w:ascii="Traditional Arabic" w:hAnsi="Traditional Arabic" w:cs="Traditional Arabic"/>
          <w:color w:val="000000"/>
          <w:sz w:val="32"/>
          <w:szCs w:val="32"/>
          <w:rtl/>
          <w:lang w:bidi="ar-EG"/>
        </w:rPr>
        <w:t xml:space="preserve"> وعلى كل حال فلا شك أن القرآن فيه بيان كل شيء. والسنة كلها تدخل في آية واحدة منه ; وهي قوله تعالى</w:t>
      </w:r>
      <w:proofErr w:type="gramStart"/>
      <w:r w:rsidRPr="004E44BC">
        <w:rPr>
          <w:rFonts w:ascii="Traditional Arabic" w:hAnsi="Traditional Arabic" w:cs="Traditional Arabic"/>
          <w:color w:val="000000"/>
          <w:sz w:val="32"/>
          <w:szCs w:val="32"/>
          <w:rtl/>
          <w:lang w:bidi="ar-EG"/>
        </w:rPr>
        <w:t xml:space="preserve">: </w:t>
      </w:r>
      <w:r w:rsidR="00D701F1" w:rsidRPr="00D701F1">
        <w:rPr>
          <w:rFonts w:ascii="Traditional Arabic" w:hAnsi="Traditional Arabic" w:cs="Traditional Arabic" w:hint="cs"/>
          <w:sz w:val="32"/>
          <w:szCs w:val="32"/>
          <w:rtl/>
          <w:lang w:bidi="ar-EG"/>
        </w:rPr>
        <w:t>﴿</w:t>
      </w:r>
      <w:proofErr w:type="gramEnd"/>
      <w:r w:rsidR="00D701F1" w:rsidRPr="00D701F1">
        <w:rPr>
          <w:rFonts w:ascii="Traditional Arabic" w:hAnsi="Traditional Arabic" w:cs="Traditional Arabic" w:hint="cs"/>
          <w:sz w:val="32"/>
          <w:szCs w:val="32"/>
          <w:rtl/>
          <w:lang w:bidi="ar-EG"/>
        </w:rPr>
        <w:t xml:space="preserve"> </w:t>
      </w:r>
      <w:r w:rsidRPr="00D701F1">
        <w:rPr>
          <w:rFonts w:ascii="Traditional Arabic" w:hAnsi="Traditional Arabic" w:cs="Traditional Arabic"/>
          <w:color w:val="008000"/>
          <w:sz w:val="32"/>
          <w:szCs w:val="32"/>
          <w:rtl/>
          <w:lang w:bidi="ar-EG"/>
        </w:rPr>
        <w:t>وما آتاكم الرسول فخذوه وما نهاكم عنه فانتهوا</w:t>
      </w:r>
      <w:r w:rsidR="00D701F1" w:rsidRPr="00D701F1">
        <w:rPr>
          <w:rFonts w:ascii="Traditional Arabic" w:hAnsi="Traditional Arabic" w:cs="Traditional Arabic" w:hint="cs"/>
          <w:sz w:val="32"/>
          <w:szCs w:val="32"/>
          <w:rtl/>
          <w:lang w:bidi="ar-EG"/>
        </w:rPr>
        <w:t xml:space="preserve"> ﴾</w:t>
      </w:r>
      <w:r w:rsidR="00E06F31" w:rsidRPr="004E44BC">
        <w:rPr>
          <w:rFonts w:ascii="Traditional Arabic" w:hAnsi="Traditional Arabic" w:cs="Traditional Arabic"/>
          <w:color w:val="000000"/>
          <w:sz w:val="32"/>
          <w:szCs w:val="32"/>
          <w:rtl/>
          <w:lang w:bidi="ar-EG"/>
        </w:rPr>
        <w:t xml:space="preserve"> [59 \ 7]</w:t>
      </w:r>
      <w:r w:rsidR="00D701F1" w:rsidRPr="00D701F1">
        <w:rPr>
          <w:rFonts w:ascii="Traditional Arabic" w:hAnsi="Traditional Arabic" w:cs="Traditional Arabic"/>
          <w:sz w:val="32"/>
          <w:szCs w:val="32"/>
          <w:rtl/>
          <w:lang w:bidi="ar-EG"/>
        </w:rPr>
        <w:t>.</w:t>
      </w:r>
      <w:r w:rsidR="009446A4" w:rsidRPr="004E44BC">
        <w:rPr>
          <w:rFonts w:ascii="Traditional Arabic" w:hAnsi="Traditional Arabic" w:cs="Traditional Arabic" w:hint="cs"/>
          <w:color w:val="000000"/>
          <w:sz w:val="32"/>
          <w:szCs w:val="32"/>
          <w:rtl/>
          <w:lang w:bidi="ar-EG"/>
        </w:rPr>
        <w:t>اهـ</w:t>
      </w:r>
      <w:r w:rsidR="009446A4" w:rsidRPr="003F26C9">
        <w:rPr>
          <w:rFonts w:ascii="Traditional Arabic" w:eastAsia="Times New Roman" w:hAnsi="Traditional Arabic" w:cs="Traditional Arabic"/>
          <w:sz w:val="32"/>
          <w:szCs w:val="32"/>
          <w:rtl/>
          <w:lang w:bidi="ar-EG"/>
        </w:rPr>
        <w:t>(</w:t>
      </w:r>
      <w:r w:rsidR="009446A4" w:rsidRPr="003F26C9">
        <w:rPr>
          <w:rStyle w:val="a3"/>
          <w:rFonts w:ascii="Traditional Arabic" w:eastAsia="Times New Roman" w:hAnsi="Traditional Arabic" w:cs="Traditional Arabic" w:hint="default"/>
          <w:sz w:val="32"/>
          <w:szCs w:val="32"/>
          <w:rtl/>
          <w:lang w:bidi="ar-EG"/>
        </w:rPr>
        <w:footnoteReference w:id="74"/>
      </w:r>
      <w:r w:rsidR="009446A4" w:rsidRPr="003F26C9">
        <w:rPr>
          <w:rFonts w:ascii="Traditional Arabic" w:eastAsia="Times New Roman" w:hAnsi="Traditional Arabic" w:cs="Traditional Arabic"/>
          <w:sz w:val="32"/>
          <w:szCs w:val="32"/>
          <w:rtl/>
          <w:lang w:bidi="ar-EG"/>
        </w:rPr>
        <w:t>)</w:t>
      </w:r>
    </w:p>
    <w:p w14:paraId="5A2ECB78" w14:textId="78B3928E" w:rsidR="009446A4" w:rsidRPr="00070D2D" w:rsidRDefault="009446A4" w:rsidP="009446A4">
      <w:pPr>
        <w:autoSpaceDE w:val="0"/>
        <w:autoSpaceDN w:val="0"/>
        <w:adjustRightInd w:val="0"/>
        <w:spacing w:after="0" w:line="240" w:lineRule="auto"/>
        <w:rPr>
          <w:rFonts w:ascii="Traditional Arabic" w:hAnsi="Traditional Arabic" w:cs="Traditional Arabic"/>
          <w:color w:val="000000"/>
          <w:sz w:val="32"/>
          <w:szCs w:val="32"/>
          <w:rtl/>
          <w:lang w:bidi="ar-EG"/>
        </w:rPr>
      </w:pPr>
      <w:r w:rsidRPr="00070D2D">
        <w:rPr>
          <w:rFonts w:ascii="Traditional Arabic" w:hAnsi="Traditional Arabic" w:cs="Traditional Arabic" w:hint="cs"/>
          <w:color w:val="000000"/>
          <w:sz w:val="32"/>
          <w:szCs w:val="32"/>
          <w:rtl/>
          <w:lang w:bidi="ar-EG"/>
        </w:rPr>
        <w:t>-وزاد السعدي-رحمه الله-:</w:t>
      </w:r>
      <w:r w:rsidRPr="00070D2D">
        <w:rPr>
          <w:rFonts w:ascii="Traditional Arabic" w:hAnsi="Traditional Arabic" w:cs="Traditional Arabic"/>
          <w:color w:val="000000"/>
          <w:sz w:val="32"/>
          <w:szCs w:val="32"/>
          <w:rtl/>
          <w:lang w:bidi="ar-EG"/>
        </w:rPr>
        <w:t xml:space="preserve"> وقوله: </w:t>
      </w:r>
      <w:r w:rsidR="00D701F1" w:rsidRPr="00D701F1">
        <w:rPr>
          <w:rFonts w:ascii="Traditional Arabic" w:hAnsi="Traditional Arabic" w:cs="Traditional Arabic"/>
          <w:sz w:val="32"/>
          <w:szCs w:val="32"/>
          <w:rtl/>
          <w:lang w:bidi="ar-EG"/>
        </w:rPr>
        <w:t xml:space="preserve">﴿ </w:t>
      </w:r>
      <w:r w:rsidRPr="00D701F1">
        <w:rPr>
          <w:rFonts w:ascii="Traditional Arabic" w:hAnsi="Traditional Arabic" w:cs="Traditional Arabic"/>
          <w:color w:val="008000"/>
          <w:sz w:val="32"/>
          <w:szCs w:val="32"/>
          <w:rtl/>
          <w:lang w:bidi="ar-EG"/>
        </w:rPr>
        <w:t>وَنزلْنَا عَلَيْكَ الْكِتَابَ تِبْيَانًا لِكُلِّ شَيْءٍ</w:t>
      </w:r>
      <w:r w:rsidR="00D701F1" w:rsidRPr="00D701F1">
        <w:rPr>
          <w:rFonts w:ascii="Traditional Arabic" w:hAnsi="Traditional Arabic" w:cs="Traditional Arabic"/>
          <w:sz w:val="32"/>
          <w:szCs w:val="32"/>
          <w:rtl/>
          <w:lang w:bidi="ar-EG"/>
        </w:rPr>
        <w:t xml:space="preserve"> ﴾</w:t>
      </w:r>
      <w:r w:rsidRPr="00070D2D">
        <w:rPr>
          <w:rFonts w:ascii="Traditional Arabic" w:hAnsi="Traditional Arabic" w:cs="Traditional Arabic"/>
          <w:color w:val="000000"/>
          <w:sz w:val="32"/>
          <w:szCs w:val="32"/>
          <w:rtl/>
          <w:lang w:bidi="ar-EG"/>
        </w:rPr>
        <w:t xml:space="preserve"> في أصول الدين وفروعه، وفي أحكام الدارين وكل ما يحتاج إليه العباد، فهو مبين فيه أتم تبيين بألفاظ واضحة ومعان جلية، حتى إنه تعالى يثني فيه الأمور الكبار التي يحتاج القلب لمرورها عليه كل وقت، وإعادتها في كل ساعة، ويعيدها ويبديها بألفاظ مختلفة وأدلة متنوعة لتستقر في القلوب فتثمر من الخير والبر بحسب ثبوتها في القلب، وحتى إنه تعالى يجمع في اللفظ القليل الواضح معاني كثيرة يكون اللفظ لها كالقاعدة والأساس، واعتبر هذا بالآية التي بعد هذه الآية وما فيها من أنواع الأوامر والنواهي التي لا تحصى، فلما كان هذا القرآن تبيانا لكل شيء صار حجة الله على العباد كلهم. فانقطعت به حجة الظالمين وانتفع به المسلمون فصار هدى لهم يهتدون به إلى أمر دينهم ودنياهم، ورحمة ينالون به كل خير في الدنيا والآخرة. فالهدى ما نالوه به من علم نافع وعمل صالح.</w:t>
      </w:r>
    </w:p>
    <w:p w14:paraId="50408F7D" w14:textId="77777777" w:rsidR="009446A4" w:rsidRPr="00070D2D" w:rsidRDefault="009446A4" w:rsidP="009446A4">
      <w:pPr>
        <w:spacing w:after="0" w:line="240" w:lineRule="auto"/>
        <w:rPr>
          <w:rFonts w:ascii="Simplified Arabic" w:cs="Traditional Arabic"/>
          <w:sz w:val="32"/>
          <w:szCs w:val="32"/>
          <w:rtl/>
          <w:lang w:bidi="ar-EG"/>
        </w:rPr>
      </w:pPr>
      <w:r w:rsidRPr="00070D2D">
        <w:rPr>
          <w:rFonts w:ascii="Traditional Arabic" w:hAnsi="Traditional Arabic" w:cs="Traditional Arabic"/>
          <w:color w:val="000000"/>
          <w:sz w:val="32"/>
          <w:szCs w:val="32"/>
          <w:rtl/>
          <w:lang w:bidi="ar-EG"/>
        </w:rPr>
        <w:t xml:space="preserve">والرحمة ما ترتب على ذلك من ثواب الدنيا والآخرة، كصلاح القلب وبره وطمأنينته، وتمام العقل الذي لا يتم إلا بتربيته على معانيه التي هي أجل المعاني وأعلاها، والأعمال الكريمة والأخلاق </w:t>
      </w:r>
      <w:r w:rsidRPr="00070D2D">
        <w:rPr>
          <w:rFonts w:ascii="Traditional Arabic" w:hAnsi="Traditional Arabic" w:cs="Traditional Arabic"/>
          <w:color w:val="000000"/>
          <w:sz w:val="32"/>
          <w:szCs w:val="32"/>
          <w:rtl/>
          <w:lang w:bidi="ar-EG"/>
        </w:rPr>
        <w:lastRenderedPageBreak/>
        <w:t>الفاضلة، والرزق الواسع والنصر على الأعداء بالقول والفعل ونيل رضا الله تعالى وكرامته العظيمة التي لا يعلم ما فيها من النعيم المقيم إلا الرب الرحيم.</w:t>
      </w:r>
      <w:r w:rsidRPr="00070D2D">
        <w:rPr>
          <w:rFonts w:ascii="Traditional Arabic" w:hAnsi="Traditional Arabic" w:cs="Traditional Arabic" w:hint="cs"/>
          <w:color w:val="000000"/>
          <w:sz w:val="32"/>
          <w:szCs w:val="32"/>
          <w:rtl/>
          <w:lang w:bidi="ar-EG"/>
        </w:rPr>
        <w:t xml:space="preserve"> </w:t>
      </w:r>
      <w:proofErr w:type="gramStart"/>
      <w:r w:rsidRPr="00070D2D">
        <w:rPr>
          <w:rFonts w:ascii="Traditional Arabic" w:hAnsi="Traditional Arabic" w:cs="Traditional Arabic" w:hint="cs"/>
          <w:color w:val="000000"/>
          <w:sz w:val="32"/>
          <w:szCs w:val="32"/>
          <w:rtl/>
          <w:lang w:bidi="ar-EG"/>
        </w:rPr>
        <w:t>اهـ</w:t>
      </w:r>
      <w:r w:rsidRPr="00070D2D">
        <w:rPr>
          <w:rFonts w:ascii="Simplified Arabic" w:cs="Traditional Arabic" w:hint="cs"/>
          <w:sz w:val="32"/>
          <w:szCs w:val="32"/>
          <w:rtl/>
          <w:lang w:bidi="ar-EG"/>
        </w:rPr>
        <w:t>(</w:t>
      </w:r>
      <w:proofErr w:type="gramEnd"/>
      <w:r w:rsidRPr="00070D2D">
        <w:rPr>
          <w:rStyle w:val="a3"/>
          <w:rFonts w:ascii="Simplified Arabic" w:cs="Traditional Arabic" w:hint="default"/>
          <w:sz w:val="32"/>
          <w:szCs w:val="32"/>
          <w:rtl/>
          <w:lang w:bidi="ar-EG"/>
        </w:rPr>
        <w:footnoteReference w:id="75"/>
      </w:r>
      <w:r w:rsidRPr="00070D2D">
        <w:rPr>
          <w:rFonts w:ascii="Simplified Arabic" w:cs="Traditional Arabic" w:hint="cs"/>
          <w:sz w:val="32"/>
          <w:szCs w:val="32"/>
          <w:rtl/>
          <w:lang w:bidi="ar-EG"/>
        </w:rPr>
        <w:t>)</w:t>
      </w:r>
    </w:p>
    <w:p w14:paraId="57CD8088" w14:textId="77777777" w:rsidR="00794DC0" w:rsidRPr="00935AB5" w:rsidRDefault="00794DC0" w:rsidP="004E44BC">
      <w:pPr>
        <w:spacing w:after="0" w:line="240" w:lineRule="auto"/>
        <w:ind w:left="-58" w:right="-284"/>
        <w:jc w:val="center"/>
        <w:rPr>
          <w:rFonts w:ascii="Traditional Arabic" w:hAnsi="Traditional Arabic" w:cs="Traditional Arabic"/>
          <w:b/>
          <w:bCs/>
          <w:color w:val="FF0000"/>
          <w:sz w:val="32"/>
          <w:szCs w:val="32"/>
          <w:rtl/>
        </w:rPr>
      </w:pPr>
      <w:r w:rsidRPr="00935AB5">
        <w:rPr>
          <w:rFonts w:ascii="Traditional Arabic" w:hAnsi="Traditional Arabic" w:cs="Traditional Arabic" w:hint="cs"/>
          <w:b/>
          <w:bCs/>
          <w:color w:val="FF0000"/>
          <w:sz w:val="32"/>
          <w:szCs w:val="32"/>
          <w:rtl/>
        </w:rPr>
        <w:t>تم الربع السادس</w:t>
      </w:r>
      <w:r w:rsidR="00095A48">
        <w:rPr>
          <w:rFonts w:ascii="Traditional Arabic" w:hAnsi="Traditional Arabic" w:cs="Traditional Arabic" w:hint="cs"/>
          <w:b/>
          <w:bCs/>
          <w:color w:val="FF0000"/>
          <w:sz w:val="32"/>
          <w:szCs w:val="32"/>
          <w:rtl/>
        </w:rPr>
        <w:t xml:space="preserve"> ولله الحمد والمنة ويليه</w:t>
      </w:r>
      <w:r w:rsidR="00935AB5">
        <w:rPr>
          <w:rFonts w:ascii="Traditional Arabic" w:hAnsi="Traditional Arabic" w:cs="Traditional Arabic" w:hint="cs"/>
          <w:b/>
          <w:bCs/>
          <w:color w:val="FF0000"/>
          <w:sz w:val="32"/>
          <w:szCs w:val="32"/>
          <w:rtl/>
        </w:rPr>
        <w:t xml:space="preserve"> الربع السابع من الجزء الرابع عشر</w:t>
      </w:r>
    </w:p>
    <w:p w14:paraId="01C8BE3F" w14:textId="77777777" w:rsidR="009050BE" w:rsidRPr="004E44BC" w:rsidRDefault="009050BE" w:rsidP="004E44BC">
      <w:pPr>
        <w:spacing w:after="0" w:line="240" w:lineRule="auto"/>
        <w:rPr>
          <w:sz w:val="32"/>
          <w:szCs w:val="32"/>
          <w:lang w:bidi="ar-EG"/>
        </w:rPr>
      </w:pPr>
      <w:bookmarkStart w:id="0" w:name="_GoBack"/>
      <w:bookmarkEnd w:id="0"/>
    </w:p>
    <w:sectPr w:rsidR="009050BE" w:rsidRPr="004E44BC" w:rsidSect="00972BF2">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A82F6" w14:textId="77777777" w:rsidR="00092565" w:rsidRDefault="00092565" w:rsidP="00794DC0">
      <w:pPr>
        <w:spacing w:after="0" w:line="240" w:lineRule="auto"/>
      </w:pPr>
      <w:r>
        <w:separator/>
      </w:r>
    </w:p>
  </w:endnote>
  <w:endnote w:type="continuationSeparator" w:id="0">
    <w:p w14:paraId="5651A1D4" w14:textId="77777777" w:rsidR="00092565" w:rsidRDefault="00092565" w:rsidP="00794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3E893314" w14:textId="170CD02D" w:rsidR="004E44BC" w:rsidRPr="00D701F1" w:rsidRDefault="00D701F1" w:rsidP="00D701F1">
        <w:pPr>
          <w:pStyle w:val="a8"/>
          <w:tabs>
            <w:tab w:val="clear" w:pos="8306"/>
          </w:tabs>
          <w:ind w:right="-851"/>
        </w:pPr>
        <w:r>
          <w:rPr>
            <w:noProof/>
          </w:rPr>
          <mc:AlternateContent>
            <mc:Choice Requires="wps">
              <w:drawing>
                <wp:anchor distT="45720" distB="45720" distL="114300" distR="114300" simplePos="0" relativeHeight="251661312" behindDoc="1" locked="0" layoutInCell="1" allowOverlap="1" wp14:anchorId="0B980C27" wp14:editId="0365FDE8">
                  <wp:simplePos x="0" y="0"/>
                  <wp:positionH relativeFrom="column">
                    <wp:posOffset>2168525</wp:posOffset>
                  </wp:positionH>
                  <wp:positionV relativeFrom="paragraph">
                    <wp:posOffset>-63945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FA6E647" w14:textId="77777777" w:rsidR="00D701F1" w:rsidRDefault="00D701F1" w:rsidP="00D701F1">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980C27" id="_x0000_t202" coordsize="21600,21600" o:spt="202" path="m,l,21600r21600,l21600,xe">
                  <v:stroke joinstyle="miter"/>
                  <v:path gradientshapeok="t" o:connecttype="rect"/>
                </v:shapetype>
                <v:shape id="مربع نص 2" o:spid="_x0000_s1026" type="#_x0000_t202" style="position:absolute;left:0;text-align:left;margin-left:170.75pt;margin-top:-5.0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" filled="f" strokecolor="white [3212]">
                  <v:textbox>
                    <w:txbxContent>
                      <w:p w14:paraId="2FA6E647" w14:textId="77777777" w:rsidR="00D701F1" w:rsidRDefault="00D701F1" w:rsidP="00D701F1">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14:anchorId="40C42E4E" wp14:editId="6582D04E">
                  <wp:simplePos x="0" y="0"/>
                  <wp:positionH relativeFrom="leftMargin">
                    <wp:posOffset>944187</wp:posOffset>
                  </wp:positionH>
                  <wp:positionV relativeFrom="bottomMargin">
                    <wp:posOffset>-157942</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34CBA80" w14:textId="77777777" w:rsidR="00D701F1" w:rsidRPr="00A74C62" w:rsidRDefault="00D701F1" w:rsidP="00D701F1">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D701F1">
                                  <w:rPr>
                                    <w:rFonts w:ascii="Tahoma" w:hAnsi="Tahoma" w:cs="Tahoma"/>
                                    <w:b/>
                                    <w:bCs/>
                                    <w:noProof/>
                                    <w:sz w:val="24"/>
                                    <w:szCs w:val="24"/>
                                    <w:rtl/>
                                    <w:lang w:val="ar-SA"/>
                                  </w:rPr>
                                  <w:t>24</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42E4E" id="مجموعة 3" o:spid="_x0000_s1027" style="position:absolute;left:0;text-align:left;margin-left:74.35pt;margin-top:-12.4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734CBA80" w14:textId="77777777" w:rsidR="00D701F1" w:rsidRPr="00A74C62" w:rsidRDefault="00D701F1" w:rsidP="00D701F1">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D701F1">
                            <w:rPr>
                              <w:rFonts w:ascii="Tahoma" w:hAnsi="Tahoma" w:cs="Tahoma"/>
                              <w:b/>
                              <w:bCs/>
                              <w:noProof/>
                              <w:sz w:val="24"/>
                              <w:szCs w:val="24"/>
                              <w:rtl/>
                              <w:lang w:val="ar-SA"/>
                            </w:rPr>
                            <w:t>24</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2336" behindDoc="1" locked="0" layoutInCell="1" allowOverlap="1" wp14:anchorId="181EDF8B" wp14:editId="619B1048">
              <wp:simplePos x="0" y="0"/>
              <wp:positionH relativeFrom="column">
                <wp:posOffset>-349250</wp:posOffset>
              </wp:positionH>
              <wp:positionV relativeFrom="paragraph">
                <wp:posOffset>-193865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8FA8F" w14:textId="77777777" w:rsidR="00092565" w:rsidRDefault="00092565" w:rsidP="00794DC0">
      <w:pPr>
        <w:spacing w:after="0" w:line="240" w:lineRule="auto"/>
      </w:pPr>
      <w:r>
        <w:separator/>
      </w:r>
    </w:p>
  </w:footnote>
  <w:footnote w:type="continuationSeparator" w:id="0">
    <w:p w14:paraId="78A98964" w14:textId="77777777" w:rsidR="00092565" w:rsidRDefault="00092565" w:rsidP="00794DC0">
      <w:pPr>
        <w:spacing w:after="0" w:line="240" w:lineRule="auto"/>
      </w:pPr>
      <w:r>
        <w:continuationSeparator/>
      </w:r>
    </w:p>
  </w:footnote>
  <w:footnote w:id="1">
    <w:p w14:paraId="4BED8603"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w:t>
      </w:r>
      <w:r w:rsidR="00C2436C" w:rsidRPr="00B22D20">
        <w:rPr>
          <w:szCs w:val="28"/>
          <w:rtl/>
        </w:rPr>
        <w:t>358</w:t>
      </w:r>
      <w:r w:rsidRPr="00B22D20">
        <w:rPr>
          <w:szCs w:val="28"/>
          <w:rtl/>
        </w:rPr>
        <w:t xml:space="preserve"> )</w:t>
      </w:r>
    </w:p>
  </w:footnote>
  <w:footnote w:id="2">
    <w:p w14:paraId="723AF9CD"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أو هو نكرة موصوفة في محلّ نصب، والجملة بعده نعت.</w:t>
      </w:r>
    </w:p>
  </w:footnote>
  <w:footnote w:id="3">
    <w:p w14:paraId="5B8E3012"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أو مفعول مطلق نائب عن المصدر أي: إنفاق السرّ.</w:t>
      </w:r>
    </w:p>
  </w:footnote>
  <w:footnote w:id="4">
    <w:p w14:paraId="78D71374" w14:textId="77777777" w:rsidR="00EF438A" w:rsidRPr="00B22D20" w:rsidRDefault="00EF438A" w:rsidP="006D6106">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5342A" w:rsidRPr="00B22D20">
        <w:rPr>
          <w:rFonts w:ascii="Traditional Arabic" w:hAnsi="Traditional Arabic" w:cs="Traditional Arabic"/>
          <w:sz w:val="28"/>
          <w:szCs w:val="28"/>
          <w:rtl/>
          <w:lang w:bidi="ar-EG"/>
        </w:rPr>
        <w:t>تيسير الكريم الرحمن في تفسير كلام الم</w:t>
      </w:r>
      <w:r w:rsidR="00B22D20" w:rsidRPr="00B22D20">
        <w:rPr>
          <w:rFonts w:ascii="Traditional Arabic" w:hAnsi="Traditional Arabic" w:cs="Traditional Arabic"/>
          <w:sz w:val="28"/>
          <w:szCs w:val="28"/>
          <w:rtl/>
          <w:lang w:bidi="ar-EG"/>
        </w:rPr>
        <w:t>نان لعبد الرحمن بن ناصر السعدي-</w:t>
      </w:r>
      <w:r w:rsidR="0075342A" w:rsidRPr="00B22D20">
        <w:rPr>
          <w:rFonts w:ascii="Traditional Arabic" w:hAnsi="Traditional Arabic" w:cs="Traditional Arabic"/>
          <w:sz w:val="28"/>
          <w:szCs w:val="28"/>
          <w:rtl/>
          <w:lang w:bidi="ar-EG"/>
        </w:rPr>
        <w:t>ا</w:t>
      </w:r>
      <w:r w:rsidR="00B22D20" w:rsidRPr="00B22D20">
        <w:rPr>
          <w:rFonts w:ascii="Traditional Arabic" w:hAnsi="Traditional Arabic" w:cs="Traditional Arabic"/>
          <w:sz w:val="28"/>
          <w:szCs w:val="28"/>
          <w:rtl/>
          <w:lang w:bidi="ar-EG"/>
        </w:rPr>
        <w:t>ل</w:t>
      </w:r>
      <w:r w:rsidR="0075342A" w:rsidRPr="00B22D20">
        <w:rPr>
          <w:rFonts w:ascii="Traditional Arabic" w:hAnsi="Traditional Arabic" w:cs="Traditional Arabic"/>
          <w:sz w:val="28"/>
          <w:szCs w:val="28"/>
          <w:rtl/>
          <w:lang w:bidi="ar-EG"/>
        </w:rPr>
        <w:t xml:space="preserve">ناشر مؤسسة </w:t>
      </w:r>
      <w:proofErr w:type="gramStart"/>
      <w:r w:rsidR="0075342A" w:rsidRPr="00B22D20">
        <w:rPr>
          <w:rFonts w:ascii="Traditional Arabic" w:hAnsi="Traditional Arabic" w:cs="Traditional Arabic"/>
          <w:sz w:val="28"/>
          <w:szCs w:val="28"/>
          <w:rtl/>
          <w:lang w:bidi="ar-EG"/>
        </w:rPr>
        <w:t>الرسالة( ص</w:t>
      </w:r>
      <w:proofErr w:type="gramEnd"/>
      <w:r w:rsidR="0075342A" w:rsidRPr="00B22D20">
        <w:rPr>
          <w:rFonts w:ascii="Traditional Arabic" w:hAnsi="Traditional Arabic" w:cs="Traditional Arabic"/>
          <w:sz w:val="28"/>
          <w:szCs w:val="28"/>
          <w:rtl/>
          <w:lang w:bidi="ar-EG"/>
        </w:rPr>
        <w:t xml:space="preserve"> / 444 )</w:t>
      </w:r>
    </w:p>
  </w:footnote>
  <w:footnote w:id="5">
    <w:p w14:paraId="6E123F13" w14:textId="77777777" w:rsidR="00BF03FB" w:rsidRPr="00B22D20" w:rsidRDefault="00BF03FB" w:rsidP="00B22D20">
      <w:pPr>
        <w:pStyle w:val="a4"/>
        <w:ind w:left="57" w:right="57"/>
        <w:rPr>
          <w:rFonts w:ascii="Traditional Arabic" w:hAnsi="Traditional Arabic" w:cs="Traditional Arabic"/>
          <w:sz w:val="28"/>
          <w:szCs w:val="28"/>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330CE" w:rsidRPr="00B22D20">
        <w:rPr>
          <w:rFonts w:ascii="Traditional Arabic" w:hAnsi="Traditional Arabic" w:cs="Traditional Arabic"/>
          <w:sz w:val="28"/>
          <w:szCs w:val="28"/>
          <w:rtl/>
          <w:lang w:bidi="ar-EG"/>
        </w:rPr>
        <w:t xml:space="preserve">جامع البيان في تأويل القرآن لأبي جعفر </w:t>
      </w:r>
      <w:proofErr w:type="gramStart"/>
      <w:r w:rsidR="007330CE" w:rsidRPr="00B22D20">
        <w:rPr>
          <w:rFonts w:ascii="Traditional Arabic" w:hAnsi="Traditional Arabic" w:cs="Traditional Arabic"/>
          <w:sz w:val="28"/>
          <w:szCs w:val="28"/>
          <w:rtl/>
          <w:lang w:bidi="ar-EG"/>
        </w:rPr>
        <w:t>الطبري ،تحقيق</w:t>
      </w:r>
      <w:proofErr w:type="gramEnd"/>
      <w:r w:rsidR="007330CE" w:rsidRPr="00B22D20">
        <w:rPr>
          <w:rFonts w:ascii="Traditional Arabic" w:hAnsi="Traditional Arabic" w:cs="Traditional Arabic"/>
          <w:sz w:val="28"/>
          <w:szCs w:val="28"/>
          <w:rtl/>
          <w:lang w:bidi="ar-EG"/>
        </w:rPr>
        <w:t xml:space="preserve"> أحمد محمد شاكر- الناشر : مؤسسة الرسالة (  17 /261  )</w:t>
      </w:r>
    </w:p>
  </w:footnote>
  <w:footnote w:id="6">
    <w:p w14:paraId="4D0AB882" w14:textId="77777777" w:rsidR="006D6106" w:rsidRPr="00B22D20" w:rsidRDefault="006D6106" w:rsidP="006D6106">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تفسير القرآن الكريم ـ لابن </w:t>
      </w:r>
      <w:proofErr w:type="gramStart"/>
      <w:r w:rsidRPr="00B22D20">
        <w:rPr>
          <w:rFonts w:ascii="Traditional Arabic" w:hAnsi="Traditional Arabic" w:cs="Traditional Arabic"/>
          <w:sz w:val="28"/>
          <w:szCs w:val="28"/>
          <w:rtl/>
          <w:lang w:bidi="ar-EG"/>
        </w:rPr>
        <w:t>القيم )</w:t>
      </w:r>
      <w:proofErr w:type="gramEnd"/>
      <w:r w:rsidRPr="00B22D20">
        <w:rPr>
          <w:rFonts w:ascii="Traditional Arabic" w:hAnsi="Traditional Arabic" w:cs="Traditional Arabic"/>
          <w:sz w:val="28"/>
          <w:szCs w:val="28"/>
          <w:rtl/>
          <w:lang w:bidi="ar-EG"/>
        </w:rPr>
        <w:t>- ( 1 / 353)</w:t>
      </w:r>
    </w:p>
  </w:footnote>
  <w:footnote w:id="7">
    <w:p w14:paraId="2F552FC4" w14:textId="77777777" w:rsidR="0070190F" w:rsidRPr="00B22D20" w:rsidRDefault="0070190F" w:rsidP="00B22D20">
      <w:pPr>
        <w:pStyle w:val="a4"/>
        <w:ind w:left="57" w:right="57"/>
        <w:rPr>
          <w:rFonts w:ascii="Traditional Arabic" w:hAnsi="Traditional Arabic" w:cs="Traditional Arabic"/>
          <w:sz w:val="28"/>
          <w:szCs w:val="28"/>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-انظر معالم التنزيل للبغوي </w:t>
      </w:r>
      <w:proofErr w:type="gramStart"/>
      <w:r w:rsidRPr="00B22D20">
        <w:rPr>
          <w:rFonts w:ascii="Traditional Arabic" w:hAnsi="Traditional Arabic" w:cs="Traditional Arabic"/>
          <w:sz w:val="28"/>
          <w:szCs w:val="28"/>
          <w:rtl/>
          <w:lang w:bidi="ar-EG"/>
        </w:rPr>
        <w:t>- الناشر</w:t>
      </w:r>
      <w:proofErr w:type="gramEnd"/>
      <w:r w:rsidRPr="00B22D20">
        <w:rPr>
          <w:rFonts w:ascii="Traditional Arabic" w:hAnsi="Traditional Arabic" w:cs="Traditional Arabic"/>
          <w:sz w:val="28"/>
          <w:szCs w:val="28"/>
          <w:rtl/>
          <w:lang w:bidi="ar-EG"/>
        </w:rPr>
        <w:t xml:space="preserve"> : دار طيبة للنشر والتوزيع ( </w:t>
      </w:r>
      <w:r w:rsidR="007F43F6" w:rsidRPr="00B22D20">
        <w:rPr>
          <w:rFonts w:ascii="Traditional Arabic" w:hAnsi="Traditional Arabic" w:cs="Traditional Arabic"/>
          <w:sz w:val="28"/>
          <w:szCs w:val="28"/>
          <w:rtl/>
          <w:lang w:bidi="ar-EG"/>
        </w:rPr>
        <w:t>5</w:t>
      </w:r>
      <w:r w:rsidRPr="00B22D20">
        <w:rPr>
          <w:rFonts w:ascii="Traditional Arabic" w:hAnsi="Traditional Arabic" w:cs="Traditional Arabic"/>
          <w:sz w:val="28"/>
          <w:szCs w:val="28"/>
          <w:rtl/>
          <w:lang w:bidi="ar-EG"/>
        </w:rPr>
        <w:t xml:space="preserve">/  </w:t>
      </w:r>
      <w:r w:rsidR="007F43F6" w:rsidRPr="00B22D20">
        <w:rPr>
          <w:rFonts w:ascii="Traditional Arabic" w:hAnsi="Traditional Arabic" w:cs="Traditional Arabic"/>
          <w:sz w:val="28"/>
          <w:szCs w:val="28"/>
          <w:rtl/>
          <w:lang w:bidi="ar-EG"/>
        </w:rPr>
        <w:t>33</w:t>
      </w:r>
      <w:r w:rsidRPr="00B22D20">
        <w:rPr>
          <w:rFonts w:ascii="Traditional Arabic" w:hAnsi="Traditional Arabic" w:cs="Traditional Arabic"/>
          <w:sz w:val="28"/>
          <w:szCs w:val="28"/>
          <w:rtl/>
          <w:lang w:bidi="ar-EG"/>
        </w:rPr>
        <w:t>)</w:t>
      </w:r>
    </w:p>
  </w:footnote>
  <w:footnote w:id="8">
    <w:p w14:paraId="72163230"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w:t>
      </w:r>
      <w:r w:rsidR="00C2436C" w:rsidRPr="00B22D20">
        <w:rPr>
          <w:szCs w:val="28"/>
          <w:rtl/>
        </w:rPr>
        <w:t>359</w:t>
      </w:r>
      <w:r w:rsidRPr="00B22D20">
        <w:rPr>
          <w:szCs w:val="28"/>
          <w:rtl/>
        </w:rPr>
        <w:t xml:space="preserve"> )</w:t>
      </w:r>
    </w:p>
  </w:footnote>
  <w:footnote w:id="9">
    <w:p w14:paraId="58906049"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أو حاليّة، والجملة بعدها حال.</w:t>
      </w:r>
    </w:p>
  </w:footnote>
  <w:footnote w:id="10">
    <w:p w14:paraId="35CAAC4F" w14:textId="77777777" w:rsidR="004E44BC" w:rsidRPr="00B22D20" w:rsidRDefault="004E44BC"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094222" w:rsidRPr="00B22D20">
        <w:rPr>
          <w:rFonts w:ascii="Traditional Arabic" w:hAnsi="Traditional Arabic" w:cs="Traditional Arabic"/>
          <w:sz w:val="28"/>
          <w:szCs w:val="28"/>
          <w:rtl/>
          <w:lang w:bidi="ar-EG"/>
        </w:rPr>
        <w:t xml:space="preserve">تفسير القرآن العظيم لابن كثير-الناشر: دار طيبة للنشر </w:t>
      </w:r>
      <w:proofErr w:type="gramStart"/>
      <w:r w:rsidR="00094222" w:rsidRPr="00B22D20">
        <w:rPr>
          <w:rFonts w:ascii="Traditional Arabic" w:hAnsi="Traditional Arabic" w:cs="Traditional Arabic"/>
          <w:sz w:val="28"/>
          <w:szCs w:val="28"/>
          <w:rtl/>
          <w:lang w:bidi="ar-EG"/>
        </w:rPr>
        <w:t>والتوزيع( 4</w:t>
      </w:r>
      <w:proofErr w:type="gramEnd"/>
      <w:r w:rsidR="00094222" w:rsidRPr="00B22D20">
        <w:rPr>
          <w:rFonts w:ascii="Traditional Arabic" w:hAnsi="Traditional Arabic" w:cs="Traditional Arabic"/>
          <w:sz w:val="28"/>
          <w:szCs w:val="28"/>
          <w:rtl/>
          <w:lang w:bidi="ar-EG"/>
        </w:rPr>
        <w:t>/589 )</w:t>
      </w:r>
    </w:p>
  </w:footnote>
  <w:footnote w:id="11">
    <w:p w14:paraId="3B4119BB" w14:textId="77777777" w:rsidR="00794DC0" w:rsidRPr="00B22D20" w:rsidRDefault="00794DC0" w:rsidP="00B22D20">
      <w:pPr>
        <w:autoSpaceDE w:val="0"/>
        <w:autoSpaceDN w:val="0"/>
        <w:adjustRightInd w:val="0"/>
        <w:spacing w:after="0" w:line="240" w:lineRule="auto"/>
        <w:ind w:left="57" w:right="57"/>
        <w:rPr>
          <w:rFonts w:ascii="Traditional Arabic" w:hAnsi="Traditional Arabic" w:cs="Traditional Arabic"/>
          <w:sz w:val="28"/>
          <w:szCs w:val="28"/>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00EE5315" w:rsidRPr="00B22D20">
        <w:rPr>
          <w:rFonts w:ascii="Traditional Arabic" w:hAnsi="Traditional Arabic" w:cs="Traditional Arabic"/>
          <w:sz w:val="28"/>
          <w:szCs w:val="28"/>
          <w:rtl/>
          <w:lang w:bidi="ar-EG"/>
        </w:rPr>
        <w:t xml:space="preserve"> انظر سلسلة الاحاديث الصحيحة للألباني برقم/ 199 </w:t>
      </w:r>
      <w:proofErr w:type="gramStart"/>
      <w:r w:rsidR="00EE5315" w:rsidRPr="00B22D20">
        <w:rPr>
          <w:rFonts w:ascii="Traditional Arabic" w:hAnsi="Traditional Arabic" w:cs="Traditional Arabic"/>
          <w:sz w:val="28"/>
          <w:szCs w:val="28"/>
          <w:rtl/>
          <w:lang w:bidi="ar-EG"/>
        </w:rPr>
        <w:t>والحديث  رواه</w:t>
      </w:r>
      <w:proofErr w:type="gramEnd"/>
      <w:r w:rsidR="00EE5315" w:rsidRPr="00B22D20">
        <w:rPr>
          <w:rFonts w:ascii="Traditional Arabic" w:hAnsi="Traditional Arabic" w:cs="Traditional Arabic"/>
          <w:sz w:val="28"/>
          <w:szCs w:val="28"/>
          <w:rtl/>
          <w:lang w:bidi="ar-EG"/>
        </w:rPr>
        <w:t xml:space="preserve"> أحمد (3712) والطبراني في " الكبير " (3 / 74 / 1)  وغيرهما وتمام متنه ما أصاب أحدا قط هم ولا حزن، فقال: اللهم إني عبدك وابن عبدك وابن أمتك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ربيع قلبي ونور صدري وجلاء حزني وذهاب همي. إلا أذهب الله همه وحزنه وأبدله مكانه فرجا. قال: فقيل: يا رسول الله ألا نتعلمها؟ فقال بلى ينبغي لمن سمعها أن يتعلمها ".</w:t>
      </w:r>
    </w:p>
  </w:footnote>
  <w:footnote w:id="12">
    <w:p w14:paraId="4B84FC44" w14:textId="77777777" w:rsidR="0070190F" w:rsidRPr="00B22D20" w:rsidRDefault="0070190F"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تفسير القرآن الكريم ـ لابن </w:t>
      </w:r>
      <w:proofErr w:type="gramStart"/>
      <w:r w:rsidRPr="00B22D20">
        <w:rPr>
          <w:rFonts w:ascii="Traditional Arabic" w:hAnsi="Traditional Arabic" w:cs="Traditional Arabic"/>
          <w:sz w:val="28"/>
          <w:szCs w:val="28"/>
          <w:rtl/>
          <w:lang w:bidi="ar-EG"/>
        </w:rPr>
        <w:t>القيم )</w:t>
      </w:r>
      <w:proofErr w:type="gramEnd"/>
      <w:r w:rsidRPr="00B22D20">
        <w:rPr>
          <w:rFonts w:ascii="Traditional Arabic" w:hAnsi="Traditional Arabic" w:cs="Traditional Arabic"/>
          <w:sz w:val="28"/>
          <w:szCs w:val="28"/>
          <w:rtl/>
          <w:lang w:bidi="ar-EG"/>
        </w:rPr>
        <w:t xml:space="preserve">- ( </w:t>
      </w:r>
      <w:r w:rsidR="007F43F6" w:rsidRPr="00B22D20">
        <w:rPr>
          <w:rFonts w:ascii="Traditional Arabic" w:hAnsi="Traditional Arabic" w:cs="Traditional Arabic"/>
          <w:sz w:val="28"/>
          <w:szCs w:val="28"/>
          <w:rtl/>
          <w:lang w:bidi="ar-EG"/>
        </w:rPr>
        <w:t>1</w:t>
      </w:r>
      <w:r w:rsidRPr="00B22D20">
        <w:rPr>
          <w:rFonts w:ascii="Traditional Arabic" w:hAnsi="Traditional Arabic" w:cs="Traditional Arabic"/>
          <w:sz w:val="28"/>
          <w:szCs w:val="28"/>
          <w:rtl/>
          <w:lang w:bidi="ar-EG"/>
        </w:rPr>
        <w:t xml:space="preserve"> / </w:t>
      </w:r>
      <w:r w:rsidR="007F43F6" w:rsidRPr="00B22D20">
        <w:rPr>
          <w:rFonts w:ascii="Traditional Arabic" w:hAnsi="Traditional Arabic" w:cs="Traditional Arabic"/>
          <w:sz w:val="28"/>
          <w:szCs w:val="28"/>
          <w:rtl/>
          <w:lang w:bidi="ar-EG"/>
        </w:rPr>
        <w:t>354</w:t>
      </w:r>
      <w:r w:rsidRPr="00B22D20">
        <w:rPr>
          <w:rFonts w:ascii="Traditional Arabic" w:hAnsi="Traditional Arabic" w:cs="Traditional Arabic"/>
          <w:sz w:val="28"/>
          <w:szCs w:val="28"/>
          <w:rtl/>
          <w:lang w:bidi="ar-EG"/>
        </w:rPr>
        <w:t xml:space="preserve"> )</w:t>
      </w:r>
    </w:p>
  </w:footnote>
  <w:footnote w:id="13">
    <w:p w14:paraId="47CE94AB"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w:t>
      </w:r>
      <w:r w:rsidR="00C2436C" w:rsidRPr="00B22D20">
        <w:rPr>
          <w:szCs w:val="28"/>
          <w:rtl/>
        </w:rPr>
        <w:t>361</w:t>
      </w:r>
      <w:r w:rsidRPr="00B22D20">
        <w:rPr>
          <w:szCs w:val="28"/>
          <w:rtl/>
        </w:rPr>
        <w:t xml:space="preserve"> )</w:t>
      </w:r>
    </w:p>
  </w:footnote>
  <w:footnote w:id="14">
    <w:p w14:paraId="5B2A4766" w14:textId="77777777" w:rsidR="00794DC0" w:rsidRPr="00B22D20" w:rsidRDefault="00794DC0" w:rsidP="00B22D20">
      <w:pPr>
        <w:spacing w:after="0" w:line="240" w:lineRule="auto"/>
        <w:ind w:left="57" w:right="57"/>
        <w:rPr>
          <w:rFonts w:ascii="Traditional Arabic" w:hAnsi="Traditional Arabic" w:cs="Traditional Arabic"/>
          <w:b/>
          <w:bCs/>
          <w:color w:val="0000FF"/>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في الآية (70) من هذه السورة.</w:t>
      </w:r>
    </w:p>
  </w:footnote>
  <w:footnote w:id="15">
    <w:p w14:paraId="000207C0" w14:textId="77777777" w:rsidR="00EF438A" w:rsidRPr="00B22D20" w:rsidRDefault="00EF438A"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00B22D20" w:rsidRPr="00B22D20">
        <w:rPr>
          <w:rFonts w:ascii="Traditional Arabic" w:hAnsi="Traditional Arabic" w:cs="Traditional Arabic"/>
          <w:sz w:val="28"/>
          <w:szCs w:val="28"/>
          <w:rtl/>
          <w:lang w:bidi="ar-EG"/>
        </w:rPr>
        <w:t>-</w:t>
      </w:r>
      <w:r w:rsidR="0075342A" w:rsidRPr="00B22D20">
        <w:rPr>
          <w:rFonts w:ascii="Traditional Arabic" w:hAnsi="Traditional Arabic" w:cs="Traditional Arabic"/>
          <w:sz w:val="28"/>
          <w:szCs w:val="28"/>
          <w:rtl/>
          <w:lang w:bidi="ar-EG"/>
        </w:rPr>
        <w:t>تيسير الكريم الرحمن في تفسير كلام المنان لعبد الرحمن بن ناصر السعدي-</w:t>
      </w:r>
      <w:r w:rsidR="00B22D20" w:rsidRPr="00B22D20">
        <w:rPr>
          <w:rFonts w:ascii="Traditional Arabic" w:hAnsi="Traditional Arabic" w:cs="Traditional Arabic"/>
          <w:sz w:val="28"/>
          <w:szCs w:val="28"/>
          <w:rtl/>
          <w:lang w:bidi="ar-EG"/>
        </w:rPr>
        <w:t>ال</w:t>
      </w:r>
      <w:r w:rsidR="0075342A" w:rsidRPr="00B22D20">
        <w:rPr>
          <w:rFonts w:ascii="Traditional Arabic" w:hAnsi="Traditional Arabic" w:cs="Traditional Arabic"/>
          <w:sz w:val="28"/>
          <w:szCs w:val="28"/>
          <w:rtl/>
          <w:lang w:bidi="ar-EG"/>
        </w:rPr>
        <w:t xml:space="preserve">ناشر </w:t>
      </w:r>
      <w:r w:rsidR="00B22D20" w:rsidRPr="00B22D20">
        <w:rPr>
          <w:rFonts w:ascii="Traditional Arabic" w:hAnsi="Traditional Arabic" w:cs="Traditional Arabic"/>
          <w:sz w:val="28"/>
          <w:szCs w:val="28"/>
          <w:rtl/>
          <w:lang w:bidi="ar-EG"/>
        </w:rPr>
        <w:t>م</w:t>
      </w:r>
      <w:r w:rsidR="0075342A" w:rsidRPr="00B22D20">
        <w:rPr>
          <w:rFonts w:ascii="Traditional Arabic" w:hAnsi="Traditional Arabic" w:cs="Traditional Arabic"/>
          <w:sz w:val="28"/>
          <w:szCs w:val="28"/>
          <w:rtl/>
          <w:lang w:bidi="ar-EG"/>
        </w:rPr>
        <w:t xml:space="preserve">ؤسسة </w:t>
      </w:r>
      <w:proofErr w:type="gramStart"/>
      <w:r w:rsidR="00B22D20" w:rsidRPr="00B22D20">
        <w:rPr>
          <w:rFonts w:ascii="Traditional Arabic" w:hAnsi="Traditional Arabic" w:cs="Traditional Arabic" w:hint="cs"/>
          <w:sz w:val="28"/>
          <w:szCs w:val="28"/>
          <w:rtl/>
          <w:lang w:bidi="ar-EG"/>
        </w:rPr>
        <w:t>الرسالة(</w:t>
      </w:r>
      <w:proofErr w:type="gramEnd"/>
      <w:r w:rsidR="00B22D20" w:rsidRPr="00B22D20">
        <w:rPr>
          <w:rFonts w:ascii="Traditional Arabic" w:hAnsi="Traditional Arabic" w:cs="Traditional Arabic" w:hint="cs"/>
          <w:sz w:val="28"/>
          <w:szCs w:val="28"/>
          <w:rtl/>
          <w:lang w:bidi="ar-EG"/>
        </w:rPr>
        <w:t>ص</w:t>
      </w:r>
      <w:r w:rsidR="0075342A" w:rsidRPr="00B22D20">
        <w:rPr>
          <w:rFonts w:ascii="Traditional Arabic" w:hAnsi="Traditional Arabic" w:cs="Traditional Arabic"/>
          <w:sz w:val="28"/>
          <w:szCs w:val="28"/>
          <w:rtl/>
          <w:lang w:bidi="ar-EG"/>
        </w:rPr>
        <w:t>/ 445</w:t>
      </w:r>
      <w:r w:rsidR="00B22D20" w:rsidRPr="00B22D20">
        <w:rPr>
          <w:rFonts w:ascii="Traditional Arabic" w:hAnsi="Traditional Arabic" w:cs="Traditional Arabic"/>
          <w:sz w:val="28"/>
          <w:szCs w:val="28"/>
          <w:rtl/>
          <w:lang w:bidi="ar-EG"/>
        </w:rPr>
        <w:t>)</w:t>
      </w:r>
      <w:r w:rsidR="0075342A" w:rsidRPr="00B22D20">
        <w:rPr>
          <w:rFonts w:ascii="Traditional Arabic" w:hAnsi="Traditional Arabic" w:cs="Traditional Arabic"/>
          <w:sz w:val="28"/>
          <w:szCs w:val="28"/>
          <w:rtl/>
          <w:lang w:bidi="ar-EG"/>
        </w:rPr>
        <w:t xml:space="preserve">  )</w:t>
      </w:r>
    </w:p>
  </w:footnote>
  <w:footnote w:id="16">
    <w:p w14:paraId="68EFEF3E" w14:textId="77777777" w:rsidR="0070190F" w:rsidRPr="00B22D20" w:rsidRDefault="0070190F"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00E437A8" w:rsidRPr="00B22D20">
        <w:rPr>
          <w:rFonts w:ascii="Traditional Arabic" w:hAnsi="Traditional Arabic" w:cs="Traditional Arabic"/>
          <w:sz w:val="28"/>
          <w:szCs w:val="28"/>
          <w:rtl/>
        </w:rPr>
        <w:t xml:space="preserve">-الجامع لأحكام القرآن </w:t>
      </w:r>
      <w:proofErr w:type="gramStart"/>
      <w:r w:rsidR="00E437A8" w:rsidRPr="00B22D20">
        <w:rPr>
          <w:rFonts w:ascii="Traditional Arabic" w:hAnsi="Traditional Arabic" w:cs="Traditional Arabic"/>
          <w:sz w:val="28"/>
          <w:szCs w:val="28"/>
          <w:rtl/>
        </w:rPr>
        <w:t>للقرطبي- الناشر</w:t>
      </w:r>
      <w:proofErr w:type="gramEnd"/>
      <w:r w:rsidR="00E437A8" w:rsidRPr="00B22D20">
        <w:rPr>
          <w:rFonts w:ascii="Traditional Arabic" w:hAnsi="Traditional Arabic" w:cs="Traditional Arabic"/>
          <w:sz w:val="28"/>
          <w:szCs w:val="28"/>
          <w:rtl/>
        </w:rPr>
        <w:t xml:space="preserve"> : دار الكتب المصرية – القاهرة ( 10/150  )</w:t>
      </w:r>
    </w:p>
  </w:footnote>
  <w:footnote w:id="17">
    <w:p w14:paraId="57BA1AF4"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r w:rsidR="00B22D20" w:rsidRPr="00B22D20">
        <w:rPr>
          <w:rFonts w:hint="cs"/>
          <w:szCs w:val="28"/>
          <w:rtl/>
        </w:rPr>
        <w:t>صافي-نشر: دا</w:t>
      </w:r>
      <w:r w:rsidR="00B22D20" w:rsidRPr="00B22D20">
        <w:rPr>
          <w:rFonts w:hint="eastAsia"/>
          <w:szCs w:val="28"/>
          <w:rtl/>
        </w:rPr>
        <w:t>ر</w:t>
      </w:r>
      <w:r w:rsidRPr="00B22D20">
        <w:rPr>
          <w:szCs w:val="28"/>
          <w:rtl/>
        </w:rPr>
        <w:t xml:space="preserve"> الرشيد مؤسسة الإيمان –</w:t>
      </w:r>
      <w:proofErr w:type="gramStart"/>
      <w:r w:rsidRPr="00B22D20">
        <w:rPr>
          <w:szCs w:val="28"/>
          <w:rtl/>
        </w:rPr>
        <w:t>دمشق(</w:t>
      </w:r>
      <w:proofErr w:type="gramEnd"/>
      <w:r w:rsidRPr="00B22D20">
        <w:rPr>
          <w:szCs w:val="28"/>
          <w:rtl/>
        </w:rPr>
        <w:t xml:space="preserve">14/ </w:t>
      </w:r>
      <w:r w:rsidR="00C2436C" w:rsidRPr="00B22D20">
        <w:rPr>
          <w:szCs w:val="28"/>
          <w:rtl/>
        </w:rPr>
        <w:t>362</w:t>
      </w:r>
      <w:r w:rsidRPr="00B22D20">
        <w:rPr>
          <w:szCs w:val="28"/>
          <w:rtl/>
        </w:rPr>
        <w:t>)</w:t>
      </w:r>
    </w:p>
  </w:footnote>
  <w:footnote w:id="18">
    <w:p w14:paraId="19A8ECE4"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في الآية 70 من هذه السورة.</w:t>
      </w:r>
    </w:p>
  </w:footnote>
  <w:footnote w:id="19">
    <w:p w14:paraId="0094B00A"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في الآية (74) من هذه السورة.</w:t>
      </w:r>
    </w:p>
  </w:footnote>
  <w:footnote w:id="20">
    <w:p w14:paraId="63320E80"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في الآية (72) من هذه السورة، والجارّ (لكم) متعلّق ب (جعل) بتضمينه معنى خلق</w:t>
      </w:r>
    </w:p>
  </w:footnote>
  <w:footnote w:id="21">
    <w:p w14:paraId="12633E6A"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من الآية رقم (74</w:t>
      </w:r>
      <w:proofErr w:type="gramStart"/>
      <w:r w:rsidRPr="00B22D20">
        <w:rPr>
          <w:rFonts w:ascii="Traditional Arabic" w:hAnsi="Traditional Arabic" w:cs="Traditional Arabic"/>
          <w:color w:val="000000"/>
          <w:sz w:val="28"/>
          <w:szCs w:val="28"/>
          <w:rtl/>
          <w:lang w:bidi="ar-EG"/>
        </w:rPr>
        <w:t>) .</w:t>
      </w:r>
      <w:proofErr w:type="gramEnd"/>
    </w:p>
  </w:footnote>
  <w:footnote w:id="22">
    <w:p w14:paraId="045E1565"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00DA22F1" w:rsidRPr="00B22D20">
        <w:rPr>
          <w:rFonts w:ascii="Traditional Arabic" w:hAnsi="Traditional Arabic" w:cs="Traditional Arabic"/>
          <w:sz w:val="28"/>
          <w:szCs w:val="28"/>
          <w:rtl/>
          <w:lang w:bidi="ar-EG"/>
        </w:rPr>
        <w:t>أخرجه البخاري برقم/ 6502-باب التواضع</w:t>
      </w:r>
    </w:p>
  </w:footnote>
  <w:footnote w:id="23">
    <w:p w14:paraId="28676F9A" w14:textId="77777777" w:rsidR="004E44BC" w:rsidRPr="00B22D20" w:rsidRDefault="004E44BC"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094222" w:rsidRPr="00B22D20">
        <w:rPr>
          <w:rFonts w:ascii="Traditional Arabic" w:hAnsi="Traditional Arabic" w:cs="Traditional Arabic"/>
          <w:sz w:val="28"/>
          <w:szCs w:val="28"/>
          <w:rtl/>
          <w:lang w:bidi="ar-EG"/>
        </w:rPr>
        <w:t xml:space="preserve">تفسير القرآن العظيم لابن كثير-الناشر: دار طيبة للنشر </w:t>
      </w:r>
      <w:proofErr w:type="gramStart"/>
      <w:r w:rsidR="00094222" w:rsidRPr="00B22D20">
        <w:rPr>
          <w:rFonts w:ascii="Traditional Arabic" w:hAnsi="Traditional Arabic" w:cs="Traditional Arabic"/>
          <w:sz w:val="28"/>
          <w:szCs w:val="28"/>
          <w:rtl/>
          <w:lang w:bidi="ar-EG"/>
        </w:rPr>
        <w:t>والتوزيع( 4</w:t>
      </w:r>
      <w:proofErr w:type="gramEnd"/>
      <w:r w:rsidR="00094222" w:rsidRPr="00B22D20">
        <w:rPr>
          <w:rFonts w:ascii="Traditional Arabic" w:hAnsi="Traditional Arabic" w:cs="Traditional Arabic"/>
          <w:sz w:val="28"/>
          <w:szCs w:val="28"/>
          <w:rtl/>
          <w:lang w:bidi="ar-EG"/>
        </w:rPr>
        <w:t xml:space="preserve">/589 ) </w:t>
      </w:r>
    </w:p>
  </w:footnote>
  <w:footnote w:id="24">
    <w:p w14:paraId="23312B5B" w14:textId="77777777" w:rsidR="002A21B1" w:rsidRPr="00B22D20" w:rsidRDefault="002A21B1"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00E437A8" w:rsidRPr="00B22D20">
        <w:rPr>
          <w:rFonts w:ascii="Traditional Arabic" w:hAnsi="Traditional Arabic" w:cs="Traditional Arabic"/>
          <w:sz w:val="28"/>
          <w:szCs w:val="28"/>
          <w:rtl/>
        </w:rPr>
        <w:t xml:space="preserve">-الجامع لأحكام القرآن </w:t>
      </w:r>
      <w:proofErr w:type="gramStart"/>
      <w:r w:rsidR="00E437A8" w:rsidRPr="00B22D20">
        <w:rPr>
          <w:rFonts w:ascii="Traditional Arabic" w:hAnsi="Traditional Arabic" w:cs="Traditional Arabic"/>
          <w:sz w:val="28"/>
          <w:szCs w:val="28"/>
          <w:rtl/>
        </w:rPr>
        <w:t>للقرطبي- الناشر</w:t>
      </w:r>
      <w:proofErr w:type="gramEnd"/>
      <w:r w:rsidR="00E437A8" w:rsidRPr="00B22D20">
        <w:rPr>
          <w:rFonts w:ascii="Traditional Arabic" w:hAnsi="Traditional Arabic" w:cs="Traditional Arabic"/>
          <w:sz w:val="28"/>
          <w:szCs w:val="28"/>
          <w:rtl/>
        </w:rPr>
        <w:t xml:space="preserve"> : دار الكتب المصرية – القاهرة ( 10/151  )</w:t>
      </w:r>
    </w:p>
  </w:footnote>
  <w:footnote w:id="25">
    <w:p w14:paraId="305915AE"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w:t>
      </w:r>
      <w:r w:rsidR="00C2436C" w:rsidRPr="00B22D20">
        <w:rPr>
          <w:szCs w:val="28"/>
          <w:rtl/>
        </w:rPr>
        <w:t>363</w:t>
      </w:r>
      <w:r w:rsidRPr="00B22D20">
        <w:rPr>
          <w:szCs w:val="28"/>
          <w:rtl/>
        </w:rPr>
        <w:t xml:space="preserve"> )</w:t>
      </w:r>
    </w:p>
  </w:footnote>
  <w:footnote w:id="26">
    <w:p w14:paraId="64A182F5"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في الآية (65) من هذه السورة.</w:t>
      </w:r>
    </w:p>
  </w:footnote>
  <w:footnote w:id="27">
    <w:p w14:paraId="2329ED89" w14:textId="77777777" w:rsidR="0062022C" w:rsidRPr="00B22D20" w:rsidRDefault="0062022C" w:rsidP="00B22D20">
      <w:pPr>
        <w:pStyle w:val="a4"/>
        <w:ind w:left="57" w:right="57"/>
        <w:rPr>
          <w:rFonts w:ascii="Traditional Arabic" w:hAnsi="Traditional Arabic" w:cs="Traditional Arabic"/>
          <w:sz w:val="28"/>
          <w:szCs w:val="28"/>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330CE" w:rsidRPr="00B22D20">
        <w:rPr>
          <w:rFonts w:ascii="Traditional Arabic" w:hAnsi="Traditional Arabic" w:cs="Traditional Arabic"/>
          <w:sz w:val="28"/>
          <w:szCs w:val="28"/>
          <w:rtl/>
          <w:lang w:bidi="ar-EG"/>
        </w:rPr>
        <w:t xml:space="preserve">جامع البيان في تأويل القرآن لأبي جعفر </w:t>
      </w:r>
      <w:proofErr w:type="gramStart"/>
      <w:r w:rsidR="007330CE" w:rsidRPr="00B22D20">
        <w:rPr>
          <w:rFonts w:ascii="Traditional Arabic" w:hAnsi="Traditional Arabic" w:cs="Traditional Arabic"/>
          <w:sz w:val="28"/>
          <w:szCs w:val="28"/>
          <w:rtl/>
          <w:lang w:bidi="ar-EG"/>
        </w:rPr>
        <w:t>الطبري ،تحقيق</w:t>
      </w:r>
      <w:proofErr w:type="gramEnd"/>
      <w:r w:rsidR="007330CE" w:rsidRPr="00B22D20">
        <w:rPr>
          <w:rFonts w:ascii="Traditional Arabic" w:hAnsi="Traditional Arabic" w:cs="Traditional Arabic"/>
          <w:sz w:val="28"/>
          <w:szCs w:val="28"/>
          <w:rtl/>
          <w:lang w:bidi="ar-EG"/>
        </w:rPr>
        <w:t xml:space="preserve"> أحمد محمد شاكر- الناشر : مؤسسة الرسالة (  17 / 266 )</w:t>
      </w:r>
    </w:p>
  </w:footnote>
  <w:footnote w:id="28">
    <w:p w14:paraId="1A8A7644"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w:t>
      </w:r>
      <w:r w:rsidR="00C2436C" w:rsidRPr="00B22D20">
        <w:rPr>
          <w:szCs w:val="28"/>
          <w:rtl/>
        </w:rPr>
        <w:t>364</w:t>
      </w:r>
      <w:r w:rsidRPr="00B22D20">
        <w:rPr>
          <w:szCs w:val="28"/>
          <w:rtl/>
        </w:rPr>
        <w:t xml:space="preserve"> )</w:t>
      </w:r>
    </w:p>
  </w:footnote>
  <w:footnote w:id="29">
    <w:p w14:paraId="4CE7CBD8" w14:textId="77777777" w:rsidR="00794DC0" w:rsidRPr="00B22D20" w:rsidRDefault="00794DC0" w:rsidP="00B22D20">
      <w:pPr>
        <w:spacing w:after="0" w:line="240" w:lineRule="auto"/>
        <w:ind w:left="57" w:right="57"/>
        <w:rPr>
          <w:rFonts w:ascii="Traditional Arabic" w:hAnsi="Traditional Arabic" w:cs="Traditional Arabic"/>
          <w:b/>
          <w:bCs/>
          <w:color w:val="0000FF"/>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في الآية (72) من هذه السورة.</w:t>
      </w:r>
    </w:p>
  </w:footnote>
  <w:footnote w:id="30">
    <w:p w14:paraId="7383FFB2" w14:textId="77777777" w:rsidR="00794DC0" w:rsidRPr="00B22D20" w:rsidRDefault="00794DC0" w:rsidP="00B22D20">
      <w:pPr>
        <w:spacing w:after="0" w:line="240" w:lineRule="auto"/>
        <w:ind w:left="57" w:right="57"/>
        <w:rPr>
          <w:rFonts w:ascii="Traditional Arabic" w:hAnsi="Traditional Arabic" w:cs="Traditional Arabic"/>
          <w:b/>
          <w:bCs/>
          <w:color w:val="0000FF"/>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أي متاع متمتّع به إلى حين.</w:t>
      </w:r>
    </w:p>
  </w:footnote>
  <w:footnote w:id="31">
    <w:p w14:paraId="29F554E3" w14:textId="77777777" w:rsidR="004E44BC" w:rsidRPr="00B22D20" w:rsidRDefault="004E44BC"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094222" w:rsidRPr="00B22D20">
        <w:rPr>
          <w:rFonts w:ascii="Traditional Arabic" w:hAnsi="Traditional Arabic" w:cs="Traditional Arabic"/>
          <w:sz w:val="28"/>
          <w:szCs w:val="28"/>
          <w:rtl/>
          <w:lang w:bidi="ar-EG"/>
        </w:rPr>
        <w:t xml:space="preserve">تفسير القرآن العظيم لابن كثير-الناشر: دار طيبة للنشر </w:t>
      </w:r>
      <w:proofErr w:type="gramStart"/>
      <w:r w:rsidR="00094222" w:rsidRPr="00B22D20">
        <w:rPr>
          <w:rFonts w:ascii="Traditional Arabic" w:hAnsi="Traditional Arabic" w:cs="Traditional Arabic"/>
          <w:sz w:val="28"/>
          <w:szCs w:val="28"/>
          <w:rtl/>
          <w:lang w:bidi="ar-EG"/>
        </w:rPr>
        <w:t>والتوزيع( 4</w:t>
      </w:r>
      <w:proofErr w:type="gramEnd"/>
      <w:r w:rsidR="00094222" w:rsidRPr="00B22D20">
        <w:rPr>
          <w:rFonts w:ascii="Traditional Arabic" w:hAnsi="Traditional Arabic" w:cs="Traditional Arabic"/>
          <w:sz w:val="28"/>
          <w:szCs w:val="28"/>
          <w:rtl/>
          <w:lang w:bidi="ar-EG"/>
        </w:rPr>
        <w:t xml:space="preserve">/591 ) </w:t>
      </w:r>
    </w:p>
  </w:footnote>
  <w:footnote w:id="32">
    <w:p w14:paraId="43C660CE" w14:textId="77777777" w:rsidR="00794DC0" w:rsidRPr="00B22D20" w:rsidRDefault="00794DC0" w:rsidP="00B22D20">
      <w:pPr>
        <w:pStyle w:val="a4"/>
        <w:ind w:left="57" w:right="57"/>
        <w:rPr>
          <w:rFonts w:ascii="Traditional Arabic" w:hAnsi="Traditional Arabic" w:cs="Traditional Arabic"/>
          <w:sz w:val="28"/>
          <w:szCs w:val="28"/>
          <w:rtl/>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0031321F" w:rsidRPr="00B22D20">
        <w:rPr>
          <w:rFonts w:ascii="Traditional Arabic" w:hAnsi="Traditional Arabic" w:cs="Traditional Arabic"/>
          <w:sz w:val="28"/>
          <w:szCs w:val="28"/>
          <w:rtl/>
        </w:rPr>
        <w:t xml:space="preserve">جزء من حديث أخرجه </w:t>
      </w:r>
      <w:proofErr w:type="gramStart"/>
      <w:r w:rsidR="0031321F" w:rsidRPr="00B22D20">
        <w:rPr>
          <w:rFonts w:ascii="Traditional Arabic" w:hAnsi="Traditional Arabic" w:cs="Traditional Arabic"/>
          <w:sz w:val="28"/>
          <w:szCs w:val="28"/>
          <w:rtl/>
        </w:rPr>
        <w:t xml:space="preserve">مسلم </w:t>
      </w:r>
      <w:r w:rsidR="0031321F" w:rsidRPr="00B22D20">
        <w:rPr>
          <w:rFonts w:ascii="Traditional Arabic" w:hAnsi="Traditional Arabic" w:cs="Traditional Arabic"/>
          <w:sz w:val="28"/>
          <w:szCs w:val="28"/>
          <w:rtl/>
          <w:lang w:bidi="ar-EG"/>
        </w:rPr>
        <w:t xml:space="preserve"> من</w:t>
      </w:r>
      <w:proofErr w:type="gramEnd"/>
      <w:r w:rsidR="0031321F" w:rsidRPr="00B22D20">
        <w:rPr>
          <w:rFonts w:ascii="Traditional Arabic" w:hAnsi="Traditional Arabic" w:cs="Traditional Arabic"/>
          <w:sz w:val="28"/>
          <w:szCs w:val="28"/>
          <w:rtl/>
          <w:lang w:bidi="ar-EG"/>
        </w:rPr>
        <w:t xml:space="preserve"> طريق عوف بن مالك الأشجعي، قال: سمعت النبي صلى الله عليه وسلم وصلى على جنازة يقول: «اللهم، اغفر له وارحمه، واعف عنه وعافه، وأكرم نزله، ووسع مدخله، واغسله بماء وثلج وبرد، ونقه من الخطايا كما ينقى الثوب الأبيض من الدنس، وأبدله دارا خيرا من داره، وأهلا خيرا من أهله، وزوجا خيرا من زوجه، وقه فتنة القبر وعذاب النار» قال عوف: «فتمنيت أن لو كنت أنا الميت، لدعاء رسول الله صلى الله عليه وسلم على ذلك الميت»</w:t>
      </w:r>
      <w:r w:rsidR="0031321F" w:rsidRPr="00B22D20">
        <w:rPr>
          <w:rFonts w:ascii="Traditional Arabic" w:hAnsi="Traditional Arabic" w:cs="Traditional Arabic"/>
          <w:sz w:val="28"/>
          <w:szCs w:val="28"/>
          <w:rtl/>
        </w:rPr>
        <w:t>برقم/</w:t>
      </w:r>
      <w:r w:rsidR="0031321F" w:rsidRPr="00B22D20">
        <w:rPr>
          <w:rFonts w:ascii="Traditional Arabic" w:hAnsi="Traditional Arabic" w:cs="Traditional Arabic"/>
          <w:sz w:val="28"/>
          <w:szCs w:val="28"/>
          <w:rtl/>
          <w:lang w:bidi="ar-EG"/>
        </w:rPr>
        <w:t xml:space="preserve"> 963- باب الدعاء للميت في الصلاة</w:t>
      </w:r>
    </w:p>
  </w:footnote>
  <w:footnote w:id="33">
    <w:p w14:paraId="2C7C9E99" w14:textId="77777777" w:rsidR="002A21B1" w:rsidRPr="00B22D20" w:rsidRDefault="002A21B1"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00E437A8" w:rsidRPr="00B22D20">
        <w:rPr>
          <w:rFonts w:ascii="Traditional Arabic" w:hAnsi="Traditional Arabic" w:cs="Traditional Arabic"/>
          <w:sz w:val="28"/>
          <w:szCs w:val="28"/>
          <w:rtl/>
        </w:rPr>
        <w:t xml:space="preserve">-الجامع لأحكام القرآن </w:t>
      </w:r>
      <w:proofErr w:type="gramStart"/>
      <w:r w:rsidR="00E437A8" w:rsidRPr="00B22D20">
        <w:rPr>
          <w:rFonts w:ascii="Traditional Arabic" w:hAnsi="Traditional Arabic" w:cs="Traditional Arabic"/>
          <w:sz w:val="28"/>
          <w:szCs w:val="28"/>
          <w:rtl/>
        </w:rPr>
        <w:t>للقرطبي- الناشر</w:t>
      </w:r>
      <w:proofErr w:type="gramEnd"/>
      <w:r w:rsidR="00E437A8" w:rsidRPr="00B22D20">
        <w:rPr>
          <w:rFonts w:ascii="Traditional Arabic" w:hAnsi="Traditional Arabic" w:cs="Traditional Arabic"/>
          <w:sz w:val="28"/>
          <w:szCs w:val="28"/>
          <w:rtl/>
        </w:rPr>
        <w:t xml:space="preserve"> : دار الكتب المصرية – القاهرة ( 10/ 154 )</w:t>
      </w:r>
    </w:p>
  </w:footnote>
  <w:footnote w:id="34">
    <w:p w14:paraId="43DD0C4E"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 </w:t>
      </w:r>
      <w:r w:rsidR="00C2436C" w:rsidRPr="00B22D20">
        <w:rPr>
          <w:szCs w:val="28"/>
          <w:rtl/>
        </w:rPr>
        <w:t>364</w:t>
      </w:r>
    </w:p>
  </w:footnote>
  <w:footnote w:id="35">
    <w:p w14:paraId="122DD312"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في الآية (72) من هذه السورة.</w:t>
      </w:r>
    </w:p>
  </w:footnote>
  <w:footnote w:id="36">
    <w:p w14:paraId="03071F00"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أو اسم بمعنى مثل مفعول مطلق نائبة عن المصدر فهو صفته.</w:t>
      </w:r>
    </w:p>
  </w:footnote>
  <w:footnote w:id="37">
    <w:p w14:paraId="433D0516"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في الآية (78) من هذه السورة.</w:t>
      </w:r>
    </w:p>
  </w:footnote>
  <w:footnote w:id="38">
    <w:p w14:paraId="16F8FEC7" w14:textId="77777777" w:rsidR="006D6106" w:rsidRPr="00B22D20" w:rsidRDefault="006D6106" w:rsidP="006D6106">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تفسير القرآن العظيم لابن كثير-الناشر: دار طيبة للنشر </w:t>
      </w:r>
      <w:proofErr w:type="gramStart"/>
      <w:r w:rsidRPr="00B22D20">
        <w:rPr>
          <w:rFonts w:ascii="Traditional Arabic" w:hAnsi="Traditional Arabic" w:cs="Traditional Arabic"/>
          <w:sz w:val="28"/>
          <w:szCs w:val="28"/>
          <w:rtl/>
          <w:lang w:bidi="ar-EG"/>
        </w:rPr>
        <w:t>والتوزيع( 4</w:t>
      </w:r>
      <w:proofErr w:type="gramEnd"/>
      <w:r w:rsidRPr="00B22D20">
        <w:rPr>
          <w:rFonts w:ascii="Traditional Arabic" w:hAnsi="Traditional Arabic" w:cs="Traditional Arabic"/>
          <w:sz w:val="28"/>
          <w:szCs w:val="28"/>
          <w:rtl/>
          <w:lang w:bidi="ar-EG"/>
        </w:rPr>
        <w:t xml:space="preserve">/ 591) </w:t>
      </w:r>
    </w:p>
  </w:footnote>
  <w:footnote w:id="39">
    <w:p w14:paraId="6952E458" w14:textId="77777777" w:rsidR="00EF438A" w:rsidRPr="00B22D20" w:rsidRDefault="00EF438A"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5342A" w:rsidRPr="00B22D20">
        <w:rPr>
          <w:rFonts w:ascii="Traditional Arabic" w:hAnsi="Traditional Arabic" w:cs="Traditional Arabic"/>
          <w:sz w:val="28"/>
          <w:szCs w:val="28"/>
          <w:rtl/>
          <w:lang w:bidi="ar-EG"/>
        </w:rPr>
        <w:t xml:space="preserve">تيسير الكريم الرحمن في تفسير كلام المنان لعبد الرحمن بن ناصر </w:t>
      </w:r>
      <w:proofErr w:type="gramStart"/>
      <w:r w:rsidR="0075342A" w:rsidRPr="00B22D20">
        <w:rPr>
          <w:rFonts w:ascii="Traditional Arabic" w:hAnsi="Traditional Arabic" w:cs="Traditional Arabic"/>
          <w:sz w:val="28"/>
          <w:szCs w:val="28"/>
          <w:rtl/>
          <w:lang w:bidi="ar-EG"/>
        </w:rPr>
        <w:t>السعدي- الناشر</w:t>
      </w:r>
      <w:proofErr w:type="gramEnd"/>
      <w:r w:rsidR="0075342A" w:rsidRPr="00B22D20">
        <w:rPr>
          <w:rFonts w:ascii="Traditional Arabic" w:hAnsi="Traditional Arabic" w:cs="Traditional Arabic"/>
          <w:sz w:val="28"/>
          <w:szCs w:val="28"/>
          <w:rtl/>
          <w:lang w:bidi="ar-EG"/>
        </w:rPr>
        <w:t xml:space="preserve"> : مؤسسة الرسالة( ص /445  )</w:t>
      </w:r>
    </w:p>
  </w:footnote>
  <w:footnote w:id="40">
    <w:p w14:paraId="2C0EEBD2"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w:t>
      </w:r>
      <w:r w:rsidR="00C2436C" w:rsidRPr="00B22D20">
        <w:rPr>
          <w:szCs w:val="28"/>
          <w:rtl/>
        </w:rPr>
        <w:t>365</w:t>
      </w:r>
      <w:r w:rsidRPr="00B22D20">
        <w:rPr>
          <w:szCs w:val="28"/>
          <w:rtl/>
        </w:rPr>
        <w:t xml:space="preserve"> )</w:t>
      </w:r>
    </w:p>
  </w:footnote>
  <w:footnote w:id="41">
    <w:p w14:paraId="5379A7B0" w14:textId="77777777" w:rsidR="002A21B1" w:rsidRPr="00B22D20" w:rsidRDefault="002A21B1"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00E437A8" w:rsidRPr="00B22D20">
        <w:rPr>
          <w:rFonts w:ascii="Traditional Arabic" w:hAnsi="Traditional Arabic" w:cs="Traditional Arabic"/>
          <w:sz w:val="28"/>
          <w:szCs w:val="28"/>
          <w:rtl/>
        </w:rPr>
        <w:t xml:space="preserve">-الجامع لأحكام القرآن </w:t>
      </w:r>
      <w:proofErr w:type="gramStart"/>
      <w:r w:rsidR="00E437A8" w:rsidRPr="00B22D20">
        <w:rPr>
          <w:rFonts w:ascii="Traditional Arabic" w:hAnsi="Traditional Arabic" w:cs="Traditional Arabic"/>
          <w:sz w:val="28"/>
          <w:szCs w:val="28"/>
          <w:rtl/>
        </w:rPr>
        <w:t>للقرطبي- الناشر</w:t>
      </w:r>
      <w:proofErr w:type="gramEnd"/>
      <w:r w:rsidR="00E437A8" w:rsidRPr="00B22D20">
        <w:rPr>
          <w:rFonts w:ascii="Traditional Arabic" w:hAnsi="Traditional Arabic" w:cs="Traditional Arabic"/>
          <w:sz w:val="28"/>
          <w:szCs w:val="28"/>
          <w:rtl/>
        </w:rPr>
        <w:t xml:space="preserve"> : دار الكتب المصرية – القاهرة ( 10/ </w:t>
      </w:r>
      <w:r w:rsidR="00094222" w:rsidRPr="00B22D20">
        <w:rPr>
          <w:rFonts w:ascii="Traditional Arabic" w:hAnsi="Traditional Arabic" w:cs="Traditional Arabic"/>
          <w:sz w:val="28"/>
          <w:szCs w:val="28"/>
          <w:rtl/>
        </w:rPr>
        <w:t>161</w:t>
      </w:r>
      <w:r w:rsidR="00E437A8" w:rsidRPr="00B22D20">
        <w:rPr>
          <w:rFonts w:ascii="Traditional Arabic" w:hAnsi="Traditional Arabic" w:cs="Traditional Arabic"/>
          <w:sz w:val="28"/>
          <w:szCs w:val="28"/>
          <w:rtl/>
        </w:rPr>
        <w:t xml:space="preserve"> )</w:t>
      </w:r>
    </w:p>
  </w:footnote>
  <w:footnote w:id="42">
    <w:p w14:paraId="7D22E0F4" w14:textId="77777777" w:rsidR="00EF438A" w:rsidRPr="00B22D20" w:rsidRDefault="00EF438A"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5342A" w:rsidRPr="00B22D20">
        <w:rPr>
          <w:rFonts w:ascii="Traditional Arabic" w:hAnsi="Traditional Arabic" w:cs="Traditional Arabic"/>
          <w:sz w:val="28"/>
          <w:szCs w:val="28"/>
          <w:rtl/>
          <w:lang w:bidi="ar-EG"/>
        </w:rPr>
        <w:t xml:space="preserve">تيسير الكريم الرحمن في تفسير كلام المنان لعبد الرحمن بن ناصر </w:t>
      </w:r>
      <w:proofErr w:type="gramStart"/>
      <w:r w:rsidR="0075342A" w:rsidRPr="00B22D20">
        <w:rPr>
          <w:rFonts w:ascii="Traditional Arabic" w:hAnsi="Traditional Arabic" w:cs="Traditional Arabic"/>
          <w:sz w:val="28"/>
          <w:szCs w:val="28"/>
          <w:rtl/>
          <w:lang w:bidi="ar-EG"/>
        </w:rPr>
        <w:t>السعدي- الناشر</w:t>
      </w:r>
      <w:proofErr w:type="gramEnd"/>
      <w:r w:rsidR="0075342A" w:rsidRPr="00B22D20">
        <w:rPr>
          <w:rFonts w:ascii="Traditional Arabic" w:hAnsi="Traditional Arabic" w:cs="Traditional Arabic"/>
          <w:sz w:val="28"/>
          <w:szCs w:val="28"/>
          <w:rtl/>
          <w:lang w:bidi="ar-EG"/>
        </w:rPr>
        <w:t xml:space="preserve"> : مؤسسة الرسالة( ص / 445  )</w:t>
      </w:r>
    </w:p>
  </w:footnote>
  <w:footnote w:id="43">
    <w:p w14:paraId="3E1CDE90" w14:textId="77777777" w:rsidR="00794DC0" w:rsidRPr="00B22D20" w:rsidRDefault="00794DC0" w:rsidP="00B22D20">
      <w:pPr>
        <w:pStyle w:val="1"/>
        <w:ind w:left="57" w:right="57" w:hanging="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w:t>
      </w:r>
      <w:r w:rsidR="00C2436C" w:rsidRPr="00B22D20">
        <w:rPr>
          <w:szCs w:val="28"/>
          <w:rtl/>
        </w:rPr>
        <w:t>14/368)</w:t>
      </w:r>
    </w:p>
  </w:footnote>
  <w:footnote w:id="44">
    <w:p w14:paraId="7492FFC5" w14:textId="77777777" w:rsidR="001961F5" w:rsidRPr="00B22D20" w:rsidRDefault="001961F5"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5342A" w:rsidRPr="00B22D20">
        <w:rPr>
          <w:rFonts w:ascii="Traditional Arabic" w:hAnsi="Traditional Arabic" w:cs="Traditional Arabic"/>
          <w:sz w:val="28"/>
          <w:szCs w:val="28"/>
          <w:rtl/>
          <w:lang w:bidi="ar-EG"/>
        </w:rPr>
        <w:t xml:space="preserve">تيسير الكريم الرحمن في تفسير كلام المنان لعبد الرحمن بن ناصر </w:t>
      </w:r>
      <w:proofErr w:type="gramStart"/>
      <w:r w:rsidR="0075342A" w:rsidRPr="00B22D20">
        <w:rPr>
          <w:rFonts w:ascii="Traditional Arabic" w:hAnsi="Traditional Arabic" w:cs="Traditional Arabic"/>
          <w:sz w:val="28"/>
          <w:szCs w:val="28"/>
          <w:rtl/>
          <w:lang w:bidi="ar-EG"/>
        </w:rPr>
        <w:t>السعدي- الناشر</w:t>
      </w:r>
      <w:proofErr w:type="gramEnd"/>
      <w:r w:rsidR="0075342A" w:rsidRPr="00B22D20">
        <w:rPr>
          <w:rFonts w:ascii="Traditional Arabic" w:hAnsi="Traditional Arabic" w:cs="Traditional Arabic"/>
          <w:sz w:val="28"/>
          <w:szCs w:val="28"/>
          <w:rtl/>
          <w:lang w:bidi="ar-EG"/>
        </w:rPr>
        <w:t xml:space="preserve"> : مؤسسة الرسالة( ص /445  )</w:t>
      </w:r>
    </w:p>
  </w:footnote>
  <w:footnote w:id="45">
    <w:p w14:paraId="466B1104" w14:textId="77777777" w:rsidR="0070190F" w:rsidRPr="00B22D20" w:rsidRDefault="0070190F" w:rsidP="00B22D20">
      <w:pPr>
        <w:pStyle w:val="a4"/>
        <w:ind w:left="57" w:right="57"/>
        <w:rPr>
          <w:rFonts w:ascii="Traditional Arabic" w:hAnsi="Traditional Arabic" w:cs="Traditional Arabic"/>
          <w:sz w:val="28"/>
          <w:szCs w:val="28"/>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-انظر معالم التنزيل للبغوي </w:t>
      </w:r>
      <w:proofErr w:type="gramStart"/>
      <w:r w:rsidRPr="00B22D20">
        <w:rPr>
          <w:rFonts w:ascii="Traditional Arabic" w:hAnsi="Traditional Arabic" w:cs="Traditional Arabic"/>
          <w:sz w:val="28"/>
          <w:szCs w:val="28"/>
          <w:rtl/>
          <w:lang w:bidi="ar-EG"/>
        </w:rPr>
        <w:t>- الناشر</w:t>
      </w:r>
      <w:proofErr w:type="gramEnd"/>
      <w:r w:rsidRPr="00B22D20">
        <w:rPr>
          <w:rFonts w:ascii="Traditional Arabic" w:hAnsi="Traditional Arabic" w:cs="Traditional Arabic"/>
          <w:sz w:val="28"/>
          <w:szCs w:val="28"/>
          <w:rtl/>
          <w:lang w:bidi="ar-EG"/>
        </w:rPr>
        <w:t xml:space="preserve"> : دار طيبة للنشر والتوزيع ( </w:t>
      </w:r>
      <w:r w:rsidR="007F43F6" w:rsidRPr="00B22D20">
        <w:rPr>
          <w:rFonts w:ascii="Traditional Arabic" w:hAnsi="Traditional Arabic" w:cs="Traditional Arabic"/>
          <w:sz w:val="28"/>
          <w:szCs w:val="28"/>
          <w:rtl/>
          <w:lang w:bidi="ar-EG"/>
        </w:rPr>
        <w:t>5</w:t>
      </w:r>
      <w:r w:rsidRPr="00B22D20">
        <w:rPr>
          <w:rFonts w:ascii="Traditional Arabic" w:hAnsi="Traditional Arabic" w:cs="Traditional Arabic"/>
          <w:sz w:val="28"/>
          <w:szCs w:val="28"/>
          <w:rtl/>
          <w:lang w:bidi="ar-EG"/>
        </w:rPr>
        <w:t xml:space="preserve">/ </w:t>
      </w:r>
      <w:r w:rsidR="007F43F6" w:rsidRPr="00B22D20">
        <w:rPr>
          <w:rFonts w:ascii="Traditional Arabic" w:hAnsi="Traditional Arabic" w:cs="Traditional Arabic"/>
          <w:sz w:val="28"/>
          <w:szCs w:val="28"/>
          <w:rtl/>
          <w:lang w:bidi="ar-EG"/>
        </w:rPr>
        <w:t>36</w:t>
      </w:r>
      <w:r w:rsidRPr="00B22D20">
        <w:rPr>
          <w:rFonts w:ascii="Traditional Arabic" w:hAnsi="Traditional Arabic" w:cs="Traditional Arabic"/>
          <w:sz w:val="28"/>
          <w:szCs w:val="28"/>
          <w:rtl/>
          <w:lang w:bidi="ar-EG"/>
        </w:rPr>
        <w:t xml:space="preserve"> )</w:t>
      </w:r>
    </w:p>
  </w:footnote>
  <w:footnote w:id="46">
    <w:p w14:paraId="1478A863" w14:textId="77777777" w:rsidR="00BF03FB" w:rsidRPr="00B22D20" w:rsidRDefault="00BF03FB" w:rsidP="00B22D20">
      <w:pPr>
        <w:pStyle w:val="a4"/>
        <w:ind w:left="57" w:right="57"/>
        <w:rPr>
          <w:rFonts w:ascii="Traditional Arabic" w:hAnsi="Traditional Arabic" w:cs="Traditional Arabic"/>
          <w:sz w:val="28"/>
          <w:szCs w:val="28"/>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330CE" w:rsidRPr="00B22D20">
        <w:rPr>
          <w:rFonts w:ascii="Traditional Arabic" w:hAnsi="Traditional Arabic" w:cs="Traditional Arabic"/>
          <w:sz w:val="28"/>
          <w:szCs w:val="28"/>
          <w:rtl/>
          <w:lang w:bidi="ar-EG"/>
        </w:rPr>
        <w:t xml:space="preserve">جامع البيان في تأويل القرآن لأبي جعفر </w:t>
      </w:r>
      <w:proofErr w:type="gramStart"/>
      <w:r w:rsidR="007330CE" w:rsidRPr="00B22D20">
        <w:rPr>
          <w:rFonts w:ascii="Traditional Arabic" w:hAnsi="Traditional Arabic" w:cs="Traditional Arabic"/>
          <w:sz w:val="28"/>
          <w:szCs w:val="28"/>
          <w:rtl/>
          <w:lang w:bidi="ar-EG"/>
        </w:rPr>
        <w:t>الطبري ،تحقيق</w:t>
      </w:r>
      <w:proofErr w:type="gramEnd"/>
      <w:r w:rsidR="007330CE" w:rsidRPr="00B22D20">
        <w:rPr>
          <w:rFonts w:ascii="Traditional Arabic" w:hAnsi="Traditional Arabic" w:cs="Traditional Arabic"/>
          <w:sz w:val="28"/>
          <w:szCs w:val="28"/>
          <w:rtl/>
          <w:lang w:bidi="ar-EG"/>
        </w:rPr>
        <w:t xml:space="preserve"> أحمد محمد شاكر- الناشر : مؤسسة الرسالة (  17 /273  )</w:t>
      </w:r>
    </w:p>
  </w:footnote>
  <w:footnote w:id="47">
    <w:p w14:paraId="73E0A0F3"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w:t>
      </w:r>
      <w:r w:rsidR="00C2436C" w:rsidRPr="00B22D20">
        <w:rPr>
          <w:szCs w:val="28"/>
          <w:rtl/>
        </w:rPr>
        <w:t>369</w:t>
      </w:r>
      <w:r w:rsidRPr="00B22D20">
        <w:rPr>
          <w:szCs w:val="28"/>
          <w:rtl/>
        </w:rPr>
        <w:t>)</w:t>
      </w:r>
    </w:p>
  </w:footnote>
  <w:footnote w:id="48">
    <w:p w14:paraId="0B8B72F5"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ومتعلّق الأذن محذوف أي في الرجوع إلى دار الدنيا أو في الكلام والاعتذار..</w:t>
      </w:r>
    </w:p>
  </w:footnote>
  <w:footnote w:id="49">
    <w:p w14:paraId="7FC5CB09" w14:textId="77777777" w:rsidR="00BF03FB" w:rsidRPr="00B22D20" w:rsidRDefault="00BF03FB" w:rsidP="00B22D20">
      <w:pPr>
        <w:pStyle w:val="a4"/>
        <w:ind w:left="57" w:right="57"/>
        <w:rPr>
          <w:rFonts w:ascii="Traditional Arabic" w:hAnsi="Traditional Arabic" w:cs="Traditional Arabic"/>
          <w:sz w:val="28"/>
          <w:szCs w:val="28"/>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330CE" w:rsidRPr="00B22D20">
        <w:rPr>
          <w:rFonts w:ascii="Traditional Arabic" w:hAnsi="Traditional Arabic" w:cs="Traditional Arabic"/>
          <w:sz w:val="28"/>
          <w:szCs w:val="28"/>
          <w:rtl/>
          <w:lang w:bidi="ar-EG"/>
        </w:rPr>
        <w:t xml:space="preserve">جامع البيان في تأويل القرآن لأبي جعفر </w:t>
      </w:r>
      <w:proofErr w:type="gramStart"/>
      <w:r w:rsidR="007330CE" w:rsidRPr="00B22D20">
        <w:rPr>
          <w:rFonts w:ascii="Traditional Arabic" w:hAnsi="Traditional Arabic" w:cs="Traditional Arabic"/>
          <w:sz w:val="28"/>
          <w:szCs w:val="28"/>
          <w:rtl/>
          <w:lang w:bidi="ar-EG"/>
        </w:rPr>
        <w:t>الطبري ،تحقيق</w:t>
      </w:r>
      <w:proofErr w:type="gramEnd"/>
      <w:r w:rsidR="007330CE" w:rsidRPr="00B22D20">
        <w:rPr>
          <w:rFonts w:ascii="Traditional Arabic" w:hAnsi="Traditional Arabic" w:cs="Traditional Arabic"/>
          <w:sz w:val="28"/>
          <w:szCs w:val="28"/>
          <w:rtl/>
          <w:lang w:bidi="ar-EG"/>
        </w:rPr>
        <w:t xml:space="preserve"> أحمد محمد شاكر- الناشر : مؤسسة الرسالة (  17 /274  )</w:t>
      </w:r>
    </w:p>
  </w:footnote>
  <w:footnote w:id="50">
    <w:p w14:paraId="620B14A6" w14:textId="77777777" w:rsidR="0070190F" w:rsidRPr="00B22D20" w:rsidRDefault="0070190F"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 xml:space="preserve"> أضواء البيان في إيضاح القرآن بالقرآن للشنقيطي </w:t>
      </w:r>
      <w:proofErr w:type="gramStart"/>
      <w:r w:rsidRPr="00B22D20">
        <w:rPr>
          <w:rFonts w:ascii="Traditional Arabic" w:hAnsi="Traditional Arabic" w:cs="Traditional Arabic"/>
          <w:sz w:val="28"/>
          <w:szCs w:val="28"/>
          <w:rtl/>
          <w:lang w:bidi="ar-EG"/>
        </w:rPr>
        <w:t>الناشر :</w:t>
      </w:r>
      <w:proofErr w:type="gramEnd"/>
      <w:r w:rsidRPr="00B22D20">
        <w:rPr>
          <w:rFonts w:ascii="Traditional Arabic" w:hAnsi="Traditional Arabic" w:cs="Traditional Arabic"/>
          <w:sz w:val="28"/>
          <w:szCs w:val="28"/>
          <w:rtl/>
          <w:lang w:bidi="ar-EG"/>
        </w:rPr>
        <w:t xml:space="preserve"> دار الفكر للطباعة و النشر و التوزيع بيروت – لبنان(</w:t>
      </w:r>
      <w:r w:rsidR="007F43F6" w:rsidRPr="00B22D20">
        <w:rPr>
          <w:rFonts w:ascii="Traditional Arabic" w:hAnsi="Traditional Arabic" w:cs="Traditional Arabic"/>
          <w:sz w:val="28"/>
          <w:szCs w:val="28"/>
          <w:rtl/>
          <w:lang w:bidi="ar-EG"/>
        </w:rPr>
        <w:t>2</w:t>
      </w:r>
      <w:r w:rsidRPr="00B22D20">
        <w:rPr>
          <w:rFonts w:ascii="Traditional Arabic" w:hAnsi="Traditional Arabic" w:cs="Traditional Arabic"/>
          <w:sz w:val="28"/>
          <w:szCs w:val="28"/>
          <w:rtl/>
          <w:lang w:bidi="ar-EG"/>
        </w:rPr>
        <w:t xml:space="preserve"> /  </w:t>
      </w:r>
      <w:r w:rsidR="007F43F6" w:rsidRPr="00B22D20">
        <w:rPr>
          <w:rFonts w:ascii="Traditional Arabic" w:hAnsi="Traditional Arabic" w:cs="Traditional Arabic"/>
          <w:sz w:val="28"/>
          <w:szCs w:val="28"/>
          <w:rtl/>
          <w:lang w:bidi="ar-EG"/>
        </w:rPr>
        <w:t>421</w:t>
      </w:r>
      <w:r w:rsidRPr="00B22D20">
        <w:rPr>
          <w:rFonts w:ascii="Traditional Arabic" w:hAnsi="Traditional Arabic" w:cs="Traditional Arabic"/>
          <w:sz w:val="28"/>
          <w:szCs w:val="28"/>
          <w:rtl/>
          <w:lang w:bidi="ar-EG"/>
        </w:rPr>
        <w:t>)</w:t>
      </w:r>
    </w:p>
  </w:footnote>
  <w:footnote w:id="51">
    <w:p w14:paraId="5E241239"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w:t>
      </w:r>
      <w:r w:rsidR="00C2436C" w:rsidRPr="00B22D20">
        <w:rPr>
          <w:szCs w:val="28"/>
          <w:rtl/>
        </w:rPr>
        <w:t>370</w:t>
      </w:r>
      <w:r w:rsidRPr="00B22D20">
        <w:rPr>
          <w:szCs w:val="28"/>
          <w:rtl/>
        </w:rPr>
        <w:t xml:space="preserve"> )</w:t>
      </w:r>
    </w:p>
  </w:footnote>
  <w:footnote w:id="52">
    <w:p w14:paraId="28DC0075" w14:textId="77777777" w:rsidR="002A21B1" w:rsidRPr="00B22D20" w:rsidRDefault="002A21B1"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00E437A8" w:rsidRPr="00B22D20">
        <w:rPr>
          <w:rFonts w:ascii="Traditional Arabic" w:hAnsi="Traditional Arabic" w:cs="Traditional Arabic"/>
          <w:sz w:val="28"/>
          <w:szCs w:val="28"/>
          <w:rtl/>
        </w:rPr>
        <w:t xml:space="preserve">-الجامع لأحكام القرآن </w:t>
      </w:r>
      <w:proofErr w:type="gramStart"/>
      <w:r w:rsidR="00E437A8" w:rsidRPr="00B22D20">
        <w:rPr>
          <w:rFonts w:ascii="Traditional Arabic" w:hAnsi="Traditional Arabic" w:cs="Traditional Arabic"/>
          <w:sz w:val="28"/>
          <w:szCs w:val="28"/>
          <w:rtl/>
        </w:rPr>
        <w:t>للقرطبي- الناشر</w:t>
      </w:r>
      <w:proofErr w:type="gramEnd"/>
      <w:r w:rsidR="00E437A8" w:rsidRPr="00B22D20">
        <w:rPr>
          <w:rFonts w:ascii="Traditional Arabic" w:hAnsi="Traditional Arabic" w:cs="Traditional Arabic"/>
          <w:sz w:val="28"/>
          <w:szCs w:val="28"/>
          <w:rtl/>
        </w:rPr>
        <w:t xml:space="preserve"> : دار الكتب المصرية – القاهرة ( 10/</w:t>
      </w:r>
      <w:r w:rsidR="00094222" w:rsidRPr="00B22D20">
        <w:rPr>
          <w:rFonts w:ascii="Traditional Arabic" w:hAnsi="Traditional Arabic" w:cs="Traditional Arabic"/>
          <w:sz w:val="28"/>
          <w:szCs w:val="28"/>
          <w:rtl/>
        </w:rPr>
        <w:t>162</w:t>
      </w:r>
      <w:r w:rsidR="00E437A8" w:rsidRPr="00B22D20">
        <w:rPr>
          <w:rFonts w:ascii="Traditional Arabic" w:hAnsi="Traditional Arabic" w:cs="Traditional Arabic"/>
          <w:sz w:val="28"/>
          <w:szCs w:val="28"/>
          <w:rtl/>
        </w:rPr>
        <w:t xml:space="preserve">  )</w:t>
      </w:r>
    </w:p>
  </w:footnote>
  <w:footnote w:id="53">
    <w:p w14:paraId="1B0A43A0" w14:textId="77777777" w:rsidR="008C7C6F" w:rsidRPr="00B22D20" w:rsidRDefault="008C7C6F"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094222" w:rsidRPr="00B22D20">
        <w:rPr>
          <w:rFonts w:ascii="Traditional Arabic" w:hAnsi="Traditional Arabic" w:cs="Traditional Arabic"/>
          <w:sz w:val="28"/>
          <w:szCs w:val="28"/>
          <w:rtl/>
          <w:lang w:bidi="ar-EG"/>
        </w:rPr>
        <w:t xml:space="preserve">تفسير القرآن العظيم لابن كثير-الناشر: دار طيبة للنشر </w:t>
      </w:r>
      <w:proofErr w:type="gramStart"/>
      <w:r w:rsidR="00094222" w:rsidRPr="00B22D20">
        <w:rPr>
          <w:rFonts w:ascii="Traditional Arabic" w:hAnsi="Traditional Arabic" w:cs="Traditional Arabic"/>
          <w:sz w:val="28"/>
          <w:szCs w:val="28"/>
          <w:rtl/>
          <w:lang w:bidi="ar-EG"/>
        </w:rPr>
        <w:t>والتوزيع( 4</w:t>
      </w:r>
      <w:proofErr w:type="gramEnd"/>
      <w:r w:rsidR="00094222" w:rsidRPr="00B22D20">
        <w:rPr>
          <w:rFonts w:ascii="Traditional Arabic" w:hAnsi="Traditional Arabic" w:cs="Traditional Arabic"/>
          <w:sz w:val="28"/>
          <w:szCs w:val="28"/>
          <w:rtl/>
          <w:lang w:bidi="ar-EG"/>
        </w:rPr>
        <w:t xml:space="preserve">/592 ) </w:t>
      </w:r>
    </w:p>
  </w:footnote>
  <w:footnote w:id="54">
    <w:p w14:paraId="73D110A9"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w:t>
      </w:r>
      <w:r w:rsidR="00C2436C" w:rsidRPr="00B22D20">
        <w:rPr>
          <w:szCs w:val="28"/>
          <w:rtl/>
        </w:rPr>
        <w:t>371</w:t>
      </w:r>
      <w:r w:rsidRPr="00B22D20">
        <w:rPr>
          <w:szCs w:val="28"/>
          <w:rtl/>
        </w:rPr>
        <w:t xml:space="preserve"> )</w:t>
      </w:r>
    </w:p>
  </w:footnote>
  <w:footnote w:id="55">
    <w:p w14:paraId="367924CC" w14:textId="77777777" w:rsidR="00EF438A" w:rsidRPr="00B22D20" w:rsidRDefault="00EF438A"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5342A" w:rsidRPr="00B22D20">
        <w:rPr>
          <w:rFonts w:ascii="Traditional Arabic" w:hAnsi="Traditional Arabic" w:cs="Traditional Arabic"/>
          <w:sz w:val="28"/>
          <w:szCs w:val="28"/>
          <w:rtl/>
          <w:lang w:bidi="ar-EG"/>
        </w:rPr>
        <w:t xml:space="preserve">تيسير الكريم الرحمن في تفسير كلام المنان لعبد الرحمن بن ناصر </w:t>
      </w:r>
      <w:proofErr w:type="gramStart"/>
      <w:r w:rsidR="0075342A" w:rsidRPr="00B22D20">
        <w:rPr>
          <w:rFonts w:ascii="Traditional Arabic" w:hAnsi="Traditional Arabic" w:cs="Traditional Arabic"/>
          <w:sz w:val="28"/>
          <w:szCs w:val="28"/>
          <w:rtl/>
          <w:lang w:bidi="ar-EG"/>
        </w:rPr>
        <w:t>السعدي- الناشر</w:t>
      </w:r>
      <w:proofErr w:type="gramEnd"/>
      <w:r w:rsidR="0075342A" w:rsidRPr="00B22D20">
        <w:rPr>
          <w:rFonts w:ascii="Traditional Arabic" w:hAnsi="Traditional Arabic" w:cs="Traditional Arabic"/>
          <w:sz w:val="28"/>
          <w:szCs w:val="28"/>
          <w:rtl/>
          <w:lang w:bidi="ar-EG"/>
        </w:rPr>
        <w:t xml:space="preserve"> : مؤسسة الرسالة( ص / 445  )</w:t>
      </w:r>
    </w:p>
  </w:footnote>
  <w:footnote w:id="56">
    <w:p w14:paraId="60857442" w14:textId="77777777" w:rsidR="00670BFC" w:rsidRPr="00B22D20" w:rsidRDefault="00670BFC" w:rsidP="00B22D20">
      <w:pPr>
        <w:pStyle w:val="a4"/>
        <w:ind w:left="57" w:right="57"/>
        <w:rPr>
          <w:rFonts w:ascii="Traditional Arabic" w:hAnsi="Traditional Arabic" w:cs="Traditional Arabic"/>
          <w:sz w:val="28"/>
          <w:szCs w:val="28"/>
          <w:rtl/>
          <w:lang w:bidi="ar-EG"/>
        </w:rPr>
      </w:pPr>
      <w:r w:rsidRPr="00935AB5">
        <w:rPr>
          <w:rStyle w:val="a3"/>
          <w:rFonts w:ascii="Traditional Arabic" w:hAnsi="Traditional Arabic" w:cs="Traditional Arabic" w:hint="default"/>
          <w:sz w:val="28"/>
        </w:rPr>
        <w:footnoteRef/>
      </w:r>
      <w:r w:rsidRPr="00935AB5">
        <w:rPr>
          <w:rFonts w:ascii="Traditional Arabic" w:hAnsi="Traditional Arabic" w:cs="Traditional Arabic"/>
          <w:sz w:val="28"/>
          <w:szCs w:val="28"/>
          <w:rtl/>
        </w:rPr>
        <w:t xml:space="preserve"> -</w:t>
      </w:r>
      <w:r w:rsidR="0031321F" w:rsidRPr="00935AB5">
        <w:rPr>
          <w:rFonts w:ascii="Traditional Arabic" w:hAnsi="Traditional Arabic" w:cs="Traditional Arabic"/>
          <w:sz w:val="28"/>
          <w:szCs w:val="28"/>
          <w:rtl/>
        </w:rPr>
        <w:t>جزء من حديث طويل أخرجه مسلم برقم/</w:t>
      </w:r>
      <w:r w:rsidR="0031321F" w:rsidRPr="00935AB5">
        <w:rPr>
          <w:rFonts w:ascii="Traditional Arabic" w:hAnsi="Traditional Arabic" w:cs="Traditional Arabic"/>
          <w:sz w:val="28"/>
          <w:szCs w:val="28"/>
          <w:rtl/>
          <w:lang w:bidi="ar-EG"/>
        </w:rPr>
        <w:t xml:space="preserve"> 182- باب معرفة طريق الرؤية-من حديث أبي هريرة –رض الله</w:t>
      </w:r>
      <w:r w:rsidR="0031321F" w:rsidRPr="00B22D20">
        <w:rPr>
          <w:rFonts w:ascii="Traditional Arabic" w:hAnsi="Traditional Arabic" w:cs="Traditional Arabic"/>
          <w:sz w:val="28"/>
          <w:szCs w:val="28"/>
          <w:rtl/>
          <w:lang w:bidi="ar-EG"/>
        </w:rPr>
        <w:t xml:space="preserve"> عنه، والبخاري من طريقه برقم/ 6573- بَابُ الصِّرَاطُ جَسْرُ جَهَنَّمَ</w:t>
      </w:r>
    </w:p>
  </w:footnote>
  <w:footnote w:id="57">
    <w:p w14:paraId="7AC9F31F" w14:textId="77777777" w:rsidR="002A21B1" w:rsidRPr="00B22D20" w:rsidRDefault="002A21B1"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00E437A8" w:rsidRPr="00B22D20">
        <w:rPr>
          <w:rFonts w:ascii="Traditional Arabic" w:hAnsi="Traditional Arabic" w:cs="Traditional Arabic"/>
          <w:sz w:val="28"/>
          <w:szCs w:val="28"/>
          <w:rtl/>
        </w:rPr>
        <w:t xml:space="preserve">-الجامع لأحكام القرآن </w:t>
      </w:r>
      <w:proofErr w:type="gramStart"/>
      <w:r w:rsidR="00E437A8" w:rsidRPr="00B22D20">
        <w:rPr>
          <w:rFonts w:ascii="Traditional Arabic" w:hAnsi="Traditional Arabic" w:cs="Traditional Arabic"/>
          <w:sz w:val="28"/>
          <w:szCs w:val="28"/>
          <w:rtl/>
        </w:rPr>
        <w:t>للقرطبي- الناشر</w:t>
      </w:r>
      <w:proofErr w:type="gramEnd"/>
      <w:r w:rsidR="00E437A8" w:rsidRPr="00B22D20">
        <w:rPr>
          <w:rFonts w:ascii="Traditional Arabic" w:hAnsi="Traditional Arabic" w:cs="Traditional Arabic"/>
          <w:sz w:val="28"/>
          <w:szCs w:val="28"/>
          <w:rtl/>
        </w:rPr>
        <w:t xml:space="preserve"> : دار الكتب المصرية – القاهرة ( 10/ </w:t>
      </w:r>
      <w:r w:rsidR="00094222" w:rsidRPr="00B22D20">
        <w:rPr>
          <w:rFonts w:ascii="Traditional Arabic" w:hAnsi="Traditional Arabic" w:cs="Traditional Arabic"/>
          <w:sz w:val="28"/>
          <w:szCs w:val="28"/>
          <w:rtl/>
        </w:rPr>
        <w:t>163</w:t>
      </w:r>
      <w:r w:rsidR="00E437A8" w:rsidRPr="00B22D20">
        <w:rPr>
          <w:rFonts w:ascii="Traditional Arabic" w:hAnsi="Traditional Arabic" w:cs="Traditional Arabic"/>
          <w:sz w:val="28"/>
          <w:szCs w:val="28"/>
          <w:rtl/>
        </w:rPr>
        <w:t xml:space="preserve"> )</w:t>
      </w:r>
    </w:p>
  </w:footnote>
  <w:footnote w:id="58">
    <w:p w14:paraId="3080E2BA"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w:t>
      </w:r>
      <w:r w:rsidR="00C2436C" w:rsidRPr="00B22D20">
        <w:rPr>
          <w:szCs w:val="28"/>
          <w:rtl/>
        </w:rPr>
        <w:t>372</w:t>
      </w:r>
      <w:r w:rsidRPr="00B22D20">
        <w:rPr>
          <w:szCs w:val="28"/>
          <w:rtl/>
        </w:rPr>
        <w:t xml:space="preserve"> )</w:t>
      </w:r>
    </w:p>
  </w:footnote>
  <w:footnote w:id="59">
    <w:p w14:paraId="5B86B3CA"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أو هو حرف مصدريّ، والمصدر المؤوّل فاعل.</w:t>
      </w:r>
    </w:p>
  </w:footnote>
  <w:footnote w:id="60">
    <w:p w14:paraId="59AC2B64" w14:textId="77777777" w:rsidR="002A21B1" w:rsidRPr="00B22D20" w:rsidRDefault="002A21B1"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00E437A8" w:rsidRPr="00B22D20">
        <w:rPr>
          <w:rFonts w:ascii="Traditional Arabic" w:hAnsi="Traditional Arabic" w:cs="Traditional Arabic"/>
          <w:sz w:val="28"/>
          <w:szCs w:val="28"/>
          <w:rtl/>
        </w:rPr>
        <w:t xml:space="preserve">-الجامع لأحكام القرآن </w:t>
      </w:r>
      <w:proofErr w:type="gramStart"/>
      <w:r w:rsidR="00E437A8" w:rsidRPr="00B22D20">
        <w:rPr>
          <w:rFonts w:ascii="Traditional Arabic" w:hAnsi="Traditional Arabic" w:cs="Traditional Arabic"/>
          <w:sz w:val="28"/>
          <w:szCs w:val="28"/>
          <w:rtl/>
        </w:rPr>
        <w:t>للقرطبي- الناشر</w:t>
      </w:r>
      <w:proofErr w:type="gramEnd"/>
      <w:r w:rsidR="00E437A8" w:rsidRPr="00B22D20">
        <w:rPr>
          <w:rFonts w:ascii="Traditional Arabic" w:hAnsi="Traditional Arabic" w:cs="Traditional Arabic"/>
          <w:sz w:val="28"/>
          <w:szCs w:val="28"/>
          <w:rtl/>
        </w:rPr>
        <w:t xml:space="preserve"> : دار الكتب المصرية – القاهرة ( 10/</w:t>
      </w:r>
      <w:r w:rsidR="00094222" w:rsidRPr="00B22D20">
        <w:rPr>
          <w:rFonts w:ascii="Traditional Arabic" w:hAnsi="Traditional Arabic" w:cs="Traditional Arabic"/>
          <w:sz w:val="28"/>
          <w:szCs w:val="28"/>
          <w:rtl/>
        </w:rPr>
        <w:t>163</w:t>
      </w:r>
      <w:r w:rsidR="00E437A8" w:rsidRPr="00B22D20">
        <w:rPr>
          <w:rFonts w:ascii="Traditional Arabic" w:hAnsi="Traditional Arabic" w:cs="Traditional Arabic"/>
          <w:sz w:val="28"/>
          <w:szCs w:val="28"/>
          <w:rtl/>
        </w:rPr>
        <w:t xml:space="preserve">  )</w:t>
      </w:r>
    </w:p>
  </w:footnote>
  <w:footnote w:id="61">
    <w:p w14:paraId="3D098175" w14:textId="77777777" w:rsidR="00EF438A" w:rsidRPr="00B22D20" w:rsidRDefault="00EF438A"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5342A" w:rsidRPr="00B22D20">
        <w:rPr>
          <w:rFonts w:ascii="Traditional Arabic" w:hAnsi="Traditional Arabic" w:cs="Traditional Arabic"/>
          <w:sz w:val="28"/>
          <w:szCs w:val="28"/>
          <w:rtl/>
          <w:lang w:bidi="ar-EG"/>
        </w:rPr>
        <w:t xml:space="preserve">تيسير الكريم الرحمن في تفسير كلام المنان لعبد الرحمن بن ناصر </w:t>
      </w:r>
      <w:proofErr w:type="gramStart"/>
      <w:r w:rsidR="0075342A" w:rsidRPr="00B22D20">
        <w:rPr>
          <w:rFonts w:ascii="Traditional Arabic" w:hAnsi="Traditional Arabic" w:cs="Traditional Arabic"/>
          <w:sz w:val="28"/>
          <w:szCs w:val="28"/>
          <w:rtl/>
          <w:lang w:bidi="ar-EG"/>
        </w:rPr>
        <w:t>السعدي- الناشر</w:t>
      </w:r>
      <w:proofErr w:type="gramEnd"/>
      <w:r w:rsidR="0075342A" w:rsidRPr="00B22D20">
        <w:rPr>
          <w:rFonts w:ascii="Traditional Arabic" w:hAnsi="Traditional Arabic" w:cs="Traditional Arabic"/>
          <w:sz w:val="28"/>
          <w:szCs w:val="28"/>
          <w:rtl/>
          <w:lang w:bidi="ar-EG"/>
        </w:rPr>
        <w:t xml:space="preserve"> : مؤسسة الرسالة( ص / 446  )</w:t>
      </w:r>
    </w:p>
  </w:footnote>
  <w:footnote w:id="62">
    <w:p w14:paraId="30B82F16"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w:t>
      </w:r>
      <w:r w:rsidR="00C2436C" w:rsidRPr="00B22D20">
        <w:rPr>
          <w:szCs w:val="28"/>
          <w:rtl/>
        </w:rPr>
        <w:t>372</w:t>
      </w:r>
      <w:r w:rsidRPr="00B22D20">
        <w:rPr>
          <w:szCs w:val="28"/>
          <w:rtl/>
        </w:rPr>
        <w:t xml:space="preserve"> )</w:t>
      </w:r>
    </w:p>
  </w:footnote>
  <w:footnote w:id="63">
    <w:p w14:paraId="24F320B5"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في الآية (87) السابقة.</w:t>
      </w:r>
    </w:p>
  </w:footnote>
  <w:footnote w:id="64">
    <w:p w14:paraId="1E3A7EB2" w14:textId="77777777" w:rsidR="00BF03FB" w:rsidRPr="00B22D20" w:rsidRDefault="00BF03FB" w:rsidP="00B22D20">
      <w:pPr>
        <w:pStyle w:val="a4"/>
        <w:ind w:left="57" w:right="57"/>
        <w:rPr>
          <w:rFonts w:ascii="Traditional Arabic" w:hAnsi="Traditional Arabic" w:cs="Traditional Arabic"/>
          <w:sz w:val="28"/>
          <w:szCs w:val="28"/>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330CE" w:rsidRPr="00B22D20">
        <w:rPr>
          <w:rFonts w:ascii="Traditional Arabic" w:hAnsi="Traditional Arabic" w:cs="Traditional Arabic"/>
          <w:sz w:val="28"/>
          <w:szCs w:val="28"/>
          <w:rtl/>
          <w:lang w:bidi="ar-EG"/>
        </w:rPr>
        <w:t xml:space="preserve">جامع البيان في تأويل القرآن لأبي جعفر </w:t>
      </w:r>
      <w:proofErr w:type="gramStart"/>
      <w:r w:rsidR="007330CE" w:rsidRPr="00B22D20">
        <w:rPr>
          <w:rFonts w:ascii="Traditional Arabic" w:hAnsi="Traditional Arabic" w:cs="Traditional Arabic"/>
          <w:sz w:val="28"/>
          <w:szCs w:val="28"/>
          <w:rtl/>
          <w:lang w:bidi="ar-EG"/>
        </w:rPr>
        <w:t>الطبري ،تحقيق</w:t>
      </w:r>
      <w:proofErr w:type="gramEnd"/>
      <w:r w:rsidR="007330CE" w:rsidRPr="00B22D20">
        <w:rPr>
          <w:rFonts w:ascii="Traditional Arabic" w:hAnsi="Traditional Arabic" w:cs="Traditional Arabic"/>
          <w:sz w:val="28"/>
          <w:szCs w:val="28"/>
          <w:rtl/>
          <w:lang w:bidi="ar-EG"/>
        </w:rPr>
        <w:t xml:space="preserve"> أحمد محمد شاكر- الناشر : مؤسسة الرسالة (  17 /276  )</w:t>
      </w:r>
    </w:p>
  </w:footnote>
  <w:footnote w:id="65">
    <w:p w14:paraId="451B3C52" w14:textId="77777777" w:rsidR="00EF438A" w:rsidRPr="00B22D20" w:rsidRDefault="00EF438A"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094222" w:rsidRPr="00B22D20">
        <w:rPr>
          <w:rFonts w:ascii="Traditional Arabic" w:hAnsi="Traditional Arabic" w:cs="Traditional Arabic"/>
          <w:sz w:val="28"/>
          <w:szCs w:val="28"/>
          <w:rtl/>
          <w:lang w:bidi="ar-EG"/>
        </w:rPr>
        <w:t xml:space="preserve">تفسير القرآن العظيم لابن كثير-الناشر: دار طيبة للنشر </w:t>
      </w:r>
      <w:proofErr w:type="gramStart"/>
      <w:r w:rsidR="00094222" w:rsidRPr="00B22D20">
        <w:rPr>
          <w:rFonts w:ascii="Traditional Arabic" w:hAnsi="Traditional Arabic" w:cs="Traditional Arabic"/>
          <w:sz w:val="28"/>
          <w:szCs w:val="28"/>
          <w:rtl/>
          <w:lang w:bidi="ar-EG"/>
        </w:rPr>
        <w:t>والتوزيع( 4</w:t>
      </w:r>
      <w:proofErr w:type="gramEnd"/>
      <w:r w:rsidR="00094222" w:rsidRPr="00B22D20">
        <w:rPr>
          <w:rFonts w:ascii="Traditional Arabic" w:hAnsi="Traditional Arabic" w:cs="Traditional Arabic"/>
          <w:sz w:val="28"/>
          <w:szCs w:val="28"/>
          <w:rtl/>
          <w:lang w:bidi="ar-EG"/>
        </w:rPr>
        <w:t xml:space="preserve">/ 593) </w:t>
      </w:r>
    </w:p>
  </w:footnote>
  <w:footnote w:id="66">
    <w:p w14:paraId="40E5DE78" w14:textId="77777777" w:rsidR="00794DC0" w:rsidRPr="00B22D20" w:rsidRDefault="00794DC0" w:rsidP="00B22D20">
      <w:pPr>
        <w:pStyle w:val="1"/>
        <w:ind w:left="57" w:right="57"/>
        <w:jc w:val="both"/>
        <w:rPr>
          <w:szCs w:val="28"/>
          <w:rtl/>
        </w:rPr>
      </w:pPr>
      <w:r w:rsidRPr="00B22D20">
        <w:rPr>
          <w:rStyle w:val="a3"/>
          <w:rFonts w:ascii="Traditional Arabic" w:eastAsiaTheme="majorEastAsia" w:cs="Traditional Arabic" w:hint="default"/>
          <w:rtl/>
        </w:rPr>
        <w:footnoteRef/>
      </w:r>
      <w:r w:rsidRPr="00B22D20">
        <w:rPr>
          <w:szCs w:val="28"/>
          <w:rtl/>
        </w:rPr>
        <w:t xml:space="preserve">-الجدول في إعراب القرآن لمحمود بن عبد الرحيم </w:t>
      </w:r>
      <w:proofErr w:type="spellStart"/>
      <w:r w:rsidRPr="00B22D20">
        <w:rPr>
          <w:szCs w:val="28"/>
          <w:rtl/>
        </w:rPr>
        <w:t>صافي-</w:t>
      </w:r>
      <w:proofErr w:type="gramStart"/>
      <w:r w:rsidRPr="00B22D20">
        <w:rPr>
          <w:szCs w:val="28"/>
          <w:rtl/>
        </w:rPr>
        <w:t>نشر:دار</w:t>
      </w:r>
      <w:proofErr w:type="spellEnd"/>
      <w:proofErr w:type="gramEnd"/>
      <w:r w:rsidRPr="00B22D20">
        <w:rPr>
          <w:szCs w:val="28"/>
          <w:rtl/>
        </w:rPr>
        <w:t xml:space="preserve"> الرشيد مؤسسة الإيمان –دمشق(14/ </w:t>
      </w:r>
      <w:r w:rsidR="00C2436C" w:rsidRPr="00B22D20">
        <w:rPr>
          <w:szCs w:val="28"/>
          <w:rtl/>
        </w:rPr>
        <w:t>373</w:t>
      </w:r>
      <w:r w:rsidRPr="00B22D20">
        <w:rPr>
          <w:szCs w:val="28"/>
          <w:rtl/>
        </w:rPr>
        <w:t>)</w:t>
      </w:r>
    </w:p>
  </w:footnote>
  <w:footnote w:id="67">
    <w:p w14:paraId="4D9482C6" w14:textId="77777777" w:rsidR="00794DC0" w:rsidRPr="00B22D20" w:rsidRDefault="00794DC0" w:rsidP="00B22D20">
      <w:pPr>
        <w:pStyle w:val="a4"/>
        <w:ind w:left="57" w:right="57"/>
        <w:rPr>
          <w:rFonts w:ascii="Traditional Arabic" w:hAnsi="Traditional Arabic" w:cs="Traditional Arabic"/>
          <w:sz w:val="28"/>
          <w:szCs w:val="28"/>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في الآية (84) من هذه السورة.</w:t>
      </w:r>
    </w:p>
  </w:footnote>
  <w:footnote w:id="68">
    <w:p w14:paraId="5569D652" w14:textId="77777777" w:rsidR="00794DC0" w:rsidRPr="00B22D20" w:rsidRDefault="00794DC0"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w:t>
      </w:r>
      <w:r w:rsidRPr="00B22D20">
        <w:rPr>
          <w:rFonts w:ascii="Traditional Arabic" w:hAnsi="Traditional Arabic" w:cs="Traditional Arabic"/>
          <w:color w:val="000000"/>
          <w:sz w:val="28"/>
          <w:szCs w:val="28"/>
          <w:rtl/>
          <w:lang w:bidi="ar-EG"/>
        </w:rPr>
        <w:t xml:space="preserve"> أو مصدر في موضع الحال أي </w:t>
      </w:r>
      <w:proofErr w:type="gramStart"/>
      <w:r w:rsidRPr="00B22D20">
        <w:rPr>
          <w:rFonts w:ascii="Traditional Arabic" w:hAnsi="Traditional Arabic" w:cs="Traditional Arabic"/>
          <w:color w:val="000000"/>
          <w:sz w:val="28"/>
          <w:szCs w:val="28"/>
          <w:rtl/>
          <w:lang w:bidi="ar-EG"/>
        </w:rPr>
        <w:t xml:space="preserve">مبنيّين </w:t>
      </w:r>
      <w:r w:rsidRPr="00B22D20">
        <w:rPr>
          <w:rFonts w:ascii="Traditional Arabic" w:hAnsi="Traditional Arabic" w:cs="Traditional Arabic"/>
          <w:color w:val="FF0000"/>
          <w:sz w:val="28"/>
          <w:szCs w:val="28"/>
          <w:rtl/>
          <w:lang w:bidi="ar-EG"/>
        </w:rPr>
        <w:t>.</w:t>
      </w:r>
      <w:proofErr w:type="gramEnd"/>
    </w:p>
  </w:footnote>
  <w:footnote w:id="69">
    <w:p w14:paraId="584FF34F" w14:textId="77777777" w:rsidR="00F158F3" w:rsidRPr="00B22D20" w:rsidRDefault="00F158F3" w:rsidP="00F158F3">
      <w:pPr>
        <w:pStyle w:val="a4"/>
        <w:ind w:left="57" w:right="57"/>
        <w:rPr>
          <w:rFonts w:ascii="Traditional Arabic" w:hAnsi="Traditional Arabic" w:cs="Traditional Arabic"/>
          <w:sz w:val="28"/>
          <w:szCs w:val="28"/>
          <w:rtl/>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 xml:space="preserve"> تيسير الكريم الرحمن في تفسير كلام المنان لعبد </w:t>
      </w:r>
      <w:r>
        <w:rPr>
          <w:rFonts w:ascii="Traditional Arabic" w:hAnsi="Traditional Arabic" w:cs="Traditional Arabic"/>
          <w:sz w:val="28"/>
          <w:szCs w:val="28"/>
          <w:rtl/>
          <w:lang w:bidi="ar-EG"/>
        </w:rPr>
        <w:t xml:space="preserve">الرحمن السعدي-الناشر </w:t>
      </w:r>
      <w:r w:rsidRPr="00B22D20">
        <w:rPr>
          <w:rFonts w:ascii="Traditional Arabic" w:hAnsi="Traditional Arabic" w:cs="Traditional Arabic"/>
          <w:sz w:val="28"/>
          <w:szCs w:val="28"/>
          <w:rtl/>
          <w:lang w:bidi="ar-EG"/>
        </w:rPr>
        <w:t xml:space="preserve">مؤسسة </w:t>
      </w:r>
      <w:proofErr w:type="gramStart"/>
      <w:r w:rsidRPr="00B22D20">
        <w:rPr>
          <w:rFonts w:ascii="Traditional Arabic" w:hAnsi="Traditional Arabic" w:cs="Traditional Arabic"/>
          <w:sz w:val="28"/>
          <w:szCs w:val="28"/>
          <w:rtl/>
          <w:lang w:bidi="ar-EG"/>
        </w:rPr>
        <w:t>الرسالة( ص</w:t>
      </w:r>
      <w:proofErr w:type="gramEnd"/>
      <w:r w:rsidRPr="00B22D20">
        <w:rPr>
          <w:rFonts w:ascii="Traditional Arabic" w:hAnsi="Traditional Arabic" w:cs="Traditional Arabic"/>
          <w:sz w:val="28"/>
          <w:szCs w:val="28"/>
          <w:rtl/>
          <w:lang w:bidi="ar-EG"/>
        </w:rPr>
        <w:t>/446  )</w:t>
      </w:r>
    </w:p>
  </w:footnote>
  <w:footnote w:id="70">
    <w:p w14:paraId="0E3610A5" w14:textId="77777777" w:rsidR="00BF03FB" w:rsidRPr="00B22D20" w:rsidRDefault="00BF03FB" w:rsidP="00B22D20">
      <w:pPr>
        <w:pStyle w:val="a4"/>
        <w:ind w:left="57" w:right="57"/>
        <w:rPr>
          <w:rFonts w:ascii="Traditional Arabic" w:hAnsi="Traditional Arabic" w:cs="Traditional Arabic"/>
          <w:sz w:val="28"/>
          <w:szCs w:val="28"/>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330CE" w:rsidRPr="00B22D20">
        <w:rPr>
          <w:rFonts w:ascii="Traditional Arabic" w:hAnsi="Traditional Arabic" w:cs="Traditional Arabic"/>
          <w:sz w:val="28"/>
          <w:szCs w:val="28"/>
          <w:rtl/>
          <w:lang w:bidi="ar-EG"/>
        </w:rPr>
        <w:t xml:space="preserve">جامع البيان في تأويل القرآن لأبي جعفر </w:t>
      </w:r>
      <w:proofErr w:type="gramStart"/>
      <w:r w:rsidR="007330CE" w:rsidRPr="00B22D20">
        <w:rPr>
          <w:rFonts w:ascii="Traditional Arabic" w:hAnsi="Traditional Arabic" w:cs="Traditional Arabic"/>
          <w:sz w:val="28"/>
          <w:szCs w:val="28"/>
          <w:rtl/>
          <w:lang w:bidi="ar-EG"/>
        </w:rPr>
        <w:t>الطبري ،تحقيق</w:t>
      </w:r>
      <w:proofErr w:type="gramEnd"/>
      <w:r w:rsidR="007330CE" w:rsidRPr="00B22D20">
        <w:rPr>
          <w:rFonts w:ascii="Traditional Arabic" w:hAnsi="Traditional Arabic" w:cs="Traditional Arabic"/>
          <w:sz w:val="28"/>
          <w:szCs w:val="28"/>
          <w:rtl/>
          <w:lang w:bidi="ar-EG"/>
        </w:rPr>
        <w:t xml:space="preserve"> أحمد محمد شاكر- الناشر : مؤسسة الرسالة (  17 /  278)</w:t>
      </w:r>
    </w:p>
  </w:footnote>
  <w:footnote w:id="71">
    <w:p w14:paraId="4B292F7B" w14:textId="77777777" w:rsidR="00D9188A" w:rsidRPr="00B22D20" w:rsidRDefault="00D9188A" w:rsidP="00B22D20">
      <w:pPr>
        <w:pStyle w:val="a4"/>
        <w:ind w:left="57" w:right="57"/>
        <w:rPr>
          <w:rFonts w:ascii="Traditional Arabic" w:hAnsi="Traditional Arabic" w:cs="Traditional Arabic"/>
          <w:sz w:val="28"/>
          <w:szCs w:val="28"/>
          <w:rtl/>
          <w:lang w:bidi="ar-EG"/>
        </w:rPr>
      </w:pPr>
      <w:r w:rsidRPr="00935AB5">
        <w:rPr>
          <w:rStyle w:val="a3"/>
          <w:rFonts w:ascii="Traditional Arabic" w:hAnsi="Traditional Arabic" w:cs="Traditional Arabic" w:hint="default"/>
          <w:sz w:val="28"/>
        </w:rPr>
        <w:footnoteRef/>
      </w:r>
      <w:r w:rsidRPr="00935AB5">
        <w:rPr>
          <w:rFonts w:ascii="Traditional Arabic" w:hAnsi="Traditional Arabic" w:cs="Traditional Arabic"/>
          <w:sz w:val="28"/>
          <w:szCs w:val="28"/>
          <w:rtl/>
        </w:rPr>
        <w:t xml:space="preserve"> </w:t>
      </w:r>
      <w:r w:rsidRPr="00935AB5">
        <w:rPr>
          <w:rFonts w:ascii="Traditional Arabic" w:hAnsi="Traditional Arabic" w:cs="Traditional Arabic"/>
          <w:sz w:val="28"/>
          <w:szCs w:val="28"/>
          <w:rtl/>
          <w:lang w:bidi="ar-EG"/>
        </w:rPr>
        <w:t>-</w:t>
      </w:r>
      <w:r w:rsidR="00070D2D" w:rsidRPr="00935AB5">
        <w:rPr>
          <w:rFonts w:ascii="Traditional Arabic" w:hAnsi="Traditional Arabic" w:cs="Traditional Arabic"/>
          <w:sz w:val="28"/>
          <w:szCs w:val="28"/>
          <w:rtl/>
          <w:lang w:bidi="ar-EG"/>
        </w:rPr>
        <w:t>أخرجه البخاري برقم/ 5050- بَابُ {فَكَيْفَ إِذَا جِئْنَا مِنْ كُلِّ أُمَّةٍ بِشَهِيدٍ وَجِئْنَا بِكَ عَلَى هَؤُلاَءِ شَهِيدًا}</w:t>
      </w:r>
      <w:r w:rsidR="00070D2D" w:rsidRPr="00B22D20">
        <w:rPr>
          <w:rFonts w:ascii="Traditional Arabic" w:hAnsi="Traditional Arabic" w:cs="Traditional Arabic"/>
          <w:sz w:val="28"/>
          <w:szCs w:val="28"/>
          <w:rtl/>
          <w:lang w:bidi="ar-EG"/>
        </w:rPr>
        <w:t xml:space="preserve"> [النساء: 41] " </w:t>
      </w:r>
    </w:p>
  </w:footnote>
  <w:footnote w:id="72">
    <w:p w14:paraId="060F5B9A" w14:textId="77777777" w:rsidR="00EF438A" w:rsidRPr="00B22D20" w:rsidRDefault="00EF438A" w:rsidP="00B22D20">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094222" w:rsidRPr="00B22D20">
        <w:rPr>
          <w:rFonts w:ascii="Traditional Arabic" w:hAnsi="Traditional Arabic" w:cs="Traditional Arabic"/>
          <w:sz w:val="28"/>
          <w:szCs w:val="28"/>
          <w:rtl/>
          <w:lang w:bidi="ar-EG"/>
        </w:rPr>
        <w:t xml:space="preserve">تفسير القرآن العظيم لابن كثير-الناشر: دار طيبة للنشر </w:t>
      </w:r>
      <w:proofErr w:type="gramStart"/>
      <w:r w:rsidR="00094222" w:rsidRPr="00B22D20">
        <w:rPr>
          <w:rFonts w:ascii="Traditional Arabic" w:hAnsi="Traditional Arabic" w:cs="Traditional Arabic"/>
          <w:sz w:val="28"/>
          <w:szCs w:val="28"/>
          <w:rtl/>
          <w:lang w:bidi="ar-EG"/>
        </w:rPr>
        <w:t>والتوزيع( 4</w:t>
      </w:r>
      <w:proofErr w:type="gramEnd"/>
      <w:r w:rsidR="00094222" w:rsidRPr="00B22D20">
        <w:rPr>
          <w:rFonts w:ascii="Traditional Arabic" w:hAnsi="Traditional Arabic" w:cs="Traditional Arabic"/>
          <w:sz w:val="28"/>
          <w:szCs w:val="28"/>
          <w:rtl/>
          <w:lang w:bidi="ar-EG"/>
        </w:rPr>
        <w:t xml:space="preserve">/ 594) </w:t>
      </w:r>
    </w:p>
  </w:footnote>
  <w:footnote w:id="73">
    <w:p w14:paraId="1639D53A" w14:textId="77777777" w:rsidR="00BF03FB" w:rsidRPr="00B22D20" w:rsidRDefault="00BF03FB" w:rsidP="00B22D20">
      <w:pPr>
        <w:pStyle w:val="a4"/>
        <w:ind w:left="57" w:right="57"/>
        <w:rPr>
          <w:rFonts w:ascii="Traditional Arabic" w:hAnsi="Traditional Arabic" w:cs="Traditional Arabic"/>
          <w:sz w:val="28"/>
          <w:szCs w:val="28"/>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lang w:bidi="ar-EG"/>
        </w:rPr>
        <w:t xml:space="preserve">- </w:t>
      </w:r>
      <w:r w:rsidR="007330CE" w:rsidRPr="00B22D20">
        <w:rPr>
          <w:rFonts w:ascii="Traditional Arabic" w:hAnsi="Traditional Arabic" w:cs="Traditional Arabic"/>
          <w:sz w:val="28"/>
          <w:szCs w:val="28"/>
          <w:rtl/>
          <w:lang w:bidi="ar-EG"/>
        </w:rPr>
        <w:t xml:space="preserve">جامع البيان في تأويل القرآن لأبي جعفر </w:t>
      </w:r>
      <w:proofErr w:type="gramStart"/>
      <w:r w:rsidR="007330CE" w:rsidRPr="00B22D20">
        <w:rPr>
          <w:rFonts w:ascii="Traditional Arabic" w:hAnsi="Traditional Arabic" w:cs="Traditional Arabic"/>
          <w:sz w:val="28"/>
          <w:szCs w:val="28"/>
          <w:rtl/>
          <w:lang w:bidi="ar-EG"/>
        </w:rPr>
        <w:t>الطبري ،تحقيق</w:t>
      </w:r>
      <w:proofErr w:type="gramEnd"/>
      <w:r w:rsidR="007330CE" w:rsidRPr="00B22D20">
        <w:rPr>
          <w:rFonts w:ascii="Traditional Arabic" w:hAnsi="Traditional Arabic" w:cs="Traditional Arabic"/>
          <w:sz w:val="28"/>
          <w:szCs w:val="28"/>
          <w:rtl/>
          <w:lang w:bidi="ar-EG"/>
        </w:rPr>
        <w:t xml:space="preserve"> أحمد محمد شاكر- الناشر : مؤسسة الرسالة (  17 /  279)</w:t>
      </w:r>
    </w:p>
  </w:footnote>
  <w:footnote w:id="74">
    <w:p w14:paraId="43B5C0FA" w14:textId="77777777" w:rsidR="009446A4" w:rsidRPr="00B22D20" w:rsidRDefault="009446A4" w:rsidP="00B22D20">
      <w:pPr>
        <w:pStyle w:val="a4"/>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 xml:space="preserve"> -</w:t>
      </w:r>
      <w:r w:rsidRPr="00B22D20">
        <w:rPr>
          <w:rFonts w:ascii="Traditional Arabic" w:hAnsi="Traditional Arabic" w:cs="Traditional Arabic"/>
          <w:sz w:val="28"/>
          <w:szCs w:val="28"/>
          <w:rtl/>
          <w:lang w:bidi="ar-EG"/>
        </w:rPr>
        <w:t xml:space="preserve"> أضواء البيان في إيضاح القرآن بالقرآن للشنقيطي </w:t>
      </w:r>
      <w:proofErr w:type="gramStart"/>
      <w:r w:rsidRPr="00B22D20">
        <w:rPr>
          <w:rFonts w:ascii="Traditional Arabic" w:hAnsi="Traditional Arabic" w:cs="Traditional Arabic"/>
          <w:sz w:val="28"/>
          <w:szCs w:val="28"/>
          <w:rtl/>
          <w:lang w:bidi="ar-EG"/>
        </w:rPr>
        <w:t>الناشر :</w:t>
      </w:r>
      <w:proofErr w:type="gramEnd"/>
      <w:r w:rsidRPr="00B22D20">
        <w:rPr>
          <w:rFonts w:ascii="Traditional Arabic" w:hAnsi="Traditional Arabic" w:cs="Traditional Arabic"/>
          <w:sz w:val="28"/>
          <w:szCs w:val="28"/>
          <w:rtl/>
          <w:lang w:bidi="ar-EG"/>
        </w:rPr>
        <w:t xml:space="preserve"> دار الفكر للطباعة و النشر و التوزيع بيروت – لبنان(2 / 427 )</w:t>
      </w:r>
    </w:p>
  </w:footnote>
  <w:footnote w:id="75">
    <w:p w14:paraId="2EB9056C" w14:textId="77777777" w:rsidR="009446A4" w:rsidRPr="00B22D20" w:rsidRDefault="009446A4" w:rsidP="00F158F3">
      <w:pPr>
        <w:autoSpaceDE w:val="0"/>
        <w:autoSpaceDN w:val="0"/>
        <w:adjustRightInd w:val="0"/>
        <w:spacing w:after="0" w:line="240" w:lineRule="auto"/>
        <w:ind w:left="57" w:right="57"/>
        <w:rPr>
          <w:rFonts w:ascii="Traditional Arabic" w:hAnsi="Traditional Arabic" w:cs="Traditional Arabic"/>
          <w:sz w:val="28"/>
          <w:szCs w:val="28"/>
          <w:rtl/>
          <w:lang w:bidi="ar-EG"/>
        </w:rPr>
      </w:pPr>
      <w:r w:rsidRPr="00B22D20">
        <w:rPr>
          <w:rStyle w:val="a3"/>
          <w:rFonts w:ascii="Traditional Arabic" w:hAnsi="Traditional Arabic" w:cs="Traditional Arabic" w:hint="default"/>
          <w:sz w:val="28"/>
        </w:rPr>
        <w:footnoteRef/>
      </w:r>
      <w:r w:rsidRPr="00B22D20">
        <w:rPr>
          <w:rFonts w:ascii="Traditional Arabic" w:hAnsi="Traditional Arabic" w:cs="Traditional Arabic"/>
          <w:sz w:val="28"/>
          <w:szCs w:val="28"/>
          <w:rtl/>
        </w:rPr>
        <w:t>-</w:t>
      </w:r>
      <w:r w:rsidR="00070D2D" w:rsidRPr="00B22D20">
        <w:rPr>
          <w:rFonts w:ascii="Traditional Arabic" w:hAnsi="Traditional Arabic" w:cs="Traditional Arabic"/>
          <w:sz w:val="28"/>
          <w:szCs w:val="28"/>
          <w:rtl/>
          <w:lang w:bidi="ar-EG"/>
        </w:rPr>
        <w:t xml:space="preserve"> تيسير الكريم الرحمن في تفسير كلام المنان لعبد الرحمن </w:t>
      </w:r>
      <w:proofErr w:type="gramStart"/>
      <w:r w:rsidR="00070D2D" w:rsidRPr="00B22D20">
        <w:rPr>
          <w:rFonts w:ascii="Traditional Arabic" w:hAnsi="Traditional Arabic" w:cs="Traditional Arabic"/>
          <w:sz w:val="28"/>
          <w:szCs w:val="28"/>
          <w:rtl/>
          <w:lang w:bidi="ar-EG"/>
        </w:rPr>
        <w:t>السعدي- الناشر</w:t>
      </w:r>
      <w:proofErr w:type="gramEnd"/>
      <w:r w:rsidR="00070D2D" w:rsidRPr="00B22D20">
        <w:rPr>
          <w:rFonts w:ascii="Traditional Arabic" w:hAnsi="Traditional Arabic" w:cs="Traditional Arabic"/>
          <w:sz w:val="28"/>
          <w:szCs w:val="28"/>
          <w:rtl/>
          <w:lang w:bidi="ar-EG"/>
        </w:rPr>
        <w:t xml:space="preserve"> : مؤسسة الرسالة( ص / 446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CF0B78"/>
    <w:multiLevelType w:val="hybridMultilevel"/>
    <w:tmpl w:val="A5EE3904"/>
    <w:lvl w:ilvl="0" w:tplc="1B5AA18A">
      <w:start w:val="3"/>
      <w:numFmt w:val="bullet"/>
      <w:lvlText w:val="-"/>
      <w:lvlJc w:val="left"/>
      <w:pPr>
        <w:ind w:left="302" w:hanging="360"/>
      </w:pPr>
      <w:rPr>
        <w:rFonts w:ascii="Simplified Arabic" w:eastAsiaTheme="minorHAnsi" w:hAnsi="Simplified Arabic" w:cs="Simplified Arabic" w:hint="default"/>
        <w:color w:val="000000"/>
        <w:sz w:val="28"/>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483"/>
    <w:rsid w:val="00070D2D"/>
    <w:rsid w:val="00092565"/>
    <w:rsid w:val="00094222"/>
    <w:rsid w:val="00095A48"/>
    <w:rsid w:val="000C538B"/>
    <w:rsid w:val="000D65C0"/>
    <w:rsid w:val="000F7A25"/>
    <w:rsid w:val="00182D76"/>
    <w:rsid w:val="00185483"/>
    <w:rsid w:val="001961F5"/>
    <w:rsid w:val="001E1AF0"/>
    <w:rsid w:val="00226B11"/>
    <w:rsid w:val="00233B6C"/>
    <w:rsid w:val="002679B4"/>
    <w:rsid w:val="002A21B1"/>
    <w:rsid w:val="002F0276"/>
    <w:rsid w:val="0031321F"/>
    <w:rsid w:val="0036373F"/>
    <w:rsid w:val="00407A2C"/>
    <w:rsid w:val="00432515"/>
    <w:rsid w:val="004A5549"/>
    <w:rsid w:val="004E44BC"/>
    <w:rsid w:val="005F2AFB"/>
    <w:rsid w:val="0062022C"/>
    <w:rsid w:val="00647DC1"/>
    <w:rsid w:val="00670BFC"/>
    <w:rsid w:val="006D6106"/>
    <w:rsid w:val="0070190F"/>
    <w:rsid w:val="007330CE"/>
    <w:rsid w:val="0075342A"/>
    <w:rsid w:val="00794DC0"/>
    <w:rsid w:val="007F43F6"/>
    <w:rsid w:val="00801CC3"/>
    <w:rsid w:val="00802C61"/>
    <w:rsid w:val="00831F75"/>
    <w:rsid w:val="008C7C6F"/>
    <w:rsid w:val="008E01D1"/>
    <w:rsid w:val="008E7516"/>
    <w:rsid w:val="009050BE"/>
    <w:rsid w:val="00935AB5"/>
    <w:rsid w:val="009446A4"/>
    <w:rsid w:val="00972BF2"/>
    <w:rsid w:val="00985468"/>
    <w:rsid w:val="009B44B5"/>
    <w:rsid w:val="00A97897"/>
    <w:rsid w:val="00AB50E4"/>
    <w:rsid w:val="00B228B3"/>
    <w:rsid w:val="00B22D20"/>
    <w:rsid w:val="00B62B87"/>
    <w:rsid w:val="00B833E3"/>
    <w:rsid w:val="00BE3B02"/>
    <w:rsid w:val="00BF03FB"/>
    <w:rsid w:val="00C2436C"/>
    <w:rsid w:val="00C244E9"/>
    <w:rsid w:val="00CC20BE"/>
    <w:rsid w:val="00CE04CA"/>
    <w:rsid w:val="00D17642"/>
    <w:rsid w:val="00D701F1"/>
    <w:rsid w:val="00D9188A"/>
    <w:rsid w:val="00DA22F1"/>
    <w:rsid w:val="00E06F31"/>
    <w:rsid w:val="00E437A8"/>
    <w:rsid w:val="00EB1B71"/>
    <w:rsid w:val="00EE5315"/>
    <w:rsid w:val="00EF438A"/>
    <w:rsid w:val="00F158F3"/>
    <w:rsid w:val="00F7787C"/>
    <w:rsid w:val="00FF3E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2987D"/>
  <w15:chartTrackingRefBased/>
  <w15:docId w15:val="{C64552DE-8703-415B-87E8-D6FF52B8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DC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نص حاشية سفلية1"/>
    <w:aliases w:val="Char,Char11,Char Char Char Char Char,Char Char Char Char Char Char Char Char Char,Char Char Char Char Char Char Char Char Char Char Char Char Char Char Char  Char Char Char Char Char Char Char Char Char Char Char,Char Char"/>
    <w:basedOn w:val="a"/>
    <w:autoRedefine/>
    <w:uiPriority w:val="99"/>
    <w:rsid w:val="00794DC0"/>
    <w:pPr>
      <w:spacing w:after="0" w:line="240" w:lineRule="auto"/>
      <w:ind w:hanging="58"/>
    </w:pPr>
    <w:rPr>
      <w:rFonts w:ascii="Traditional Arabic" w:eastAsia="Times New Roman" w:hAnsi="Traditional Arabic" w:cs="Traditional Arabic"/>
      <w:position w:val="10"/>
      <w:sz w:val="28"/>
      <w:szCs w:val="32"/>
      <w:lang w:bidi="ar-EG"/>
    </w:rPr>
  </w:style>
  <w:style w:type="character" w:styleId="a3">
    <w:name w:val="footnote reference"/>
    <w:basedOn w:val="a0"/>
    <w:unhideWhenUsed/>
    <w:rsid w:val="00794DC0"/>
    <w:rPr>
      <w:rFonts w:ascii="ATraditional Arabic" w:cs="ATraditional Arabic" w:hint="cs"/>
      <w:position w:val="10"/>
      <w:szCs w:val="28"/>
      <w:vertAlign w:val="baseline"/>
    </w:rPr>
  </w:style>
  <w:style w:type="paragraph" w:styleId="a4">
    <w:name w:val="footnote text"/>
    <w:aliases w:val=" Char11, Char, Char Char"/>
    <w:basedOn w:val="a"/>
    <w:link w:val="Char"/>
    <w:uiPriority w:val="99"/>
    <w:unhideWhenUsed/>
    <w:rsid w:val="00794DC0"/>
    <w:pPr>
      <w:spacing w:after="0" w:line="240" w:lineRule="auto"/>
    </w:pPr>
    <w:rPr>
      <w:sz w:val="20"/>
      <w:szCs w:val="20"/>
    </w:rPr>
  </w:style>
  <w:style w:type="character" w:customStyle="1" w:styleId="Char">
    <w:name w:val="نص حاشية سفلية Char"/>
    <w:aliases w:val=" Char11 Char, Char Char1, Char Char Char"/>
    <w:basedOn w:val="a0"/>
    <w:link w:val="a4"/>
    <w:uiPriority w:val="99"/>
    <w:rsid w:val="00794DC0"/>
    <w:rPr>
      <w:sz w:val="20"/>
      <w:szCs w:val="20"/>
    </w:rPr>
  </w:style>
  <w:style w:type="character" w:styleId="Hyperlink">
    <w:name w:val="Hyperlink"/>
    <w:basedOn w:val="a0"/>
    <w:uiPriority w:val="99"/>
    <w:unhideWhenUsed/>
    <w:rsid w:val="00182D76"/>
    <w:rPr>
      <w:color w:val="0563C1" w:themeColor="hyperlink"/>
      <w:u w:val="single"/>
    </w:rPr>
  </w:style>
  <w:style w:type="paragraph" w:styleId="a5">
    <w:name w:val="List Paragraph"/>
    <w:basedOn w:val="a"/>
    <w:uiPriority w:val="34"/>
    <w:qFormat/>
    <w:rsid w:val="009B44B5"/>
    <w:pPr>
      <w:ind w:left="720"/>
      <w:contextualSpacing/>
    </w:pPr>
  </w:style>
  <w:style w:type="paragraph" w:styleId="a6">
    <w:name w:val="No Spacing"/>
    <w:uiPriority w:val="1"/>
    <w:qFormat/>
    <w:rsid w:val="00D17642"/>
    <w:pPr>
      <w:bidi/>
      <w:spacing w:after="0" w:line="240" w:lineRule="auto"/>
    </w:pPr>
  </w:style>
  <w:style w:type="paragraph" w:styleId="a7">
    <w:name w:val="header"/>
    <w:basedOn w:val="a"/>
    <w:link w:val="Char0"/>
    <w:uiPriority w:val="99"/>
    <w:unhideWhenUsed/>
    <w:rsid w:val="004E44BC"/>
    <w:pPr>
      <w:tabs>
        <w:tab w:val="center" w:pos="4153"/>
        <w:tab w:val="right" w:pos="8306"/>
      </w:tabs>
      <w:spacing w:after="0" w:line="240" w:lineRule="auto"/>
    </w:pPr>
  </w:style>
  <w:style w:type="character" w:customStyle="1" w:styleId="Char0">
    <w:name w:val="رأس الصفحة Char"/>
    <w:basedOn w:val="a0"/>
    <w:link w:val="a7"/>
    <w:uiPriority w:val="99"/>
    <w:rsid w:val="004E44BC"/>
  </w:style>
  <w:style w:type="paragraph" w:styleId="a8">
    <w:name w:val="footer"/>
    <w:basedOn w:val="a"/>
    <w:link w:val="Char1"/>
    <w:uiPriority w:val="99"/>
    <w:unhideWhenUsed/>
    <w:rsid w:val="004E44BC"/>
    <w:pPr>
      <w:tabs>
        <w:tab w:val="center" w:pos="4153"/>
        <w:tab w:val="right" w:pos="8306"/>
      </w:tabs>
      <w:spacing w:after="0" w:line="240" w:lineRule="auto"/>
    </w:pPr>
  </w:style>
  <w:style w:type="character" w:customStyle="1" w:styleId="Char1">
    <w:name w:val="تذييل الصفحة Char"/>
    <w:basedOn w:val="a0"/>
    <w:link w:val="a8"/>
    <w:uiPriority w:val="99"/>
    <w:rsid w:val="004E4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235BF-9D26-47FA-8F5F-0AD3699C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24</Pages>
  <Words>5185</Words>
  <Characters>29556</Characters>
  <Application>Microsoft Office Word</Application>
  <DocSecurity>0</DocSecurity>
  <Lines>246</Lines>
  <Paragraphs>69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100</dc:creator>
  <cp:keywords/>
  <dc:description/>
  <cp:lastModifiedBy>Waleed sendbad</cp:lastModifiedBy>
  <cp:revision>38</cp:revision>
  <dcterms:created xsi:type="dcterms:W3CDTF">2019-06-01T17:32:00Z</dcterms:created>
  <dcterms:modified xsi:type="dcterms:W3CDTF">2019-05-02T09:06:00Z</dcterms:modified>
</cp:coreProperties>
</file>