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85E" w:rsidRPr="005344E0" w:rsidRDefault="00BE5B7D" w:rsidP="00E90A12">
      <w:pPr>
        <w:jc w:val="center"/>
        <w:rPr>
          <w:rFonts w:ascii="Traditional Arabic" w:hAnsi="Traditional Arabic"/>
          <w:b/>
          <w:bCs/>
          <w:sz w:val="34"/>
          <w:szCs w:val="34"/>
          <w:rtl/>
        </w:rPr>
      </w:pPr>
      <w:r w:rsidRPr="005344E0">
        <w:rPr>
          <w:rFonts w:ascii="Traditional Arabic" w:hAnsi="Traditional Arabic"/>
          <w:b/>
          <w:bCs/>
          <w:sz w:val="34"/>
          <w:szCs w:val="34"/>
          <w:rtl/>
        </w:rPr>
        <w:t>ب</w:t>
      </w:r>
      <w:r w:rsidR="00E90A12" w:rsidRPr="005344E0">
        <w:rPr>
          <w:rFonts w:ascii="Traditional Arabic" w:hAnsi="Traditional Arabic"/>
          <w:b/>
          <w:bCs/>
          <w:sz w:val="34"/>
          <w:szCs w:val="34"/>
          <w:rtl/>
        </w:rPr>
        <w:t>سم الله الرحمن الرحيم</w:t>
      </w:r>
    </w:p>
    <w:p w:rsidR="00E90A12" w:rsidRPr="005344E0" w:rsidRDefault="00E90A12" w:rsidP="00DF3B34">
      <w:pPr>
        <w:jc w:val="center"/>
        <w:rPr>
          <w:rFonts w:ascii="Traditional Arabic" w:hAnsi="Traditional Arabic"/>
          <w:b/>
          <w:bCs/>
          <w:color w:val="0000FF"/>
          <w:sz w:val="34"/>
          <w:szCs w:val="34"/>
          <w:u w:val="single"/>
          <w:rtl/>
        </w:rPr>
      </w:pPr>
      <w:bookmarkStart w:id="0" w:name="_GoBack"/>
      <w:r w:rsidRPr="005344E0">
        <w:rPr>
          <w:rFonts w:ascii="Traditional Arabic" w:hAnsi="Traditional Arabic"/>
          <w:b/>
          <w:bCs/>
          <w:color w:val="0000FF"/>
          <w:sz w:val="34"/>
          <w:szCs w:val="34"/>
          <w:u w:val="single"/>
          <w:rtl/>
        </w:rPr>
        <w:t xml:space="preserve">تحليل النص الفقهي </w:t>
      </w:r>
      <w:r w:rsidR="00350DFB" w:rsidRPr="005344E0">
        <w:rPr>
          <w:rFonts w:ascii="Traditional Arabic" w:hAnsi="Traditional Arabic"/>
          <w:b/>
          <w:bCs/>
          <w:color w:val="0000FF"/>
          <w:sz w:val="34"/>
          <w:szCs w:val="34"/>
          <w:u w:val="single"/>
          <w:rtl/>
        </w:rPr>
        <w:t>التاسع</w:t>
      </w:r>
      <w:r w:rsidRPr="005344E0">
        <w:rPr>
          <w:rFonts w:ascii="Traditional Arabic" w:hAnsi="Traditional Arabic"/>
          <w:b/>
          <w:bCs/>
          <w:color w:val="0000FF"/>
          <w:sz w:val="34"/>
          <w:szCs w:val="34"/>
          <w:u w:val="single"/>
          <w:rtl/>
        </w:rPr>
        <w:t xml:space="preserve"> </w:t>
      </w:r>
      <w:proofErr w:type="gramStart"/>
      <w:r w:rsidRPr="005344E0">
        <w:rPr>
          <w:rFonts w:ascii="Traditional Arabic" w:hAnsi="Traditional Arabic"/>
          <w:b/>
          <w:bCs/>
          <w:color w:val="0000FF"/>
          <w:sz w:val="34"/>
          <w:szCs w:val="34"/>
          <w:u w:val="single"/>
          <w:rtl/>
        </w:rPr>
        <w:t>( باب</w:t>
      </w:r>
      <w:proofErr w:type="gramEnd"/>
      <w:r w:rsidRPr="005344E0">
        <w:rPr>
          <w:rFonts w:ascii="Traditional Arabic" w:hAnsi="Traditional Arabic"/>
          <w:b/>
          <w:bCs/>
          <w:color w:val="0000FF"/>
          <w:sz w:val="34"/>
          <w:szCs w:val="34"/>
          <w:u w:val="single"/>
          <w:rtl/>
        </w:rPr>
        <w:t xml:space="preserve"> </w:t>
      </w:r>
      <w:r w:rsidR="00350DFB" w:rsidRPr="005344E0">
        <w:rPr>
          <w:rFonts w:ascii="Traditional Arabic" w:hAnsi="Traditional Arabic"/>
          <w:b/>
          <w:bCs/>
          <w:color w:val="0000FF"/>
          <w:sz w:val="34"/>
          <w:szCs w:val="34"/>
          <w:u w:val="single"/>
          <w:rtl/>
        </w:rPr>
        <w:t>الضمان</w:t>
      </w:r>
      <w:r w:rsidRPr="005344E0">
        <w:rPr>
          <w:rFonts w:ascii="Traditional Arabic" w:hAnsi="Traditional Arabic"/>
          <w:b/>
          <w:bCs/>
          <w:color w:val="0000FF"/>
          <w:sz w:val="34"/>
          <w:szCs w:val="34"/>
          <w:u w:val="single"/>
          <w:rtl/>
        </w:rPr>
        <w:t>)</w:t>
      </w:r>
      <w:r w:rsidR="00BE5B7D" w:rsidRPr="005344E0">
        <w:rPr>
          <w:rFonts w:ascii="Traditional Arabic" w:hAnsi="Traditional Arabic"/>
          <w:b/>
          <w:bCs/>
          <w:color w:val="0000FF"/>
          <w:sz w:val="34"/>
          <w:szCs w:val="34"/>
          <w:u w:val="single"/>
          <w:rtl/>
        </w:rPr>
        <w:t xml:space="preserve"> ا</w:t>
      </w:r>
      <w:r w:rsidR="00350DFB" w:rsidRPr="005344E0">
        <w:rPr>
          <w:rFonts w:ascii="Traditional Arabic" w:hAnsi="Traditional Arabic"/>
          <w:b/>
          <w:bCs/>
          <w:color w:val="0000FF"/>
          <w:sz w:val="34"/>
          <w:szCs w:val="34"/>
          <w:u w:val="single"/>
          <w:rtl/>
        </w:rPr>
        <w:t>لطالبة</w:t>
      </w:r>
      <w:r w:rsidR="005344E0" w:rsidRPr="005344E0">
        <w:rPr>
          <w:rFonts w:ascii="Traditional Arabic" w:hAnsi="Traditional Arabic"/>
          <w:b/>
          <w:bCs/>
          <w:color w:val="0000FF"/>
          <w:sz w:val="34"/>
          <w:szCs w:val="34"/>
          <w:u w:val="single"/>
          <w:rtl/>
        </w:rPr>
        <w:t xml:space="preserve">: </w:t>
      </w:r>
      <w:r w:rsidR="00350DFB" w:rsidRPr="005344E0">
        <w:rPr>
          <w:rFonts w:ascii="Traditional Arabic" w:hAnsi="Traditional Arabic"/>
          <w:b/>
          <w:bCs/>
          <w:color w:val="0000FF"/>
          <w:sz w:val="34"/>
          <w:szCs w:val="34"/>
          <w:u w:val="single"/>
          <w:rtl/>
        </w:rPr>
        <w:t>العسيري</w:t>
      </w: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6062"/>
        <w:gridCol w:w="2385"/>
      </w:tblGrid>
      <w:tr w:rsidR="00C95805" w:rsidRPr="005344E0" w:rsidTr="00534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bookmarkEnd w:id="0"/>
          <w:p w:rsidR="0048255D" w:rsidRPr="005344E0" w:rsidRDefault="00CE3C07" w:rsidP="002C49F3">
            <w:pPr>
              <w:pStyle w:val="a4"/>
              <w:numPr>
                <w:ilvl w:val="0"/>
                <w:numId w:val="28"/>
              </w:num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شرع الضمان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؛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لتحقيق مقصد حفظ المال.</w:t>
            </w:r>
          </w:p>
        </w:tc>
        <w:tc>
          <w:tcPr>
            <w:tcW w:w="2385" w:type="dxa"/>
          </w:tcPr>
          <w:p w:rsidR="00C95805" w:rsidRPr="005344E0" w:rsidRDefault="00C95805" w:rsidP="00E72510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استخراج مقاصد التشريع</w:t>
            </w:r>
          </w:p>
        </w:tc>
      </w:tr>
      <w:tr w:rsidR="00C95805" w:rsidRPr="005344E0" w:rsidTr="00534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411C14" w:rsidRPr="005344E0" w:rsidRDefault="00667149" w:rsidP="00EE1057">
            <w:pPr>
              <w:pStyle w:val="a4"/>
              <w:numPr>
                <w:ilvl w:val="0"/>
                <w:numId w:val="39"/>
              </w:num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حفظ الحقوق المالية بين الناس في معاملاتهم بطريقة ميسرة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ويضمن بها الحق. </w:t>
            </w:r>
          </w:p>
        </w:tc>
        <w:tc>
          <w:tcPr>
            <w:tcW w:w="2385" w:type="dxa"/>
          </w:tcPr>
          <w:p w:rsidR="00C95805" w:rsidRPr="005344E0" w:rsidRDefault="00B57723" w:rsidP="00B57723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استخراج حكم التشريع </w:t>
            </w:r>
          </w:p>
        </w:tc>
      </w:tr>
      <w:tr w:rsidR="00C95805" w:rsidRPr="005344E0" w:rsidTr="005344E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7F33CE" w:rsidRPr="005344E0" w:rsidRDefault="00CE3C07" w:rsidP="00B57723">
            <w:pPr>
              <w:pStyle w:val="a4"/>
              <w:numPr>
                <w:ilvl w:val="0"/>
                <w:numId w:val="31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كل التزام من الشخص بما قد وجب على غيره ضمان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>.</w:t>
            </w:r>
          </w:p>
          <w:p w:rsidR="00CE3C07" w:rsidRPr="005344E0" w:rsidRDefault="00CE3C07" w:rsidP="00B57723">
            <w:pPr>
              <w:pStyle w:val="a4"/>
              <w:numPr>
                <w:ilvl w:val="0"/>
                <w:numId w:val="31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كل لفظ يدل على معنى الضمان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ينعقد به الضمان.</w:t>
            </w:r>
          </w:p>
          <w:p w:rsidR="00CE020B" w:rsidRPr="005344E0" w:rsidRDefault="00CE020B" w:rsidP="00B57723">
            <w:pPr>
              <w:pStyle w:val="a4"/>
              <w:numPr>
                <w:ilvl w:val="0"/>
                <w:numId w:val="31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كل إشارة مفهومة من الأخرس </w:t>
            </w:r>
            <w:r w:rsidR="004F6092" w:rsidRPr="005344E0">
              <w:rPr>
                <w:rFonts w:ascii="Traditional Arabic" w:hAnsi="Traditional Arabic"/>
                <w:sz w:val="34"/>
                <w:szCs w:val="34"/>
                <w:rtl/>
              </w:rPr>
              <w:t>ينعقد بها الضمان.</w:t>
            </w:r>
          </w:p>
          <w:p w:rsidR="00CE020B" w:rsidRPr="005344E0" w:rsidRDefault="00CE020B" w:rsidP="00B57723">
            <w:pPr>
              <w:pStyle w:val="a4"/>
              <w:numPr>
                <w:ilvl w:val="0"/>
                <w:numId w:val="31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كل من كان جائز التصرف يصح ضمانه.</w:t>
            </w:r>
          </w:p>
          <w:p w:rsidR="00CE020B" w:rsidRPr="005344E0" w:rsidRDefault="00CE020B" w:rsidP="00B57723">
            <w:pPr>
              <w:pStyle w:val="a4"/>
              <w:numPr>
                <w:ilvl w:val="0"/>
                <w:numId w:val="31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كل ضامن يبرأ ببراءة ذمة المضمون عنه.</w:t>
            </w:r>
          </w:p>
          <w:p w:rsidR="00CE020B" w:rsidRPr="005344E0" w:rsidRDefault="00CE020B" w:rsidP="00B57723">
            <w:pPr>
              <w:pStyle w:val="a4"/>
              <w:numPr>
                <w:ilvl w:val="0"/>
                <w:numId w:val="31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كل دين وجب أو مآله إلى الوجوب يصح ضمانه.</w:t>
            </w:r>
          </w:p>
          <w:p w:rsidR="00CE020B" w:rsidRPr="005344E0" w:rsidRDefault="00CE020B" w:rsidP="00FA46B5">
            <w:pPr>
              <w:ind w:left="360"/>
              <w:rPr>
                <w:rFonts w:ascii="Traditional Arabic" w:hAnsi="Traditional Arabic"/>
                <w:sz w:val="34"/>
                <w:szCs w:val="34"/>
                <w:rtl/>
              </w:rPr>
            </w:pPr>
          </w:p>
        </w:tc>
        <w:tc>
          <w:tcPr>
            <w:tcW w:w="2385" w:type="dxa"/>
          </w:tcPr>
          <w:p w:rsidR="00C95805" w:rsidRPr="005344E0" w:rsidRDefault="00C95805" w:rsidP="00E7251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استخراج الكليات الفقهية</w:t>
            </w:r>
          </w:p>
        </w:tc>
      </w:tr>
      <w:tr w:rsidR="00C95805" w:rsidRPr="005344E0" w:rsidTr="00534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25ADC" w:rsidRPr="005344E0" w:rsidRDefault="00FA46B5" w:rsidP="00EB4334">
            <w:pPr>
              <w:pStyle w:val="a4"/>
              <w:numPr>
                <w:ilvl w:val="0"/>
                <w:numId w:val="24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لا يصح الضمان إلا من جائز التصرف.</w:t>
            </w:r>
          </w:p>
          <w:p w:rsidR="00FA46B5" w:rsidRPr="005344E0" w:rsidRDefault="00F97FA1" w:rsidP="00FA46B5">
            <w:pPr>
              <w:pStyle w:val="a4"/>
              <w:numPr>
                <w:ilvl w:val="0"/>
                <w:numId w:val="24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يصح ضمان المجهول إذا آل إلى العلم.</w:t>
            </w:r>
          </w:p>
          <w:p w:rsidR="00F97FA1" w:rsidRPr="005344E0" w:rsidRDefault="00F97FA1" w:rsidP="00F97FA1">
            <w:pPr>
              <w:pStyle w:val="a4"/>
              <w:numPr>
                <w:ilvl w:val="0"/>
                <w:numId w:val="24"/>
              </w:num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لا يصح ضمان القن والمكاتب إلا بإذن سيدهما.</w:t>
            </w:r>
          </w:p>
        </w:tc>
        <w:tc>
          <w:tcPr>
            <w:tcW w:w="2385" w:type="dxa"/>
          </w:tcPr>
          <w:p w:rsidR="00C95805" w:rsidRPr="005344E0" w:rsidRDefault="00C95805" w:rsidP="00E7251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استخراج الضوابط الفقهية</w:t>
            </w:r>
          </w:p>
        </w:tc>
      </w:tr>
      <w:tr w:rsidR="00C95805" w:rsidRPr="005344E0" w:rsidTr="005344E0">
        <w:trPr>
          <w:trHeight w:val="2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FA46B5" w:rsidRPr="005344E0" w:rsidRDefault="00B57723" w:rsidP="00FA46B5">
            <w:pPr>
              <w:pStyle w:val="a4"/>
              <w:numPr>
                <w:ilvl w:val="0"/>
                <w:numId w:val="24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.</w:t>
            </w:r>
            <w:r w:rsidR="00FA46B5"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الأصل لا يبرأ ببراءة التبع.</w:t>
            </w:r>
          </w:p>
          <w:p w:rsidR="00337BA8" w:rsidRPr="005344E0" w:rsidRDefault="00337BA8" w:rsidP="00FA46B5">
            <w:pPr>
              <w:pStyle w:val="a4"/>
              <w:numPr>
                <w:ilvl w:val="0"/>
                <w:numId w:val="24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لابد من التراضي في عقود المعاوضات</w:t>
            </w:r>
          </w:p>
          <w:p w:rsidR="00337BA8" w:rsidRPr="005344E0" w:rsidRDefault="00337BA8" w:rsidP="00FA46B5">
            <w:pPr>
              <w:pStyle w:val="a4"/>
              <w:numPr>
                <w:ilvl w:val="0"/>
                <w:numId w:val="24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التكليف والرشد والملك شرط لصحة التبرع.</w:t>
            </w:r>
          </w:p>
          <w:p w:rsidR="00337BA8" w:rsidRPr="005344E0" w:rsidRDefault="00337BA8" w:rsidP="00FA46B5">
            <w:pPr>
              <w:pStyle w:val="a4"/>
              <w:numPr>
                <w:ilvl w:val="0"/>
                <w:numId w:val="24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من أدى عن غيره واجبًا بنية الرجوع رجع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وإلا فلا.</w:t>
            </w:r>
          </w:p>
          <w:p w:rsidR="00C95805" w:rsidRPr="005344E0" w:rsidRDefault="00C95805" w:rsidP="00B57723">
            <w:pPr>
              <w:bidi w:val="0"/>
              <w:jc w:val="right"/>
              <w:rPr>
                <w:rFonts w:ascii="Traditional Arabic" w:hAnsi="Traditional Arabic"/>
                <w:sz w:val="34"/>
                <w:szCs w:val="34"/>
                <w:rtl/>
              </w:rPr>
            </w:pPr>
          </w:p>
        </w:tc>
        <w:tc>
          <w:tcPr>
            <w:tcW w:w="2385" w:type="dxa"/>
          </w:tcPr>
          <w:p w:rsidR="00BE5B7D" w:rsidRPr="005344E0" w:rsidRDefault="00C95805" w:rsidP="00E7251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استخراج القواعد الخاصة</w:t>
            </w:r>
          </w:p>
          <w:p w:rsidR="00C95805" w:rsidRPr="005344E0" w:rsidRDefault="00C95805" w:rsidP="00BE5B7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</w:p>
        </w:tc>
      </w:tr>
      <w:tr w:rsidR="00C95805" w:rsidRPr="005344E0" w:rsidTr="00534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E72510" w:rsidRPr="005344E0" w:rsidRDefault="00862145" w:rsidP="00C51C75">
            <w:pPr>
              <w:pStyle w:val="a4"/>
              <w:numPr>
                <w:ilvl w:val="0"/>
                <w:numId w:val="35"/>
              </w:numPr>
              <w:spacing w:line="192" w:lineRule="auto"/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lastRenderedPageBreak/>
              <w:t>التعليل بصحة ضمان جائز التصرف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؛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بأنه إيجاب مال فلا يصح من صغير أو سفيه.</w:t>
            </w:r>
          </w:p>
          <w:p w:rsidR="00862145" w:rsidRPr="005344E0" w:rsidRDefault="00862145" w:rsidP="00862145">
            <w:pPr>
              <w:pStyle w:val="a4"/>
              <w:numPr>
                <w:ilvl w:val="0"/>
                <w:numId w:val="35"/>
              </w:numPr>
              <w:spacing w:line="192" w:lineRule="auto"/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تعليل صحة ضمان المفلس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؛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لأنه تصرف في ذمته.</w:t>
            </w:r>
          </w:p>
          <w:p w:rsidR="00CC10C8" w:rsidRPr="005344E0" w:rsidRDefault="00862145" w:rsidP="00862145">
            <w:pPr>
              <w:pStyle w:val="a4"/>
              <w:numPr>
                <w:ilvl w:val="0"/>
                <w:numId w:val="35"/>
              </w:numPr>
              <w:spacing w:line="192" w:lineRule="auto"/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تعليل حق الدائن بمطالبة كل من الضامن والمضمون عنه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؛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بأنه حق ثابت في ذمتهما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فملك مطالبة من شاء منهما.</w:t>
            </w:r>
          </w:p>
          <w:p w:rsidR="00862145" w:rsidRPr="005344E0" w:rsidRDefault="00CC10C8" w:rsidP="00862145">
            <w:pPr>
              <w:pStyle w:val="a4"/>
              <w:numPr>
                <w:ilvl w:val="0"/>
                <w:numId w:val="35"/>
              </w:numPr>
              <w:spacing w:line="192" w:lineRule="auto"/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تعليل براءة ذمة الضامن ببراءة ذمة المضمون عنه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؛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لأنه تبع له.</w:t>
            </w:r>
          </w:p>
          <w:p w:rsidR="00CC10C8" w:rsidRPr="005344E0" w:rsidRDefault="00CC10C8" w:rsidP="00862145">
            <w:pPr>
              <w:pStyle w:val="a4"/>
              <w:numPr>
                <w:ilvl w:val="0"/>
                <w:numId w:val="35"/>
              </w:numPr>
              <w:spacing w:line="192" w:lineRule="auto"/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تعليل عدم براءة ذمة المضمون عنه ببراءة ذمة الضامن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؛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بأن الأصل لا يبرأ ببراءة التبع.</w:t>
            </w:r>
          </w:p>
          <w:p w:rsidR="00E227BD" w:rsidRPr="005344E0" w:rsidRDefault="00E227BD" w:rsidP="00862145">
            <w:pPr>
              <w:pStyle w:val="a4"/>
              <w:numPr>
                <w:ilvl w:val="0"/>
                <w:numId w:val="35"/>
              </w:numPr>
              <w:spacing w:line="192" w:lineRule="auto"/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تعليل اشتراط الضامن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؛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بأن الضمان تبرع بالتزام الحق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فاعتبر الرضا كالتبرع بالأعيان.</w:t>
            </w:r>
          </w:p>
          <w:p w:rsidR="00E227BD" w:rsidRPr="005344E0" w:rsidRDefault="00E227BD" w:rsidP="00862145">
            <w:pPr>
              <w:pStyle w:val="a4"/>
              <w:numPr>
                <w:ilvl w:val="0"/>
                <w:numId w:val="35"/>
              </w:numPr>
              <w:spacing w:line="192" w:lineRule="auto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تعليل صحة ضمان عهدة المبيع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؛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لدعاء الحاجة إليه.</w:t>
            </w:r>
          </w:p>
        </w:tc>
        <w:tc>
          <w:tcPr>
            <w:tcW w:w="2385" w:type="dxa"/>
          </w:tcPr>
          <w:p w:rsidR="00EE1057" w:rsidRPr="005344E0" w:rsidRDefault="00EE1057" w:rsidP="00BE5B7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</w:p>
          <w:p w:rsidR="00EE1057" w:rsidRPr="005344E0" w:rsidRDefault="00EE1057" w:rsidP="00EE1057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</w:p>
          <w:p w:rsidR="00EE1057" w:rsidRPr="005344E0" w:rsidRDefault="00EE1057" w:rsidP="00EE1057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</w:p>
          <w:p w:rsidR="00EE1057" w:rsidRPr="005344E0" w:rsidRDefault="00EE1057" w:rsidP="00EE1057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</w:p>
          <w:p w:rsidR="00EE1057" w:rsidRPr="005344E0" w:rsidRDefault="00EE1057" w:rsidP="00EE1057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</w:p>
          <w:p w:rsidR="00EE1057" w:rsidRPr="005344E0" w:rsidRDefault="00EE1057" w:rsidP="00EE1057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</w:p>
          <w:p w:rsidR="00C95805" w:rsidRPr="005344E0" w:rsidRDefault="00C95805" w:rsidP="00EE1057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استخراج التعليلات الفقهية</w:t>
            </w:r>
          </w:p>
        </w:tc>
      </w:tr>
      <w:tr w:rsidR="00C95805" w:rsidRPr="005344E0" w:rsidTr="005344E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7530C5" w:rsidRPr="005344E0" w:rsidRDefault="00E227BD" w:rsidP="00567B13">
            <w:pPr>
              <w:pStyle w:val="a4"/>
              <w:numPr>
                <w:ilvl w:val="0"/>
                <w:numId w:val="37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تخريج صحة ضمان الأخرس بإشارته المفهومة على قاعدة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إشارة الأخرس كعبارة الناطق.</w:t>
            </w:r>
          </w:p>
          <w:p w:rsidR="00E227BD" w:rsidRPr="005344E0" w:rsidRDefault="00E227BD" w:rsidP="00567B13">
            <w:pPr>
              <w:pStyle w:val="a4"/>
              <w:numPr>
                <w:ilvl w:val="0"/>
                <w:numId w:val="37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تخريج صحة الضمان من جائز التصرف على قاعدة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التكليف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والرشد والملك شرط لصحة التبرع.</w:t>
            </w:r>
          </w:p>
          <w:p w:rsidR="00F20172" w:rsidRPr="005344E0" w:rsidRDefault="00F20172" w:rsidP="00567B13">
            <w:pPr>
              <w:pStyle w:val="a4"/>
              <w:numPr>
                <w:ilvl w:val="0"/>
                <w:numId w:val="37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تخريج عدم براءة المضمون عنه ببراءة الضامن على قاعدة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الأصل لا يبرأ ببراءة التبع.</w:t>
            </w:r>
          </w:p>
          <w:p w:rsidR="00E86E3E" w:rsidRPr="005344E0" w:rsidRDefault="00E86E3E" w:rsidP="00567B13">
            <w:pPr>
              <w:pStyle w:val="a4"/>
              <w:numPr>
                <w:ilvl w:val="0"/>
                <w:numId w:val="37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تخريج براءة الضامن ببراءة المضمون عنه على قاعدة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التابع تابع.</w:t>
            </w:r>
          </w:p>
          <w:p w:rsidR="00E86E3E" w:rsidRPr="005344E0" w:rsidRDefault="00E86E3E" w:rsidP="00E86E3E">
            <w:pPr>
              <w:pStyle w:val="a4"/>
              <w:numPr>
                <w:ilvl w:val="0"/>
                <w:numId w:val="24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تخريج قضاء الضامن للدين بنية الرجوع على قاعدة من أدى عن غيره واجبًا بنية الرجوع رجع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وإلا فلا.</w:t>
            </w:r>
          </w:p>
          <w:p w:rsidR="00E86E3E" w:rsidRPr="005344E0" w:rsidRDefault="00E86E3E" w:rsidP="00567B13">
            <w:pPr>
              <w:pStyle w:val="a4"/>
              <w:numPr>
                <w:ilvl w:val="0"/>
                <w:numId w:val="37"/>
              </w:num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تخريج عدم اشتراط معرفة الضامن للمضمون عنه ولا المضمون له على قاعدة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من </w:t>
            </w:r>
            <w:proofErr w:type="spellStart"/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لايعتبر</w:t>
            </w:r>
            <w:proofErr w:type="spellEnd"/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رضاه في عقد أو فسخ </w:t>
            </w:r>
            <w:proofErr w:type="spellStart"/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لايعتبر</w:t>
            </w:r>
            <w:proofErr w:type="spellEnd"/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علمه.</w:t>
            </w:r>
          </w:p>
        </w:tc>
        <w:tc>
          <w:tcPr>
            <w:tcW w:w="2385" w:type="dxa"/>
          </w:tcPr>
          <w:p w:rsidR="00E227BD" w:rsidRPr="005344E0" w:rsidRDefault="00E227BD" w:rsidP="0070785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</w:p>
          <w:p w:rsidR="00C95805" w:rsidRPr="005344E0" w:rsidRDefault="00C95805" w:rsidP="00E227B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استخراج تخريج الفروع على القواعد</w:t>
            </w:r>
            <w:r w:rsidR="005344E0">
              <w:rPr>
                <w:rFonts w:ascii="Traditional Arabic" w:hAnsi="Traditional Arabic" w:hint="cs"/>
                <w:sz w:val="34"/>
                <w:szCs w:val="34"/>
                <w:rtl/>
              </w:rPr>
              <w:t xml:space="preserve">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الفقهية</w:t>
            </w:r>
          </w:p>
        </w:tc>
      </w:tr>
      <w:tr w:rsidR="006F2A26" w:rsidRPr="005344E0" w:rsidTr="00534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6F2A26" w:rsidRPr="005344E0" w:rsidRDefault="00E2618A" w:rsidP="00567B13">
            <w:pPr>
              <w:pStyle w:val="a4"/>
              <w:numPr>
                <w:ilvl w:val="0"/>
                <w:numId w:val="37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تخريج اشتراط رضا الضامن لصحة الضمان على مسألة </w:t>
            </w:r>
            <w:proofErr w:type="spellStart"/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االتبرع</w:t>
            </w:r>
            <w:proofErr w:type="spellEnd"/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بالأعيان.</w:t>
            </w:r>
          </w:p>
          <w:p w:rsidR="003A11D8" w:rsidRPr="005344E0" w:rsidRDefault="003A11D8" w:rsidP="003A11D8">
            <w:pPr>
              <w:pStyle w:val="a4"/>
              <w:numPr>
                <w:ilvl w:val="0"/>
                <w:numId w:val="37"/>
              </w:num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lastRenderedPageBreak/>
              <w:t>تخريج مسألة رجوع كل كفيل أدى عن غيره دينا واجبا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على مسألة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رجوع الضامن بالدين.</w:t>
            </w:r>
          </w:p>
        </w:tc>
        <w:tc>
          <w:tcPr>
            <w:tcW w:w="2385" w:type="dxa"/>
          </w:tcPr>
          <w:p w:rsidR="006F2A26" w:rsidRPr="005344E0" w:rsidRDefault="00CB74C6" w:rsidP="0070785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lastRenderedPageBreak/>
              <w:t>تخريج الفروع على الفروع</w:t>
            </w:r>
          </w:p>
        </w:tc>
      </w:tr>
      <w:tr w:rsidR="006F2A26" w:rsidRPr="005344E0" w:rsidTr="005344E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9F0CB5" w:rsidRPr="005344E0" w:rsidRDefault="00102612" w:rsidP="00102612">
            <w:pPr>
              <w:pStyle w:val="a4"/>
              <w:numPr>
                <w:ilvl w:val="0"/>
                <w:numId w:val="37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بناء إباحة الضمان على</w:t>
            </w:r>
            <w:r w:rsidR="00EB1738"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(الأصل في المعاملات الإباحة).</w:t>
            </w:r>
          </w:p>
          <w:p w:rsidR="006F2A26" w:rsidRPr="005344E0" w:rsidRDefault="009F0CB5" w:rsidP="009F0CB5">
            <w:pPr>
              <w:pStyle w:val="a4"/>
              <w:numPr>
                <w:ilvl w:val="0"/>
                <w:numId w:val="37"/>
              </w:num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بناء صحة انعقاد الضمان بكل لفظ دل عليه (العبرة في العقود بالمقاصد والمعاني لا بالألفاظ والمباني).</w:t>
            </w:r>
            <w:r w:rsidR="00102612"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2385" w:type="dxa"/>
          </w:tcPr>
          <w:p w:rsidR="006F2A26" w:rsidRPr="005344E0" w:rsidRDefault="00F1452E" w:rsidP="0070785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تخريج الفروع </w:t>
            </w:r>
            <w:r w:rsidR="006F2A26" w:rsidRPr="005344E0">
              <w:rPr>
                <w:rFonts w:ascii="Traditional Arabic" w:hAnsi="Traditional Arabic"/>
                <w:sz w:val="34"/>
                <w:szCs w:val="34"/>
                <w:rtl/>
              </w:rPr>
              <w:t>على الأصول الفقهية</w:t>
            </w:r>
          </w:p>
        </w:tc>
      </w:tr>
      <w:tr w:rsidR="00C95805" w:rsidRPr="005344E0" w:rsidTr="00534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A26C9C" w:rsidRPr="005344E0" w:rsidRDefault="00E86E3E" w:rsidP="00E86E3E">
            <w:pPr>
              <w:pStyle w:val="a4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الفرق بين جائز التصرف وغير جائز التصرف في صحة الضمان أو عدمها.</w:t>
            </w:r>
          </w:p>
          <w:p w:rsidR="00E86E3E" w:rsidRPr="005344E0" w:rsidRDefault="00E86E3E" w:rsidP="00E86E3E">
            <w:pPr>
              <w:pStyle w:val="a4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الفرق غير جائز التصرف (صغير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وسفيه) وبين المفلس في صحة ضمان المفلس وعدم صحته من الصغير والسفيه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؛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لأنه تصرف في ذمته.</w:t>
            </w:r>
          </w:p>
          <w:p w:rsidR="00E86E3E" w:rsidRPr="005344E0" w:rsidRDefault="00E86E3E" w:rsidP="00044057">
            <w:p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الفرق بين الضامن والمضمون عنه في اعتبار الرضا</w:t>
            </w:r>
          </w:p>
          <w:p w:rsidR="00E86E3E" w:rsidRPr="005344E0" w:rsidRDefault="00E86E3E" w:rsidP="00E86E3E">
            <w:p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التفريق بين ضمان المجهول الذي يؤول إلى العلم وبين </w:t>
            </w:r>
            <w:proofErr w:type="spellStart"/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مالايؤول</w:t>
            </w:r>
            <w:proofErr w:type="spellEnd"/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إلى العلم في صحة ضمانه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>.</w:t>
            </w:r>
          </w:p>
          <w:p w:rsidR="00DF3B00" w:rsidRPr="005344E0" w:rsidRDefault="00DF3B00" w:rsidP="00DF3B00">
            <w:p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التفريق بين الضامن والمضمون عنه في براءة الذمة.</w:t>
            </w:r>
          </w:p>
          <w:p w:rsidR="0074197E" w:rsidRPr="005344E0" w:rsidRDefault="00DF3B00" w:rsidP="00DF3B00">
            <w:p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التفريق بين قضاء الضامن </w:t>
            </w:r>
            <w:r w:rsidR="0074197E" w:rsidRPr="005344E0">
              <w:rPr>
                <w:rFonts w:ascii="Traditional Arabic" w:hAnsi="Traditional Arabic"/>
                <w:sz w:val="34"/>
                <w:szCs w:val="34"/>
                <w:rtl/>
              </w:rPr>
              <w:t>للدين بنية الرجوع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="0074197E" w:rsidRPr="005344E0">
              <w:rPr>
                <w:rFonts w:ascii="Traditional Arabic" w:hAnsi="Traditional Arabic"/>
                <w:sz w:val="34"/>
                <w:szCs w:val="34"/>
                <w:rtl/>
              </w:rPr>
              <w:t>وقضاؤه بغير نية الرجوع.</w:t>
            </w:r>
          </w:p>
          <w:p w:rsidR="00E86E3E" w:rsidRPr="005344E0" w:rsidRDefault="0074197E" w:rsidP="00DF3B00">
            <w:p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التفريق بين قضاء الضامن للحقوق الواجبة للآدميين وبين الحقوق الواجبة لله كالزكاة.</w:t>
            </w:r>
            <w:r w:rsidR="00DF3B00"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</w:t>
            </w:r>
          </w:p>
          <w:p w:rsidR="00E86E3E" w:rsidRPr="005344E0" w:rsidRDefault="00E86E3E" w:rsidP="00E86E3E">
            <w:pPr>
              <w:rPr>
                <w:rFonts w:ascii="Traditional Arabic" w:hAnsi="Traditional Arabic"/>
                <w:sz w:val="34"/>
                <w:szCs w:val="34"/>
                <w:rtl/>
              </w:rPr>
            </w:pPr>
          </w:p>
        </w:tc>
        <w:tc>
          <w:tcPr>
            <w:tcW w:w="2385" w:type="dxa"/>
          </w:tcPr>
          <w:p w:rsidR="00C95805" w:rsidRPr="005344E0" w:rsidRDefault="000F25AC" w:rsidP="0070785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علم الفروق</w:t>
            </w:r>
            <w:r w:rsidR="00C95805"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الفقهي</w:t>
            </w:r>
            <w:r w:rsidR="00583947" w:rsidRPr="005344E0">
              <w:rPr>
                <w:rFonts w:ascii="Traditional Arabic" w:hAnsi="Traditional Arabic"/>
                <w:sz w:val="34"/>
                <w:szCs w:val="34"/>
                <w:rtl/>
              </w:rPr>
              <w:t>ة</w:t>
            </w:r>
          </w:p>
        </w:tc>
      </w:tr>
      <w:tr w:rsidR="00C95805" w:rsidRPr="005344E0" w:rsidTr="005344E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9C40D8" w:rsidRPr="005344E0" w:rsidRDefault="0074197E" w:rsidP="00B52772">
            <w:pPr>
              <w:pStyle w:val="a4"/>
              <w:numPr>
                <w:ilvl w:val="0"/>
                <w:numId w:val="37"/>
              </w:numPr>
              <w:rPr>
                <w:rFonts w:ascii="Traditional Arabic" w:hAnsi="Traditional Arabic"/>
                <w:b w:val="0"/>
                <w:bCs w:val="0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أنواع الضمان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</w:p>
          <w:p w:rsidR="0074197E" w:rsidRPr="005344E0" w:rsidRDefault="0074197E" w:rsidP="0074197E">
            <w:pPr>
              <w:pStyle w:val="a4"/>
              <w:ind w:left="108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التزام ما وجب على غيره.</w:t>
            </w:r>
          </w:p>
          <w:p w:rsidR="0074197E" w:rsidRPr="005344E0" w:rsidRDefault="0074197E" w:rsidP="0074197E">
            <w:pPr>
              <w:pStyle w:val="a4"/>
              <w:ind w:left="108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التزام ما قد يجب على غيره.</w:t>
            </w:r>
          </w:p>
          <w:p w:rsidR="0074197E" w:rsidRPr="005344E0" w:rsidRDefault="0074197E" w:rsidP="00B52772">
            <w:pPr>
              <w:pStyle w:val="a4"/>
              <w:numPr>
                <w:ilvl w:val="0"/>
                <w:numId w:val="37"/>
              </w:numPr>
              <w:rPr>
                <w:rFonts w:ascii="Traditional Arabic" w:hAnsi="Traditional Arabic"/>
                <w:b w:val="0"/>
                <w:bCs w:val="0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ما ينعقد به الضمان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</w:p>
          <w:p w:rsidR="0074197E" w:rsidRPr="005344E0" w:rsidRDefault="0074197E" w:rsidP="0074197E">
            <w:pPr>
              <w:pStyle w:val="a4"/>
              <w:ind w:left="1080"/>
              <w:rPr>
                <w:rFonts w:ascii="Traditional Arabic" w:hAnsi="Traditional Arabic"/>
                <w:b w:val="0"/>
                <w:bCs w:val="0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كل لفظ يدل عليه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وبإشارة الأخرس المفهومة.</w:t>
            </w:r>
          </w:p>
          <w:p w:rsidR="0074197E" w:rsidRPr="005344E0" w:rsidRDefault="0074197E" w:rsidP="00B52772">
            <w:pPr>
              <w:pStyle w:val="a4"/>
              <w:numPr>
                <w:ilvl w:val="0"/>
                <w:numId w:val="37"/>
              </w:numPr>
              <w:rPr>
                <w:rFonts w:ascii="Traditional Arabic" w:hAnsi="Traditional Arabic"/>
                <w:b w:val="0"/>
                <w:bCs w:val="0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تق</w:t>
            </w:r>
            <w:r w:rsidR="00CF7DF1" w:rsidRPr="005344E0">
              <w:rPr>
                <w:rFonts w:ascii="Traditional Arabic" w:hAnsi="Traditional Arabic"/>
                <w:sz w:val="34"/>
                <w:szCs w:val="34"/>
                <w:rtl/>
              </w:rPr>
              <w:t>سيم حالات الضامن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</w:p>
          <w:p w:rsidR="00CF7DF1" w:rsidRPr="005344E0" w:rsidRDefault="00CF7DF1" w:rsidP="0074197E">
            <w:pPr>
              <w:pStyle w:val="a4"/>
              <w:ind w:left="1080"/>
              <w:rPr>
                <w:rFonts w:ascii="Traditional Arabic" w:hAnsi="Traditional Arabic"/>
                <w:b w:val="0"/>
                <w:bCs w:val="0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ضامن منفرد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وقد يتعدد الضامن.</w:t>
            </w:r>
          </w:p>
          <w:p w:rsidR="00CF7DF1" w:rsidRPr="005344E0" w:rsidRDefault="00CF7DF1" w:rsidP="00B52772">
            <w:pPr>
              <w:pStyle w:val="a4"/>
              <w:numPr>
                <w:ilvl w:val="0"/>
                <w:numId w:val="37"/>
              </w:numPr>
              <w:rPr>
                <w:rFonts w:ascii="Traditional Arabic" w:hAnsi="Traditional Arabic"/>
                <w:b w:val="0"/>
                <w:bCs w:val="0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lastRenderedPageBreak/>
              <w:t>تقسيم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ما يصح ضمانه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</w:p>
          <w:p w:rsidR="00CF7DF1" w:rsidRPr="005344E0" w:rsidRDefault="00CF7DF1" w:rsidP="00CF7DF1">
            <w:pPr>
              <w:pStyle w:val="a4"/>
              <w:ind w:left="108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يصح ضمان الدين إذا كان واجبا</w:t>
            </w:r>
          </w:p>
          <w:p w:rsidR="00CF7DF1" w:rsidRPr="005344E0" w:rsidRDefault="00CF7DF1" w:rsidP="00CF7DF1">
            <w:pPr>
              <w:pStyle w:val="a4"/>
              <w:ind w:left="108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أو يؤول إلى الوجوب</w:t>
            </w:r>
          </w:p>
          <w:p w:rsidR="00CF7DF1" w:rsidRPr="005344E0" w:rsidRDefault="00CF7DF1" w:rsidP="00CF7DF1">
            <w:pPr>
              <w:pStyle w:val="a4"/>
              <w:ind w:left="1080"/>
              <w:rPr>
                <w:rFonts w:ascii="Traditional Arabic" w:hAnsi="Traditional Arabic"/>
                <w:b w:val="0"/>
                <w:bCs w:val="0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ويصح ضمان المجهول إذا آل إلى العلم.</w:t>
            </w:r>
          </w:p>
          <w:p w:rsidR="00CF7DF1" w:rsidRPr="005344E0" w:rsidRDefault="00CF7DF1" w:rsidP="00B52772">
            <w:pPr>
              <w:pStyle w:val="a4"/>
              <w:numPr>
                <w:ilvl w:val="0"/>
                <w:numId w:val="37"/>
              </w:numPr>
              <w:rPr>
                <w:rFonts w:ascii="Traditional Arabic" w:hAnsi="Traditional Arabic"/>
                <w:b w:val="0"/>
                <w:bCs w:val="0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تقسيم </w:t>
            </w:r>
            <w:r w:rsidR="007532E8" w:rsidRPr="005344E0">
              <w:rPr>
                <w:rFonts w:ascii="Traditional Arabic" w:hAnsi="Traditional Arabic"/>
                <w:sz w:val="34"/>
                <w:szCs w:val="34"/>
                <w:rtl/>
              </w:rPr>
              <w:t>قضاء الضامن بنية الرجوع أو بغبر نية الرجوع.</w:t>
            </w:r>
          </w:p>
        </w:tc>
        <w:tc>
          <w:tcPr>
            <w:tcW w:w="2385" w:type="dxa"/>
          </w:tcPr>
          <w:p w:rsidR="00C95805" w:rsidRPr="005344E0" w:rsidRDefault="00C95805" w:rsidP="00C9580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lastRenderedPageBreak/>
              <w:t>علم التقاسيم والأنواع</w:t>
            </w:r>
          </w:p>
        </w:tc>
      </w:tr>
      <w:tr w:rsidR="00C95805" w:rsidRPr="005344E0" w:rsidTr="00534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94226" w:rsidRPr="005344E0" w:rsidRDefault="007532E8" w:rsidP="00F36584">
            <w:pPr>
              <w:pStyle w:val="a4"/>
              <w:numPr>
                <w:ilvl w:val="0"/>
                <w:numId w:val="9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جامع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فيما يصح ضمانه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</w:p>
          <w:p w:rsidR="007532E8" w:rsidRPr="005344E0" w:rsidRDefault="007532E8" w:rsidP="00F36584">
            <w:pPr>
              <w:pStyle w:val="a4"/>
              <w:numPr>
                <w:ilvl w:val="0"/>
                <w:numId w:val="9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جامع في شروط صحة الضمان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</w:p>
          <w:p w:rsidR="007532E8" w:rsidRPr="005344E0" w:rsidRDefault="007532E8" w:rsidP="00F36584">
            <w:pPr>
              <w:pStyle w:val="a4"/>
              <w:numPr>
                <w:ilvl w:val="0"/>
                <w:numId w:val="9"/>
              </w:numPr>
              <w:rPr>
                <w:rFonts w:ascii="Traditional Arabic" w:hAnsi="Traditional Arabic"/>
                <w:sz w:val="34"/>
                <w:szCs w:val="34"/>
              </w:rPr>
            </w:pPr>
            <w:proofErr w:type="spellStart"/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حامع</w:t>
            </w:r>
            <w:proofErr w:type="spellEnd"/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فيما ينعقد به الضمان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</w:p>
          <w:p w:rsidR="00C755C4" w:rsidRPr="005344E0" w:rsidRDefault="00C755C4" w:rsidP="00F36584">
            <w:pPr>
              <w:pStyle w:val="a4"/>
              <w:numPr>
                <w:ilvl w:val="0"/>
                <w:numId w:val="9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جامع في أنواع الضمان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</w:p>
          <w:p w:rsidR="00044057" w:rsidRPr="005344E0" w:rsidRDefault="00044057" w:rsidP="00F36584">
            <w:pPr>
              <w:pStyle w:val="a4"/>
              <w:numPr>
                <w:ilvl w:val="0"/>
                <w:numId w:val="9"/>
              </w:num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جامع في أركان الضمان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</w:p>
        </w:tc>
        <w:tc>
          <w:tcPr>
            <w:tcW w:w="2385" w:type="dxa"/>
          </w:tcPr>
          <w:p w:rsidR="00C95805" w:rsidRPr="005344E0" w:rsidRDefault="00C95805" w:rsidP="0070785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علم الجوامع</w:t>
            </w:r>
          </w:p>
        </w:tc>
      </w:tr>
      <w:tr w:rsidR="00C755C4" w:rsidRPr="005344E0" w:rsidTr="005344E0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C755C4" w:rsidRPr="005344E0" w:rsidRDefault="00C755C4" w:rsidP="00C755C4">
            <w:pPr>
              <w:pStyle w:val="a4"/>
              <w:numPr>
                <w:ilvl w:val="0"/>
                <w:numId w:val="1"/>
              </w:numPr>
              <w:spacing w:line="192" w:lineRule="auto"/>
              <w:jc w:val="lowKashida"/>
              <w:rPr>
                <w:rFonts w:ascii="Traditional Arabic" w:hAnsi="Traditional Arabic"/>
                <w:sz w:val="34"/>
                <w:szCs w:val="34"/>
                <w:rtl/>
                <w:lang w:bidi="ar-EG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  <w:lang w:bidi="ar-EG"/>
              </w:rPr>
              <w:t>قوله تعالى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  <w:lang w:bidi="ar-EG"/>
              </w:rPr>
              <w:t xml:space="preserve">: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  <w:lang w:bidi="ar-EG"/>
              </w:rPr>
              <w:t>" ولمن جاء به حمل بعير وأنا به زعيم".</w:t>
            </w:r>
          </w:p>
        </w:tc>
        <w:tc>
          <w:tcPr>
            <w:tcW w:w="2385" w:type="dxa"/>
          </w:tcPr>
          <w:p w:rsidR="00C755C4" w:rsidRPr="005344E0" w:rsidRDefault="00C755C4" w:rsidP="0070785E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استخراج آيات الباب</w:t>
            </w:r>
          </w:p>
        </w:tc>
      </w:tr>
      <w:tr w:rsidR="0070785E" w:rsidRPr="005344E0" w:rsidTr="00534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70785E" w:rsidRPr="005344E0" w:rsidRDefault="00C755C4" w:rsidP="00C755C4">
            <w:pPr>
              <w:pStyle w:val="a4"/>
              <w:numPr>
                <w:ilvl w:val="0"/>
                <w:numId w:val="1"/>
              </w:numPr>
              <w:spacing w:line="192" w:lineRule="auto"/>
              <w:jc w:val="lowKashida"/>
              <w:rPr>
                <w:rFonts w:ascii="Traditional Arabic" w:hAnsi="Traditional Arabic"/>
                <w:sz w:val="34"/>
                <w:szCs w:val="34"/>
                <w:rtl/>
                <w:lang w:bidi="ar-EG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  <w:lang w:bidi="ar-EG"/>
              </w:rPr>
              <w:t>حديث النبي صلى الله عليه وسلم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  <w:lang w:bidi="ar-EG"/>
              </w:rPr>
              <w:t xml:space="preserve">: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  <w:lang w:bidi="ar-EG"/>
              </w:rPr>
              <w:t>"الزعيم غارم"</w:t>
            </w:r>
          </w:p>
        </w:tc>
        <w:tc>
          <w:tcPr>
            <w:tcW w:w="2385" w:type="dxa"/>
          </w:tcPr>
          <w:p w:rsidR="0070785E" w:rsidRPr="005344E0" w:rsidRDefault="0070785E" w:rsidP="0070785E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استخراج أحاديث الباب</w:t>
            </w:r>
          </w:p>
        </w:tc>
      </w:tr>
      <w:tr w:rsidR="0070785E" w:rsidRPr="005344E0" w:rsidTr="005344E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70785E" w:rsidRPr="005344E0" w:rsidRDefault="00C52B36" w:rsidP="00C52B36">
            <w:pPr>
              <w:bidi w:val="0"/>
              <w:jc w:val="right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لم أجد.</w:t>
            </w:r>
          </w:p>
        </w:tc>
        <w:tc>
          <w:tcPr>
            <w:tcW w:w="2385" w:type="dxa"/>
          </w:tcPr>
          <w:p w:rsidR="0070785E" w:rsidRPr="005344E0" w:rsidRDefault="00E9174D" w:rsidP="0070785E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استخراج مسائل الإجماع </w:t>
            </w:r>
          </w:p>
        </w:tc>
      </w:tr>
      <w:tr w:rsidR="0070785E" w:rsidRPr="005344E0" w:rsidTr="00534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C52B36" w:rsidRPr="005344E0" w:rsidRDefault="00F1452E" w:rsidP="00AF31F4">
            <w:pPr>
              <w:pStyle w:val="a4"/>
              <w:numPr>
                <w:ilvl w:val="0"/>
                <w:numId w:val="6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شخص </w:t>
            </w:r>
            <w:r w:rsidR="00C52B36" w:rsidRPr="005344E0">
              <w:rPr>
                <w:rFonts w:ascii="Traditional Arabic" w:hAnsi="Traditional Arabic"/>
                <w:sz w:val="34"/>
                <w:szCs w:val="34"/>
                <w:rtl/>
              </w:rPr>
              <w:t>يصح ضمانه ولا يصح تصرفه في ماله؟</w:t>
            </w:r>
          </w:p>
          <w:p w:rsidR="004F061C" w:rsidRPr="005344E0" w:rsidRDefault="00C52B36" w:rsidP="00C52B36">
            <w:pPr>
              <w:pStyle w:val="a4"/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ج. المفلس يصح تصرفه في ذمته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proofErr w:type="spellStart"/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ولايصح</w:t>
            </w:r>
            <w:proofErr w:type="spellEnd"/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تصرفه في ماله المحجور عليه.</w:t>
            </w:r>
            <w:r w:rsidR="00F84126"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2385" w:type="dxa"/>
          </w:tcPr>
          <w:p w:rsidR="0070785E" w:rsidRPr="005344E0" w:rsidRDefault="008E6260" w:rsidP="0070785E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استخراج الألغاز الفقهية</w:t>
            </w:r>
          </w:p>
        </w:tc>
      </w:tr>
      <w:tr w:rsidR="0070785E" w:rsidRPr="005344E0" w:rsidTr="005344E0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70785E" w:rsidRPr="005344E0" w:rsidRDefault="00DB5EE0" w:rsidP="00567B13">
            <w:pPr>
              <w:bidi w:val="0"/>
              <w:jc w:val="right"/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لم أجد</w:t>
            </w:r>
          </w:p>
        </w:tc>
        <w:tc>
          <w:tcPr>
            <w:tcW w:w="2385" w:type="dxa"/>
          </w:tcPr>
          <w:p w:rsidR="0070785E" w:rsidRPr="005344E0" w:rsidRDefault="008E6260" w:rsidP="0070785E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استخراج علم البدائل الشرعية</w:t>
            </w:r>
          </w:p>
        </w:tc>
      </w:tr>
      <w:tr w:rsidR="00152754" w:rsidRPr="005344E0" w:rsidTr="00534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152754" w:rsidRPr="005344E0" w:rsidRDefault="00DB5EE0" w:rsidP="00245FFF">
            <w:p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لم أجد</w:t>
            </w:r>
          </w:p>
        </w:tc>
        <w:tc>
          <w:tcPr>
            <w:tcW w:w="2385" w:type="dxa"/>
          </w:tcPr>
          <w:p w:rsidR="00152754" w:rsidRPr="005344E0" w:rsidRDefault="00152754" w:rsidP="006D3B85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ضبط مشكل ألفاظ الباب</w:t>
            </w:r>
          </w:p>
        </w:tc>
      </w:tr>
      <w:tr w:rsidR="00152754" w:rsidRPr="005344E0" w:rsidTr="005344E0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916E2A" w:rsidRPr="005344E0" w:rsidRDefault="00DB5EE0" w:rsidP="00A0612A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كفيل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قبيل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حميل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زعيم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قن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مكاتب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مقبوض بسوم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عهدة المبيع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الأرش.</w:t>
            </w:r>
          </w:p>
        </w:tc>
        <w:tc>
          <w:tcPr>
            <w:tcW w:w="2385" w:type="dxa"/>
          </w:tcPr>
          <w:p w:rsidR="00152754" w:rsidRPr="005344E0" w:rsidRDefault="00152754" w:rsidP="006D3B85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المصطلحات الفقهية</w:t>
            </w:r>
          </w:p>
        </w:tc>
      </w:tr>
      <w:tr w:rsidR="00152754" w:rsidRPr="005344E0" w:rsidTr="00534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9A1D46" w:rsidRPr="005344E0" w:rsidRDefault="00DB5EE0" w:rsidP="009A1D46">
            <w:p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الضمان</w:t>
            </w:r>
          </w:p>
          <w:p w:rsidR="00DB5EE0" w:rsidRPr="005344E0" w:rsidRDefault="00DB5EE0" w:rsidP="009A1D46">
            <w:pPr>
              <w:rPr>
                <w:rFonts w:ascii="Traditional Arabic" w:hAnsi="Traditional Arabic"/>
                <w:sz w:val="34"/>
                <w:szCs w:val="34"/>
                <w:rtl/>
              </w:rPr>
            </w:pPr>
            <w:proofErr w:type="spellStart"/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العواري</w:t>
            </w:r>
            <w:proofErr w:type="spellEnd"/>
          </w:p>
          <w:p w:rsidR="00DB5EE0" w:rsidRPr="005344E0" w:rsidRDefault="00DB5EE0" w:rsidP="009A1D46">
            <w:p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lastRenderedPageBreak/>
              <w:t xml:space="preserve">المغصوب </w:t>
            </w:r>
          </w:p>
        </w:tc>
        <w:tc>
          <w:tcPr>
            <w:tcW w:w="2385" w:type="dxa"/>
          </w:tcPr>
          <w:p w:rsidR="00152754" w:rsidRPr="005344E0" w:rsidRDefault="00152754" w:rsidP="006D3B85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lastRenderedPageBreak/>
              <w:t>علم لغة الفقه</w:t>
            </w:r>
          </w:p>
        </w:tc>
      </w:tr>
      <w:tr w:rsidR="00152754" w:rsidRPr="005344E0" w:rsidTr="005344E0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9A1D46" w:rsidRPr="005344E0" w:rsidRDefault="00DB5EE0" w:rsidP="009A1D46">
            <w:p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الضمان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التزام ما وجب على غيره مع بقائه وما قد يجب.</w:t>
            </w:r>
          </w:p>
          <w:p w:rsidR="00DB5EE0" w:rsidRPr="005344E0" w:rsidRDefault="00DB5EE0" w:rsidP="009A1D46">
            <w:p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تعريف عهدة المبيع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بأن يضمن الثمن إذا استحق المبيع...</w:t>
            </w:r>
          </w:p>
        </w:tc>
        <w:tc>
          <w:tcPr>
            <w:tcW w:w="2385" w:type="dxa"/>
          </w:tcPr>
          <w:p w:rsidR="00152754" w:rsidRPr="005344E0" w:rsidRDefault="00152754" w:rsidP="006D3B85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استخراج التعاريف الواردة في الباب</w:t>
            </w:r>
          </w:p>
        </w:tc>
      </w:tr>
      <w:tr w:rsidR="00152754" w:rsidRPr="005344E0" w:rsidTr="00534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1B76FB" w:rsidRPr="005344E0" w:rsidRDefault="00DF6E95" w:rsidP="00E26044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لا يصح الضمان إلا من جائز التصرف.</w:t>
            </w:r>
          </w:p>
          <w:p w:rsidR="00DF6E95" w:rsidRPr="005344E0" w:rsidRDefault="00DF6E95" w:rsidP="00E26044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لا يصح ضمان المجهول إلا إذا آل إلى العلم.</w:t>
            </w:r>
          </w:p>
          <w:p w:rsidR="00DF6E95" w:rsidRPr="005344E0" w:rsidRDefault="00DF6E95" w:rsidP="00E26044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لا يصح رجوع الضامن بالدين بعد قضائه إلا إن نوى الرجوع.</w:t>
            </w:r>
          </w:p>
        </w:tc>
        <w:tc>
          <w:tcPr>
            <w:tcW w:w="2385" w:type="dxa"/>
          </w:tcPr>
          <w:p w:rsidR="00152754" w:rsidRPr="005344E0" w:rsidRDefault="00152754" w:rsidP="006D3B85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علم المستثنيات الفقهية</w:t>
            </w:r>
          </w:p>
        </w:tc>
      </w:tr>
      <w:tr w:rsidR="00152754" w:rsidRPr="005344E0" w:rsidTr="005344E0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7F5B4F" w:rsidRPr="005344E0" w:rsidRDefault="00DF6E95" w:rsidP="00DF6E95">
            <w:pPr>
              <w:pStyle w:val="a4"/>
              <w:ind w:left="108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شروط الضمان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</w:p>
          <w:p w:rsidR="00DF6E95" w:rsidRPr="005344E0" w:rsidRDefault="00DF6E95" w:rsidP="00DF6E95">
            <w:pPr>
              <w:pStyle w:val="a4"/>
              <w:ind w:left="108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أن يكون الضامن جائز التصرف.</w:t>
            </w:r>
          </w:p>
          <w:p w:rsidR="00DF6E95" w:rsidRPr="005344E0" w:rsidRDefault="00DF6E95" w:rsidP="00DF6E95">
            <w:pPr>
              <w:pStyle w:val="a4"/>
              <w:ind w:left="108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رضا الضامن.</w:t>
            </w:r>
          </w:p>
          <w:p w:rsidR="00DF6E95" w:rsidRPr="005344E0" w:rsidRDefault="00DF6E95" w:rsidP="00DF6E95">
            <w:pPr>
              <w:pStyle w:val="a4"/>
              <w:ind w:left="108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أن يكون لدين واجبًا أو يؤول إلى الوجوب.</w:t>
            </w:r>
          </w:p>
          <w:p w:rsidR="00DF6E95" w:rsidRPr="005344E0" w:rsidRDefault="00DF6E95" w:rsidP="00DF6E95">
            <w:pPr>
              <w:pStyle w:val="a4"/>
              <w:ind w:left="108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أن ينعقد بلفظ يدل عليه أو بإشارة مفهومة من أخرس.</w:t>
            </w:r>
          </w:p>
          <w:p w:rsidR="00253BF1" w:rsidRPr="005344E0" w:rsidRDefault="00253BF1" w:rsidP="00DF6E95">
            <w:pPr>
              <w:pStyle w:val="a4"/>
              <w:ind w:left="108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شرط رجوع الضامن بالدين بعد قضائه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،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أن يكون قد نوى الرجوع.</w:t>
            </w:r>
          </w:p>
        </w:tc>
        <w:tc>
          <w:tcPr>
            <w:tcW w:w="2385" w:type="dxa"/>
          </w:tcPr>
          <w:p w:rsidR="00152754" w:rsidRPr="005344E0" w:rsidRDefault="00152754" w:rsidP="006D3B85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علم الشروط الفقهية</w:t>
            </w:r>
          </w:p>
        </w:tc>
      </w:tr>
      <w:tr w:rsidR="00152754" w:rsidRPr="005344E0" w:rsidTr="00534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6D3B85" w:rsidRPr="005344E0" w:rsidRDefault="00253BF1" w:rsidP="006D3B85">
            <w:pPr>
              <w:bidi w:val="0"/>
              <w:jc w:val="right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أركان الضمان</w:t>
            </w:r>
          </w:p>
          <w:p w:rsidR="006D3B85" w:rsidRPr="005344E0" w:rsidRDefault="00253BF1" w:rsidP="006D3B85">
            <w:pPr>
              <w:bidi w:val="0"/>
              <w:jc w:val="right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الضامن</w:t>
            </w:r>
          </w:p>
          <w:p w:rsidR="00253BF1" w:rsidRPr="005344E0" w:rsidRDefault="00253BF1" w:rsidP="00253BF1">
            <w:pPr>
              <w:bidi w:val="0"/>
              <w:jc w:val="right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المضمون عنه</w:t>
            </w:r>
          </w:p>
          <w:p w:rsidR="00253BF1" w:rsidRPr="005344E0" w:rsidRDefault="00253BF1" w:rsidP="00253BF1">
            <w:pPr>
              <w:bidi w:val="0"/>
              <w:jc w:val="right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المضمون له</w:t>
            </w:r>
          </w:p>
          <w:p w:rsidR="00253BF1" w:rsidRPr="005344E0" w:rsidRDefault="00253BF1" w:rsidP="00253BF1">
            <w:pPr>
              <w:bidi w:val="0"/>
              <w:jc w:val="right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المضمون به</w:t>
            </w:r>
          </w:p>
          <w:p w:rsidR="00253BF1" w:rsidRPr="005344E0" w:rsidRDefault="00253BF1" w:rsidP="00253BF1">
            <w:pPr>
              <w:bidi w:val="0"/>
              <w:jc w:val="center"/>
              <w:rPr>
                <w:rFonts w:ascii="Traditional Arabic" w:hAnsi="Traditional Arabic"/>
                <w:sz w:val="34"/>
                <w:szCs w:val="34"/>
                <w:rtl/>
              </w:rPr>
            </w:pPr>
          </w:p>
        </w:tc>
        <w:tc>
          <w:tcPr>
            <w:tcW w:w="2385" w:type="dxa"/>
          </w:tcPr>
          <w:p w:rsidR="00152754" w:rsidRPr="005344E0" w:rsidRDefault="00152754" w:rsidP="006D3B85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علم الأركان الفقهية</w:t>
            </w:r>
          </w:p>
        </w:tc>
      </w:tr>
      <w:tr w:rsidR="00152754" w:rsidRPr="005344E0" w:rsidTr="005344E0">
        <w:trPr>
          <w:trHeight w:val="3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9A60A9" w:rsidRPr="005344E0" w:rsidRDefault="00253BF1" w:rsidP="00C51C75">
            <w:pPr>
              <w:pStyle w:val="a4"/>
              <w:numPr>
                <w:ilvl w:val="0"/>
                <w:numId w:val="33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lastRenderedPageBreak/>
              <w:t>إباحة الضمان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</w:p>
          <w:p w:rsidR="00253BF1" w:rsidRPr="005344E0" w:rsidRDefault="00253BF1" w:rsidP="00C51C75">
            <w:pPr>
              <w:pStyle w:val="a4"/>
              <w:numPr>
                <w:ilvl w:val="0"/>
                <w:numId w:val="33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إباحة ضمان القن والمكاتب بإذن سيدهما.</w:t>
            </w:r>
          </w:p>
          <w:p w:rsidR="004457D1" w:rsidRPr="005344E0" w:rsidRDefault="004457D1" w:rsidP="00C51C75">
            <w:pPr>
              <w:pStyle w:val="a4"/>
              <w:numPr>
                <w:ilvl w:val="0"/>
                <w:numId w:val="33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إباحة تعدد الضامن</w:t>
            </w:r>
          </w:p>
          <w:p w:rsidR="004457D1" w:rsidRPr="005344E0" w:rsidRDefault="004457D1" w:rsidP="00C51C75">
            <w:pPr>
              <w:pStyle w:val="a4"/>
              <w:numPr>
                <w:ilvl w:val="0"/>
                <w:numId w:val="33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إباحة ضمان المجهول إذا آل إلى العلم</w:t>
            </w:r>
          </w:p>
          <w:p w:rsidR="004457D1" w:rsidRPr="005344E0" w:rsidRDefault="004457D1" w:rsidP="00C51C75">
            <w:pPr>
              <w:pStyle w:val="a4"/>
              <w:numPr>
                <w:ilvl w:val="0"/>
                <w:numId w:val="33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إباحة ضمان ما يؤول إلى الوجوب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>.</w:t>
            </w:r>
          </w:p>
          <w:p w:rsidR="00837A1D" w:rsidRPr="005344E0" w:rsidRDefault="00837A1D" w:rsidP="00C51C75">
            <w:pPr>
              <w:pStyle w:val="a4"/>
              <w:numPr>
                <w:ilvl w:val="0"/>
                <w:numId w:val="33"/>
              </w:num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إباحة رجوع الضامن بالدين إن نواه.</w:t>
            </w:r>
          </w:p>
        </w:tc>
        <w:tc>
          <w:tcPr>
            <w:tcW w:w="2385" w:type="dxa"/>
          </w:tcPr>
          <w:p w:rsidR="00152754" w:rsidRPr="005344E0" w:rsidRDefault="00152754" w:rsidP="006D3B85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علم المباحات الفقهية</w:t>
            </w:r>
          </w:p>
        </w:tc>
      </w:tr>
      <w:tr w:rsidR="00152754" w:rsidRPr="005344E0" w:rsidTr="00534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117221" w:rsidRPr="005344E0" w:rsidRDefault="000C217D" w:rsidP="00122D7E">
            <w:pPr>
              <w:bidi w:val="0"/>
              <w:jc w:val="right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لم أجد</w:t>
            </w:r>
          </w:p>
        </w:tc>
        <w:tc>
          <w:tcPr>
            <w:tcW w:w="2385" w:type="dxa"/>
          </w:tcPr>
          <w:p w:rsidR="00152754" w:rsidRPr="005344E0" w:rsidRDefault="00152754" w:rsidP="006D3B85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علم المستحبات الفقهية </w:t>
            </w:r>
          </w:p>
        </w:tc>
      </w:tr>
      <w:tr w:rsidR="00152754" w:rsidRPr="005344E0" w:rsidTr="005344E0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117221" w:rsidRPr="005344E0" w:rsidRDefault="000C217D" w:rsidP="00C51C75">
            <w:pPr>
              <w:pStyle w:val="a4"/>
              <w:numPr>
                <w:ilvl w:val="0"/>
                <w:numId w:val="36"/>
              </w:num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لا يجوز ضمان المجهول إن لم يؤول إلى العلم.</w:t>
            </w:r>
          </w:p>
        </w:tc>
        <w:tc>
          <w:tcPr>
            <w:tcW w:w="2385" w:type="dxa"/>
          </w:tcPr>
          <w:p w:rsidR="00152754" w:rsidRPr="005344E0" w:rsidRDefault="00152754" w:rsidP="006D3B85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علم المحرمات الفقهية</w:t>
            </w:r>
          </w:p>
        </w:tc>
      </w:tr>
      <w:tr w:rsidR="00152754" w:rsidRPr="005344E0" w:rsidTr="00534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850105" w:rsidRPr="005344E0" w:rsidRDefault="000C217D" w:rsidP="00122D7E">
            <w:pPr>
              <w:bidi w:val="0"/>
              <w:jc w:val="right"/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لم أجد</w:t>
            </w:r>
          </w:p>
        </w:tc>
        <w:tc>
          <w:tcPr>
            <w:tcW w:w="2385" w:type="dxa"/>
          </w:tcPr>
          <w:p w:rsidR="00152754" w:rsidRPr="005344E0" w:rsidRDefault="00152754" w:rsidP="006D3B85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علم الواجبات الفقهية</w:t>
            </w:r>
          </w:p>
        </w:tc>
      </w:tr>
      <w:tr w:rsidR="00152754" w:rsidRPr="005344E0" w:rsidTr="005344E0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BB556E" w:rsidRPr="005344E0" w:rsidRDefault="00316B93" w:rsidP="00BB556E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المانع من صحة ضمان الصغير والسفيه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؛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أنهما غير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جائزي التصرف.</w:t>
            </w:r>
          </w:p>
          <w:p w:rsidR="00316B93" w:rsidRPr="005344E0" w:rsidRDefault="00316B93" w:rsidP="00BB556E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المانع من براءة ذمة المضمون عنه ببراءة الضامن</w:t>
            </w:r>
            <w:r w:rsidR="00EC33D2"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 هو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: </w:t>
            </w:r>
            <w:r w:rsidR="00EC33D2" w:rsidRPr="005344E0">
              <w:rPr>
                <w:rFonts w:ascii="Traditional Arabic" w:hAnsi="Traditional Arabic"/>
                <w:sz w:val="34"/>
                <w:szCs w:val="34"/>
                <w:rtl/>
              </w:rPr>
              <w:t>أنه أصل لا يبرأ ببراءة التبع.</w:t>
            </w:r>
          </w:p>
          <w:p w:rsidR="00EC33D2" w:rsidRPr="005344E0" w:rsidRDefault="00EC33D2" w:rsidP="00BB556E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/>
                <w:sz w:val="34"/>
                <w:szCs w:val="34"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المانع من صحة ضمان المجهول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؛ </w:t>
            </w: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لكونه يختلف</w:t>
            </w:r>
            <w:r w:rsidR="005344E0">
              <w:rPr>
                <w:rFonts w:ascii="Traditional Arabic" w:hAnsi="Traditional Arabic"/>
                <w:sz w:val="34"/>
                <w:szCs w:val="34"/>
                <w:rtl/>
              </w:rPr>
              <w:t>.</w:t>
            </w:r>
          </w:p>
          <w:p w:rsidR="00BA232D" w:rsidRPr="005344E0" w:rsidRDefault="00BA232D" w:rsidP="00527E76">
            <w:pPr>
              <w:rPr>
                <w:rFonts w:ascii="Traditional Arabic" w:hAnsi="Traditional Arabic"/>
                <w:sz w:val="34"/>
                <w:szCs w:val="34"/>
              </w:rPr>
            </w:pPr>
          </w:p>
        </w:tc>
        <w:tc>
          <w:tcPr>
            <w:tcW w:w="2385" w:type="dxa"/>
          </w:tcPr>
          <w:p w:rsidR="00152754" w:rsidRPr="005344E0" w:rsidRDefault="00152754" w:rsidP="006D3B85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علم الموانع الفقهية</w:t>
            </w:r>
          </w:p>
        </w:tc>
      </w:tr>
      <w:tr w:rsidR="00152754" w:rsidRPr="005344E0" w:rsidTr="00534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1C0975" w:rsidRPr="005344E0" w:rsidRDefault="00B52772" w:rsidP="00EF2EBA">
            <w:pPr>
              <w:pStyle w:val="a4"/>
              <w:numPr>
                <w:ilvl w:val="0"/>
                <w:numId w:val="4"/>
              </w:numPr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>خطاب الضمان البنكي.</w:t>
            </w:r>
          </w:p>
        </w:tc>
        <w:tc>
          <w:tcPr>
            <w:tcW w:w="2385" w:type="dxa"/>
          </w:tcPr>
          <w:p w:rsidR="00152754" w:rsidRPr="005344E0" w:rsidRDefault="00B52772" w:rsidP="000C21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34"/>
                <w:szCs w:val="34"/>
                <w:rtl/>
              </w:rPr>
            </w:pPr>
            <w:r w:rsidRPr="005344E0">
              <w:rPr>
                <w:rFonts w:ascii="Traditional Arabic" w:hAnsi="Traditional Arabic"/>
                <w:sz w:val="34"/>
                <w:szCs w:val="34"/>
                <w:rtl/>
              </w:rPr>
              <w:t xml:space="preserve">استخراج النوازل الفقهية </w:t>
            </w:r>
          </w:p>
        </w:tc>
      </w:tr>
    </w:tbl>
    <w:p w:rsidR="00BE5B7D" w:rsidRPr="005344E0" w:rsidRDefault="00BE5B7D" w:rsidP="00BE5B7D">
      <w:pPr>
        <w:bidi w:val="0"/>
        <w:rPr>
          <w:rFonts w:ascii="Traditional Arabic" w:hAnsi="Traditional Arabic"/>
          <w:sz w:val="34"/>
          <w:szCs w:val="34"/>
        </w:rPr>
      </w:pPr>
    </w:p>
    <w:sectPr w:rsidR="00BE5B7D" w:rsidRPr="005344E0" w:rsidSect="005344E0">
      <w:headerReference w:type="default" r:id="rId8"/>
      <w:pgSz w:w="11906" w:h="16838"/>
      <w:pgMar w:top="1440" w:right="1418" w:bottom="1440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A8A" w:rsidRDefault="00D10A8A" w:rsidP="005344E0">
      <w:pPr>
        <w:spacing w:after="0" w:line="240" w:lineRule="auto"/>
      </w:pPr>
      <w:r>
        <w:separator/>
      </w:r>
    </w:p>
  </w:endnote>
  <w:endnote w:type="continuationSeparator" w:id="0">
    <w:p w:rsidR="00D10A8A" w:rsidRDefault="00D10A8A" w:rsidP="0053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A8A" w:rsidRDefault="00D10A8A" w:rsidP="005344E0">
      <w:pPr>
        <w:spacing w:after="0" w:line="240" w:lineRule="auto"/>
      </w:pPr>
      <w:r>
        <w:separator/>
      </w:r>
    </w:p>
  </w:footnote>
  <w:footnote w:type="continuationSeparator" w:id="0">
    <w:p w:rsidR="00D10A8A" w:rsidRDefault="00D10A8A" w:rsidP="0053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E0" w:rsidRDefault="005344E0">
    <w:pPr>
      <w:pStyle w:val="a5"/>
    </w:pPr>
    <w:r>
      <w:rPr>
        <w:noProof/>
      </w:rPr>
      <w:pict>
        <v:group id="_x0000_s2049" style="position:absolute;left:0;text-align:left;margin-left:-5.9pt;margin-top:-27.95pt;width:486.75pt;height:57.85pt;z-index:251658240" coordorigin="1300,150" coordsize="9735,1157">
          <v:line id="_x0000_s2050" style="position:absolute;flip:x" from="1300,1163" to="9746,1163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1604;top:539;width:5373;height:664" filled="f" stroked="f">
            <v:textbox style="mso-next-textbox:#_x0000_s2051" inset="0,0,0,0">
              <w:txbxContent>
                <w:p w:rsidR="005344E0" w:rsidRPr="00C2314C" w:rsidRDefault="005344E0" w:rsidP="005344E0">
                  <w:pPr>
                    <w:spacing w:after="0" w:line="240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تابع الجديد والحصري على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شبكة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الألوكة</w:t>
                  </w:r>
                  <w:proofErr w:type="spellEnd"/>
                  <w:r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hyperlink r:id="rId1" w:history="1">
                    <w:r w:rsidRPr="00EF471B">
                      <w:rPr>
                        <w:rStyle w:val="Hyperlink"/>
                        <w:b/>
                        <w:bCs/>
                      </w:rPr>
                      <w:t>www.alukah.net</w:t>
                    </w:r>
                  </w:hyperlink>
                  <w:r w:rsidRPr="00EF471B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5344E0" w:rsidRPr="00EF471B" w:rsidRDefault="005344E0" w:rsidP="005344E0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718;top:150;width:1317;height:1157;visibility:visible">
            <v:imagedata r:id="rId2" o:title="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25ED"/>
    <w:multiLevelType w:val="hybridMultilevel"/>
    <w:tmpl w:val="7158C2BE"/>
    <w:lvl w:ilvl="0" w:tplc="F3524960">
      <w:start w:val="1"/>
      <w:numFmt w:val="decimalFullWidth"/>
      <w:lvlText w:val="%1-"/>
      <w:lvlJc w:val="left"/>
      <w:pPr>
        <w:ind w:left="108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226B"/>
    <w:multiLevelType w:val="hybridMultilevel"/>
    <w:tmpl w:val="59BA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8492C"/>
    <w:multiLevelType w:val="hybridMultilevel"/>
    <w:tmpl w:val="0694B448"/>
    <w:lvl w:ilvl="0" w:tplc="699851AE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082C"/>
    <w:multiLevelType w:val="hybridMultilevel"/>
    <w:tmpl w:val="75108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81454"/>
    <w:multiLevelType w:val="hybridMultilevel"/>
    <w:tmpl w:val="C728DA12"/>
    <w:lvl w:ilvl="0" w:tplc="886CFF88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91AE7"/>
    <w:multiLevelType w:val="hybridMultilevel"/>
    <w:tmpl w:val="2A14AF6C"/>
    <w:lvl w:ilvl="0" w:tplc="45C608DC">
      <w:start w:val="1"/>
      <w:numFmt w:val="bullet"/>
      <w:lvlText w:val=""/>
      <w:lvlJc w:val="left"/>
      <w:pPr>
        <w:ind w:left="536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1143E"/>
    <w:multiLevelType w:val="hybridMultilevel"/>
    <w:tmpl w:val="8794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D334A"/>
    <w:multiLevelType w:val="hybridMultilevel"/>
    <w:tmpl w:val="02CCC0E8"/>
    <w:lvl w:ilvl="0" w:tplc="33A838E4">
      <w:start w:val="1"/>
      <w:numFmt w:val="decimalFullWidth"/>
      <w:lvlText w:val="%1-"/>
      <w:lvlJc w:val="left"/>
      <w:pPr>
        <w:ind w:left="108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7503F"/>
    <w:multiLevelType w:val="hybridMultilevel"/>
    <w:tmpl w:val="DB7E0086"/>
    <w:lvl w:ilvl="0" w:tplc="7B004F04">
      <w:start w:val="1"/>
      <w:numFmt w:val="bullet"/>
      <w:lvlText w:val=""/>
      <w:lvlJc w:val="left"/>
      <w:pPr>
        <w:ind w:left="536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A4E7C"/>
    <w:multiLevelType w:val="hybridMultilevel"/>
    <w:tmpl w:val="1CB6D218"/>
    <w:lvl w:ilvl="0" w:tplc="1DD016BA">
      <w:numFmt w:val="bullet"/>
      <w:lvlText w:val=""/>
      <w:lvlJc w:val="left"/>
      <w:pPr>
        <w:ind w:left="44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 w15:restartNumberingAfterBreak="0">
    <w:nsid w:val="268D16D7"/>
    <w:multiLevelType w:val="hybridMultilevel"/>
    <w:tmpl w:val="EE34CDCA"/>
    <w:lvl w:ilvl="0" w:tplc="D49A989A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B14BC"/>
    <w:multiLevelType w:val="hybridMultilevel"/>
    <w:tmpl w:val="9998C81C"/>
    <w:lvl w:ilvl="0" w:tplc="DB4CB17C">
      <w:start w:val="1"/>
      <w:numFmt w:val="decimalFullWidth"/>
      <w:lvlText w:val="%1-"/>
      <w:lvlJc w:val="left"/>
      <w:pPr>
        <w:ind w:left="108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6749C"/>
    <w:multiLevelType w:val="hybridMultilevel"/>
    <w:tmpl w:val="17F46C3A"/>
    <w:lvl w:ilvl="0" w:tplc="76F87788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004B5"/>
    <w:multiLevelType w:val="hybridMultilevel"/>
    <w:tmpl w:val="60A2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259AC"/>
    <w:multiLevelType w:val="hybridMultilevel"/>
    <w:tmpl w:val="DEE69D46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5" w15:restartNumberingAfterBreak="0">
    <w:nsid w:val="3A784134"/>
    <w:multiLevelType w:val="hybridMultilevel"/>
    <w:tmpl w:val="F7F0663A"/>
    <w:lvl w:ilvl="0" w:tplc="37C2653A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61557"/>
    <w:multiLevelType w:val="hybridMultilevel"/>
    <w:tmpl w:val="8DEE5B40"/>
    <w:lvl w:ilvl="0" w:tplc="024EAE7E">
      <w:start w:val="1"/>
      <w:numFmt w:val="decimalFullWidth"/>
      <w:lvlText w:val="%1-"/>
      <w:lvlJc w:val="left"/>
      <w:pPr>
        <w:ind w:left="108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67FC8"/>
    <w:multiLevelType w:val="hybridMultilevel"/>
    <w:tmpl w:val="FE1E7426"/>
    <w:lvl w:ilvl="0" w:tplc="5100DE54">
      <w:start w:val="1"/>
      <w:numFmt w:val="decimalFullWidth"/>
      <w:lvlText w:val="%1-"/>
      <w:lvlJc w:val="left"/>
      <w:pPr>
        <w:ind w:left="108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B7F8D"/>
    <w:multiLevelType w:val="hybridMultilevel"/>
    <w:tmpl w:val="0E66C0A6"/>
    <w:lvl w:ilvl="0" w:tplc="219490E4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C0DF2"/>
    <w:multiLevelType w:val="hybridMultilevel"/>
    <w:tmpl w:val="9F842092"/>
    <w:lvl w:ilvl="0" w:tplc="1982E018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F14D6"/>
    <w:multiLevelType w:val="hybridMultilevel"/>
    <w:tmpl w:val="A12CADCE"/>
    <w:lvl w:ilvl="0" w:tplc="A37AFAA8">
      <w:start w:val="1"/>
      <w:numFmt w:val="decimalFullWidth"/>
      <w:lvlText w:val="%1-"/>
      <w:lvlJc w:val="left"/>
      <w:pPr>
        <w:ind w:left="108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84E18"/>
    <w:multiLevelType w:val="hybridMultilevel"/>
    <w:tmpl w:val="5C3C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724B4"/>
    <w:multiLevelType w:val="hybridMultilevel"/>
    <w:tmpl w:val="C8C26BD8"/>
    <w:lvl w:ilvl="0" w:tplc="E6F85F6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A28"/>
    <w:multiLevelType w:val="hybridMultilevel"/>
    <w:tmpl w:val="58065996"/>
    <w:lvl w:ilvl="0" w:tplc="862A90E6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021E5"/>
    <w:multiLevelType w:val="hybridMultilevel"/>
    <w:tmpl w:val="C95672B6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552250EF"/>
    <w:multiLevelType w:val="hybridMultilevel"/>
    <w:tmpl w:val="0E38E024"/>
    <w:lvl w:ilvl="0" w:tplc="EE0A8140">
      <w:numFmt w:val="bullet"/>
      <w:lvlText w:val=""/>
      <w:lvlJc w:val="left"/>
      <w:pPr>
        <w:ind w:left="61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6" w15:restartNumberingAfterBreak="0">
    <w:nsid w:val="55C10AB7"/>
    <w:multiLevelType w:val="hybridMultilevel"/>
    <w:tmpl w:val="5A5CD46C"/>
    <w:lvl w:ilvl="0" w:tplc="E8B4FBA4">
      <w:start w:val="1"/>
      <w:numFmt w:val="decimalFullWidth"/>
      <w:lvlText w:val="%1-"/>
      <w:lvlJc w:val="left"/>
      <w:pPr>
        <w:ind w:left="108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A5FF4"/>
    <w:multiLevelType w:val="hybridMultilevel"/>
    <w:tmpl w:val="D0501E22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8" w15:restartNumberingAfterBreak="0">
    <w:nsid w:val="5A1C2A8B"/>
    <w:multiLevelType w:val="hybridMultilevel"/>
    <w:tmpl w:val="A4FCD362"/>
    <w:lvl w:ilvl="0" w:tplc="01B4C546">
      <w:start w:val="1"/>
      <w:numFmt w:val="decimalFullWidth"/>
      <w:lvlText w:val="%1-"/>
      <w:lvlJc w:val="left"/>
      <w:pPr>
        <w:ind w:left="108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E31A0"/>
    <w:multiLevelType w:val="hybridMultilevel"/>
    <w:tmpl w:val="ABC2A1CC"/>
    <w:lvl w:ilvl="0" w:tplc="730AD3CA">
      <w:numFmt w:val="bullet"/>
      <w:lvlText w:val=""/>
      <w:lvlJc w:val="left"/>
      <w:pPr>
        <w:ind w:left="3720" w:hanging="3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8649B"/>
    <w:multiLevelType w:val="hybridMultilevel"/>
    <w:tmpl w:val="C828587E"/>
    <w:lvl w:ilvl="0" w:tplc="7D3255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9129F"/>
    <w:multiLevelType w:val="hybridMultilevel"/>
    <w:tmpl w:val="D2A6EB9A"/>
    <w:lvl w:ilvl="0" w:tplc="BFB6600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F2717"/>
    <w:multiLevelType w:val="hybridMultilevel"/>
    <w:tmpl w:val="DF823BD4"/>
    <w:lvl w:ilvl="0" w:tplc="1D9A244C">
      <w:start w:val="1"/>
      <w:numFmt w:val="decimalFullWidth"/>
      <w:lvlText w:val="%1-"/>
      <w:lvlJc w:val="left"/>
      <w:pPr>
        <w:ind w:left="108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442D7"/>
    <w:multiLevelType w:val="hybridMultilevel"/>
    <w:tmpl w:val="0C50CD76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4" w15:restartNumberingAfterBreak="0">
    <w:nsid w:val="6CB365BB"/>
    <w:multiLevelType w:val="hybridMultilevel"/>
    <w:tmpl w:val="FEBE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1384E"/>
    <w:multiLevelType w:val="hybridMultilevel"/>
    <w:tmpl w:val="02747F20"/>
    <w:lvl w:ilvl="0" w:tplc="ED54393C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95123"/>
    <w:multiLevelType w:val="hybridMultilevel"/>
    <w:tmpl w:val="5418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F302D"/>
    <w:multiLevelType w:val="hybridMultilevel"/>
    <w:tmpl w:val="A2844DD2"/>
    <w:lvl w:ilvl="0" w:tplc="85EC2FF2">
      <w:start w:val="1"/>
      <w:numFmt w:val="arabicAlpha"/>
      <w:lvlText w:val="%1-"/>
      <w:lvlJc w:val="left"/>
      <w:pPr>
        <w:ind w:left="108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53047"/>
    <w:multiLevelType w:val="hybridMultilevel"/>
    <w:tmpl w:val="1302787A"/>
    <w:lvl w:ilvl="0" w:tplc="3B4A0FB6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31"/>
  </w:num>
  <w:num w:numId="4">
    <w:abstractNumId w:val="23"/>
  </w:num>
  <w:num w:numId="5">
    <w:abstractNumId w:val="9"/>
  </w:num>
  <w:num w:numId="6">
    <w:abstractNumId w:val="2"/>
  </w:num>
  <w:num w:numId="7">
    <w:abstractNumId w:val="12"/>
  </w:num>
  <w:num w:numId="8">
    <w:abstractNumId w:val="28"/>
  </w:num>
  <w:num w:numId="9">
    <w:abstractNumId w:val="5"/>
  </w:num>
  <w:num w:numId="10">
    <w:abstractNumId w:val="0"/>
  </w:num>
  <w:num w:numId="11">
    <w:abstractNumId w:val="17"/>
  </w:num>
  <w:num w:numId="12">
    <w:abstractNumId w:val="37"/>
  </w:num>
  <w:num w:numId="13">
    <w:abstractNumId w:val="16"/>
  </w:num>
  <w:num w:numId="14">
    <w:abstractNumId w:val="32"/>
  </w:num>
  <w:num w:numId="15">
    <w:abstractNumId w:val="7"/>
  </w:num>
  <w:num w:numId="16">
    <w:abstractNumId w:val="20"/>
  </w:num>
  <w:num w:numId="17">
    <w:abstractNumId w:val="11"/>
  </w:num>
  <w:num w:numId="18">
    <w:abstractNumId w:val="26"/>
  </w:num>
  <w:num w:numId="19">
    <w:abstractNumId w:val="22"/>
  </w:num>
  <w:num w:numId="20">
    <w:abstractNumId w:val="8"/>
  </w:num>
  <w:num w:numId="21">
    <w:abstractNumId w:val="29"/>
  </w:num>
  <w:num w:numId="22">
    <w:abstractNumId w:val="25"/>
  </w:num>
  <w:num w:numId="23">
    <w:abstractNumId w:val="38"/>
  </w:num>
  <w:num w:numId="24">
    <w:abstractNumId w:val="19"/>
  </w:num>
  <w:num w:numId="25">
    <w:abstractNumId w:val="18"/>
  </w:num>
  <w:num w:numId="26">
    <w:abstractNumId w:val="15"/>
  </w:num>
  <w:num w:numId="27">
    <w:abstractNumId w:val="35"/>
  </w:num>
  <w:num w:numId="28">
    <w:abstractNumId w:val="4"/>
  </w:num>
  <w:num w:numId="29">
    <w:abstractNumId w:val="10"/>
  </w:num>
  <w:num w:numId="30">
    <w:abstractNumId w:val="27"/>
  </w:num>
  <w:num w:numId="31">
    <w:abstractNumId w:val="34"/>
  </w:num>
  <w:num w:numId="32">
    <w:abstractNumId w:val="1"/>
  </w:num>
  <w:num w:numId="33">
    <w:abstractNumId w:val="14"/>
  </w:num>
  <w:num w:numId="34">
    <w:abstractNumId w:val="13"/>
  </w:num>
  <w:num w:numId="35">
    <w:abstractNumId w:val="33"/>
  </w:num>
  <w:num w:numId="36">
    <w:abstractNumId w:val="21"/>
  </w:num>
  <w:num w:numId="37">
    <w:abstractNumId w:val="36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095"/>
    <w:rsid w:val="000072F3"/>
    <w:rsid w:val="00013AC2"/>
    <w:rsid w:val="00014A7D"/>
    <w:rsid w:val="00044057"/>
    <w:rsid w:val="00054F63"/>
    <w:rsid w:val="0005674D"/>
    <w:rsid w:val="000632E6"/>
    <w:rsid w:val="0007341D"/>
    <w:rsid w:val="000856E9"/>
    <w:rsid w:val="00092B83"/>
    <w:rsid w:val="000C217D"/>
    <w:rsid w:val="000C42E9"/>
    <w:rsid w:val="000D5856"/>
    <w:rsid w:val="000F1E09"/>
    <w:rsid w:val="000F25AC"/>
    <w:rsid w:val="00102612"/>
    <w:rsid w:val="00105213"/>
    <w:rsid w:val="001137A9"/>
    <w:rsid w:val="00117221"/>
    <w:rsid w:val="0012242B"/>
    <w:rsid w:val="00122D7E"/>
    <w:rsid w:val="0014172A"/>
    <w:rsid w:val="00145C86"/>
    <w:rsid w:val="00152557"/>
    <w:rsid w:val="00152754"/>
    <w:rsid w:val="001655BE"/>
    <w:rsid w:val="001671EB"/>
    <w:rsid w:val="00170044"/>
    <w:rsid w:val="0017190B"/>
    <w:rsid w:val="00186E0C"/>
    <w:rsid w:val="00192419"/>
    <w:rsid w:val="001A1315"/>
    <w:rsid w:val="001B76FB"/>
    <w:rsid w:val="001C0975"/>
    <w:rsid w:val="001F5D8E"/>
    <w:rsid w:val="00204802"/>
    <w:rsid w:val="0021418F"/>
    <w:rsid w:val="00220C83"/>
    <w:rsid w:val="00236D80"/>
    <w:rsid w:val="00245FFF"/>
    <w:rsid w:val="00253BF1"/>
    <w:rsid w:val="002C49F3"/>
    <w:rsid w:val="002E3ACA"/>
    <w:rsid w:val="002E5093"/>
    <w:rsid w:val="002F0E8D"/>
    <w:rsid w:val="002F5C9B"/>
    <w:rsid w:val="002F6447"/>
    <w:rsid w:val="00315221"/>
    <w:rsid w:val="00316B93"/>
    <w:rsid w:val="00316D75"/>
    <w:rsid w:val="00337BA8"/>
    <w:rsid w:val="003401B4"/>
    <w:rsid w:val="00341DA2"/>
    <w:rsid w:val="003444FD"/>
    <w:rsid w:val="00350DFB"/>
    <w:rsid w:val="003617C0"/>
    <w:rsid w:val="0037422E"/>
    <w:rsid w:val="003827FE"/>
    <w:rsid w:val="0039149D"/>
    <w:rsid w:val="00397E81"/>
    <w:rsid w:val="003A11D8"/>
    <w:rsid w:val="003B2250"/>
    <w:rsid w:val="003C411F"/>
    <w:rsid w:val="003E1363"/>
    <w:rsid w:val="003E6B45"/>
    <w:rsid w:val="004020F1"/>
    <w:rsid w:val="004072A3"/>
    <w:rsid w:val="00411C14"/>
    <w:rsid w:val="00440869"/>
    <w:rsid w:val="004457D1"/>
    <w:rsid w:val="0045152E"/>
    <w:rsid w:val="00470298"/>
    <w:rsid w:val="0048068D"/>
    <w:rsid w:val="0048255D"/>
    <w:rsid w:val="00491D81"/>
    <w:rsid w:val="00493AD2"/>
    <w:rsid w:val="0049443E"/>
    <w:rsid w:val="004A15A5"/>
    <w:rsid w:val="004B2028"/>
    <w:rsid w:val="004B2830"/>
    <w:rsid w:val="004B4582"/>
    <w:rsid w:val="004B5D9E"/>
    <w:rsid w:val="004C0790"/>
    <w:rsid w:val="004D5DE6"/>
    <w:rsid w:val="004E5D16"/>
    <w:rsid w:val="004E645C"/>
    <w:rsid w:val="004F061C"/>
    <w:rsid w:val="004F6092"/>
    <w:rsid w:val="00501A76"/>
    <w:rsid w:val="00527E76"/>
    <w:rsid w:val="00532FD8"/>
    <w:rsid w:val="005344E0"/>
    <w:rsid w:val="00547C2B"/>
    <w:rsid w:val="00567B13"/>
    <w:rsid w:val="0057607E"/>
    <w:rsid w:val="005803BC"/>
    <w:rsid w:val="00583947"/>
    <w:rsid w:val="00595618"/>
    <w:rsid w:val="005A5D4C"/>
    <w:rsid w:val="005A77D0"/>
    <w:rsid w:val="005C308F"/>
    <w:rsid w:val="005C6F3F"/>
    <w:rsid w:val="005D06F6"/>
    <w:rsid w:val="005D6F81"/>
    <w:rsid w:val="005E6159"/>
    <w:rsid w:val="005E7346"/>
    <w:rsid w:val="005F2B7D"/>
    <w:rsid w:val="00607152"/>
    <w:rsid w:val="00612922"/>
    <w:rsid w:val="00613EA2"/>
    <w:rsid w:val="0062071F"/>
    <w:rsid w:val="00627D40"/>
    <w:rsid w:val="00637797"/>
    <w:rsid w:val="00637FC9"/>
    <w:rsid w:val="00645857"/>
    <w:rsid w:val="00662F32"/>
    <w:rsid w:val="00667149"/>
    <w:rsid w:val="00682961"/>
    <w:rsid w:val="006917CA"/>
    <w:rsid w:val="006B311C"/>
    <w:rsid w:val="006D25DB"/>
    <w:rsid w:val="006D3B85"/>
    <w:rsid w:val="006D6AD4"/>
    <w:rsid w:val="006E251B"/>
    <w:rsid w:val="006F29A6"/>
    <w:rsid w:val="006F2A26"/>
    <w:rsid w:val="00701F7C"/>
    <w:rsid w:val="0070785E"/>
    <w:rsid w:val="00714D34"/>
    <w:rsid w:val="007250A1"/>
    <w:rsid w:val="00725767"/>
    <w:rsid w:val="007258B5"/>
    <w:rsid w:val="007263C4"/>
    <w:rsid w:val="00735C14"/>
    <w:rsid w:val="00735FE7"/>
    <w:rsid w:val="0074197E"/>
    <w:rsid w:val="00742471"/>
    <w:rsid w:val="00752051"/>
    <w:rsid w:val="007530C5"/>
    <w:rsid w:val="007532E8"/>
    <w:rsid w:val="00764A2C"/>
    <w:rsid w:val="007747F7"/>
    <w:rsid w:val="007A1BDC"/>
    <w:rsid w:val="007A2A13"/>
    <w:rsid w:val="007C2B35"/>
    <w:rsid w:val="007D165B"/>
    <w:rsid w:val="007E000A"/>
    <w:rsid w:val="007E1CAF"/>
    <w:rsid w:val="007E4F6E"/>
    <w:rsid w:val="007F2B4A"/>
    <w:rsid w:val="007F33CE"/>
    <w:rsid w:val="007F5B4F"/>
    <w:rsid w:val="007F7960"/>
    <w:rsid w:val="00822325"/>
    <w:rsid w:val="0083413B"/>
    <w:rsid w:val="00836F44"/>
    <w:rsid w:val="00837A1D"/>
    <w:rsid w:val="00842A45"/>
    <w:rsid w:val="00845EFE"/>
    <w:rsid w:val="0084619D"/>
    <w:rsid w:val="00850105"/>
    <w:rsid w:val="00862145"/>
    <w:rsid w:val="0086476D"/>
    <w:rsid w:val="008810F8"/>
    <w:rsid w:val="008A1244"/>
    <w:rsid w:val="008C045F"/>
    <w:rsid w:val="008C7A8B"/>
    <w:rsid w:val="008D2373"/>
    <w:rsid w:val="008D3283"/>
    <w:rsid w:val="008E6260"/>
    <w:rsid w:val="008F3F68"/>
    <w:rsid w:val="008F7CC5"/>
    <w:rsid w:val="009105CE"/>
    <w:rsid w:val="00916C06"/>
    <w:rsid w:val="00916E2A"/>
    <w:rsid w:val="009413B5"/>
    <w:rsid w:val="0094280F"/>
    <w:rsid w:val="00945575"/>
    <w:rsid w:val="00957168"/>
    <w:rsid w:val="00964DCF"/>
    <w:rsid w:val="009718AC"/>
    <w:rsid w:val="00982058"/>
    <w:rsid w:val="0098543E"/>
    <w:rsid w:val="00997095"/>
    <w:rsid w:val="009A1D46"/>
    <w:rsid w:val="009A1EEB"/>
    <w:rsid w:val="009A36F2"/>
    <w:rsid w:val="009A60A9"/>
    <w:rsid w:val="009C1757"/>
    <w:rsid w:val="009C40D8"/>
    <w:rsid w:val="009D0CF3"/>
    <w:rsid w:val="009D255D"/>
    <w:rsid w:val="009D5D11"/>
    <w:rsid w:val="009F0CB5"/>
    <w:rsid w:val="00A0612A"/>
    <w:rsid w:val="00A26C9C"/>
    <w:rsid w:val="00A45663"/>
    <w:rsid w:val="00A554C4"/>
    <w:rsid w:val="00A64089"/>
    <w:rsid w:val="00A82219"/>
    <w:rsid w:val="00A921BE"/>
    <w:rsid w:val="00AA369B"/>
    <w:rsid w:val="00AA6E89"/>
    <w:rsid w:val="00AB00F5"/>
    <w:rsid w:val="00AB3D2D"/>
    <w:rsid w:val="00AC2F3F"/>
    <w:rsid w:val="00AC76AC"/>
    <w:rsid w:val="00AF31F4"/>
    <w:rsid w:val="00B07642"/>
    <w:rsid w:val="00B0782B"/>
    <w:rsid w:val="00B10C7A"/>
    <w:rsid w:val="00B2424A"/>
    <w:rsid w:val="00B26D55"/>
    <w:rsid w:val="00B304EC"/>
    <w:rsid w:val="00B30F0A"/>
    <w:rsid w:val="00B31CC2"/>
    <w:rsid w:val="00B50232"/>
    <w:rsid w:val="00B51661"/>
    <w:rsid w:val="00B52772"/>
    <w:rsid w:val="00B57723"/>
    <w:rsid w:val="00B64082"/>
    <w:rsid w:val="00B66F2B"/>
    <w:rsid w:val="00B70F01"/>
    <w:rsid w:val="00B71D7C"/>
    <w:rsid w:val="00BA232D"/>
    <w:rsid w:val="00BB556E"/>
    <w:rsid w:val="00BC6F55"/>
    <w:rsid w:val="00BE2A4C"/>
    <w:rsid w:val="00BE35C4"/>
    <w:rsid w:val="00BE5B7D"/>
    <w:rsid w:val="00BE74DD"/>
    <w:rsid w:val="00BF4AD4"/>
    <w:rsid w:val="00BF7EB5"/>
    <w:rsid w:val="00C035F2"/>
    <w:rsid w:val="00C0751F"/>
    <w:rsid w:val="00C1103E"/>
    <w:rsid w:val="00C13A77"/>
    <w:rsid w:val="00C15707"/>
    <w:rsid w:val="00C228FA"/>
    <w:rsid w:val="00C25E88"/>
    <w:rsid w:val="00C327CB"/>
    <w:rsid w:val="00C4094D"/>
    <w:rsid w:val="00C436D3"/>
    <w:rsid w:val="00C51C75"/>
    <w:rsid w:val="00C52B36"/>
    <w:rsid w:val="00C65B43"/>
    <w:rsid w:val="00C755C4"/>
    <w:rsid w:val="00C76878"/>
    <w:rsid w:val="00C9289F"/>
    <w:rsid w:val="00C95805"/>
    <w:rsid w:val="00CA5354"/>
    <w:rsid w:val="00CA6CDF"/>
    <w:rsid w:val="00CB2323"/>
    <w:rsid w:val="00CB286D"/>
    <w:rsid w:val="00CB74C6"/>
    <w:rsid w:val="00CC10C8"/>
    <w:rsid w:val="00CC507A"/>
    <w:rsid w:val="00CE020B"/>
    <w:rsid w:val="00CE3C07"/>
    <w:rsid w:val="00CE5674"/>
    <w:rsid w:val="00CF0880"/>
    <w:rsid w:val="00CF1147"/>
    <w:rsid w:val="00CF4283"/>
    <w:rsid w:val="00CF7ADB"/>
    <w:rsid w:val="00CF7DF1"/>
    <w:rsid w:val="00D10A8A"/>
    <w:rsid w:val="00D13866"/>
    <w:rsid w:val="00D225E5"/>
    <w:rsid w:val="00D24970"/>
    <w:rsid w:val="00D25ADC"/>
    <w:rsid w:val="00D25B80"/>
    <w:rsid w:val="00D41B23"/>
    <w:rsid w:val="00D4743B"/>
    <w:rsid w:val="00D94226"/>
    <w:rsid w:val="00D952FF"/>
    <w:rsid w:val="00D965FC"/>
    <w:rsid w:val="00DB3E73"/>
    <w:rsid w:val="00DB5EE0"/>
    <w:rsid w:val="00DC38BD"/>
    <w:rsid w:val="00DD7CC1"/>
    <w:rsid w:val="00DE1A67"/>
    <w:rsid w:val="00DE28BF"/>
    <w:rsid w:val="00DE324B"/>
    <w:rsid w:val="00DE5B1E"/>
    <w:rsid w:val="00DF223B"/>
    <w:rsid w:val="00DF3B00"/>
    <w:rsid w:val="00DF3B34"/>
    <w:rsid w:val="00DF63EB"/>
    <w:rsid w:val="00DF6ABB"/>
    <w:rsid w:val="00DF6E95"/>
    <w:rsid w:val="00E0520E"/>
    <w:rsid w:val="00E1145F"/>
    <w:rsid w:val="00E227BD"/>
    <w:rsid w:val="00E26044"/>
    <w:rsid w:val="00E2618A"/>
    <w:rsid w:val="00E454A3"/>
    <w:rsid w:val="00E57F07"/>
    <w:rsid w:val="00E6744F"/>
    <w:rsid w:val="00E72510"/>
    <w:rsid w:val="00E80960"/>
    <w:rsid w:val="00E86E3E"/>
    <w:rsid w:val="00E90A12"/>
    <w:rsid w:val="00E9174D"/>
    <w:rsid w:val="00E95B2E"/>
    <w:rsid w:val="00EB1072"/>
    <w:rsid w:val="00EB1738"/>
    <w:rsid w:val="00EB4334"/>
    <w:rsid w:val="00EC2073"/>
    <w:rsid w:val="00EC33D2"/>
    <w:rsid w:val="00EC751A"/>
    <w:rsid w:val="00ED4C75"/>
    <w:rsid w:val="00EE1057"/>
    <w:rsid w:val="00EF2EBA"/>
    <w:rsid w:val="00F1452E"/>
    <w:rsid w:val="00F20172"/>
    <w:rsid w:val="00F20FE5"/>
    <w:rsid w:val="00F23039"/>
    <w:rsid w:val="00F36584"/>
    <w:rsid w:val="00F54755"/>
    <w:rsid w:val="00F6673A"/>
    <w:rsid w:val="00F676E8"/>
    <w:rsid w:val="00F84126"/>
    <w:rsid w:val="00F96112"/>
    <w:rsid w:val="00F97FA1"/>
    <w:rsid w:val="00FA1FC2"/>
    <w:rsid w:val="00FA46B5"/>
    <w:rsid w:val="00FA67D4"/>
    <w:rsid w:val="00FD283F"/>
    <w:rsid w:val="00FD5DDA"/>
    <w:rsid w:val="00FF3478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5231E88E-B3EB-48BD-A021-36E07C59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5A5"/>
    <w:pPr>
      <w:bidi/>
    </w:pPr>
    <w:rPr>
      <w:rFonts w:ascii="Calibri" w:eastAsia="Calibri" w:hAnsi="Calibri" w:cs="Traditional Arabic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85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344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344E0"/>
    <w:rPr>
      <w:rFonts w:ascii="Calibri" w:eastAsia="Calibri" w:hAnsi="Calibri" w:cs="Traditional Arabic"/>
      <w:szCs w:val="36"/>
    </w:rPr>
  </w:style>
  <w:style w:type="paragraph" w:styleId="a6">
    <w:name w:val="footer"/>
    <w:basedOn w:val="a"/>
    <w:link w:val="Char0"/>
    <w:uiPriority w:val="99"/>
    <w:unhideWhenUsed/>
    <w:rsid w:val="005344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344E0"/>
    <w:rPr>
      <w:rFonts w:ascii="Calibri" w:eastAsia="Calibri" w:hAnsi="Calibri" w:cs="Traditional Arabic"/>
      <w:szCs w:val="36"/>
    </w:rPr>
  </w:style>
  <w:style w:type="character" w:styleId="Hyperlink">
    <w:name w:val="Hyperlink"/>
    <w:basedOn w:val="a0"/>
    <w:uiPriority w:val="99"/>
    <w:unhideWhenUsed/>
    <w:rsid w:val="005344E0"/>
    <w:rPr>
      <w:color w:val="0000FF"/>
      <w:u w:val="single"/>
    </w:rPr>
  </w:style>
  <w:style w:type="table" w:styleId="4-3">
    <w:name w:val="Grid Table 4 Accent 3"/>
    <w:basedOn w:val="a1"/>
    <w:uiPriority w:val="49"/>
    <w:rsid w:val="005344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74C7-9DFA-4063-8916-AF9F8C82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الفيّاض</dc:creator>
  <cp:lastModifiedBy>Waleed sendbad</cp:lastModifiedBy>
  <cp:revision>5</cp:revision>
  <cp:lastPrinted>2016-03-19T14:42:00Z</cp:lastPrinted>
  <dcterms:created xsi:type="dcterms:W3CDTF">2016-04-26T08:22:00Z</dcterms:created>
  <dcterms:modified xsi:type="dcterms:W3CDTF">2016-07-18T05:40:00Z</dcterms:modified>
</cp:coreProperties>
</file>