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26D" w:rsidRDefault="002972FC" w:rsidP="0054326D">
      <w:pPr>
        <w:bidi w:val="0"/>
        <w:ind w:left="454" w:hanging="454"/>
        <w:rPr>
          <w:rFonts w:ascii="Traditional Arabic" w:hAnsi="Traditional Arabic" w:cs="Traditional Arabic"/>
          <w:sz w:val="32"/>
          <w:szCs w:val="32"/>
          <w:rtl/>
          <w:lang w:bidi="ar-SA"/>
        </w:rPr>
      </w:pPr>
      <w:r w:rsidRPr="002972FC">
        <w:rPr>
          <w:rFonts w:ascii="Traditional Arabic" w:hAnsi="Traditional Arabic" w:cs="Traditional Arabic"/>
          <w:noProof/>
          <w:sz w:val="32"/>
          <w:szCs w:val="32"/>
          <w:rtl/>
          <w:lang w:bidi="ar-SA"/>
        </w:rPr>
        <w:drawing>
          <wp:anchor distT="0" distB="0" distL="114300" distR="114300" simplePos="0" relativeHeight="251658240" behindDoc="1" locked="0" layoutInCell="1" allowOverlap="1">
            <wp:simplePos x="0" y="0"/>
            <wp:positionH relativeFrom="column">
              <wp:posOffset>-620932</wp:posOffset>
            </wp:positionH>
            <wp:positionV relativeFrom="paragraph">
              <wp:posOffset>-882845</wp:posOffset>
            </wp:positionV>
            <wp:extent cx="7560994" cy="10655935"/>
            <wp:effectExtent l="0" t="0" r="0" b="0"/>
            <wp:wrapTight wrapText="bothSides">
              <wp:wrapPolygon edited="0">
                <wp:start x="0" y="0"/>
                <wp:lineTo x="0" y="21547"/>
                <wp:lineTo x="21551" y="21547"/>
                <wp:lineTo x="21551" y="0"/>
                <wp:lineTo x="0" y="0"/>
              </wp:wrapPolygon>
            </wp:wrapTight>
            <wp:docPr id="1" name="صورة 1" descr="C:\Users\W-Kotb\Desktop\Pages from characteristics-of-the-prop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Kotb\Desktop\Pages from characteristics-of-the-prophe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994" cy="1065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EE310C" w:rsidP="00EE310C">
      <w:pPr>
        <w:jc w:val="center"/>
        <w:rPr>
          <w:rFonts w:ascii="Traditional Arabic" w:hAnsi="Traditional Arabic" w:cs="Traditional Arabic"/>
          <w:b/>
          <w:bCs/>
          <w:sz w:val="66"/>
          <w:szCs w:val="66"/>
          <w:rtl/>
          <w:lang w:bidi="ar-SA"/>
        </w:rPr>
      </w:pPr>
      <w:r w:rsidRPr="002972FC">
        <w:rPr>
          <w:rFonts w:ascii="Traditional Arabic" w:hAnsi="Traditional Arabic" w:cs="Traditional Arabic"/>
          <w:b/>
          <w:bCs/>
          <w:sz w:val="66"/>
          <w:szCs w:val="66"/>
          <w:rtl/>
          <w:lang w:bidi="ar-SA"/>
        </w:rPr>
        <w:t xml:space="preserve">من معين </w:t>
      </w:r>
    </w:p>
    <w:p w:rsidR="00EE310C" w:rsidRPr="002972FC" w:rsidRDefault="00EE310C" w:rsidP="00EE310C">
      <w:pPr>
        <w:jc w:val="center"/>
        <w:rPr>
          <w:rFonts w:ascii="Traditional Arabic" w:hAnsi="Traditional Arabic" w:cs="Traditional Arabic"/>
          <w:b/>
          <w:bCs/>
          <w:sz w:val="66"/>
          <w:szCs w:val="66"/>
          <w:rtl/>
          <w:lang w:bidi="ar-SA"/>
        </w:rPr>
      </w:pPr>
      <w:r w:rsidRPr="002972FC">
        <w:rPr>
          <w:rFonts w:ascii="Traditional Arabic" w:hAnsi="Traditional Arabic" w:cs="Traditional Arabic"/>
          <w:b/>
          <w:bCs/>
          <w:sz w:val="66"/>
          <w:szCs w:val="66"/>
          <w:rtl/>
          <w:lang w:bidi="ar-SA"/>
        </w:rPr>
        <w:t>الخصائص النبوية</w:t>
      </w: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2972FC" w:rsidRDefault="002972FC" w:rsidP="00EE310C">
      <w:pPr>
        <w:jc w:val="center"/>
        <w:rPr>
          <w:rFonts w:ascii="Traditional Arabic" w:hAnsi="Traditional Arabic" w:cs="Traditional Arabic"/>
          <w:sz w:val="32"/>
          <w:szCs w:val="32"/>
          <w:rtl/>
          <w:lang w:bidi="ar-SA"/>
        </w:rPr>
      </w:pPr>
    </w:p>
    <w:p w:rsidR="00EE310C" w:rsidRPr="002412AD" w:rsidRDefault="00EE310C" w:rsidP="00EE310C">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تأليف</w:t>
      </w:r>
    </w:p>
    <w:p w:rsidR="00EE310C" w:rsidRPr="002972FC" w:rsidRDefault="00EE310C" w:rsidP="00EE310C">
      <w:pPr>
        <w:jc w:val="center"/>
        <w:rPr>
          <w:rFonts w:ascii="Traditional Arabic" w:hAnsi="Traditional Arabic" w:cs="Traditional Arabic"/>
          <w:b/>
          <w:bCs/>
          <w:sz w:val="44"/>
          <w:szCs w:val="44"/>
          <w:rtl/>
          <w:lang w:bidi="ar-SA"/>
        </w:rPr>
      </w:pPr>
      <w:r w:rsidRPr="002972FC">
        <w:rPr>
          <w:rFonts w:ascii="Traditional Arabic" w:hAnsi="Traditional Arabic" w:cs="Traditional Arabic"/>
          <w:b/>
          <w:bCs/>
          <w:sz w:val="44"/>
          <w:szCs w:val="44"/>
          <w:rtl/>
          <w:lang w:bidi="ar-SA"/>
        </w:rPr>
        <w:t>صالح أحمد الشامي</w:t>
      </w:r>
    </w:p>
    <w:p w:rsidR="00EE310C" w:rsidRPr="002972FC" w:rsidRDefault="00EE310C" w:rsidP="00EE310C">
      <w:pPr>
        <w:jc w:val="center"/>
        <w:rPr>
          <w:rFonts w:ascii="Traditional Arabic" w:hAnsi="Traditional Arabic" w:cs="Traditional Arabic"/>
          <w:sz w:val="28"/>
          <w:szCs w:val="28"/>
          <w:rtl/>
          <w:lang w:bidi="ar-SA"/>
        </w:rPr>
      </w:pPr>
      <w:r w:rsidRPr="002972FC">
        <w:rPr>
          <w:rFonts w:ascii="Traditional Arabic" w:hAnsi="Traditional Arabic" w:cs="Traditional Arabic"/>
          <w:sz w:val="28"/>
          <w:szCs w:val="28"/>
          <w:rtl/>
          <w:lang w:bidi="ar-SA"/>
        </w:rPr>
        <w:t>المكتب الإسلامي</w:t>
      </w:r>
    </w:p>
    <w:p w:rsidR="00EE310C" w:rsidRPr="002972FC" w:rsidRDefault="00EE310C" w:rsidP="00EE310C">
      <w:pPr>
        <w:jc w:val="center"/>
        <w:rPr>
          <w:rFonts w:ascii="Traditional Arabic" w:hAnsi="Traditional Arabic" w:cs="Traditional Arabic"/>
          <w:sz w:val="28"/>
          <w:szCs w:val="28"/>
          <w:rtl/>
          <w:lang w:bidi="ar-SA"/>
        </w:rPr>
      </w:pPr>
      <w:r w:rsidRPr="002972FC">
        <w:rPr>
          <w:rFonts w:ascii="Traditional Arabic" w:hAnsi="Traditional Arabic" w:cs="Traditional Arabic"/>
          <w:sz w:val="28"/>
          <w:szCs w:val="28"/>
          <w:rtl/>
          <w:lang w:bidi="ar-SA"/>
        </w:rPr>
        <w:t>جميع الحقوق محفوظة</w:t>
      </w:r>
    </w:p>
    <w:p w:rsidR="00EE310C" w:rsidRPr="002972FC" w:rsidRDefault="00EE310C" w:rsidP="00EE310C">
      <w:pPr>
        <w:jc w:val="center"/>
        <w:rPr>
          <w:rFonts w:ascii="Traditional Arabic" w:hAnsi="Traditional Arabic" w:cs="Traditional Arabic"/>
          <w:sz w:val="28"/>
          <w:szCs w:val="28"/>
          <w:rtl/>
          <w:lang w:bidi="ar-SA"/>
        </w:rPr>
      </w:pPr>
      <w:r w:rsidRPr="002972FC">
        <w:rPr>
          <w:rFonts w:ascii="Traditional Arabic" w:hAnsi="Traditional Arabic" w:cs="Traditional Arabic"/>
          <w:sz w:val="28"/>
          <w:szCs w:val="28"/>
          <w:rtl/>
          <w:lang w:bidi="ar-SA"/>
        </w:rPr>
        <w:t>الطبعة الأولى</w:t>
      </w:r>
    </w:p>
    <w:p w:rsidR="00EE310C" w:rsidRPr="002972FC" w:rsidRDefault="00EE310C" w:rsidP="00EE310C">
      <w:pPr>
        <w:jc w:val="center"/>
        <w:rPr>
          <w:rFonts w:ascii="Traditional Arabic" w:hAnsi="Traditional Arabic" w:cs="Traditional Arabic"/>
          <w:sz w:val="28"/>
          <w:szCs w:val="28"/>
          <w:rtl/>
          <w:lang w:bidi="ar-SA"/>
        </w:rPr>
      </w:pPr>
      <w:r w:rsidRPr="002972FC">
        <w:rPr>
          <w:rFonts w:ascii="Traditional Arabic" w:hAnsi="Traditional Arabic" w:cs="Traditional Arabic"/>
          <w:sz w:val="28"/>
          <w:szCs w:val="28"/>
          <w:rtl/>
          <w:lang w:bidi="ar-SA"/>
        </w:rPr>
        <w:t xml:space="preserve">1421هـ </w:t>
      </w:r>
      <w:r w:rsidR="00D01039" w:rsidRPr="002972FC">
        <w:rPr>
          <w:rFonts w:ascii="Traditional Arabic" w:hAnsi="Traditional Arabic" w:cs="Traditional Arabic"/>
          <w:sz w:val="28"/>
          <w:szCs w:val="28"/>
          <w:rtl/>
          <w:lang w:bidi="ar-SA"/>
        </w:rPr>
        <w:t>-</w:t>
      </w:r>
      <w:r w:rsidR="006652FB" w:rsidRPr="002972FC">
        <w:rPr>
          <w:rFonts w:ascii="Traditional Arabic" w:hAnsi="Traditional Arabic" w:cs="Traditional Arabic"/>
          <w:sz w:val="28"/>
          <w:szCs w:val="28"/>
          <w:rtl/>
          <w:lang w:bidi="ar-SA"/>
        </w:rPr>
        <w:t xml:space="preserve"> 2000م</w:t>
      </w:r>
    </w:p>
    <w:p w:rsidR="00EE310C" w:rsidRPr="002972FC" w:rsidRDefault="00EE310C" w:rsidP="00EE310C">
      <w:pPr>
        <w:jc w:val="center"/>
        <w:rPr>
          <w:rFonts w:ascii="Traditional Arabic" w:hAnsi="Traditional Arabic" w:cs="Traditional Arabic"/>
          <w:sz w:val="28"/>
          <w:szCs w:val="28"/>
          <w:rtl/>
          <w:lang w:bidi="ar-SA"/>
        </w:rPr>
      </w:pPr>
      <w:r w:rsidRPr="002972FC">
        <w:rPr>
          <w:rFonts w:ascii="Traditional Arabic" w:hAnsi="Traditional Arabic" w:cs="Traditional Arabic"/>
          <w:sz w:val="28"/>
          <w:szCs w:val="28"/>
          <w:rtl/>
          <w:lang w:bidi="ar-SA"/>
        </w:rPr>
        <w:t>المكتب الإسلامي</w:t>
      </w:r>
    </w:p>
    <w:p w:rsidR="00EE310C" w:rsidRPr="002972FC" w:rsidRDefault="00EE310C" w:rsidP="00EE310C">
      <w:pPr>
        <w:jc w:val="center"/>
        <w:rPr>
          <w:rFonts w:ascii="Traditional Arabic" w:hAnsi="Traditional Arabic" w:cs="Traditional Arabic"/>
          <w:sz w:val="28"/>
          <w:szCs w:val="28"/>
          <w:rtl/>
          <w:lang w:bidi="ar-SA"/>
        </w:rPr>
      </w:pPr>
      <w:r w:rsidRPr="002972FC">
        <w:rPr>
          <w:rFonts w:ascii="Traditional Arabic" w:hAnsi="Traditional Arabic" w:cs="Traditional Arabic"/>
          <w:sz w:val="28"/>
          <w:szCs w:val="28"/>
          <w:rtl/>
          <w:lang w:bidi="ar-SA"/>
        </w:rPr>
        <w:t xml:space="preserve">بيروت: صَ.بَ: 3771/11 </w:t>
      </w:r>
      <w:r w:rsidR="00D01039" w:rsidRPr="002972FC">
        <w:rPr>
          <w:rFonts w:ascii="Traditional Arabic" w:hAnsi="Traditional Arabic" w:cs="Traditional Arabic"/>
          <w:sz w:val="28"/>
          <w:szCs w:val="28"/>
          <w:rtl/>
          <w:lang w:bidi="ar-SA"/>
        </w:rPr>
        <w:t>-</w:t>
      </w:r>
      <w:r w:rsidRPr="002972FC">
        <w:rPr>
          <w:rFonts w:ascii="Traditional Arabic" w:hAnsi="Traditional Arabic" w:cs="Traditional Arabic"/>
          <w:sz w:val="28"/>
          <w:szCs w:val="28"/>
          <w:rtl/>
          <w:lang w:bidi="ar-SA"/>
        </w:rPr>
        <w:t xml:space="preserve"> هاتف: 456280(05)</w:t>
      </w:r>
    </w:p>
    <w:p w:rsidR="00EE310C" w:rsidRPr="002972FC" w:rsidRDefault="00EE310C" w:rsidP="00EE310C">
      <w:pPr>
        <w:jc w:val="center"/>
        <w:rPr>
          <w:rFonts w:ascii="Traditional Arabic" w:hAnsi="Traditional Arabic" w:cs="Traditional Arabic"/>
          <w:sz w:val="28"/>
          <w:szCs w:val="28"/>
          <w:rtl/>
          <w:lang w:bidi="ar-SA"/>
        </w:rPr>
      </w:pPr>
      <w:r w:rsidRPr="002972FC">
        <w:rPr>
          <w:rFonts w:ascii="Traditional Arabic" w:hAnsi="Traditional Arabic" w:cs="Traditional Arabic"/>
          <w:sz w:val="28"/>
          <w:szCs w:val="28"/>
          <w:rtl/>
          <w:lang w:bidi="ar-SA"/>
        </w:rPr>
        <w:t xml:space="preserve">دمشق: صَ.بَ: 13079 </w:t>
      </w:r>
      <w:r w:rsidR="00D01039" w:rsidRPr="002972FC">
        <w:rPr>
          <w:rFonts w:ascii="Traditional Arabic" w:hAnsi="Traditional Arabic" w:cs="Traditional Arabic"/>
          <w:sz w:val="28"/>
          <w:szCs w:val="28"/>
          <w:rtl/>
          <w:lang w:bidi="ar-SA"/>
        </w:rPr>
        <w:t>-</w:t>
      </w:r>
      <w:r w:rsidRPr="002972FC">
        <w:rPr>
          <w:rFonts w:ascii="Traditional Arabic" w:hAnsi="Traditional Arabic" w:cs="Traditional Arabic"/>
          <w:sz w:val="28"/>
          <w:szCs w:val="28"/>
          <w:rtl/>
          <w:lang w:bidi="ar-SA"/>
        </w:rPr>
        <w:t xml:space="preserve"> هاتف: 111637</w:t>
      </w:r>
    </w:p>
    <w:p w:rsidR="00EE310C" w:rsidRPr="002972FC" w:rsidRDefault="00EE310C" w:rsidP="00EE310C">
      <w:pPr>
        <w:jc w:val="center"/>
        <w:rPr>
          <w:rFonts w:ascii="Traditional Arabic" w:hAnsi="Traditional Arabic" w:cs="Traditional Arabic"/>
          <w:sz w:val="28"/>
          <w:szCs w:val="28"/>
          <w:rtl/>
          <w:lang w:bidi="ar-SA"/>
        </w:rPr>
      </w:pPr>
      <w:r w:rsidRPr="002972FC">
        <w:rPr>
          <w:rFonts w:ascii="Traditional Arabic" w:hAnsi="Traditional Arabic" w:cs="Traditional Arabic"/>
          <w:sz w:val="28"/>
          <w:szCs w:val="28"/>
          <w:rtl/>
          <w:lang w:bidi="ar-SA"/>
        </w:rPr>
        <w:t xml:space="preserve">عمان: صَ.بَ: 182065 </w:t>
      </w:r>
      <w:r w:rsidR="00D01039" w:rsidRPr="002972FC">
        <w:rPr>
          <w:rFonts w:ascii="Traditional Arabic" w:hAnsi="Traditional Arabic" w:cs="Traditional Arabic"/>
          <w:sz w:val="28"/>
          <w:szCs w:val="28"/>
          <w:rtl/>
          <w:lang w:bidi="ar-SA"/>
        </w:rPr>
        <w:t>-</w:t>
      </w:r>
      <w:r w:rsidRPr="002972FC">
        <w:rPr>
          <w:rFonts w:ascii="Traditional Arabic" w:hAnsi="Traditional Arabic" w:cs="Traditional Arabic"/>
          <w:sz w:val="28"/>
          <w:szCs w:val="28"/>
          <w:rtl/>
          <w:lang w:bidi="ar-SA"/>
        </w:rPr>
        <w:t xml:space="preserve"> هاتف: 4656605</w:t>
      </w:r>
    </w:p>
    <w:p w:rsidR="00EE310C" w:rsidRPr="002412AD" w:rsidRDefault="00EE310C" w:rsidP="0054326D">
      <w:pPr>
        <w:pStyle w:val="20"/>
        <w:rPr>
          <w:rtl/>
          <w:lang w:bidi="ar-SA"/>
        </w:rPr>
      </w:pPr>
      <w:r w:rsidRPr="002412AD">
        <w:rPr>
          <w:rtl/>
          <w:lang w:bidi="ar-SA"/>
        </w:rPr>
        <w:br w:type="page"/>
      </w:r>
      <w:bookmarkStart w:id="0" w:name="_Toc465068532"/>
      <w:r w:rsidRPr="002412AD">
        <w:rPr>
          <w:rtl/>
          <w:lang w:bidi="ar-SA"/>
        </w:rPr>
        <w:lastRenderedPageBreak/>
        <w:t>المقدمة</w:t>
      </w:r>
      <w:bookmarkEnd w:id="0"/>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بسم الله الرحمن الرحيم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الحمد لله رب العالمين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حمداً طيباً مباركاً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وأفضل الصلاة وأتم التسليم على سيدنا محمد خاتم النبيين وإمام المرسلين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المبعوث رحمة للعالمين. وعلى </w:t>
      </w:r>
      <w:proofErr w:type="spellStart"/>
      <w:r w:rsidRPr="002412AD">
        <w:rPr>
          <w:rFonts w:ascii="Traditional Arabic" w:hAnsi="Traditional Arabic" w:cs="Traditional Arabic"/>
          <w:sz w:val="32"/>
          <w:szCs w:val="32"/>
          <w:rtl/>
          <w:lang w:bidi="ar-SA"/>
        </w:rPr>
        <w:t>آله</w:t>
      </w:r>
      <w:proofErr w:type="spellEnd"/>
      <w:r w:rsidRPr="002412AD">
        <w:rPr>
          <w:rFonts w:ascii="Traditional Arabic" w:hAnsi="Traditional Arabic" w:cs="Traditional Arabic"/>
          <w:sz w:val="32"/>
          <w:szCs w:val="32"/>
          <w:rtl/>
          <w:lang w:bidi="ar-SA"/>
        </w:rPr>
        <w:t xml:space="preserve"> وصحبه أجمعين.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F364FB"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وَبَع</w:t>
      </w:r>
      <w:r>
        <w:rPr>
          <w:rFonts w:ascii="Traditional Arabic" w:hAnsi="Traditional Arabic" w:cs="Traditional Arabic" w:hint="cs"/>
          <w:sz w:val="32"/>
          <w:szCs w:val="32"/>
          <w:rtl/>
          <w:lang w:bidi="ar-SA"/>
        </w:rPr>
        <w:t>ْ</w:t>
      </w:r>
      <w:r w:rsidR="00EE310C" w:rsidRPr="002412AD">
        <w:rPr>
          <w:rFonts w:ascii="Traditional Arabic" w:hAnsi="Traditional Arabic" w:cs="Traditional Arabic"/>
          <w:sz w:val="32"/>
          <w:szCs w:val="32"/>
          <w:rtl/>
          <w:lang w:bidi="ar-SA"/>
        </w:rPr>
        <w:t>د</w:t>
      </w:r>
      <w:r>
        <w:rPr>
          <w:rFonts w:ascii="Traditional Arabic" w:hAnsi="Traditional Arabic" w:cs="Traditional Arabic" w:hint="cs"/>
          <w:sz w:val="32"/>
          <w:szCs w:val="32"/>
          <w:rtl/>
          <w:lang w:bidi="ar-SA"/>
        </w:rPr>
        <w:t>ُ</w:t>
      </w:r>
    </w:p>
    <w:p w:rsidR="00043CD3" w:rsidRDefault="00EE310C" w:rsidP="002412A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معرفة رسول الله صلى الله عليه وسلم ليست نافلة من النوافل في حياة المسلم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هي فرض من الفروض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عن طريقه وصلنا هذا الدين العظيم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اختاره الله تعالى </w:t>
      </w:r>
      <w:r w:rsidR="00D01039">
        <w:rPr>
          <w:rFonts w:ascii="Traditional Arabic" w:hAnsi="Traditional Arabic" w:cs="Traditional Arabic"/>
          <w:sz w:val="32"/>
          <w:szCs w:val="32"/>
          <w:rtl/>
          <w:lang w:bidi="ar-SA"/>
        </w:rPr>
        <w:t>-</w:t>
      </w:r>
      <w:r w:rsidR="006652FB">
        <w:rPr>
          <w:rFonts w:ascii="Traditional Arabic" w:hAnsi="Traditional Arabic" w:cs="Traditional Arabic"/>
          <w:sz w:val="32"/>
          <w:szCs w:val="32"/>
          <w:rtl/>
          <w:lang w:bidi="ar-SA"/>
        </w:rPr>
        <w:t xml:space="preserve"> و</w:t>
      </w: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اللَّهُ أَعْلَمُ حَيْثُ يَجْعَلُ رِسَالَتَهُ</w:t>
      </w:r>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ليكون المبين لتعاليم هذا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بفعله وقوله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وامتناعه وتركه.</w:t>
      </w:r>
    </w:p>
    <w:p w:rsidR="00EE310C" w:rsidRPr="002412AD" w:rsidRDefault="00043CD3" w:rsidP="002412AD">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ومن هنا كانت معرفته حتمًا لازمًا.</w:t>
      </w:r>
      <w:r w:rsidR="0054326D">
        <w:rPr>
          <w:rFonts w:ascii="Traditional Arabic" w:hAnsi="Traditional Arabic" w:cs="Traditional Arabic"/>
          <w:sz w:val="32"/>
          <w:szCs w:val="32"/>
          <w:rtl/>
          <w:lang w:bidi="ar-SA"/>
        </w:rPr>
        <w:t xml:space="preserve">   </w:t>
      </w:r>
      <w:r w:rsidR="00EE310C"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وما أروع قول ابن القيم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رحمه 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هذا الصدد: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سعادة العبد في الدارين معلقة بهدي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فيجب على كل من نصح نفسه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وأحب نجاتها وسعادتها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يعرف من هديه وسيرته وشأنه ما يخرج به عن الجاهلين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ويدخل في عداد أتباعه وشيعته وحزبه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والناس في هذا بين مستقل ومستكثر ومحروم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والفضل بيد الله يؤتيه من يشاء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ذو الفضل العظيم»</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وعلى العبد أن يجعل النبي صلى الله عليه وسلم «إمامَه ومعلُمه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وأستاذَه وشيخه </w:t>
      </w:r>
      <w:proofErr w:type="spellStart"/>
      <w:r w:rsidRPr="002412AD">
        <w:rPr>
          <w:rFonts w:ascii="Traditional Arabic" w:hAnsi="Traditional Arabic" w:cs="Traditional Arabic"/>
          <w:sz w:val="32"/>
          <w:szCs w:val="32"/>
          <w:rtl/>
          <w:lang w:bidi="ar-SA"/>
        </w:rPr>
        <w:t>وقدوته</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جعله الله نبيَّه ورسولَه وهادياً إليه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فيطالع سيرته ومبادئ أمره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وكيفية نزول الوحي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ويعرف صفاته وأخلاقه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وآدابه في حركاته وسكونه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ويقظته ومنامه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وعبادته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ومعاشرته لأهله وأصحابه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يصير كأنه معه من بعض أصحابه»</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إنها الوصفة الناجعة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والطريق القريب إلى معدن الخير كله.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وكتب السنّة والسيرة هي الطريق إلى هذه المعرفة.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سبق لي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بحمد الله تعالى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إخراج كتابين في هذا الموضوع: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الأول</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بعنوان: «من معين السيرة» وفيه بيان جهاده صلّى الله عليه وسلّم ومغازيه.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والثاني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بعنوان: «من معين الشمائل» وفيه بيان بعض من أخلاقه وآدابه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الكتاب: «من معين الخصائص» وفيه بيان لبعض مكانته عند الله تعالى بدلالة ما اختصه تعالى به من أمور.</w:t>
      </w:r>
      <w:r w:rsidR="0054326D">
        <w:rPr>
          <w:rFonts w:ascii="Traditional Arabic" w:hAnsi="Traditional Arabic" w:cs="Traditional Arabic"/>
          <w:sz w:val="32"/>
          <w:szCs w:val="32"/>
          <w:rtl/>
          <w:lang w:bidi="ar-SA"/>
        </w:rPr>
        <w:t xml:space="preserve">     </w:t>
      </w:r>
    </w:p>
    <w:p w:rsidR="00EE310C" w:rsidRPr="002412AD" w:rsidRDefault="000331BA"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وإني لأرجو أن يكون في هذ</w:t>
      </w:r>
      <w:r>
        <w:rPr>
          <w:rFonts w:ascii="Traditional Arabic" w:hAnsi="Traditional Arabic" w:cs="Traditional Arabic" w:hint="cs"/>
          <w:sz w:val="32"/>
          <w:szCs w:val="32"/>
          <w:rtl/>
          <w:lang w:bidi="ar-SA"/>
        </w:rPr>
        <w:t>ه</w:t>
      </w:r>
      <w:r w:rsidR="00EE310C" w:rsidRPr="002412AD">
        <w:rPr>
          <w:rFonts w:ascii="Traditional Arabic" w:hAnsi="Traditional Arabic" w:cs="Traditional Arabic"/>
          <w:sz w:val="32"/>
          <w:szCs w:val="32"/>
          <w:rtl/>
          <w:lang w:bidi="ar-SA"/>
        </w:rPr>
        <w:t xml:space="preserve"> الكتب بعض التعبير عما تكنه النفس من الحب والإجلال والتقدير لهذا النبي الكريم</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فتكون الطريق إلى الانضواء في ظلال حديث أنس رضي الله عنه</w:t>
      </w:r>
      <w:r w:rsidR="00EE310C" w:rsidRPr="002412AD">
        <w:rPr>
          <w:rStyle w:val="af"/>
          <w:rFonts w:ascii="Traditional Arabic" w:hAnsi="Traditional Arabic" w:cs="Traditional Arabic"/>
          <w:sz w:val="32"/>
          <w:szCs w:val="32"/>
          <w:rtl/>
        </w:rPr>
        <w:t>(</w:t>
      </w:r>
      <w:r w:rsidR="00EE310C" w:rsidRPr="002412AD">
        <w:rPr>
          <w:rStyle w:val="af"/>
          <w:rFonts w:ascii="Traditional Arabic" w:hAnsi="Traditional Arabic" w:cs="Traditional Arabic"/>
          <w:sz w:val="32"/>
          <w:szCs w:val="32"/>
          <w:rtl/>
        </w:rPr>
        <w:footnoteReference w:id="3"/>
      </w:r>
      <w:r w:rsidR="00EE310C" w:rsidRPr="002412AD">
        <w:rPr>
          <w:rStyle w:val="af"/>
          <w:rFonts w:ascii="Traditional Arabic" w:hAnsi="Traditional Arabic" w:cs="Traditional Arabic"/>
          <w:sz w:val="32"/>
          <w:szCs w:val="32"/>
          <w:rtl/>
        </w:rPr>
        <w:t>)</w:t>
      </w:r>
      <w:r w:rsidR="00EE310C"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هذا وأرجو أن يجعل الله هذا العمل متقبلاً خالصاً له وكذلك سائر أعمالي وأعمال المسلمين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إنه سميع مجيب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وآخر دعوانا أن الحمد لله رب العالمين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 ربيع أول 1419هـ</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25 حزيران 1998م</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كتبه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صالح أحمد الشامي </w:t>
      </w:r>
    </w:p>
    <w:p w:rsidR="00EE310C" w:rsidRPr="002412AD" w:rsidRDefault="00EE310C" w:rsidP="00EE310C">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EE310C" w:rsidRPr="002412AD" w:rsidRDefault="00EE310C" w:rsidP="0054326D">
      <w:pPr>
        <w:pStyle w:val="20"/>
        <w:rPr>
          <w:rtl/>
          <w:lang w:bidi="ar-SA"/>
        </w:rPr>
      </w:pPr>
      <w:bookmarkStart w:id="1" w:name="_Toc465068533"/>
      <w:r w:rsidRPr="002412AD">
        <w:rPr>
          <w:rtl/>
          <w:lang w:bidi="ar-SA"/>
        </w:rPr>
        <w:lastRenderedPageBreak/>
        <w:t>تمهيد</w:t>
      </w:r>
      <w:bookmarkEnd w:id="1"/>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المقصود بالخصائص: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لا بد لنا من كلمة موجزة عما كتب عن رسول الله صلى الله عليه وسلم حتى نحدد المقصود بالخصائص.</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المعلوم أن ما كتب عنه صلى الله عليه وسلم لا يمكن إحصاؤه لكثرته وتنوع موضوعاته. وقد بدأت عملية الكتابة بجمع عام تناول كل ما يتعلق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بدأت عملية التمييز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بحيث انضوى كل نوع تحت عنوان خاص به يميزه عن غيره.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فكان من نتيجة ذلك ظهور فرعين كبيرين: السنّة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والسيرة.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الأول: السنّة.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السنّة أو علم 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ويتناول أقوال النبي صلى الله عليه وسلم وأفعاله </w:t>
      </w:r>
      <w:proofErr w:type="spellStart"/>
      <w:r w:rsidRPr="002412AD">
        <w:rPr>
          <w:rFonts w:ascii="Traditional Arabic" w:hAnsi="Traditional Arabic" w:cs="Traditional Arabic"/>
          <w:sz w:val="32"/>
          <w:szCs w:val="32"/>
          <w:rtl/>
          <w:lang w:bidi="ar-SA"/>
        </w:rPr>
        <w:t>وتقريراته</w:t>
      </w:r>
      <w:proofErr w:type="spellEnd"/>
      <w:r w:rsidRPr="002412AD">
        <w:rPr>
          <w:rFonts w:ascii="Traditional Arabic" w:hAnsi="Traditional Arabic" w:cs="Traditional Arabic"/>
          <w:sz w:val="32"/>
          <w:szCs w:val="32"/>
          <w:rtl/>
          <w:lang w:bidi="ar-SA"/>
        </w:rPr>
        <w:t>. وما تفرع عن ذلك من علوم شتى. غايتها الثبت من صحة النص ونفي الكذب عنه والدخيل.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ولهذا كان: «علم الحديث أوسع العلوم على الإطلاق:</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ولتقريب الطريق للوصول إ</w:t>
      </w:r>
      <w:r w:rsidR="00165CAD">
        <w:rPr>
          <w:rFonts w:ascii="Traditional Arabic" w:hAnsi="Traditional Arabic" w:cs="Traditional Arabic"/>
          <w:sz w:val="32"/>
          <w:szCs w:val="32"/>
          <w:rtl/>
          <w:lang w:bidi="ar-SA"/>
        </w:rPr>
        <w:t>لى علومه</w:t>
      </w:r>
      <w:r w:rsidR="0054326D">
        <w:rPr>
          <w:rFonts w:ascii="Traditional Arabic" w:hAnsi="Traditional Arabic" w:cs="Traditional Arabic"/>
          <w:sz w:val="32"/>
          <w:szCs w:val="32"/>
          <w:rtl/>
          <w:lang w:bidi="ar-SA"/>
        </w:rPr>
        <w:t>،</w:t>
      </w:r>
      <w:r w:rsidR="00165CAD">
        <w:rPr>
          <w:rFonts w:ascii="Traditional Arabic" w:hAnsi="Traditional Arabic" w:cs="Traditional Arabic"/>
          <w:sz w:val="32"/>
          <w:szCs w:val="32"/>
          <w:rtl/>
          <w:lang w:bidi="ar-SA"/>
        </w:rPr>
        <w:t xml:space="preserve"> وضع المحدثون علم الف</w:t>
      </w:r>
      <w:r w:rsidR="00165CAD">
        <w:rPr>
          <w:rFonts w:ascii="Traditional Arabic" w:hAnsi="Traditional Arabic" w:cs="Traditional Arabic" w:hint="cs"/>
          <w:sz w:val="32"/>
          <w:szCs w:val="32"/>
          <w:rtl/>
          <w:lang w:bidi="ar-SA"/>
        </w:rPr>
        <w:t>ه</w:t>
      </w:r>
      <w:r w:rsidR="00165CAD">
        <w:rPr>
          <w:rFonts w:ascii="Traditional Arabic" w:hAnsi="Traditional Arabic" w:cs="Traditional Arabic"/>
          <w:sz w:val="32"/>
          <w:szCs w:val="32"/>
          <w:rtl/>
          <w:lang w:bidi="ar-SA"/>
        </w:rPr>
        <w:t>ر</w:t>
      </w:r>
      <w:r w:rsidR="00165CAD">
        <w:rPr>
          <w:rFonts w:ascii="Traditional Arabic" w:hAnsi="Traditional Arabic" w:cs="Traditional Arabic" w:hint="cs"/>
          <w:sz w:val="32"/>
          <w:szCs w:val="32"/>
          <w:rtl/>
          <w:lang w:bidi="ar-SA"/>
        </w:rPr>
        <w:t>س</w:t>
      </w:r>
      <w:r w:rsidRPr="002412AD">
        <w:rPr>
          <w:rFonts w:ascii="Traditional Arabic" w:hAnsi="Traditional Arabic" w:cs="Traditional Arabic"/>
          <w:sz w:val="32"/>
          <w:szCs w:val="32"/>
          <w:rtl/>
          <w:lang w:bidi="ar-SA"/>
        </w:rPr>
        <w:t>ة والفهارس</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ولمعرفة متن الحديث لفظاً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وضعوا الأطراف.</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ولمعرفته لغة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وضعوا المعاجم.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ولمعرفته حكماً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وضعوا الجوامع.</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ولمعرفة سند الحديث جرحاً وتعديلاً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وضعوا معاجم الرجال.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ولمعرفته صحة وضعفاً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وضعوا </w:t>
      </w:r>
      <w:proofErr w:type="spellStart"/>
      <w:r w:rsidRPr="002412AD">
        <w:rPr>
          <w:rFonts w:ascii="Traditional Arabic" w:hAnsi="Traditional Arabic" w:cs="Traditional Arabic"/>
          <w:sz w:val="32"/>
          <w:szCs w:val="32"/>
          <w:rtl/>
          <w:lang w:bidi="ar-SA"/>
        </w:rPr>
        <w:t>التخاريج</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ولمعرفته اصطلاحاً وضعوا أصول الحديث</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ولكثرة كتب السنّة وعلوم 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يصعب معه الإلمام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قام العلاّمة محمد بن جعفر الكتاني (ت 1345هـ) بوضع رسالته المشهورة للدلالة على هذه الكتب وقد أسماها: «الرسالة المستطرفة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لبيان مشهور كتب السنّة المشرفة» وقد اشتملت على أربعمائة وألف كتاب من مشهور كتب علوم 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قريب من ستمائة ترجمة من مشهور تراجم علماء الحديث.</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الثاني: السيرة.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وتتناول سيرة النبي صلى الله عليه وسلم ابتداء من ولادته وحتى وفاته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بحسب التسلسل الزمني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وتعرج على بيان سلوكه في تلك الوقائع والأحداث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صاحب ذلك من معجزات ودلائل على نبوته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مع بيان للمعارك التي خاضها. والاتفاقات التي أبرمها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وبيان للوفود التي وفدت عليه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إلخ.</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تفرعت الكتابة في السيرة أيضاً إلى فروع متنوعة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تناول كل واحد منها جانباً معيناً من سيرته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واستقل تحت عنوان خاص به.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ومن ذلك: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المغازي: والمراد بها غزوات النبي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اقتصرت بعض الكتب على بيان هذا الجانب من حياته صلى الله عليه وسلم. </w:t>
      </w:r>
    </w:p>
    <w:p w:rsidR="00EE310C" w:rsidRPr="002412AD" w:rsidRDefault="00EE310C" w:rsidP="00DD645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وأشهر ما ألف في هذا الباب: «مغازي ابن إسحاق» و«مغازي الواقدي».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ذكر الدكتور المنجد في كتابه «معجم ما </w:t>
      </w:r>
      <w:r w:rsidR="00165CAD">
        <w:rPr>
          <w:rFonts w:ascii="Traditional Arabic" w:hAnsi="Traditional Arabic" w:cs="Traditional Arabic"/>
          <w:sz w:val="32"/>
          <w:szCs w:val="32"/>
          <w:rtl/>
          <w:lang w:bidi="ar-SA"/>
        </w:rPr>
        <w:t xml:space="preserve">ألف عن رسول الله صلى الله عليه </w:t>
      </w:r>
      <w:r w:rsidRPr="002412AD">
        <w:rPr>
          <w:rFonts w:ascii="Traditional Arabic" w:hAnsi="Traditional Arabic" w:cs="Traditional Arabic"/>
          <w:sz w:val="32"/>
          <w:szCs w:val="32"/>
          <w:rtl/>
          <w:lang w:bidi="ar-SA"/>
        </w:rPr>
        <w:t>وسلم» ثلاثة وثلاثين كتاباً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كلها يحمل هذا العنوان.</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السير: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وهذا النوع من الكتب يلتقي </w:t>
      </w:r>
      <w:r w:rsidR="00AB1070">
        <w:rPr>
          <w:rFonts w:ascii="Traditional Arabic" w:hAnsi="Traditional Arabic" w:cs="Traditional Arabic"/>
          <w:sz w:val="32"/>
          <w:szCs w:val="32"/>
          <w:rtl/>
          <w:lang w:bidi="ar-SA"/>
        </w:rPr>
        <w:t xml:space="preserve">مع كتب المغازي في ذكر الغزوات. </w:t>
      </w:r>
      <w:r w:rsidR="00AB1070">
        <w:rPr>
          <w:rFonts w:ascii="Traditional Arabic" w:hAnsi="Traditional Arabic" w:cs="Traditional Arabic" w:hint="cs"/>
          <w:sz w:val="32"/>
          <w:szCs w:val="32"/>
          <w:rtl/>
          <w:lang w:bidi="ar-SA"/>
        </w:rPr>
        <w:t>إ</w:t>
      </w:r>
      <w:r w:rsidRPr="002412AD">
        <w:rPr>
          <w:rFonts w:ascii="Traditional Arabic" w:hAnsi="Traditional Arabic" w:cs="Traditional Arabic"/>
          <w:sz w:val="32"/>
          <w:szCs w:val="32"/>
          <w:rtl/>
          <w:lang w:bidi="ar-SA"/>
        </w:rPr>
        <w:t>لا أنه يعرج على الأحكام الفقهية المستنبطة من ذلك. من عرض الإسلام على الأعداء قبل بدء القتال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وكيفية توزيع الغنائم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وأحكام الجزية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وأحكام الذميين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وأحكام الأمان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ومما ألف في هذا الباب: «السير» للإ</w:t>
      </w:r>
      <w:r w:rsidR="00DD645C">
        <w:rPr>
          <w:rFonts w:ascii="Traditional Arabic" w:hAnsi="Traditional Arabic" w:cs="Traditional Arabic"/>
          <w:sz w:val="32"/>
          <w:szCs w:val="32"/>
          <w:rtl/>
          <w:lang w:bidi="ar-SA"/>
        </w:rPr>
        <w:t>مام الأوزاعي</w:t>
      </w:r>
      <w:r w:rsidR="0054326D">
        <w:rPr>
          <w:rFonts w:ascii="Traditional Arabic" w:hAnsi="Traditional Arabic" w:cs="Traditional Arabic"/>
          <w:sz w:val="32"/>
          <w:szCs w:val="32"/>
          <w:rtl/>
          <w:lang w:bidi="ar-SA"/>
        </w:rPr>
        <w:t>،</w:t>
      </w:r>
      <w:r w:rsidR="00DD645C">
        <w:rPr>
          <w:rFonts w:ascii="Traditional Arabic" w:hAnsi="Traditional Arabic" w:cs="Traditional Arabic"/>
          <w:sz w:val="32"/>
          <w:szCs w:val="32"/>
          <w:rtl/>
          <w:lang w:bidi="ar-SA"/>
        </w:rPr>
        <w:t xml:space="preserve"> و«السير الكبير» و</w:t>
      </w:r>
      <w:r w:rsidRPr="002412AD">
        <w:rPr>
          <w:rFonts w:ascii="Traditional Arabic" w:hAnsi="Traditional Arabic" w:cs="Traditional Arabic"/>
          <w:sz w:val="32"/>
          <w:szCs w:val="32"/>
          <w:rtl/>
          <w:lang w:bidi="ar-SA"/>
        </w:rPr>
        <w:t>«السير الصغير» للإمام محمد بن الحسن الشيباني.</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دلائل النبوة: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وتحت هذا العنوان أفرد المؤلفون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 ما فيه دلالة على نبوته صلى الله عليه وسلم من أحداث أو أخبار أو 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الكتب المشهورة في هذا الباب كتاب: «دلائل النبوة» لأبي نعيم الأصفهاني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و«دلائل النبوة» للإمام البيهقي.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ذكر الدكتور المنجد أكثر من أربعين كتاباً تحت هذا العنوان.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تناول المؤلفون تحت هذا العنوان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كان النبي صلى الله عليه وسلم مختصاً به. مثل كونه خاتم النبيين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ونزول القرآن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واختصاصه بعدم التقيد بعدد الزوجات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اختصت به هذه الأمة من جعل الأرض مسجداً وطهوراً.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وللسيوطي كتاب كبير في هذا الباب معروف باسم «الخصائص الكبرى».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ذكر الدكتور المنجد ثلاثين كتاباً في هذا الباب.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السيرة النبوية: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ويشمل هذا النوع من الكتب ذكر حياته صلى الله عليه وسلم ابتداء من الولادة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وحتى الوفاة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وأشهر الحوادث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بما في ذلك الغزوات. ومن أشهر الكتب في هذا الباب: «السيرة النبوية» لابن هشام. والكتب في هذا الباب كثيرة. استغرق ذكرها من كتاب الدكتور المنجد أكثر من ثلاثين صفحة.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حقوق النبي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أشهر الكتب في هذا الباب كتاب: «الشفا في تعريف حقوق المصطفى» للقاضي عياض. وأكثر الكتب في هذا الباب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هي شروح لهذا الكتاب.</w:t>
      </w:r>
      <w:r w:rsidR="0054326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7</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الشمائل والأخلاق:</w:t>
      </w:r>
      <w:r w:rsidR="0054326D">
        <w:rPr>
          <w:rFonts w:ascii="Traditional Arabic" w:hAnsi="Traditional Arabic" w:cs="Traditional Arabic"/>
          <w:color w:val="0070C0"/>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تناول المؤلفون تحت هذا العنوان أخلاق النبي صلى الله عليه وسلم وآدابه. وكذلك وصف جسمه والأدوات التي كان يستعملها. ومن أشهر الكتب في هذا الباب كتاب: «الشمائل» للإمام الترمذي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وكتاب: «الأنوار في شمائل النبي المختار» </w:t>
      </w:r>
      <w:proofErr w:type="spellStart"/>
      <w:r w:rsidRPr="002412AD">
        <w:rPr>
          <w:rFonts w:ascii="Traditional Arabic" w:hAnsi="Traditional Arabic" w:cs="Traditional Arabic"/>
          <w:sz w:val="32"/>
          <w:szCs w:val="32"/>
          <w:rtl/>
          <w:lang w:bidi="ar-SA"/>
        </w:rPr>
        <w:t>للبغوي</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هذه الكتب قد أفردت لكل موضوع أبوابه الخاصة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فكثيراً ما يحصل التداخل بينها. فكتب السنّة تشتمل على أحداث السيرة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كتب السيرة كثير من الأحاديث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وكتب الشمائل كثيراً ما تناولت المعجزات والخصائص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وهكذا.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والسبب واضح في هذا الأمر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أن جميع هذه الكتب موضوعها هو شخصية الرسول صلى الله عليه وسلم. وقد تكون الواقعة الواحدة تشتمل على الخلق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المعجزة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وهكذا يتكرر ذكرها في الكتب المتنوعة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وبعد تحديد موقع «الخصائص» على خارطة كتب السنّة والسيرة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أعود إلى بيان المقصود بالخصائص.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فالخصائص: جمع خصوصية. وهي ما انفرد به صاحبه دون غيره.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والخصائص في اصطلاح الفقهاء وكتَّاب السيرة تطلق على ثلاثة أمور: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الأول: المسائل التي انفرد بها صلى الله عليه وسلم في الحكم عن عامة المسلمين.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165CAD"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 xml:space="preserve">والمثال على ذلك: </w:t>
      </w:r>
      <w:r>
        <w:rPr>
          <w:rFonts w:ascii="Traditional Arabic" w:hAnsi="Traditional Arabic" w:cs="Traditional Arabic" w:hint="cs"/>
          <w:sz w:val="32"/>
          <w:szCs w:val="32"/>
          <w:rtl/>
          <w:lang w:bidi="ar-SA"/>
        </w:rPr>
        <w:t>إ</w:t>
      </w:r>
      <w:r w:rsidR="00EE310C" w:rsidRPr="002412AD">
        <w:rPr>
          <w:rFonts w:ascii="Traditional Arabic" w:hAnsi="Traditional Arabic" w:cs="Traditional Arabic"/>
          <w:sz w:val="32"/>
          <w:szCs w:val="32"/>
          <w:rtl/>
          <w:lang w:bidi="ar-SA"/>
        </w:rPr>
        <w:t>باحة تعدد الزوجات إلى أكثر من أربع.</w:t>
      </w:r>
      <w:r w:rsidR="0054326D">
        <w:rPr>
          <w:rFonts w:ascii="Traditional Arabic" w:hAnsi="Traditional Arabic" w:cs="Traditional Arabic"/>
          <w:sz w:val="32"/>
          <w:szCs w:val="32"/>
          <w:rtl/>
          <w:lang w:bidi="ar-SA"/>
        </w:rPr>
        <w:t xml:space="preserve">  </w:t>
      </w:r>
      <w:r w:rsidR="00EE310C"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الثاني: المسائ</w:t>
      </w:r>
      <w:r w:rsidR="00165CAD">
        <w:rPr>
          <w:rFonts w:ascii="Traditional Arabic" w:hAnsi="Traditional Arabic" w:cs="Traditional Arabic"/>
          <w:sz w:val="32"/>
          <w:szCs w:val="32"/>
          <w:rtl/>
          <w:lang w:bidi="ar-SA"/>
        </w:rPr>
        <w:t>ل التي انفرد بها صلى الله عليه</w:t>
      </w:r>
      <w:r w:rsidR="00165CAD">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 xml:space="preserve">وسلم في الحكم عمن سبقه من الأنبياء.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والمثال على ذلك: إباحة الغنائم له ولأمته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تحل لنبي قبله.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والثالث: ما خصَّ به تشريفاً وتفضيلاً منه سبحانه وتعالى له.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والمثال على ذلك: عموم رسالته في الدنيا: والشفاعة في الآخرة.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يضاف إلى ذلك: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ما خصت به أمته صلى الله عليه وسلم إكراماً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وبانتسابها إليه. مثل كونها شاهدة على الأمم يوم القيامة.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وبناءً على هذا التفصيل: فإن الخصائص في جملتها ترجع إلى نوعين: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خصائص الأحكام.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وخصائص الفضائل.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يجتمع في الخصوصية الواحدة الأمران معاً.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 xml:space="preserve">كتب 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نستطيع الرجوع في البحث عن الخصائص إلى عدة أنواع من الكتب.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كتب التاريخ العام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 كتاب: «البداية والنهاية» لابن كثير. حيث أفرد جزءاً من كتابه للمعجزات ودلائل النبوة والخصائص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عندما انتهى من بحث السيرة النبوية.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كتب السيرة العامة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 كتاب «المواهب </w:t>
      </w:r>
      <w:proofErr w:type="spellStart"/>
      <w:r w:rsidRPr="002412AD">
        <w:rPr>
          <w:rFonts w:ascii="Traditional Arabic" w:hAnsi="Traditional Arabic" w:cs="Traditional Arabic"/>
          <w:sz w:val="32"/>
          <w:szCs w:val="32"/>
          <w:rtl/>
          <w:lang w:bidi="ar-SA"/>
        </w:rPr>
        <w:t>اللدنية</w:t>
      </w:r>
      <w:proofErr w:type="spellEnd"/>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للقسطلاني</w:t>
      </w:r>
      <w:proofErr w:type="spellEnd"/>
      <w:r w:rsidRPr="002412AD">
        <w:rPr>
          <w:rFonts w:ascii="Traditional Arabic" w:hAnsi="Traditional Arabic" w:cs="Traditional Arabic"/>
          <w:sz w:val="32"/>
          <w:szCs w:val="32"/>
          <w:rtl/>
          <w:lang w:bidi="ar-SA"/>
        </w:rPr>
        <w:t xml:space="preserve"> حيث أفرد مقصداً من مقاصد كتابه للمعجزات والخصائص.</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كتب جمعت بين دلائل النبوة والخصائص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 «الخصائص الكبرى» للسيوطي. فقد بدأ كتابه بذكر المعجزات تبعاً لتسلسل أحداث السيرة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ذكر المعجزات التي لا ارتباط لها بذلك التسلسل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ختم كتابه بذكر الخصائص.</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كتب موضوعية أفردت الخصائص بالحديث. وهي كثيرة منها كتاب: «غاية السول» لابن الملقن. وكتاب: «مرشد المحتار» لابن </w:t>
      </w:r>
      <w:r w:rsidR="00165CAD">
        <w:rPr>
          <w:rFonts w:ascii="Traditional Arabic" w:hAnsi="Traditional Arabic" w:cs="Traditional Arabic"/>
          <w:sz w:val="32"/>
          <w:szCs w:val="32"/>
          <w:rtl/>
          <w:lang w:bidi="ar-SA"/>
        </w:rPr>
        <w:t>طولون</w:t>
      </w:r>
      <w:r w:rsidR="0054326D">
        <w:rPr>
          <w:rFonts w:ascii="Traditional Arabic" w:hAnsi="Traditional Arabic" w:cs="Traditional Arabic"/>
          <w:sz w:val="32"/>
          <w:szCs w:val="32"/>
          <w:rtl/>
          <w:lang w:bidi="ar-SA"/>
        </w:rPr>
        <w:t>،</w:t>
      </w:r>
      <w:r w:rsidR="00165CAD">
        <w:rPr>
          <w:rFonts w:ascii="Traditional Arabic" w:hAnsi="Traditional Arabic" w:cs="Traditional Arabic"/>
          <w:sz w:val="32"/>
          <w:szCs w:val="32"/>
          <w:rtl/>
          <w:lang w:bidi="ar-SA"/>
        </w:rPr>
        <w:t xml:space="preserve"> وكتاب «اللفظ المكرم» </w:t>
      </w:r>
      <w:proofErr w:type="spellStart"/>
      <w:r w:rsidR="00165CAD">
        <w:rPr>
          <w:rFonts w:ascii="Traditional Arabic" w:hAnsi="Traditional Arabic" w:cs="Traditional Arabic"/>
          <w:sz w:val="32"/>
          <w:szCs w:val="32"/>
          <w:rtl/>
          <w:lang w:bidi="ar-SA"/>
        </w:rPr>
        <w:t>للخ</w:t>
      </w:r>
      <w:r w:rsidR="00165CAD">
        <w:rPr>
          <w:rFonts w:ascii="Traditional Arabic" w:hAnsi="Traditional Arabic" w:cs="Traditional Arabic" w:hint="cs"/>
          <w:sz w:val="32"/>
          <w:szCs w:val="32"/>
          <w:rtl/>
          <w:lang w:bidi="ar-SA"/>
        </w:rPr>
        <w:t>ي</w:t>
      </w:r>
      <w:r w:rsidR="00C47C2D">
        <w:rPr>
          <w:rFonts w:ascii="Traditional Arabic" w:hAnsi="Traditional Arabic" w:cs="Traditional Arabic" w:hint="cs"/>
          <w:sz w:val="32"/>
          <w:szCs w:val="32"/>
          <w:rtl/>
          <w:lang w:bidi="ar-SA"/>
        </w:rPr>
        <w:t>ض</w:t>
      </w:r>
      <w:r w:rsidRPr="002412AD">
        <w:rPr>
          <w:rFonts w:ascii="Traditional Arabic" w:hAnsi="Traditional Arabic" w:cs="Traditional Arabic"/>
          <w:sz w:val="32"/>
          <w:szCs w:val="32"/>
          <w:rtl/>
          <w:lang w:bidi="ar-SA"/>
        </w:rPr>
        <w:t>ري</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كتب الفقه: تحدثت كتب الفقه الكبيرة عن الخصائص وأفردت لها فصلاً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 حديثها عن كتاب النكاح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وسبب ذلك أن عدداً لا بأس به من الخصائص يرجع إلى مسائل النكاح. والمثال على ذلك كتاب: «روضة الطالبين» للإمام النووي حيث أفرد فصلاً في أول كتاب النكاح لذلك.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وهناك بعض كتب الحديث التي أفردت لعلامات النبوة كتباً خاصة ذكرت ضمنه</w:t>
      </w:r>
      <w:r w:rsidR="00C47C2D">
        <w:rPr>
          <w:rFonts w:ascii="Traditional Arabic" w:hAnsi="Traditional Arabic" w:cs="Traditional Arabic"/>
          <w:sz w:val="32"/>
          <w:szCs w:val="32"/>
          <w:rtl/>
          <w:lang w:bidi="ar-SA"/>
        </w:rPr>
        <w:t>ا بعض الخصائص</w:t>
      </w:r>
      <w:r w:rsidR="0054326D">
        <w:rPr>
          <w:rFonts w:ascii="Traditional Arabic" w:hAnsi="Traditional Arabic" w:cs="Traditional Arabic"/>
          <w:sz w:val="32"/>
          <w:szCs w:val="32"/>
          <w:rtl/>
          <w:lang w:bidi="ar-SA"/>
        </w:rPr>
        <w:t>،</w:t>
      </w:r>
      <w:r w:rsidR="00C47C2D">
        <w:rPr>
          <w:rFonts w:ascii="Traditional Arabic" w:hAnsi="Traditional Arabic" w:cs="Traditional Arabic"/>
          <w:sz w:val="32"/>
          <w:szCs w:val="32"/>
          <w:rtl/>
          <w:lang w:bidi="ar-SA"/>
        </w:rPr>
        <w:t xml:space="preserve"> مثل كتاب: «مجمع </w:t>
      </w:r>
      <w:r w:rsidRPr="002412AD">
        <w:rPr>
          <w:rFonts w:ascii="Traditional Arabic" w:hAnsi="Traditional Arabic" w:cs="Traditional Arabic"/>
          <w:sz w:val="32"/>
          <w:szCs w:val="32"/>
          <w:rtl/>
          <w:lang w:bidi="ar-SA"/>
        </w:rPr>
        <w:t>الزوائد» للحافظ الهيثمي.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 أول من تكل</w:t>
      </w:r>
      <w:r w:rsidR="00C47C2D">
        <w:rPr>
          <w:rFonts w:ascii="Traditional Arabic" w:hAnsi="Traditional Arabic" w:cs="Traditional Arabic"/>
          <w:sz w:val="32"/>
          <w:szCs w:val="32"/>
          <w:rtl/>
          <w:lang w:bidi="ar-SA"/>
        </w:rPr>
        <w:t>م في الخصائص: الإمام الشافعي</w:t>
      </w:r>
      <w:r w:rsidR="0054326D">
        <w:rPr>
          <w:rFonts w:ascii="Traditional Arabic" w:hAnsi="Traditional Arabic" w:cs="Traditional Arabic"/>
          <w:sz w:val="32"/>
          <w:szCs w:val="32"/>
          <w:rtl/>
          <w:lang w:bidi="ar-SA"/>
        </w:rPr>
        <w:t>،</w:t>
      </w:r>
      <w:r w:rsidR="00C47C2D">
        <w:rPr>
          <w:rFonts w:ascii="Traditional Arabic" w:hAnsi="Traditional Arabic" w:cs="Traditional Arabic"/>
          <w:sz w:val="32"/>
          <w:szCs w:val="32"/>
          <w:rtl/>
          <w:lang w:bidi="ar-SA"/>
        </w:rPr>
        <w:t xml:space="preserve"> و</w:t>
      </w:r>
      <w:r w:rsidR="00C47C2D">
        <w:rPr>
          <w:rFonts w:ascii="Traditional Arabic" w:hAnsi="Traditional Arabic" w:cs="Traditional Arabic" w:hint="cs"/>
          <w:sz w:val="32"/>
          <w:szCs w:val="32"/>
          <w:rtl/>
          <w:lang w:bidi="ar-SA"/>
        </w:rPr>
        <w:t>ا</w:t>
      </w:r>
      <w:r w:rsidRPr="002412AD">
        <w:rPr>
          <w:rFonts w:ascii="Traditional Arabic" w:hAnsi="Traditional Arabic" w:cs="Traditional Arabic"/>
          <w:sz w:val="32"/>
          <w:szCs w:val="32"/>
          <w:rtl/>
          <w:lang w:bidi="ar-SA"/>
        </w:rPr>
        <w:t>قتفى أثره أبو العباس بن القاص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وأبو بكر البيهقي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أن ذلك لم يكن في تصنيف خاص. </w:t>
      </w:r>
    </w:p>
    <w:p w:rsidR="00EE310C" w:rsidRPr="002412AD" w:rsidRDefault="00EE310C" w:rsidP="00DD645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وأول من أفردها بالتصنيف: العلامة ابن دحية الكلب</w:t>
      </w:r>
      <w:r w:rsidR="00DD645C">
        <w:rPr>
          <w:rFonts w:ascii="Traditional Arabic" w:hAnsi="Traditional Arabic" w:cs="Traditional Arabic"/>
          <w:sz w:val="32"/>
          <w:szCs w:val="32"/>
          <w:rtl/>
          <w:lang w:bidi="ar-SA"/>
        </w:rPr>
        <w:t>ي</w:t>
      </w:r>
      <w:r w:rsidR="0054326D">
        <w:rPr>
          <w:rFonts w:ascii="Traditional Arabic" w:hAnsi="Traditional Arabic" w:cs="Traditional Arabic"/>
          <w:sz w:val="32"/>
          <w:szCs w:val="32"/>
          <w:rtl/>
          <w:lang w:bidi="ar-SA"/>
        </w:rPr>
        <w:t>،</w:t>
      </w:r>
      <w:r w:rsidR="00DD645C">
        <w:rPr>
          <w:rFonts w:ascii="Traditional Arabic" w:hAnsi="Traditional Arabic" w:cs="Traditional Arabic"/>
          <w:sz w:val="32"/>
          <w:szCs w:val="32"/>
          <w:rtl/>
          <w:lang w:bidi="ar-SA"/>
        </w:rPr>
        <w:t xml:space="preserve"> المتوفى سنة 633هـ في كتابه: </w:t>
      </w:r>
      <w:r w:rsidR="00DD645C">
        <w:rPr>
          <w:rFonts w:ascii="Traditional Arabic" w:hAnsi="Traditional Arabic" w:cs="Traditional Arabic" w:hint="cs"/>
          <w:sz w:val="32"/>
          <w:szCs w:val="32"/>
          <w:rtl/>
          <w:lang w:bidi="ar-SA"/>
        </w:rPr>
        <w:t>(</w:t>
      </w:r>
      <w:r w:rsidRPr="002412AD">
        <w:rPr>
          <w:rFonts w:ascii="Traditional Arabic" w:hAnsi="Traditional Arabic" w:cs="Traditional Arabic"/>
          <w:sz w:val="32"/>
          <w:szCs w:val="32"/>
          <w:rtl/>
          <w:lang w:bidi="ar-SA"/>
        </w:rPr>
        <w:t>نهاية السول في خصائص الرسول</w:t>
      </w:r>
      <w:r w:rsidR="00DD645C">
        <w:rPr>
          <w:rFonts w:ascii="Traditional Arabic" w:hAnsi="Traditional Arabic" w:cs="Traditional Arabic" w:hint="cs"/>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6"/>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تضخم كتب الخصائص والمعجزات: </w:t>
      </w:r>
    </w:p>
    <w:p w:rsidR="00EE310C" w:rsidRPr="002412AD" w:rsidRDefault="00F5088C"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وتلاحظ سمة التضخم وال</w:t>
      </w:r>
      <w:r w:rsidR="00EE310C" w:rsidRPr="002412AD">
        <w:rPr>
          <w:rFonts w:ascii="Traditional Arabic" w:hAnsi="Traditional Arabic" w:cs="Traditional Arabic"/>
          <w:sz w:val="32"/>
          <w:szCs w:val="32"/>
          <w:rtl/>
          <w:lang w:bidi="ar-SA"/>
        </w:rPr>
        <w:t>ورم على بعض كتب الخصائص والمعجزات</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وذلك راجع إلى عدد من الأسباب. منها: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التساهل في قبول النصوص: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تساهل معظم كتاب السيرة في قبول الأحاديث الضعيفة بل والضعيفة جداً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وأعلنوا ذلك صراحة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بات عندهم أمراً مقبولاً في هذا الباب. وأذكر أمثلة على ذلك:</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جاء في كتاب: «المواهب </w:t>
      </w:r>
      <w:proofErr w:type="spellStart"/>
      <w:r w:rsidRPr="002412AD">
        <w:rPr>
          <w:rFonts w:ascii="Traditional Arabic" w:hAnsi="Traditional Arabic" w:cs="Traditional Arabic"/>
          <w:sz w:val="32"/>
          <w:szCs w:val="32"/>
          <w:rtl/>
          <w:lang w:bidi="ar-SA"/>
        </w:rPr>
        <w:t>اللدنية</w:t>
      </w:r>
      <w:proofErr w:type="spellEnd"/>
      <w:r w:rsidRPr="002412AD">
        <w:rPr>
          <w:rFonts w:ascii="Traditional Arabic" w:hAnsi="Traditional Arabic" w:cs="Traditional Arabic"/>
          <w:sz w:val="32"/>
          <w:szCs w:val="32"/>
          <w:rtl/>
          <w:lang w:bidi="ar-SA"/>
        </w:rPr>
        <w:t>»</w:t>
      </w:r>
      <w:r w:rsidR="00B71AC3">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1/154 وفي «الخصائص الكبرى» 1/91:</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البيهقي والصابوني في (</w:t>
      </w:r>
      <w:proofErr w:type="spellStart"/>
      <w:r w:rsidRPr="002412AD">
        <w:rPr>
          <w:rFonts w:ascii="Traditional Arabic" w:hAnsi="Traditional Arabic" w:cs="Traditional Arabic"/>
          <w:sz w:val="32"/>
          <w:szCs w:val="32"/>
          <w:rtl/>
          <w:lang w:bidi="ar-SA"/>
        </w:rPr>
        <w:t>المأتين</w:t>
      </w:r>
      <w:proofErr w:type="spellEnd"/>
      <w:r w:rsidRPr="002412AD">
        <w:rPr>
          <w:rFonts w:ascii="Traditional Arabic" w:hAnsi="Traditional Arabic" w:cs="Traditional Arabic"/>
          <w:sz w:val="32"/>
          <w:szCs w:val="32"/>
          <w:rtl/>
          <w:lang w:bidi="ar-SA"/>
        </w:rPr>
        <w:t>) والخطيب وابن عساكر في تاريخه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وابن </w:t>
      </w:r>
      <w:proofErr w:type="spellStart"/>
      <w:r w:rsidRPr="002412AD">
        <w:rPr>
          <w:rFonts w:ascii="Traditional Arabic" w:hAnsi="Traditional Arabic" w:cs="Traditional Arabic"/>
          <w:sz w:val="32"/>
          <w:szCs w:val="32"/>
          <w:rtl/>
          <w:lang w:bidi="ar-SA"/>
        </w:rPr>
        <w:t>طغربك</w:t>
      </w:r>
      <w:proofErr w:type="spellEnd"/>
      <w:r w:rsidRPr="002412AD">
        <w:rPr>
          <w:rFonts w:ascii="Traditional Arabic" w:hAnsi="Traditional Arabic" w:cs="Traditional Arabic"/>
          <w:sz w:val="32"/>
          <w:szCs w:val="32"/>
          <w:rtl/>
          <w:lang w:bidi="ar-SA"/>
        </w:rPr>
        <w:t xml:space="preserve"> السياف في «النطق المفهوم» عن العباس بن عبد المطلب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دعاني للدخول في دينك أمارة لنبوتك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رأيتك في المهد تناغي </w:t>
      </w:r>
      <w:r w:rsidRPr="002412AD">
        <w:rPr>
          <w:rFonts w:ascii="Traditional Arabic" w:hAnsi="Traditional Arabic" w:cs="Traditional Arabic"/>
          <w:sz w:val="32"/>
          <w:szCs w:val="32"/>
          <w:rtl/>
          <w:lang w:bidi="ar-SA"/>
        </w:rPr>
        <w:lastRenderedPageBreak/>
        <w:t>القمر وتشير إليه بأصبعك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فحيث أشرت إليه مال. قال: إني كنت أحدثه ويحدثني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ويلهيني عن البكاء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وأسمع وجبته حين يسجد تحت العرش».</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البيهقي: تفرد به أحمد بن إبراهيم الجيلي وهو مجهول.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الصابوني: هذا حديث غريب الإسناد والمتن. وهو في المعجزات حسن. انتهى.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فانظر إلى قول الصابوني بعد حكمه على الحديث: «وهو في المعجزات حسن». أي أن باب المعجزات مفتوح لكل ما يوضع فيه بغض النظر عن درجة الحديث.</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وانظر إلى فعل كل من «</w:t>
      </w:r>
      <w:proofErr w:type="spellStart"/>
      <w:r w:rsidRPr="002412AD">
        <w:rPr>
          <w:rFonts w:ascii="Traditional Arabic" w:hAnsi="Traditional Arabic" w:cs="Traditional Arabic"/>
          <w:sz w:val="32"/>
          <w:szCs w:val="32"/>
          <w:rtl/>
          <w:lang w:bidi="ar-SA"/>
        </w:rPr>
        <w:t>القسطلاني</w:t>
      </w:r>
      <w:proofErr w:type="spellEnd"/>
      <w:r w:rsidRPr="002412AD">
        <w:rPr>
          <w:rFonts w:ascii="Traditional Arabic" w:hAnsi="Traditional Arabic" w:cs="Traditional Arabic"/>
          <w:sz w:val="32"/>
          <w:szCs w:val="32"/>
          <w:rtl/>
          <w:lang w:bidi="ar-SA"/>
        </w:rPr>
        <w:t>» و«السيوطي» في إثبات هذا النص في كتابيهما. فإنه موافقة ضمنية على ما قاله الصابوني.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وما أظنهما أنه يخفى عليهما أن الحديث من الموضوعات.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ومثال آخر: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جاء في فتح الباري 8/673.</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«وأخرج العقيلي وابن </w:t>
      </w:r>
      <w:proofErr w:type="spellStart"/>
      <w:r w:rsidRPr="002412AD">
        <w:rPr>
          <w:rFonts w:ascii="Traditional Arabic" w:hAnsi="Traditional Arabic" w:cs="Traditional Arabic"/>
          <w:sz w:val="32"/>
          <w:szCs w:val="32"/>
          <w:rtl/>
          <w:lang w:bidi="ar-SA"/>
        </w:rPr>
        <w:t>منده</w:t>
      </w:r>
      <w:proofErr w:type="spellEnd"/>
      <w:r w:rsidRPr="002412AD">
        <w:rPr>
          <w:rFonts w:ascii="Traditional Arabic" w:hAnsi="Traditional Arabic" w:cs="Traditional Arabic"/>
          <w:sz w:val="32"/>
          <w:szCs w:val="32"/>
          <w:rtl/>
          <w:lang w:bidi="ar-SA"/>
        </w:rPr>
        <w:t xml:space="preserve"> وغيرهما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وذكره أبو عمر بغير سند من طريق لهب بن مالك الليثي قال: ذكرتْ عند النبي صلى الله عليه وسلم الكهانة</w:t>
      </w:r>
      <w:r w:rsidR="0054326D">
        <w:rPr>
          <w:rFonts w:ascii="Traditional Arabic" w:hAnsi="Traditional Arabic" w:cs="Traditional Arabic"/>
          <w:sz w:val="32"/>
          <w:szCs w:val="32"/>
          <w:rtl/>
          <w:lang w:bidi="ar-SA"/>
        </w:rPr>
        <w:t>،</w:t>
      </w:r>
      <w:r w:rsidR="00E92426">
        <w:rPr>
          <w:rFonts w:ascii="Traditional Arabic" w:hAnsi="Traditional Arabic" w:cs="Traditional Arabic"/>
          <w:sz w:val="32"/>
          <w:szCs w:val="32"/>
          <w:rtl/>
          <w:lang w:bidi="ar-SA"/>
        </w:rPr>
        <w:t xml:space="preserve"> فقلت: نحن أول من عرف حراسة ال</w:t>
      </w:r>
      <w:r w:rsidRPr="002412AD">
        <w:rPr>
          <w:rFonts w:ascii="Traditional Arabic" w:hAnsi="Traditional Arabic" w:cs="Traditional Arabic"/>
          <w:sz w:val="32"/>
          <w:szCs w:val="32"/>
          <w:rtl/>
          <w:lang w:bidi="ar-SA"/>
        </w:rPr>
        <w:t>س</w:t>
      </w:r>
      <w:r w:rsidR="00E92426">
        <w:rPr>
          <w:rFonts w:ascii="Traditional Arabic" w:hAnsi="Traditional Arabic" w:cs="Traditional Arabic" w:hint="cs"/>
          <w:sz w:val="32"/>
          <w:szCs w:val="32"/>
          <w:rtl/>
          <w:lang w:bidi="ar-SA"/>
        </w:rPr>
        <w:t>م</w:t>
      </w:r>
      <w:r w:rsidRPr="002412AD">
        <w:rPr>
          <w:rFonts w:ascii="Traditional Arabic" w:hAnsi="Traditional Arabic" w:cs="Traditional Arabic"/>
          <w:sz w:val="32"/>
          <w:szCs w:val="32"/>
          <w:rtl/>
          <w:lang w:bidi="ar-SA"/>
        </w:rPr>
        <w:t>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ورجم الشياطين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ومنعهم من استراق الس</w:t>
      </w:r>
      <w:r w:rsidR="00E92426">
        <w:rPr>
          <w:rFonts w:ascii="Traditional Arabic" w:hAnsi="Traditional Arabic" w:cs="Traditional Arabic"/>
          <w:sz w:val="32"/>
          <w:szCs w:val="32"/>
          <w:rtl/>
          <w:lang w:bidi="ar-SA"/>
        </w:rPr>
        <w:t>مع عند قذف النجوم</w:t>
      </w:r>
      <w:r w:rsidR="0054326D">
        <w:rPr>
          <w:rFonts w:ascii="Traditional Arabic" w:hAnsi="Traditional Arabic" w:cs="Traditional Arabic"/>
          <w:sz w:val="32"/>
          <w:szCs w:val="32"/>
          <w:rtl/>
          <w:lang w:bidi="ar-SA"/>
        </w:rPr>
        <w:t>،</w:t>
      </w:r>
      <w:r w:rsidR="00E92426">
        <w:rPr>
          <w:rFonts w:ascii="Traditional Arabic" w:hAnsi="Traditional Arabic" w:cs="Traditional Arabic"/>
          <w:sz w:val="32"/>
          <w:szCs w:val="32"/>
          <w:rtl/>
          <w:lang w:bidi="ar-SA"/>
        </w:rPr>
        <w:t xml:space="preserve"> وذلك أنا اجت</w:t>
      </w:r>
      <w:r w:rsidRPr="002412AD">
        <w:rPr>
          <w:rFonts w:ascii="Traditional Arabic" w:hAnsi="Traditional Arabic" w:cs="Traditional Arabic"/>
          <w:sz w:val="32"/>
          <w:szCs w:val="32"/>
          <w:rtl/>
          <w:lang w:bidi="ar-SA"/>
        </w:rPr>
        <w:t>م</w:t>
      </w:r>
      <w:r w:rsidR="00E92426">
        <w:rPr>
          <w:rFonts w:ascii="Traditional Arabic" w:hAnsi="Traditional Arabic" w:cs="Traditional Arabic" w:hint="cs"/>
          <w:sz w:val="32"/>
          <w:szCs w:val="32"/>
          <w:rtl/>
          <w:lang w:bidi="ar-SA"/>
        </w:rPr>
        <w:t>ع</w:t>
      </w:r>
      <w:r w:rsidRPr="002412AD">
        <w:rPr>
          <w:rFonts w:ascii="Traditional Arabic" w:hAnsi="Traditional Arabic" w:cs="Traditional Arabic"/>
          <w:sz w:val="32"/>
          <w:szCs w:val="32"/>
          <w:rtl/>
          <w:lang w:bidi="ar-SA"/>
        </w:rPr>
        <w:t>نا عند كاهن لنا يقال له خطر بن مالك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شيخاً كبيراً قد أتت عليه مائتان وست وثمانون 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فقلنا: يا خطر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 عندك علم من هذه النجوم التي يرمى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فإنا فزعنا منها وخفنا سوء عاقبتها؟..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الحديث بطوله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أبو عم</w:t>
      </w:r>
      <w:r w:rsidR="00E92426">
        <w:rPr>
          <w:rFonts w:ascii="Traditional Arabic" w:hAnsi="Traditional Arabic" w:cs="Traditional Arabic"/>
          <w:sz w:val="32"/>
          <w:szCs w:val="32"/>
          <w:rtl/>
          <w:lang w:bidi="ar-SA"/>
        </w:rPr>
        <w:t>ر: سنده ضعيف جداً ولولا فيه حِك</w:t>
      </w:r>
      <w:r w:rsidR="00E92426">
        <w:rPr>
          <w:rFonts w:ascii="Traditional Arabic" w:hAnsi="Traditional Arabic" w:cs="Traditional Arabic" w:hint="cs"/>
          <w:sz w:val="32"/>
          <w:szCs w:val="32"/>
          <w:rtl/>
          <w:lang w:bidi="ar-SA"/>
        </w:rPr>
        <w:t>َ</w:t>
      </w:r>
      <w:r w:rsidRPr="002412AD">
        <w:rPr>
          <w:rFonts w:ascii="Traditional Arabic" w:hAnsi="Traditional Arabic" w:cs="Traditional Arabic"/>
          <w:sz w:val="32"/>
          <w:szCs w:val="32"/>
          <w:rtl/>
          <w:lang w:bidi="ar-SA"/>
        </w:rPr>
        <w:t>م لما ذكرته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لكونه علماً من أعلام النبوة والأصول» انتهى فتح الباري.</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فانظر إلى قول أبي عمر: «لكونه علماً من أعلام النبوة والأصول» فهذا هو المبرر لقبول</w:t>
      </w:r>
      <w:r w:rsidR="00BC23AC">
        <w:rPr>
          <w:rFonts w:ascii="Traditional Arabic" w:hAnsi="Traditional Arabic" w:cs="Traditional Arabic"/>
          <w:sz w:val="32"/>
          <w:szCs w:val="32"/>
          <w:rtl/>
          <w:lang w:bidi="ar-SA"/>
        </w:rPr>
        <w:t xml:space="preserve"> حديث سنده ضعيف جداً. وأي أصول </w:t>
      </w:r>
      <w:r w:rsidRPr="002412AD">
        <w:rPr>
          <w:rFonts w:ascii="Traditional Arabic" w:hAnsi="Traditional Arabic" w:cs="Traditional Arabic"/>
          <w:sz w:val="32"/>
          <w:szCs w:val="32"/>
          <w:rtl/>
          <w:lang w:bidi="ar-SA"/>
        </w:rPr>
        <w:t>هذه التي تثبت بالأحاديث الضعيفة جداً؟!.</w:t>
      </w:r>
      <w:r w:rsidR="0054326D">
        <w:rPr>
          <w:rFonts w:ascii="Traditional Arabic" w:hAnsi="Traditional Arabic" w:cs="Traditional Arabic"/>
          <w:sz w:val="32"/>
          <w:szCs w:val="32"/>
          <w:rtl/>
          <w:lang w:bidi="ar-SA"/>
        </w:rPr>
        <w:t xml:space="preserve">    </w:t>
      </w:r>
    </w:p>
    <w:p w:rsidR="00EE310C" w:rsidRPr="002412AD" w:rsidRDefault="00EE310C" w:rsidP="00B71A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وجاء في مقدمة «تهذيب الخصائص الكبرى» للشيخ عبدالله </w:t>
      </w:r>
      <w:proofErr w:type="spellStart"/>
      <w:r w:rsidRPr="002412AD">
        <w:rPr>
          <w:rFonts w:ascii="Traditional Arabic" w:hAnsi="Traditional Arabic" w:cs="Traditional Arabic"/>
          <w:sz w:val="32"/>
          <w:szCs w:val="32"/>
          <w:rtl/>
          <w:lang w:bidi="ar-SA"/>
        </w:rPr>
        <w:t>التليدي</w:t>
      </w:r>
      <w:proofErr w:type="spellEnd"/>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«ولأمر ما تواطأ السابقون واللاحقون على التساهل في السيرة والخصائص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قصد وبدونه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والسيوطي المحدث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 يقول في مقدمة كتابه: (أوردت فيه كل ما ورد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ونزهته عن الأخبار الموضوعة وما يرد) يتابع سلفه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ويأخذه ما أخذ سابقيه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ففي كتابه من الخبر الضعيف أكثر من نصف الكتاب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الموضوعات والمنكرات ما لا يظن بالسيوطي الغفلة أو التغافل عنه» انتهى.</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لم يستطع السيوطي الالتزام بما قال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وجرفه تيار التساهل بقوة عنيفة.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القول بالخصوصية لأدنى احتمال: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والمثال على ذلك الخلاف في الصلاة على الميت الغائب.</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«فقد قال الشافعي وأحمد وجمهور السلف بالصلاة على الغائب استدلالاً بالصلاة على النجاشي.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الحنفية والمالكية: لا يشرع ذلك. واعتذروا عن قصة النجاشي بأمور</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منها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ذلك قول المهلب: أن ذلك خاص بالنجاشي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لم يثبت أنه صلى الله عليه وسلم صلى على ميت غائب غيره.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697776">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النووي</w:t>
      </w:r>
      <w:r w:rsidR="00D01039">
        <w:rPr>
          <w:rFonts w:ascii="Traditional Arabic" w:hAnsi="Traditional Arabic" w:cs="Traditional Arabic" w:hint="cs"/>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الرد على ذلك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فتح هذا الباب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القول بالخصوص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لانسد كثير من ظواهر الشرع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مع أنه لو كان شيء مما ذكروه لتوفرت الدواعي على نقله.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ابن العربي: قال المالكية: ليس ذلك إلا لمحمد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قلنا: وما عمل به محمد صلى الله عليه وسلم تعمل به 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لأن الأصل عدم الخصوصية.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طويت له 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وأحضرت الجنازة بين يديه.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قلنا: إن ربنا لقادر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نبينا لأهل لذلك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لا تقولوا إلا ما رويتم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w:t>
      </w:r>
      <w:proofErr w:type="spellStart"/>
      <w:r w:rsidRPr="002412AD">
        <w:rPr>
          <w:rFonts w:ascii="Traditional Arabic" w:hAnsi="Traditional Arabic" w:cs="Traditional Arabic"/>
          <w:sz w:val="32"/>
          <w:szCs w:val="32"/>
          <w:rtl/>
          <w:lang w:bidi="ar-SA"/>
        </w:rPr>
        <w:t>تخترعوا</w:t>
      </w:r>
      <w:proofErr w:type="spellEnd"/>
      <w:r w:rsidRPr="002412AD">
        <w:rPr>
          <w:rFonts w:ascii="Traditional Arabic" w:hAnsi="Traditional Arabic" w:cs="Traditional Arabic"/>
          <w:sz w:val="32"/>
          <w:szCs w:val="32"/>
          <w:rtl/>
          <w:lang w:bidi="ar-SA"/>
        </w:rPr>
        <w:t xml:space="preserve"> حديثاً من عند أنفسكم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تحدثوا إلا بالثابتات ودعوا الضعاف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فإنها سبيل إلى إتلاف ما ليس له تلافٍ»</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7"/>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هكذا تُدَّعَى الخصوصية لأدنى الأغراض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ولإثبات قول تالف لا دليل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قضية واضحة وردت بأحاديث صحيحة.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كان قول النووي فصل الخطاب: ب</w:t>
      </w:r>
      <w:r w:rsidR="00CF054D">
        <w:rPr>
          <w:rFonts w:ascii="Traditional Arabic" w:hAnsi="Traditional Arabic" w:cs="Traditional Arabic"/>
          <w:sz w:val="32"/>
          <w:szCs w:val="32"/>
          <w:rtl/>
          <w:lang w:bidi="ar-SA"/>
        </w:rPr>
        <w:t>أنه لو فتح باب القول بالخصوص لا</w:t>
      </w:r>
      <w:r w:rsidRPr="002412AD">
        <w:rPr>
          <w:rFonts w:ascii="Traditional Arabic" w:hAnsi="Traditional Arabic" w:cs="Traditional Arabic"/>
          <w:sz w:val="32"/>
          <w:szCs w:val="32"/>
          <w:rtl/>
          <w:lang w:bidi="ar-SA"/>
        </w:rPr>
        <w:t>نسد كثير من ظواهر الشرع.</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كثرة التفريعات:</w:t>
      </w:r>
      <w:r w:rsidR="0054326D">
        <w:rPr>
          <w:rFonts w:ascii="Traditional Arabic" w:hAnsi="Traditional Arabic" w:cs="Traditional Arabic"/>
          <w:color w:val="0070C0"/>
          <w:sz w:val="32"/>
          <w:szCs w:val="32"/>
          <w:rtl/>
          <w:lang w:bidi="ar-SA"/>
        </w:rPr>
        <w:t xml:space="preserve"> </w:t>
      </w:r>
      <w:r w:rsidRPr="002412AD">
        <w:rPr>
          <w:rFonts w:ascii="Traditional Arabic" w:hAnsi="Traditional Arabic" w:cs="Traditional Arabic"/>
          <w:color w:val="0070C0"/>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والأمثلة على ذلك كثيرة: </w:t>
      </w:r>
    </w:p>
    <w:p w:rsidR="00EE310C" w:rsidRPr="002412AD" w:rsidRDefault="00EE310C" w:rsidP="00CF054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ففي مسألة القول بوجوب صلاة الضحى عليه </w:t>
      </w:r>
      <w:r w:rsidR="00CF054D">
        <w:rPr>
          <w:rFonts w:ascii="Traditional Arabic" w:hAnsi="Traditional Arabic" w:cs="Traditional Arabic" w:hint="cs"/>
          <w:sz w:val="32"/>
          <w:szCs w:val="32"/>
          <w:rtl/>
          <w:lang w:bidi="ar-SA"/>
        </w:rPr>
        <w:t>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وبعد كلام طويل في هذا الموضوع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قالوا: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قلنا بوجوبها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فهل كان الواجب عليه: أقل الضحى؟ أو أكثرها؟ أو أدنى كمالها؟.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وبعد مناقشة ذلك خاضوا في حكم صلاة الضحى في حق الأمة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 قد اختلف فيها على ستة أقوال.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أوردت الأقوال الستة بأدلتها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محاولة الجمع بينها</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8"/>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ومثال آخر: عند الحديث على أنه وجب عليه تخيير زوجاته صلى الله عليه وسلم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وبعد إشباع القول في قضية ليست محلاً للمناقشة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قالوا في جملة ما قالوا: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هل حرم على النبي صلى الله عليه وسلم طلاق زوجاته بعد اختيارهن له؟ وفيه وجهان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وتمَّ ذكر الوجهين وأدلتهما والتعقيب عليهما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ثم قالوا: لو قدر أن واحدة منهن اختارت الدنيا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 كان يحصل الفراق بنفس الاختيار؟ فيه وجهان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وتمَّ ذكر الوجهين مع أدلتهما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ثم قالوا: هل يعتبر جوابهن على الفور؟ فيه وجهان..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وتم ذكر الوجهين مع أدلتهما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ثم قالوا: إذا قلنا </w:t>
      </w:r>
      <w:r w:rsidR="00165CAD">
        <w:rPr>
          <w:rFonts w:ascii="Traditional Arabic" w:hAnsi="Traditional Arabic" w:cs="Traditional Arabic"/>
          <w:sz w:val="32"/>
          <w:szCs w:val="32"/>
          <w:rtl/>
          <w:lang w:bidi="ar-SA"/>
        </w:rPr>
        <w:t>بأن الجواب على الفور</w:t>
      </w:r>
      <w:r w:rsidR="0054326D">
        <w:rPr>
          <w:rFonts w:ascii="Traditional Arabic" w:hAnsi="Traditional Arabic" w:cs="Traditional Arabic"/>
          <w:sz w:val="32"/>
          <w:szCs w:val="32"/>
          <w:rtl/>
          <w:lang w:bidi="ar-SA"/>
        </w:rPr>
        <w:t>،</w:t>
      </w:r>
      <w:r w:rsidR="00165CAD">
        <w:rPr>
          <w:rFonts w:ascii="Traditional Arabic" w:hAnsi="Traditional Arabic" w:cs="Traditional Arabic"/>
          <w:sz w:val="32"/>
          <w:szCs w:val="32"/>
          <w:rtl/>
          <w:lang w:bidi="ar-SA"/>
        </w:rPr>
        <w:t xml:space="preserve"> فهل يمتد </w:t>
      </w:r>
      <w:r w:rsidR="00165CAD">
        <w:rPr>
          <w:rFonts w:ascii="Traditional Arabic" w:hAnsi="Traditional Arabic" w:cs="Traditional Arabic" w:hint="cs"/>
          <w:sz w:val="32"/>
          <w:szCs w:val="32"/>
          <w:rtl/>
          <w:lang w:bidi="ar-SA"/>
        </w:rPr>
        <w:t>ا</w:t>
      </w:r>
      <w:r w:rsidRPr="002412AD">
        <w:rPr>
          <w:rFonts w:ascii="Traditional Arabic" w:hAnsi="Traditional Arabic" w:cs="Traditional Arabic"/>
          <w:sz w:val="32"/>
          <w:szCs w:val="32"/>
          <w:rtl/>
          <w:lang w:bidi="ar-SA"/>
        </w:rPr>
        <w:t>متداد المجلس؟ أو يكتفي بما يعدّ جواباً؟</w:t>
      </w:r>
      <w:r w:rsidR="00697776">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على وجهين</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9"/>
      </w:r>
      <w:r w:rsidRPr="002412AD">
        <w:rPr>
          <w:rStyle w:val="af"/>
          <w:rFonts w:ascii="Traditional Arabic" w:hAnsi="Traditional Arabic" w:cs="Traditional Arabic"/>
          <w:sz w:val="32"/>
          <w:szCs w:val="32"/>
          <w:rtl/>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في مسألة انتهت بانتهاء حياته صلى الله عليه وسلم في الدنيا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علماً بأنه لم يطلق ولم تختر واحدة منهن الدنيا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فما فائدة هذه التفريعات العبثية؟!.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التسابق إلى استدراك بعض 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أصبح لدى بعض المؤلفين هدف الاستدراك على من سبقه وإضافة خصائص لم يسبق إليها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أمثلة ذلك: ما جاء في الخصائص الكبرى.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السيوطي: باب اختصاصه صلى الله عليه وسلم بما سمي به من أسماء الله تعالى.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القاضي عياض: قد خص الله نبيه صلى الله عليه وسلم بأن سماه من أسمائه بنحوٍ من ثلاثين اسماً وهي:</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ثم ذكرها.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قلت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السيوطي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وقع لنا عدَّة أسماء أخر زيادة على ذلك</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وذكر ثلاثة وأربعين اسماً</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0"/>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وهذه الأسباب وغيرها جعلت من كتب الخصائص والفضائل وأعلام النبوة مرتعاً خصباً لدخول الأخبار المنكرة والموضوعة والباطلة.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ما أتاح «لابن سبع أن يكتب في أعلام النبوة والخصائص خمسة عشرة مجلداً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ولابن فطيس أن يكتب عشرة أجزاء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وللدمشقي أن يكتب أربع مجلدات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ففي هذه الكثرة ما يغني عن التعليق»</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1"/>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وينبغي أن نضيف سبباً آخر خاصاً بالمعجزات وأعلام النبوة.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أن المعجزات أمر خارق للعادة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وبالتالي فهو غير خاضع للمحاكمة العقلية ولذلك كان دخول الأباطيل إليه سهلاً ميسوراً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فالله قادر على كل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وتحت هذه المظلة امتلأت كتب أعلام النبوة بكثير من الباطل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أصبح لجميع الحيوانات مشاركة فعالة في هذه المعجزات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وخصت بباب اقتصر عليها في المؤلفات</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2"/>
      </w:r>
      <w:r w:rsidRPr="002412AD">
        <w:rPr>
          <w:rStyle w:val="af"/>
          <w:rFonts w:ascii="Traditional Arabic" w:hAnsi="Traditional Arabic" w:cs="Traditional Arabic"/>
          <w:sz w:val="32"/>
          <w:szCs w:val="32"/>
          <w:rtl/>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القواعد والضوابط:</w:t>
      </w:r>
      <w:r w:rsidR="0054326D">
        <w:rPr>
          <w:rFonts w:ascii="Traditional Arabic" w:hAnsi="Traditional Arabic" w:cs="Traditional Arabic"/>
          <w:color w:val="0070C0"/>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هناك عامل آخر من عوامل التضخم في كتب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ألا وهو غياب الالتزام بقواعد وضوابط التخصيص.</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فمن المعلوم أن الخصائص نوعان: خصائص الأحكام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وخصائص الفضائل.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والغاية من دراسة خصائص الأحكام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هي إيضاح وبيان الأحكام التي اختص بها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والتي ليست محلاً </w:t>
      </w:r>
      <w:proofErr w:type="spellStart"/>
      <w:r w:rsidRPr="002412AD">
        <w:rPr>
          <w:rFonts w:ascii="Traditional Arabic" w:hAnsi="Traditional Arabic" w:cs="Traditional Arabic"/>
          <w:sz w:val="32"/>
          <w:szCs w:val="32"/>
          <w:rtl/>
          <w:lang w:bidi="ar-SA"/>
        </w:rPr>
        <w:t>للتأسي</w:t>
      </w:r>
      <w:proofErr w:type="spellEnd"/>
      <w:r w:rsidRPr="002412AD">
        <w:rPr>
          <w:rFonts w:ascii="Traditional Arabic" w:hAnsi="Traditional Arabic" w:cs="Traditional Arabic"/>
          <w:sz w:val="32"/>
          <w:szCs w:val="32"/>
          <w:rtl/>
          <w:lang w:bidi="ar-SA"/>
        </w:rPr>
        <w:t xml:space="preserve"> به فيها.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إذ الأصل العام: أنه على المسلمين </w:t>
      </w:r>
      <w:proofErr w:type="spellStart"/>
      <w:r w:rsidRPr="002412AD">
        <w:rPr>
          <w:rFonts w:ascii="Traditional Arabic" w:hAnsi="Traditional Arabic" w:cs="Traditional Arabic"/>
          <w:sz w:val="32"/>
          <w:szCs w:val="32"/>
          <w:rtl/>
          <w:lang w:bidi="ar-SA"/>
        </w:rPr>
        <w:t>التأسي</w:t>
      </w:r>
      <w:proofErr w:type="spellEnd"/>
      <w:r w:rsidRPr="002412AD">
        <w:rPr>
          <w:rFonts w:ascii="Traditional Arabic" w:hAnsi="Traditional Arabic" w:cs="Traditional Arabic"/>
          <w:sz w:val="32"/>
          <w:szCs w:val="32"/>
          <w:rtl/>
          <w:lang w:bidi="ar-SA"/>
        </w:rPr>
        <w:t xml:space="preserve"> بالنبي صلى الله عليه وسلم في كل ما يفعله ولقد قرر القرآن الكريم ذلك واضحاً في قوله تعالى: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لَقَدْ كَانَ لَكُمْ فِي رَسُولِ اللَّهِ أُسْوَةٌ حَسَنَةٌ لِمَنْ كَانَ يَرْجُو اللَّهَ وَالْيَوْمَ الْآَخِرَ وَذَكَرَ اللَّهَ كَثِيرًا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3"/>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وإذاً فكل أفعاله صلى الله عليه وسلم محل </w:t>
      </w:r>
      <w:proofErr w:type="spellStart"/>
      <w:r w:rsidRPr="002412AD">
        <w:rPr>
          <w:rFonts w:ascii="Traditional Arabic" w:hAnsi="Traditional Arabic" w:cs="Traditional Arabic"/>
          <w:sz w:val="32"/>
          <w:szCs w:val="32"/>
          <w:rtl/>
          <w:lang w:bidi="ar-SA"/>
        </w:rPr>
        <w:t>للتأسي</w:t>
      </w:r>
      <w:proofErr w:type="spellEnd"/>
      <w:r w:rsidRPr="002412AD">
        <w:rPr>
          <w:rFonts w:ascii="Traditional Arabic" w:hAnsi="Traditional Arabic" w:cs="Traditional Arabic"/>
          <w:sz w:val="32"/>
          <w:szCs w:val="32"/>
          <w:rtl/>
          <w:lang w:bidi="ar-SA"/>
        </w:rPr>
        <w:t xml:space="preserve">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ما قام الدليل على استثنائه من هذه القاعدة العامة.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ودليل الاستثناء والتخصيص لا يكون إلا نصاً من كتاب أو 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محلَّ هنا للاجتهاد والقياس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نص العلماء على ذلك.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الملقن تعقيباً على استدلال بعضهم بحديث ضعيف لخاصية من 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«فإن الذي ينبغي ولا يُعدَل إلى غيره: أن لا تثبت خصوصية إلا بدليل صحيح»</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4"/>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صاحب «المواهب </w:t>
      </w:r>
      <w:proofErr w:type="spellStart"/>
      <w:r w:rsidRPr="002412AD">
        <w:rPr>
          <w:rFonts w:ascii="Traditional Arabic" w:hAnsi="Traditional Arabic" w:cs="Traditional Arabic"/>
          <w:sz w:val="32"/>
          <w:szCs w:val="32"/>
          <w:rtl/>
          <w:lang w:bidi="ar-SA"/>
        </w:rPr>
        <w:t>اللدنية</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نقلاً عن شرح تقريب الأسانيد: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«والخصائص لا تثبت إلا بدليل صحيح»</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5"/>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ورأينا من قبل رأي ابن العربي في رفض القول بالخصوصية إ</w:t>
      </w:r>
      <w:r w:rsidR="00A517CC">
        <w:rPr>
          <w:rFonts w:ascii="Traditional Arabic" w:hAnsi="Traditional Arabic" w:cs="Traditional Arabic"/>
          <w:sz w:val="32"/>
          <w:szCs w:val="32"/>
          <w:rtl/>
          <w:lang w:bidi="ar-SA"/>
        </w:rPr>
        <w:t>لا بدليل صحيح. وقال: وما عمل به</w:t>
      </w:r>
      <w:r w:rsidRPr="002412AD">
        <w:rPr>
          <w:rFonts w:ascii="Traditional Arabic" w:hAnsi="Traditional Arabic" w:cs="Traditional Arabic"/>
          <w:sz w:val="32"/>
          <w:szCs w:val="32"/>
          <w:rtl/>
          <w:lang w:bidi="ar-SA"/>
        </w:rPr>
        <w:t xml:space="preserve"> محمد صلى الله عليه وسلم تعمل به 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أن الأصل عدم الخصوصية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6"/>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ابن الملقن في رفض الأقيسة في 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«فإن الأقيسة لا مجال لها في ذلك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التخصيص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المتبع فيه النصوص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لا نص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فالاختيار في ذلك هجوم على غيب بلا فائدة»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7"/>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نخلص من هذا إلى إثبات ضابطين عن القول بالتخصيص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وفقاً لما قرره العلماء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عملوا به: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رفض القياس والاجتهاد في ذلك.</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وجود الدليل الصحيح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إما آية كريمة أو حديث صحيح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مجال لقبول الأحاديث الضعيفة.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لأن إثبات خصوصية له صلى الله عليه وسلم بناءً على حديث ضعيف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بناءً على قياس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حرمان الأمة ومنعها من </w:t>
      </w:r>
      <w:proofErr w:type="spellStart"/>
      <w:r w:rsidRPr="002412AD">
        <w:rPr>
          <w:rFonts w:ascii="Traditional Arabic" w:hAnsi="Traditional Arabic" w:cs="Traditional Arabic"/>
          <w:sz w:val="32"/>
          <w:szCs w:val="32"/>
          <w:rtl/>
          <w:lang w:bidi="ar-SA"/>
        </w:rPr>
        <w:t>التأسي</w:t>
      </w:r>
      <w:proofErr w:type="spellEnd"/>
      <w:r w:rsidRPr="002412AD">
        <w:rPr>
          <w:rFonts w:ascii="Traditional Arabic" w:hAnsi="Traditional Arabic" w:cs="Traditional Arabic"/>
          <w:sz w:val="32"/>
          <w:szCs w:val="32"/>
          <w:rtl/>
          <w:lang w:bidi="ar-SA"/>
        </w:rPr>
        <w:t xml:space="preserve"> به في تلك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جرم كبير يرتبط بحق المسلمين جميعاً.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هذا في مجال خصائص الأحكام.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وخصائص الفضائل لا تختلف عن خصائص الأحكام في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وطريقة إثباتها هي الطريقة نفسها.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بل إن إثبات خصائص الفضائل بناءً على الاجتهادات والأقيسة والأحاديث الضعيفة أشد خطراً في النتائج من النوع الأول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لما يترتب عليه من إساءة إلى شخصيته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697776"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قال الشيخ عبد</w:t>
      </w:r>
      <w:r w:rsidR="00EE310C" w:rsidRPr="002412AD">
        <w:rPr>
          <w:rFonts w:ascii="Traditional Arabic" w:hAnsi="Traditional Arabic" w:cs="Traditional Arabic"/>
          <w:sz w:val="32"/>
          <w:szCs w:val="32"/>
          <w:rtl/>
          <w:lang w:bidi="ar-SA"/>
        </w:rPr>
        <w:t xml:space="preserve">الله </w:t>
      </w:r>
      <w:proofErr w:type="spellStart"/>
      <w:r w:rsidR="00EE310C" w:rsidRPr="002412AD">
        <w:rPr>
          <w:rFonts w:ascii="Traditional Arabic" w:hAnsi="Traditional Arabic" w:cs="Traditional Arabic"/>
          <w:sz w:val="32"/>
          <w:szCs w:val="32"/>
          <w:rtl/>
          <w:lang w:bidi="ar-SA"/>
        </w:rPr>
        <w:t>التليدي</w:t>
      </w:r>
      <w:proofErr w:type="spellEnd"/>
      <w:r w:rsidR="00EE310C" w:rsidRPr="002412AD">
        <w:rPr>
          <w:rFonts w:ascii="Traditional Arabic" w:hAnsi="Traditional Arabic" w:cs="Traditional Arabic"/>
          <w:sz w:val="32"/>
          <w:szCs w:val="32"/>
          <w:rtl/>
          <w:lang w:bidi="ar-SA"/>
        </w:rPr>
        <w:t xml:space="preserve"> في صدد الإساءة إلى الرسول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«شيء مؤسف جداً أن نرى المسلم يسيء إلى رسوله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وإلى الدين الذي يحمل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ويظلم الإنسانية بصرفها عن الحق والسلام والخير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وحجب معالم الكمال والنضج المعرفي والروحي والإنساني في دين الله الإسلام.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فالحقيقة أن الكاتبين في الرسول الأعظم عليه الصلاة والسلام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بعض مؤلفاتهم منكرات وموضوعات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يكشف عنها النقد وقواعد 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وللأسف فإن الشك</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8"/>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في مثل هذه المصنفات </w:t>
      </w:r>
      <w:proofErr w:type="spellStart"/>
      <w:r w:rsidRPr="002412AD">
        <w:rPr>
          <w:rFonts w:ascii="Traditional Arabic" w:hAnsi="Traditional Arabic" w:cs="Traditional Arabic"/>
          <w:sz w:val="32"/>
          <w:szCs w:val="32"/>
          <w:rtl/>
          <w:lang w:bidi="ar-SA"/>
        </w:rPr>
        <w:t>والاغترار</w:t>
      </w:r>
      <w:proofErr w:type="spellEnd"/>
      <w:r w:rsidRPr="002412AD">
        <w:rPr>
          <w:rFonts w:ascii="Traditional Arabic" w:hAnsi="Traditional Arabic" w:cs="Traditional Arabic"/>
          <w:sz w:val="32"/>
          <w:szCs w:val="32"/>
          <w:rtl/>
          <w:lang w:bidi="ar-SA"/>
        </w:rPr>
        <w:t xml:space="preserve">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حجب عن الأمة الصورة الصحيحة لرسول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صفاته وأخلاقه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وملامح النبوة في حياته وجهاده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وتسللت إلى الأمة الكثير من خرافات الإسرائيليين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وضلالات القاصرين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ومفتريات الوضاعين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وهام القراء طويلاً بين أساطير الروايات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التي تنتقل بالرسول من إنساني</w:t>
      </w:r>
      <w:r w:rsidR="00A95EBA">
        <w:rPr>
          <w:rFonts w:ascii="Traditional Arabic" w:hAnsi="Traditional Arabic" w:cs="Traditional Arabic"/>
          <w:sz w:val="32"/>
          <w:szCs w:val="32"/>
          <w:rtl/>
          <w:lang w:bidi="ar-SA"/>
        </w:rPr>
        <w:t>ته ونبوته المشر</w:t>
      </w:r>
      <w:r w:rsidR="00A95EBA">
        <w:rPr>
          <w:rFonts w:ascii="Traditional Arabic" w:hAnsi="Traditional Arabic" w:cs="Traditional Arabic" w:hint="cs"/>
          <w:sz w:val="32"/>
          <w:szCs w:val="32"/>
          <w:rtl/>
          <w:lang w:bidi="ar-SA"/>
        </w:rPr>
        <w:t>ق</w:t>
      </w:r>
      <w:r w:rsidRPr="002412AD">
        <w:rPr>
          <w:rFonts w:ascii="Traditional Arabic" w:hAnsi="Traditional Arabic" w:cs="Traditional Arabic"/>
          <w:sz w:val="32"/>
          <w:szCs w:val="32"/>
          <w:rtl/>
          <w:lang w:bidi="ar-SA"/>
        </w:rPr>
        <w:t>ة. إلى رمز للغوامض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ومتجمع للغرائب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هكذا تريد بعض مؤلفات المسلمين لرسول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يعرفه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يؤمنوا به!! واختلط الأمر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تعرف حقيقة من افتراء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معجزة من أسطورة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بله واقع من خيال»</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19"/>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أقول: وفي ظل غياب الالتزام بالضوابط التي ذكرتها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حدث ما أوضحه الشيخ </w:t>
      </w:r>
      <w:proofErr w:type="spellStart"/>
      <w:r w:rsidRPr="002412AD">
        <w:rPr>
          <w:rFonts w:ascii="Traditional Arabic" w:hAnsi="Traditional Arabic" w:cs="Traditional Arabic"/>
          <w:sz w:val="32"/>
          <w:szCs w:val="32"/>
          <w:rtl/>
          <w:lang w:bidi="ar-SA"/>
        </w:rPr>
        <w:t>التليدي</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ولنضرب الأمثلة على ذلك: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للنبي صلى الله عليه وسلم أن يأخذ الطعام والشراب من مالكهما المحتاج إليهما إذا احتاج إليهما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r w:rsidR="00A95EBA">
        <w:rPr>
          <w:rFonts w:ascii="Traditional Arabic" w:hAnsi="Traditional Arabic" w:cs="Traditional Arabic" w:hint="cs"/>
          <w:sz w:val="32"/>
          <w:szCs w:val="32"/>
          <w:rtl/>
          <w:lang w:bidi="ar-SA"/>
        </w:rPr>
        <w:t>و</w:t>
      </w:r>
      <w:r w:rsidRPr="002412AD">
        <w:rPr>
          <w:rFonts w:ascii="Traditional Arabic" w:hAnsi="Traditional Arabic" w:cs="Traditional Arabic"/>
          <w:sz w:val="32"/>
          <w:szCs w:val="32"/>
          <w:rtl/>
          <w:lang w:bidi="ar-SA"/>
        </w:rPr>
        <w:t>على صاحبهما البذل.</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وقالوا: من خصائصه صلى الله عليه وسلم أنه لو رغب في نكاح امرأة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كانت خلية لزمها الإجابة.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وإن كانت </w:t>
      </w:r>
      <w:proofErr w:type="spellStart"/>
      <w:r w:rsidRPr="002412AD">
        <w:rPr>
          <w:rFonts w:ascii="Traditional Arabic" w:hAnsi="Traditional Arabic" w:cs="Traditional Arabic"/>
          <w:sz w:val="32"/>
          <w:szCs w:val="32"/>
          <w:rtl/>
          <w:lang w:bidi="ar-SA"/>
        </w:rPr>
        <w:t>مزوجة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وجب على زوجها طلاقها لينكحها.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وقالوا: واختص صلى الله عليه وسلم بأنه يباح له لعن من شاء من غير سبب </w:t>
      </w:r>
      <w:proofErr w:type="spellStart"/>
      <w:r w:rsidRPr="002412AD">
        <w:rPr>
          <w:rFonts w:ascii="Traditional Arabic" w:hAnsi="Traditional Arabic" w:cs="Traditional Arabic"/>
          <w:sz w:val="32"/>
          <w:szCs w:val="32"/>
          <w:rtl/>
          <w:lang w:bidi="ar-SA"/>
        </w:rPr>
        <w:t>يقتضيه</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وقالوا: واختص صلى الله عليه وسلم بإباحة القتل له بعد الأمان.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وقالوا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وقالوا.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أقول: أخي القارئ</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افتح عينيك جيداً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واعد قراءة هذه المسائل فلعلك لم تصدق عينيك. أعد القراءة لتتأكد من هذه الخصائص.</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فإنها لم تذكر على</w:t>
      </w:r>
      <w:r w:rsidR="007F42E4">
        <w:rPr>
          <w:rFonts w:ascii="Traditional Arabic" w:hAnsi="Traditional Arabic" w:cs="Traditional Arabic"/>
          <w:sz w:val="32"/>
          <w:szCs w:val="32"/>
          <w:rtl/>
          <w:lang w:bidi="ar-SA"/>
        </w:rPr>
        <w:t xml:space="preserve"> اعتبارها خصائص لجبَّار أو طاغي</w:t>
      </w:r>
      <w:r w:rsidR="007F42E4">
        <w:rPr>
          <w:rFonts w:ascii="Traditional Arabic" w:hAnsi="Traditional Arabic" w:cs="Traditional Arabic" w:hint="cs"/>
          <w:sz w:val="32"/>
          <w:szCs w:val="32"/>
          <w:rtl/>
          <w:lang w:bidi="ar-SA"/>
        </w:rPr>
        <w:t>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على اعتبارها خصائص لمارق لا يعرف شيئاً يسمى «الأخلاق» ولا على اعتبارها خصائص لرئيس عصابة تقوم بقطع الطريق على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وسرقة ممتلكاتهم والاعتداء على أعراضهم.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إنها خصائص لرسول الله!! رسول الله الذي جاء ليكمل مكارم الأخلاق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رسول الله الذي وصفه الله فقال فيه: {</w:t>
      </w:r>
      <w:r w:rsidRPr="002412AD">
        <w:rPr>
          <w:rFonts w:ascii="Traditional Arabic" w:hAnsi="Traditional Arabic" w:cs="Traditional Arabic"/>
          <w:b/>
          <w:bCs/>
          <w:sz w:val="32"/>
          <w:szCs w:val="32"/>
          <w:rtl/>
        </w:rPr>
        <w:t>وَإِنَّكَ لَعَلى خُلُقٍ عَظِيمٍ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ما نشك في دين الذين قالوا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فهم علماء مسلمون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لهم الكثير من الفضل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ما حدث كان نتيجة لعدم الالتزام بالقواعد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وللإغراق في التفريعات الفقهية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نسيت الأصول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والحقائق الكبرى لهذا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والصفات العظيمة لهذا الرسول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صلوات ربي وسلامه عليه.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 لا مجال للعقل والخيال والاجتهاد والقياس في رسم صورة شخصية الرسول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ولا للأحاديث الضعيفة. ذلك أنه صلى الله عليه وسلم الأسوة والقدوة والمبلغ عن الله سبحانه وتعالى. وقد تكفلت لنا الآيات الكريمة والأحاديث الصحيحة ببيان معالم شخصيته صلى الله عليه وسلم وهي المصدر الذي ينبغي الاعتماد عليه والرجوع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ففي الآيات الكريمة والأحاديث الصحيحة ما يلبي الحاجة بل وأكثر من الحاجة.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ضوء ما سبق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ندرك تماماً عظم الكذب على رسول الله صلى الله عليه وسلم الذي تضافرت الأحاديث الصحيحة على التنفير منه.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موقف العلماء من الخصائص: </w:t>
      </w:r>
    </w:p>
    <w:p w:rsidR="00EE310C" w:rsidRPr="002412AD" w:rsidRDefault="00D029FB"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منع بعض العلماء الكلام في ال</w:t>
      </w:r>
      <w:r w:rsidR="00EE310C" w:rsidRPr="002412AD">
        <w:rPr>
          <w:rFonts w:ascii="Traditional Arabic" w:hAnsi="Traditional Arabic" w:cs="Traditional Arabic"/>
          <w:sz w:val="32"/>
          <w:szCs w:val="32"/>
          <w:rtl/>
          <w:lang w:bidi="ar-SA"/>
        </w:rPr>
        <w:t>خ</w:t>
      </w:r>
      <w:r>
        <w:rPr>
          <w:rFonts w:ascii="Traditional Arabic" w:hAnsi="Traditional Arabic" w:cs="Traditional Arabic" w:hint="cs"/>
          <w:sz w:val="32"/>
          <w:szCs w:val="32"/>
          <w:rtl/>
          <w:lang w:bidi="ar-SA"/>
        </w:rPr>
        <w:t>ص</w:t>
      </w:r>
      <w:r w:rsidR="00EE310C" w:rsidRPr="002412AD">
        <w:rPr>
          <w:rFonts w:ascii="Traditional Arabic" w:hAnsi="Traditional Arabic" w:cs="Traditional Arabic"/>
          <w:sz w:val="32"/>
          <w:szCs w:val="32"/>
          <w:rtl/>
          <w:lang w:bidi="ar-SA"/>
        </w:rPr>
        <w:t>ائص</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لأنه أمر انقضى فلا معنى للكلام فيه.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وفصَّل بعضهم في الأمر: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إمام الحرمين</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0"/>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قال المحققون: ذكر الاختلاف في مسائل الخصائص خبط غير مفيد</w:t>
      </w:r>
      <w:r w:rsidR="0054326D">
        <w:rPr>
          <w:rFonts w:ascii="Traditional Arabic" w:hAnsi="Traditional Arabic" w:cs="Traditional Arabic"/>
          <w:sz w:val="32"/>
          <w:szCs w:val="32"/>
          <w:rtl/>
          <w:lang w:bidi="ar-SA"/>
        </w:rPr>
        <w:t>،</w:t>
      </w:r>
      <w:r w:rsidR="007F42E4">
        <w:rPr>
          <w:rFonts w:ascii="Traditional Arabic" w:hAnsi="Traditional Arabic" w:cs="Traditional Arabic"/>
          <w:sz w:val="32"/>
          <w:szCs w:val="32"/>
          <w:rtl/>
          <w:lang w:bidi="ar-SA"/>
        </w:rPr>
        <w:t xml:space="preserve"> فإنه لا يتعلق به حكم ناجز تمسّ</w:t>
      </w:r>
      <w:r w:rsidRPr="002412AD">
        <w:rPr>
          <w:rFonts w:ascii="Traditional Arabic" w:hAnsi="Traditional Arabic" w:cs="Traditional Arabic"/>
          <w:sz w:val="32"/>
          <w:szCs w:val="32"/>
          <w:rtl/>
          <w:lang w:bidi="ar-SA"/>
        </w:rPr>
        <w:t xml:space="preserve"> إليه حاجة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يجري الخلاف فيما لا نجد بداً من إثبات حكم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الأقيسة لا مجال 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والأحكام الخاصة تتبع فيها النصوص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لا نص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فتقدير اختيار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هجوم على الغيب من غير فائدة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1"/>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ومنع ابن خيران</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2"/>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الكلام في الخصائص بالاجتهاد.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إمام الحرمين في النهاية: ليس يجوز إثبات خصائص رسول الله صلى الله عليه وسلم بالأقيسة التي تناط بها الأحكام العامة في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الوجه ما جاء به الشرع من غير ابتغاء مزيد عليه</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3"/>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AE41F8"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وقال النووي: وقال سائ</w:t>
      </w:r>
      <w:r>
        <w:rPr>
          <w:rFonts w:ascii="Traditional Arabic" w:hAnsi="Traditional Arabic" w:cs="Traditional Arabic" w:hint="cs"/>
          <w:sz w:val="32"/>
          <w:szCs w:val="32"/>
          <w:rtl/>
          <w:lang w:bidi="ar-SA"/>
        </w:rPr>
        <w:t>ر</w:t>
      </w:r>
      <w:r w:rsidR="00EE310C" w:rsidRPr="002412AD">
        <w:rPr>
          <w:rFonts w:ascii="Traditional Arabic" w:hAnsi="Traditional Arabic" w:cs="Traditional Arabic"/>
          <w:sz w:val="32"/>
          <w:szCs w:val="32"/>
          <w:rtl/>
          <w:lang w:bidi="ar-SA"/>
        </w:rPr>
        <w:t xml:space="preserve"> أصحابنا: لا بأس به</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وهو الصحيح</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لما فيه من زيادة العلم</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فهذا كلام الأصحاب. </w:t>
      </w:r>
      <w:r>
        <w:rPr>
          <w:rFonts w:ascii="Traditional Arabic" w:hAnsi="Traditional Arabic" w:cs="Traditional Arabic" w:hint="cs"/>
          <w:sz w:val="32"/>
          <w:szCs w:val="32"/>
          <w:rtl/>
          <w:lang w:bidi="ar-SA"/>
        </w:rPr>
        <w:t xml:space="preserve">والصواب الجزم بجواز ذلك بل استحبابه بل لو قيل بوجوبه </w:t>
      </w:r>
      <w:r w:rsidR="00EE310C" w:rsidRPr="002412AD">
        <w:rPr>
          <w:rFonts w:ascii="Traditional Arabic" w:hAnsi="Traditional Arabic" w:cs="Traditional Arabic"/>
          <w:sz w:val="32"/>
          <w:szCs w:val="32"/>
          <w:rtl/>
          <w:lang w:bidi="ar-SA"/>
        </w:rPr>
        <w:t>لم يكن بعيداً</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لأنه ربما رأى جاهل بعض الخص</w:t>
      </w:r>
      <w:r>
        <w:rPr>
          <w:rFonts w:ascii="Traditional Arabic" w:hAnsi="Traditional Arabic" w:cs="Traditional Arabic"/>
          <w:sz w:val="32"/>
          <w:szCs w:val="32"/>
          <w:rtl/>
          <w:lang w:bidi="ar-SA"/>
        </w:rPr>
        <w:t>ائص ثابتة في الحديث الصحيح</w:t>
      </w:r>
      <w:r w:rsidR="0054326D">
        <w:rPr>
          <w:rFonts w:ascii="Traditional Arabic" w:hAnsi="Traditional Arabic" w:cs="Traditional Arabic"/>
          <w:sz w:val="32"/>
          <w:szCs w:val="32"/>
          <w:rtl/>
          <w:lang w:bidi="ar-SA"/>
        </w:rPr>
        <w:t>،</w:t>
      </w:r>
      <w:r>
        <w:rPr>
          <w:rFonts w:ascii="Traditional Arabic" w:hAnsi="Traditional Arabic" w:cs="Traditional Arabic"/>
          <w:sz w:val="32"/>
          <w:szCs w:val="32"/>
          <w:rtl/>
          <w:lang w:bidi="ar-SA"/>
        </w:rPr>
        <w:t xml:space="preserve"> فعم</w:t>
      </w:r>
      <w:r w:rsidR="00EE310C" w:rsidRPr="002412AD">
        <w:rPr>
          <w:rFonts w:ascii="Traditional Arabic" w:hAnsi="Traditional Arabic" w:cs="Traditional Arabic"/>
          <w:sz w:val="32"/>
          <w:szCs w:val="32"/>
          <w:rtl/>
          <w:lang w:bidi="ar-SA"/>
        </w:rPr>
        <w:t>ل</w:t>
      </w:r>
      <w:r>
        <w:rPr>
          <w:rFonts w:ascii="Traditional Arabic" w:hAnsi="Traditional Arabic" w:cs="Traditional Arabic" w:hint="cs"/>
          <w:sz w:val="32"/>
          <w:szCs w:val="32"/>
          <w:rtl/>
          <w:lang w:bidi="ar-SA"/>
        </w:rPr>
        <w:t xml:space="preserve"> </w:t>
      </w:r>
      <w:r w:rsidR="00EE310C" w:rsidRPr="002412AD">
        <w:rPr>
          <w:rFonts w:ascii="Traditional Arabic" w:hAnsi="Traditional Arabic" w:cs="Traditional Arabic"/>
          <w:sz w:val="32"/>
          <w:szCs w:val="32"/>
          <w:rtl/>
          <w:lang w:bidi="ar-SA"/>
        </w:rPr>
        <w:t xml:space="preserve">به أخذاً بأصل </w:t>
      </w:r>
      <w:proofErr w:type="spellStart"/>
      <w:r w:rsidR="00EE310C" w:rsidRPr="002412AD">
        <w:rPr>
          <w:rFonts w:ascii="Traditional Arabic" w:hAnsi="Traditional Arabic" w:cs="Traditional Arabic"/>
          <w:sz w:val="32"/>
          <w:szCs w:val="32"/>
          <w:rtl/>
          <w:lang w:bidi="ar-SA"/>
        </w:rPr>
        <w:t>التأسي</w:t>
      </w:r>
      <w:proofErr w:type="spellEnd"/>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فوجب بيانها لتعرف فلا يعمل بها</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وأي فائدة أهم من هذه</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وأما ما يقع في ضمن الخصائص مما لا فائدة فيه اليوم فقليل</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لا تخلو أبواب الفقه عن مثله للتدرب ومعرفة الأدلة</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وتحقيق الشيء على ما هو عليه</w:t>
      </w:r>
      <w:r w:rsidR="00EE310C" w:rsidRPr="002412AD">
        <w:rPr>
          <w:rStyle w:val="af"/>
          <w:rFonts w:ascii="Traditional Arabic" w:hAnsi="Traditional Arabic" w:cs="Traditional Arabic"/>
          <w:sz w:val="32"/>
          <w:szCs w:val="32"/>
          <w:rtl/>
        </w:rPr>
        <w:t>(</w:t>
      </w:r>
      <w:r w:rsidR="00EE310C" w:rsidRPr="002412AD">
        <w:rPr>
          <w:rStyle w:val="af"/>
          <w:rFonts w:ascii="Traditional Arabic" w:hAnsi="Traditional Arabic" w:cs="Traditional Arabic"/>
          <w:sz w:val="32"/>
          <w:szCs w:val="32"/>
          <w:rtl/>
        </w:rPr>
        <w:footnoteReference w:id="24"/>
      </w:r>
      <w:r w:rsidR="00EE310C" w:rsidRPr="002412AD">
        <w:rPr>
          <w:rStyle w:val="af"/>
          <w:rFonts w:ascii="Traditional Arabic" w:hAnsi="Traditional Arabic" w:cs="Traditional Arabic"/>
          <w:sz w:val="32"/>
          <w:szCs w:val="32"/>
          <w:rtl/>
        </w:rPr>
        <w:t>)</w:t>
      </w:r>
      <w:r w:rsidR="00EE310C"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EE310C"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هذه نماذج من أقوال العلماء في هذا الموضوع.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وما ذهب إليه إمام الحرمين وابن خيران: هو الوقوف عند النصوص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التزم هذا المنهج في البحث فلن يكون خلاف. وهو الصواب.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سعى إليه الإمام النووي من خلال فتحه الباب على مصراعيه في الخوض في البحث والخلاف</w:t>
      </w:r>
      <w:r w:rsidR="00062D9D">
        <w:rPr>
          <w:rFonts w:ascii="Traditional Arabic" w:hAnsi="Traditional Arabic" w:cs="Traditional Arabic"/>
          <w:sz w:val="32"/>
          <w:szCs w:val="32"/>
          <w:rtl/>
          <w:lang w:bidi="ar-SA"/>
        </w:rPr>
        <w:t>.</w:t>
      </w:r>
      <w:r w:rsidR="00F9164B">
        <w:rPr>
          <w:rFonts w:ascii="Traditional Arabic" w:hAnsi="Traditional Arabic" w:cs="Traditional Arabic"/>
          <w:sz w:val="32"/>
          <w:szCs w:val="32"/>
          <w:rtl/>
          <w:lang w:bidi="ar-SA"/>
        </w:rPr>
        <w:t xml:space="preserve">. متحقق </w:t>
      </w:r>
      <w:r w:rsidRPr="002412AD">
        <w:rPr>
          <w:rFonts w:ascii="Traditional Arabic" w:hAnsi="Traditional Arabic" w:cs="Traditional Arabic"/>
          <w:sz w:val="32"/>
          <w:szCs w:val="32"/>
          <w:rtl/>
          <w:lang w:bidi="ar-SA"/>
        </w:rPr>
        <w:t>بالمنهج الذي ذهب إليه ابن خيران وإمام الحرمين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فما فائدة ملء الصفحات بالاختلافات التي تبنى في كثير من الأحيان على مسائل متخيلة لا وجود لها في الواقع؟!.</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كان ذلك في الماضي.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في وقتنا الحاضر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خاض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وجمعوا الحق والباطل جنباً إلى جنب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بد من قيام العلماء بواجب البيان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وتميز ما هو حق عن غيره.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وأضرب مثلاً على ذلك: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فكتاب «الخصائص الكبرى» والذي فيه ما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يقم أحد حتى تاريخ كتابة الأسطر بتخريج أحاديثه. وأخباره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وبيان الصحيح من الضعيف من الموضوع.</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صدر تهذيب له قام به الشيخ عبد الله </w:t>
      </w:r>
      <w:proofErr w:type="spellStart"/>
      <w:r w:rsidRPr="002412AD">
        <w:rPr>
          <w:rFonts w:ascii="Traditional Arabic" w:hAnsi="Traditional Arabic" w:cs="Traditional Arabic"/>
          <w:sz w:val="32"/>
          <w:szCs w:val="32"/>
          <w:rtl/>
          <w:lang w:bidi="ar-SA"/>
        </w:rPr>
        <w:t>التليدي</w:t>
      </w:r>
      <w:proofErr w:type="spellEnd"/>
      <w:r w:rsidRPr="002412AD">
        <w:rPr>
          <w:rFonts w:ascii="Traditional Arabic" w:hAnsi="Traditional Arabic" w:cs="Traditional Arabic"/>
          <w:sz w:val="32"/>
          <w:szCs w:val="32"/>
          <w:rtl/>
          <w:lang w:bidi="ar-SA"/>
        </w:rPr>
        <w:t xml:space="preserve"> جزاه الله خيراً اقتصر فيه على الصحيح والحسن.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جهد طيب يشكر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الكتاب الأصل ما زا</w:t>
      </w:r>
      <w:r w:rsidR="00F9164B">
        <w:rPr>
          <w:rFonts w:ascii="Traditional Arabic" w:hAnsi="Traditional Arabic" w:cs="Traditional Arabic"/>
          <w:sz w:val="32"/>
          <w:szCs w:val="32"/>
          <w:rtl/>
          <w:lang w:bidi="ar-SA"/>
        </w:rPr>
        <w:t>ل يحتل مكانه. فندعو الله أن يهي</w:t>
      </w:r>
      <w:r w:rsidR="00F9164B">
        <w:rPr>
          <w:rFonts w:ascii="Traditional Arabic" w:hAnsi="Traditional Arabic" w:cs="Traditional Arabic" w:hint="cs"/>
          <w:sz w:val="32"/>
          <w:szCs w:val="32"/>
          <w:rtl/>
          <w:lang w:bidi="ar-SA"/>
        </w:rPr>
        <w:t>ئ</w:t>
      </w:r>
      <w:r w:rsidRPr="002412AD">
        <w:rPr>
          <w:rFonts w:ascii="Traditional Arabic" w:hAnsi="Traditional Arabic" w:cs="Traditional Arabic"/>
          <w:sz w:val="32"/>
          <w:szCs w:val="32"/>
          <w:rtl/>
          <w:lang w:bidi="ar-SA"/>
        </w:rPr>
        <w:t xml:space="preserve"> له ولأمثاله من الكتب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ينهض بعبء دراستها وإخراجها وقد وضح فيها وجه الحق والصواب. وأسدل الستار فيها على المنكرات والأباطيل.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طريقة الكتب في عرض 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غالباً ما يكون أسلوب عرض الأفكار محققاً لهدف يسعى إليه الكاتب أو المؤلف.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ولهذا يحسن بنا أن نتعرف على الطريقة التي عرضت بها 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يبدو أن الحديث عن الخصائص إنما نشأ وترعرع في ضلال علم الفقه فالإمام الشافعي أو</w:t>
      </w:r>
      <w:r w:rsidR="00926B94">
        <w:rPr>
          <w:rFonts w:ascii="Traditional Arabic" w:hAnsi="Traditional Arabic" w:cs="Traditional Arabic" w:hint="cs"/>
          <w:sz w:val="32"/>
          <w:szCs w:val="32"/>
          <w:rtl/>
          <w:lang w:bidi="ar-SA"/>
        </w:rPr>
        <w:t xml:space="preserve">ل </w:t>
      </w:r>
      <w:r w:rsidRPr="002412AD">
        <w:rPr>
          <w:rFonts w:ascii="Traditional Arabic" w:hAnsi="Traditional Arabic" w:cs="Traditional Arabic"/>
          <w:sz w:val="32"/>
          <w:szCs w:val="32"/>
          <w:rtl/>
          <w:lang w:bidi="ar-SA"/>
        </w:rPr>
        <w:t>من تكلم في الخصائص</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ولهذا كان التقسيم الفقهي هو المسيطر عليه: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ذهبت كتب الفقه إلى تقسيم الخصائص بحسب أحكامها إلى أربع فئات.</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خصائص الواجبات. </w:t>
      </w:r>
    </w:p>
    <w:p w:rsidR="00926B94"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وخصائص المحظورات.</w:t>
      </w:r>
    </w:p>
    <w:p w:rsidR="00EE310C" w:rsidRPr="002412AD" w:rsidRDefault="00926B94" w:rsidP="00EE310C">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 وخصائص المباحات.</w:t>
      </w:r>
      <w:r w:rsidR="00EE310C"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وخصائص الكرامات</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5"/>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وقسم بعضهم كل فئة إلى نوعين: ما يتعلق بالنكاح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لا علاقة له به وذلك لكثرة خصائص النكاح.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وقالوا في حكمة الواجبات: التي هي واجبات في حق الرسول صلى الله عليه وسلم ولكنها في حق غيره من المندوبات.</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قالوا: والحكمة فيه زيادة الزلفى والدرجات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فلن يتقرب المتقربون إلى الله تعالى بمثل أداء ما افترض عليهم. قال إمام الحرمين: قال بعض علمائنا: الفريضة يزيد ثوابها على ثواب النافلة بسبعين درجة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6"/>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وقالوا في حكمة المحرمات: إنما كانت تكرمة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أجر ترك المحرم أكثر من أجر ترك المكروه وفعل المندوب. إذ المحرم في المنهيات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كالواجب في المأمورات</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7"/>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وقالوا في حكمة المباحات: إنما كانت توسعة عل</w:t>
      </w:r>
      <w:r w:rsidR="00A825F5">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وتنبيهاً على أنه ما خصَّ به من الإباحة لا تلهيه عن طاعة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ألهى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ومثالها ما أبيح له من الزوجات أكثر من أربع</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8"/>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ولم تخرج كتب الخصائص إجمالاً عن هذا التقسيم.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 صاحب المواهب ألحق بالقسم الرابع: فضائل أمته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ونجد عند ابن طولون تفصيلاً أوسع فقد أضاف إلى الأقسام السابقة أربعة أقسام أخرى هي: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فيما اختص به صلى الله عليه وسلم في ذاته في الدنيا.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فيما اختص به في شرعه وأمته في الدنيا.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فيما اختص به في ذاته في الآخرة.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فيما اختص به في أمته في الآخرة.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والحقيقة أن هذه الأقسام إنما هي تفريعات عن القسم الرابع.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نستطيع القول: أن أسلوباً واحداً هو المسيطر على عرض الخصائص وهو عرضها من خلال أحكامها.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وينبغي أن ننبه إلى أن كل قسم من هذه الأقسام يشتمل على الصحيح وغير الصحيح. فلا تمييز بين النوعين. وكثيراً ما تعرض الخصائص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وخاصة في كتب الفقه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أنها مسلمات.</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هذا الكتاب: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هذا الكتاب هو الجزء الثالث من سلسلة «معين السيرة» سبقه كتابان: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الأول: من معين السيرة.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والثاني: من معين الشمائل.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والثالث: من معين الخصائص.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وهدف هذا الكتاب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كان شأن الكتابين السابقين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الوقوف عند الصحيح من سيرته صلى الله عليه وسلم مما تشهد له الأدلة الصحيحة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بعيداً عن المبالغات أو الهالات التي اعتمدت على الأحاديث الضعيفة والواهية والموضوعة.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وما كان صلى الله عليه وسلم بحاجة أن تعمل العقول لتضيف إليه الفضائل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ففضائله أكثر من أن تحصى. وثناء الله تعالى عليه أكبر من كل ثناء.</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والواجب علينا هو الوقوف عند ما جاء في الصحيح عنه صلى الله عليه وسلم قولاً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وفعلاً ووصفاً. فذاك الذي يعطينا الصورة الصحيحة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وإدخال أي شيء آخر غير ذلك فإنه يشوه الصورة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مضت الأمثلة على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كانت كتب الخصائص والمعجزات مرتعاً واسعاً لدخول الطفيليات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التي حملها بعض الكتَّاب إلى السيرة عن حسن نية وغفلة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وبعضهم عن جهل وعدم تقدير للعواقب المترتبة عليها. الأمر الذي أتاح للمستشرقين من بعد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وأعداء الإسلام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يجدوا مادة يبنون عليها طعونهم وأكاذيبهم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وهم لم يكونوا بحاجة إلى أكثر من حبة لبناء قبة عليها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بالهم وقد وجدوا صاعاً في بعض الكتب</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بل قفيزاً في بعضها الأخرى.</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ورسول الله صلى الله عليه وسلم عندما قال في الحديث المتواتر عنه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(من كذب علي</w:t>
      </w:r>
      <w:r w:rsidR="0077694C">
        <w:rPr>
          <w:rFonts w:ascii="Traditional Arabic" w:hAnsi="Traditional Arabic" w:cs="Traditional Arabic" w:hint="cs"/>
          <w:sz w:val="32"/>
          <w:szCs w:val="32"/>
          <w:rtl/>
          <w:lang w:bidi="ar-SA"/>
        </w:rPr>
        <w:t>َّ</w:t>
      </w:r>
      <w:r w:rsidRPr="002412AD">
        <w:rPr>
          <w:rFonts w:ascii="Traditional Arabic" w:hAnsi="Traditional Arabic" w:cs="Traditional Arabic"/>
          <w:sz w:val="32"/>
          <w:szCs w:val="32"/>
          <w:rtl/>
          <w:lang w:bidi="ar-SA"/>
        </w:rPr>
        <w:t xml:space="preserve"> متعمداً فليتبوأ مقعده من النار) لم يكن يقصد ميدان القول فقط. فالقول على لسانه كذب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وإسناد فعل إليه وهو لم يفعله كذب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ووصفه بوصف ليس فيه كذب.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ولهذا كان الوقوف عند الصحيح هو الصواب بل هو الواجب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حاجة بنا إلى الضعيف هنا في ميدان السيرة حيث الارتباط بذات الرسول صلى الله عليه وسلم. وإنما قبل الفقهاء الحديث الضعيف بشروط كثيرة وقدموه على الرأي في الأمور الفرعية التي لا ترتقي إلى مستوى الأصول.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ونحن نكتب عنه صلى الله عليه وسلم فينبغي أن تكون هيبته قائمة في أذهاننا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وثناء الله تعالى عليه محيط بتفكيرنا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نسجل عنه إلا ما صح حتى لا نكون في حرج من أمرنا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عندما يقوم الناس لرب العالمين.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قسمت الكتاب إلى ستة أبواب: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الباب الأول: في خصائص الأحكام ويشتمل على خمسة فصول: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الأول: في الخصائص التي انفرد بها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الثاني: في خصائص اشترك فيها مع الأنبياء.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الثالث: في خصائص مختلف فيها.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الرابع: في خصائص نظرية متخيلة.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الخامس: خصائص مزعومة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والباب الثاني: في خصائص الفضائل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ويشتمل على خمسة فصول: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الأول: فيما اختص به صلى الله عليه وسلم في الدنيا.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الثاني: فيما اختص به صلى الله عليه وسلم في الآخرة.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الثالث: فيما اختصت به أمته صلى الله عليه وسلم في الدنيا والآخرة.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الرابع: خصائص لا دليل عليها.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الخامس: في خصائص هذا الدين.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والباب الثالث: في خصائص التكريم بالخطاب القرآني ويشتمل على ستة فصول.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الأول: ظاهرة الخطاب في النص القرآني.</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الثاني: أطر السور القرآنية.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الثالث: آيات وسور وردت في تعظيم قدره صلى الله عليه وسلم.</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الرابع: آيات وردت في التشريف بمقام العبودية لله تعالى.</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الخامس: التوجيه القرآني إلى الأدب في خطابه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السادس: أدب السلف في تعظيم السنة.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والباب الرابع: في حكم من سب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ويشتمل على ثلاثة فصول.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الأول: مقتضيات الإيمان بالرسول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الثاني: النفاق والإيذاء.</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الثالث: حكم من سب النبي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w:t>
      </w:r>
      <w:r w:rsidR="004F0435">
        <w:rPr>
          <w:rFonts w:ascii="Traditional Arabic" w:hAnsi="Traditional Arabic" w:cs="Traditional Arabic" w:hint="cs"/>
          <w:sz w:val="32"/>
          <w:szCs w:val="32"/>
          <w:rtl/>
          <w:lang w:bidi="ar-SA"/>
        </w:rPr>
        <w:t>ل</w:t>
      </w:r>
      <w:r w:rsidRPr="002412AD">
        <w:rPr>
          <w:rFonts w:ascii="Traditional Arabic" w:hAnsi="Traditional Arabic" w:cs="Traditional Arabic"/>
          <w:sz w:val="32"/>
          <w:szCs w:val="32"/>
          <w:rtl/>
          <w:lang w:bidi="ar-SA"/>
        </w:rPr>
        <w:t>باب الخامس: في المعجزات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 خمسة فصول: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الأول: التعريف بالمعجزة.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الثاني: </w:t>
      </w:r>
      <w:proofErr w:type="spellStart"/>
      <w:r w:rsidRPr="002412AD">
        <w:rPr>
          <w:rFonts w:ascii="Traditional Arabic" w:hAnsi="Traditional Arabic" w:cs="Traditional Arabic"/>
          <w:sz w:val="32"/>
          <w:szCs w:val="32"/>
          <w:rtl/>
          <w:lang w:bidi="ar-SA"/>
        </w:rPr>
        <w:t>معجزته</w:t>
      </w:r>
      <w:proofErr w:type="spellEnd"/>
      <w:r w:rsidRPr="002412AD">
        <w:rPr>
          <w:rFonts w:ascii="Traditional Arabic" w:hAnsi="Traditional Arabic" w:cs="Traditional Arabic"/>
          <w:sz w:val="32"/>
          <w:szCs w:val="32"/>
          <w:rtl/>
          <w:lang w:bidi="ar-SA"/>
        </w:rPr>
        <w:t xml:space="preserve"> صلى الله عليه وسلم</w:t>
      </w:r>
      <w:r w:rsidR="004F0435">
        <w:rPr>
          <w:rFonts w:ascii="Traditional Arabic" w:hAnsi="Traditional Arabic" w:cs="Traditional Arabic" w:hint="cs"/>
          <w:sz w:val="32"/>
          <w:szCs w:val="32"/>
          <w:rtl/>
          <w:lang w:bidi="ar-SA"/>
        </w:rPr>
        <w:t xml:space="preserve"> القرآن</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الثالث: القرآن ومعجزات الأنبياء.</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الرابع: الدخيل على المعجزات.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الخامس: </w:t>
      </w:r>
      <w:proofErr w:type="spellStart"/>
      <w:r w:rsidRPr="002412AD">
        <w:rPr>
          <w:rFonts w:ascii="Traditional Arabic" w:hAnsi="Traditional Arabic" w:cs="Traditional Arabic"/>
          <w:sz w:val="32"/>
          <w:szCs w:val="32"/>
          <w:rtl/>
          <w:lang w:bidi="ar-SA"/>
        </w:rPr>
        <w:t>معجزاته</w:t>
      </w:r>
      <w:proofErr w:type="spellEnd"/>
      <w:r w:rsidRPr="002412AD">
        <w:rPr>
          <w:rFonts w:ascii="Traditional Arabic" w:hAnsi="Traditional Arabic" w:cs="Traditional Arabic"/>
          <w:sz w:val="32"/>
          <w:szCs w:val="32"/>
          <w:rtl/>
          <w:lang w:bidi="ar-SA"/>
        </w:rPr>
        <w:t xml:space="preserve"> صلى الله عليه وسلم غير القرآن.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والباب السادس: في المعجزات الواردة في الصحيحين وفيه ستة فصول: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الأول: الإسراء والمعراج.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الثاني: معجزات تكثير الطعام.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الثالث: معجزات تكثير الماء.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الرابع: معجزات الإخبار عن أمور في المستقبل.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الخامس: معجزات الإخبار عن أمور كانت في الماضي.</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السادس: معجزات متنوعة.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ويلاحظ أني لم أسلك في تقسيمي طريقة كتب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ذلك أني حرصت على فصل الخصائص الصحيحة ذات الدليل على خصوصيتها عن غيرها. ففي الباب الأول مثلاً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جاءت الخصائص الصحيحة في الفصلين الأول والثاني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والفصول الثلاثة الأخرى لبيان بطلان ما قيل بخصوصيته.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الباب الثاني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 الفصل الرابع لبيان ذلك أيضاً.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أما المعجزات: فليس المقصود الاستفاضة في بحثها كما تفعل كتب دلائل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على اعتبارها تمثل جانباً من بحث الخصائص.</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وقصدت من الباب السادس بيان كثرة المعجزات التي جاءت في الصحيح من الأحاديث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يغني عن النظر في الضعيف وغيره.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وأرج</w:t>
      </w:r>
      <w:r w:rsidR="008C777E">
        <w:rPr>
          <w:rFonts w:ascii="Traditional Arabic" w:hAnsi="Traditional Arabic" w:cs="Traditional Arabic" w:hint="cs"/>
          <w:sz w:val="32"/>
          <w:szCs w:val="32"/>
          <w:rtl/>
          <w:lang w:bidi="ar-SA"/>
        </w:rPr>
        <w:t>و</w:t>
      </w:r>
      <w:r w:rsidRPr="002412AD">
        <w:rPr>
          <w:rFonts w:ascii="Traditional Arabic" w:hAnsi="Traditional Arabic" w:cs="Traditional Arabic"/>
          <w:sz w:val="32"/>
          <w:szCs w:val="32"/>
          <w:rtl/>
          <w:lang w:bidi="ar-SA"/>
        </w:rPr>
        <w:t xml:space="preserve"> أن يجعل الله أعمالنا خالصة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إنه نعم المسؤول.</w:t>
      </w:r>
    </w:p>
    <w:p w:rsidR="00EE310C" w:rsidRPr="002412AD" w:rsidRDefault="00EE310C" w:rsidP="00EE310C">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EE310C" w:rsidRPr="002412AD" w:rsidRDefault="00EE310C" w:rsidP="0054326D">
      <w:pPr>
        <w:pStyle w:val="20"/>
        <w:rPr>
          <w:rtl/>
          <w:lang w:bidi="ar-SA"/>
        </w:rPr>
      </w:pPr>
      <w:bookmarkStart w:id="2" w:name="_Toc465068534"/>
      <w:r w:rsidRPr="002412AD">
        <w:rPr>
          <w:rtl/>
          <w:lang w:bidi="ar-SA"/>
        </w:rPr>
        <w:lastRenderedPageBreak/>
        <w:t>الباب الأول</w:t>
      </w:r>
      <w:bookmarkEnd w:id="2"/>
    </w:p>
    <w:p w:rsidR="00EE310C" w:rsidRPr="002412AD" w:rsidRDefault="00EE310C" w:rsidP="0054326D">
      <w:pPr>
        <w:pStyle w:val="20"/>
        <w:rPr>
          <w:rtl/>
          <w:lang w:bidi="ar-SA"/>
        </w:rPr>
      </w:pPr>
      <w:bookmarkStart w:id="3" w:name="_Toc465068535"/>
      <w:r w:rsidRPr="002412AD">
        <w:rPr>
          <w:rtl/>
          <w:lang w:bidi="ar-SA"/>
        </w:rPr>
        <w:t>خصائص الأحكام</w:t>
      </w:r>
      <w:bookmarkEnd w:id="3"/>
    </w:p>
    <w:p w:rsidR="00EE310C" w:rsidRPr="0054326D" w:rsidRDefault="00EE310C" w:rsidP="0054326D">
      <w:pPr>
        <w:pStyle w:val="20"/>
        <w:rPr>
          <w:color w:val="C00000"/>
          <w:rtl/>
          <w:lang w:bidi="ar-SA"/>
        </w:rPr>
      </w:pPr>
      <w:bookmarkStart w:id="4" w:name="_Toc465068536"/>
      <w:r w:rsidRPr="0054326D">
        <w:rPr>
          <w:color w:val="C00000"/>
          <w:rtl/>
          <w:lang w:bidi="ar-SA"/>
        </w:rPr>
        <w:t>الفصل الأول</w:t>
      </w:r>
      <w:bookmarkEnd w:id="4"/>
      <w:r w:rsidRPr="0054326D">
        <w:rPr>
          <w:color w:val="C00000"/>
          <w:rtl/>
          <w:lang w:bidi="ar-SA"/>
        </w:rPr>
        <w:t xml:space="preserve"> </w:t>
      </w:r>
    </w:p>
    <w:p w:rsidR="00EE310C" w:rsidRPr="0054326D" w:rsidRDefault="00EE310C" w:rsidP="0054326D">
      <w:pPr>
        <w:pStyle w:val="20"/>
        <w:rPr>
          <w:color w:val="C00000"/>
          <w:rtl/>
          <w:lang w:bidi="ar-SA"/>
        </w:rPr>
      </w:pPr>
      <w:bookmarkStart w:id="5" w:name="_Toc465068537"/>
      <w:r w:rsidRPr="0054326D">
        <w:rPr>
          <w:color w:val="C00000"/>
          <w:rtl/>
          <w:lang w:bidi="ar-SA"/>
        </w:rPr>
        <w:t>الخصائص التي انفرد بها النبي صلى الله عليه وسلم</w:t>
      </w:r>
      <w:bookmarkEnd w:id="5"/>
      <w:r w:rsidRPr="0054326D">
        <w:rPr>
          <w:color w:val="C00000"/>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نذكر في هذا الفصل الخصائص التي انفرد بها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والتي يعضدها الدليل المعتمد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والتي لم يشاركه الأنبياء فيها.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تحريم الصدقات عليه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من خصائصه صلى الله عليه وسلم أنه تحرم عليه الصدقات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ويشاركه في هذا التحريم </w:t>
      </w:r>
      <w:proofErr w:type="spellStart"/>
      <w:r w:rsidRPr="002412AD">
        <w:rPr>
          <w:rFonts w:ascii="Traditional Arabic" w:hAnsi="Traditional Arabic" w:cs="Traditional Arabic"/>
          <w:sz w:val="32"/>
          <w:szCs w:val="32"/>
          <w:rtl/>
          <w:lang w:bidi="ar-SA"/>
        </w:rPr>
        <w:t>آله</w:t>
      </w:r>
      <w:proofErr w:type="spellEnd"/>
      <w:r w:rsidRPr="002412AD">
        <w:rPr>
          <w:rFonts w:ascii="Traditional Arabic" w:hAnsi="Traditional Arabic" w:cs="Traditional Arabic"/>
          <w:sz w:val="32"/>
          <w:szCs w:val="32"/>
          <w:rtl/>
          <w:lang w:bidi="ar-SA"/>
        </w:rPr>
        <w:t xml:space="preserve"> من بني هاشم وبني المطلب وكذا زوجاته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وكذا مواليه.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والمراد بالصدقات: الزكاة الواجبة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والصدقة</w:t>
      </w:r>
      <w:r w:rsidR="001743E5">
        <w:rPr>
          <w:rFonts w:ascii="Traditional Arabic" w:hAnsi="Traditional Arabic" w:cs="Traditional Arabic"/>
          <w:sz w:val="32"/>
          <w:szCs w:val="32"/>
          <w:rtl/>
          <w:lang w:bidi="ar-SA"/>
        </w:rPr>
        <w:t xml:space="preserve"> المتطوَّع بها</w:t>
      </w:r>
      <w:r w:rsidR="0054326D">
        <w:rPr>
          <w:rFonts w:ascii="Traditional Arabic" w:hAnsi="Traditional Arabic" w:cs="Traditional Arabic"/>
          <w:sz w:val="32"/>
          <w:szCs w:val="32"/>
          <w:rtl/>
          <w:lang w:bidi="ar-SA"/>
        </w:rPr>
        <w:t>،</w:t>
      </w:r>
      <w:r w:rsidR="001743E5">
        <w:rPr>
          <w:rFonts w:ascii="Traditional Arabic" w:hAnsi="Traditional Arabic" w:cs="Traditional Arabic"/>
          <w:sz w:val="32"/>
          <w:szCs w:val="32"/>
          <w:rtl/>
          <w:lang w:bidi="ar-SA"/>
        </w:rPr>
        <w:t xml:space="preserve"> وصدقة الفطر</w:t>
      </w:r>
      <w:r w:rsidR="0054326D">
        <w:rPr>
          <w:rFonts w:ascii="Traditional Arabic" w:hAnsi="Traditional Arabic" w:cs="Traditional Arabic"/>
          <w:sz w:val="32"/>
          <w:szCs w:val="32"/>
          <w:rtl/>
          <w:lang w:bidi="ar-SA"/>
        </w:rPr>
        <w:t>،</w:t>
      </w:r>
      <w:r w:rsidR="001743E5">
        <w:rPr>
          <w:rFonts w:ascii="Traditional Arabic" w:hAnsi="Traditional Arabic" w:cs="Traditional Arabic"/>
          <w:sz w:val="32"/>
          <w:szCs w:val="32"/>
          <w:rtl/>
          <w:lang w:bidi="ar-SA"/>
        </w:rPr>
        <w:t xml:space="preserve"> وي</w:t>
      </w:r>
      <w:r w:rsidRPr="002412AD">
        <w:rPr>
          <w:rFonts w:ascii="Traditional Arabic" w:hAnsi="Traditional Arabic" w:cs="Traditional Arabic"/>
          <w:sz w:val="32"/>
          <w:szCs w:val="32"/>
          <w:rtl/>
          <w:lang w:bidi="ar-SA"/>
        </w:rPr>
        <w:t>ل</w:t>
      </w:r>
      <w:r w:rsidR="001743E5">
        <w:rPr>
          <w:rFonts w:ascii="Traditional Arabic" w:hAnsi="Traditional Arabic" w:cs="Traditional Arabic" w:hint="cs"/>
          <w:sz w:val="32"/>
          <w:szCs w:val="32"/>
          <w:rtl/>
          <w:lang w:bidi="ar-SA"/>
        </w:rPr>
        <w:t>ح</w:t>
      </w:r>
      <w:r w:rsidRPr="002412AD">
        <w:rPr>
          <w:rFonts w:ascii="Traditional Arabic" w:hAnsi="Traditional Arabic" w:cs="Traditional Arabic"/>
          <w:sz w:val="32"/>
          <w:szCs w:val="32"/>
          <w:rtl/>
          <w:lang w:bidi="ar-SA"/>
        </w:rPr>
        <w:t>ق بذلك النذور والكفارات.</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وذلك بدلالة النصوص الآتية: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أبي هريرة رضي ال</w:t>
      </w:r>
      <w:r w:rsidR="001743E5">
        <w:rPr>
          <w:rFonts w:ascii="Traditional Arabic" w:hAnsi="Traditional Arabic" w:cs="Traditional Arabic" w:hint="cs"/>
          <w:sz w:val="32"/>
          <w:szCs w:val="32"/>
          <w:rtl/>
          <w:lang w:bidi="ar-SA"/>
        </w:rPr>
        <w:t>ل</w:t>
      </w:r>
      <w:r w:rsidRPr="002412AD">
        <w:rPr>
          <w:rFonts w:ascii="Traditional Arabic" w:hAnsi="Traditional Arabic" w:cs="Traditional Arabic"/>
          <w:sz w:val="32"/>
          <w:szCs w:val="32"/>
          <w:rtl/>
          <w:lang w:bidi="ar-SA"/>
        </w:rPr>
        <w:t>ه عنه قال: أخذ الحسن بن علي رضي الله عنهما تمرة من تمر الصدقة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فجعلها في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w:t>
      </w:r>
      <w:proofErr w:type="spellStart"/>
      <w:r w:rsidRPr="002412AD">
        <w:rPr>
          <w:rFonts w:ascii="Traditional Arabic" w:hAnsi="Traditional Arabic" w:cs="Traditional Arabic"/>
          <w:sz w:val="32"/>
          <w:szCs w:val="32"/>
          <w:rtl/>
          <w:lang w:bidi="ar-SA"/>
        </w:rPr>
        <w:t>كخ</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كخ</w:t>
      </w:r>
      <w:proofErr w:type="spellEnd"/>
      <w:r w:rsidRPr="002412AD">
        <w:rPr>
          <w:rFonts w:ascii="Traditional Arabic" w:hAnsi="Traditional Arabic" w:cs="Traditional Arabic"/>
          <w:sz w:val="32"/>
          <w:szCs w:val="32"/>
          <w:rtl/>
          <w:lang w:bidi="ar-SA"/>
        </w:rPr>
        <w:t>» ليطرحها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«أما شعرت أنا لا نأكل الصدقة» وفي رواية «أما علمت أن آل محمد صلى الله عليه وسلم لا يأكلون الصدقة»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29"/>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أنس رضي الله عنه قال: مرَّ النبي صلى الله عليه وسلم بتمرة في الطريق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«لولا أني أخاف أن تكون من الصدقة لأكلتها»</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0"/>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أبي هريرة رضي الله عنه قال: كان رسول الله صلى الله عليه وسلم إذا أتي بطعام سأل عنه: «</w:t>
      </w:r>
      <w:proofErr w:type="spellStart"/>
      <w:r w:rsidRPr="002412AD">
        <w:rPr>
          <w:rFonts w:ascii="Traditional Arabic" w:hAnsi="Traditional Arabic" w:cs="Traditional Arabic"/>
          <w:sz w:val="32"/>
          <w:szCs w:val="32"/>
          <w:rtl/>
          <w:lang w:bidi="ar-SA"/>
        </w:rPr>
        <w:t>أهدية</w:t>
      </w:r>
      <w:proofErr w:type="spellEnd"/>
      <w:r w:rsidRPr="002412AD">
        <w:rPr>
          <w:rFonts w:ascii="Traditional Arabic" w:hAnsi="Traditional Arabic" w:cs="Traditional Arabic"/>
          <w:sz w:val="32"/>
          <w:szCs w:val="32"/>
          <w:rtl/>
          <w:lang w:bidi="ar-SA"/>
        </w:rPr>
        <w:t xml:space="preserve"> أم صدقة؟» فإن قيل صدقة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لأصحابه: «كلوا» ولم يأكل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قيل هدية ضرب بيده صلى الله عليه وسلم فأكل معهم</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1"/>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ويدخل في هذا التحريم العمل على الصدقات: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فعن عبد المطلب بن رب</w:t>
      </w:r>
      <w:r w:rsidR="001743E5">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عة بن الحارث قال: اجتمع ربيعة بن الحارث والعباس بن عبد المطلب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فقالا: والله! لو بعثنا هذين الغلامين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قالا لي وللفضل بن عباس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إلى رسول الله صلى الله عليه وسلم فكلماه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فأمَّرهما على هذه الصدقات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فأديا ما يؤدي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وأصابا مما يصيب الناس.</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فبينما هما في ذلك جاء علي بن أبي طالب فوقف عليهما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فذكرا له ذلك فقال علي: لا تفعلا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 الله ما هو بفاعل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فانتحاه ربيعة بن الحارث فقال: والله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تصنع هذا إلا نفاسة منك علينا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 الله لقد نلت صهر رسول الله صلى الله عليه وسلم فما نفسناه عليك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علي: أرسلوهما.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فانطلقا واضطجع 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صلى رسول الله صلى الله عليه وسلم الظهر سبقناه إلى الحجرة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فقمنا عندها حتى جاء فأخذ بآذاننا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«أخرجا ما </w:t>
      </w:r>
      <w:proofErr w:type="spellStart"/>
      <w:r w:rsidRPr="002412AD">
        <w:rPr>
          <w:rFonts w:ascii="Traditional Arabic" w:hAnsi="Traditional Arabic" w:cs="Traditional Arabic"/>
          <w:sz w:val="32"/>
          <w:szCs w:val="32"/>
          <w:rtl/>
          <w:lang w:bidi="ar-SA"/>
        </w:rPr>
        <w:t>تصرِّرَان</w:t>
      </w:r>
      <w:proofErr w:type="spellEnd"/>
      <w:r w:rsidRPr="002412AD">
        <w:rPr>
          <w:rFonts w:ascii="Traditional Arabic" w:hAnsi="Traditional Arabic" w:cs="Traditional Arabic"/>
          <w:sz w:val="32"/>
          <w:szCs w:val="32"/>
          <w:rtl/>
          <w:lang w:bidi="ar-SA"/>
        </w:rPr>
        <w:t>» ثم دخل ودخلنا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يومئذٍ عند زينب بنت جحش.</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فتواكلنا الكلام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تكلم أحدنا 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أنت أبرُّ الناس وأوصل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بلغنا النكاح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فجئنا لتؤمِّرنا على بعض هذه الصدقات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فنؤدي إليك كما يؤدي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ونصيب كما يصيبون.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فسكت طويلاً حتى أردنا أن نكلمه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ثم قال: «إن الصدقة لا تنبغي لآل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هي أوساخ الناس»</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2"/>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FF1582"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وعن أبي را</w:t>
      </w:r>
      <w:r>
        <w:rPr>
          <w:rFonts w:ascii="Traditional Arabic" w:hAnsi="Traditional Arabic" w:cs="Traditional Arabic" w:hint="cs"/>
          <w:sz w:val="32"/>
          <w:szCs w:val="32"/>
          <w:rtl/>
          <w:lang w:bidi="ar-SA"/>
        </w:rPr>
        <w:t>ف</w:t>
      </w:r>
      <w:r w:rsidR="00EE310C" w:rsidRPr="002412AD">
        <w:rPr>
          <w:rFonts w:ascii="Traditional Arabic" w:hAnsi="Traditional Arabic" w:cs="Traditional Arabic"/>
          <w:sz w:val="32"/>
          <w:szCs w:val="32"/>
          <w:rtl/>
          <w:lang w:bidi="ar-SA"/>
        </w:rPr>
        <w:t>ع أن رسول الله صلى الله عليه وسلم بعث رجلاً من بني مخزوم على الصدقة</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فقال لأبي رافع: اصحبني كيما تصيب منها</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فقال: لا</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حتى آتي رسول الله صلى الله عليه وسلم فأسأله</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وانطلق إلى النبي صلى الله عليه وسلم فسأله</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فقال: «إن الصدقة لا تحل لنا</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وإن موالي القوم من أنفسهم»</w:t>
      </w:r>
      <w:r w:rsidR="00EE310C" w:rsidRPr="002412AD">
        <w:rPr>
          <w:rStyle w:val="af"/>
          <w:rFonts w:ascii="Traditional Arabic" w:hAnsi="Traditional Arabic" w:cs="Traditional Arabic"/>
          <w:sz w:val="32"/>
          <w:szCs w:val="32"/>
          <w:rtl/>
        </w:rPr>
        <w:t>(</w:t>
      </w:r>
      <w:r w:rsidR="00EE310C" w:rsidRPr="002412AD">
        <w:rPr>
          <w:rStyle w:val="af"/>
          <w:rFonts w:ascii="Traditional Arabic" w:hAnsi="Traditional Arabic" w:cs="Traditional Arabic"/>
          <w:sz w:val="32"/>
          <w:szCs w:val="32"/>
          <w:rtl/>
        </w:rPr>
        <w:footnoteReference w:id="33"/>
      </w:r>
      <w:r w:rsidR="00EE310C" w:rsidRPr="002412AD">
        <w:rPr>
          <w:rStyle w:val="af"/>
          <w:rFonts w:ascii="Traditional Arabic" w:hAnsi="Traditional Arabic" w:cs="Traditional Arabic"/>
          <w:sz w:val="32"/>
          <w:szCs w:val="32"/>
          <w:rtl/>
        </w:rPr>
        <w:t>)</w:t>
      </w:r>
      <w:r w:rsidR="00EE310C"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قال العلماء في تعليل هذا الحكم: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 الصدقة أوساخ الناس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في الحديث السابق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ومنصبه صلى الله عليه وسلم منزه عن ذلك.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وقالوا: جاء في الحديث: «اليد العليا خير من اليد السفلى»</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4"/>
      </w:r>
      <w:r w:rsidRPr="002412AD">
        <w:rPr>
          <w:rStyle w:val="af"/>
          <w:rFonts w:ascii="Traditional Arabic" w:hAnsi="Traditional Arabic" w:cs="Traditional Arabic"/>
          <w:sz w:val="32"/>
          <w:szCs w:val="32"/>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ويد الرسول صلى الله عليه وسلم هي العليا في كل كمال.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وقالوا: إن الصدقة تنشأ عن رحمة الدافع لمن يتصدق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يرد الله أن يكون نبيه صلى الله عليه وسلم مرحوم غيره.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تنبيه أول: اختلف علماء السلف: هل شاركه في ذلك الأنبياء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اختص به دونهم؟ فقال بالأول: الحسن البصري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وبالثاني: سفيان بن </w:t>
      </w:r>
      <w:proofErr w:type="spellStart"/>
      <w:r w:rsidRPr="002412AD">
        <w:rPr>
          <w:rFonts w:ascii="Traditional Arabic" w:hAnsi="Traditional Arabic" w:cs="Traditional Arabic"/>
          <w:sz w:val="32"/>
          <w:szCs w:val="32"/>
          <w:rtl/>
          <w:lang w:bidi="ar-SA"/>
        </w:rPr>
        <w:t>عيينة</w:t>
      </w:r>
      <w:proofErr w:type="spellEnd"/>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5"/>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تنبيه ثان: هل يحرم عليهم الاستفادة من الصدقات العامة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كالمساجد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ومياه الآبار؟.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والحقيقة أن مثل ذلك لا يدخل تحت عنوان الصدقة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ذلك بأنه بمجرد التبرع به أصبح ملكاً عاماً للمسلمين. وقد أكل الرسول</w:t>
      </w:r>
      <w:r w:rsidR="00B32E8B">
        <w:rPr>
          <w:rFonts w:ascii="Traditional Arabic" w:hAnsi="Traditional Arabic" w:cs="Traditional Arabic"/>
          <w:sz w:val="32"/>
          <w:szCs w:val="32"/>
          <w:rtl/>
          <w:lang w:bidi="ar-SA"/>
        </w:rPr>
        <w:t xml:space="preserve"> صلى الله عليه وسلم من لحم تُصد</w:t>
      </w:r>
      <w:r w:rsidR="00B32E8B">
        <w:rPr>
          <w:rFonts w:ascii="Traditional Arabic" w:hAnsi="Traditional Arabic" w:cs="Traditional Arabic" w:hint="cs"/>
          <w:sz w:val="32"/>
          <w:szCs w:val="32"/>
          <w:rtl/>
          <w:lang w:bidi="ar-SA"/>
        </w:rPr>
        <w:t>ِّ</w:t>
      </w:r>
      <w:r w:rsidRPr="002412AD">
        <w:rPr>
          <w:rFonts w:ascii="Traditional Arabic" w:hAnsi="Traditional Arabic" w:cs="Traditional Arabic"/>
          <w:sz w:val="32"/>
          <w:szCs w:val="32"/>
          <w:rtl/>
          <w:lang w:bidi="ar-SA"/>
        </w:rPr>
        <w:t>ق به على بريرة وقال: «هو لها صدقة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لنا هدية»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6"/>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تخيير نسائه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من خصائص النبي صلى الله عليه وسلم أنه أمر بتخيير نسائه بين الصبر على ضيق العيش وبين أن يفارقهن. جاء ذلك في قوله تعالى: </w:t>
      </w:r>
    </w:p>
    <w:p w:rsidR="00EE310C" w:rsidRPr="002412AD" w:rsidRDefault="00EE310C" w:rsidP="00697776">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يَا أَيُّهَا النَّبِيُّ قُلْ لِأَزْوَاجِكَ إِنْ كُنْتُنَّ تُرِدْنَ الْحَيَاةَ الدُّنْيَا وَزِينَتَهَا فَتَعَالَيْنَ أُمَتِّعْكُنَّ وَأُسَرِّحْكُنَّ سَرَاحًا جَمِيلًا </w:t>
      </w:r>
      <w:bookmarkStart w:id="6" w:name="33-29"/>
      <w:r w:rsidRPr="002412AD">
        <w:rPr>
          <w:rFonts w:ascii="Traditional Arabic" w:hAnsi="Traditional Arabic" w:cs="Traditional Arabic"/>
          <w:b/>
          <w:bCs/>
          <w:color w:val="FF0000"/>
          <w:sz w:val="32"/>
          <w:szCs w:val="32"/>
          <w:rtl/>
        </w:rPr>
        <w:t>(28)</w:t>
      </w:r>
      <w:bookmarkEnd w:id="6"/>
      <w:r w:rsidRPr="002412AD">
        <w:rPr>
          <w:rFonts w:ascii="Traditional Arabic" w:hAnsi="Traditional Arabic" w:cs="Traditional Arabic"/>
          <w:b/>
          <w:bCs/>
          <w:sz w:val="32"/>
          <w:szCs w:val="32"/>
          <w:rtl/>
        </w:rPr>
        <w:t xml:space="preserve"> وَإِنْ كُنْتُنَّ تُرِدْنَ اللَّهَ وَرَسُولَهُ وَالدَّارَ الْآَخِرَةَ فَإِنَّ اللَّهَ أَعَدَّ لِلْمُحْسِنَاتِ مِنْكُنَّ أَجْرًا عَظِيمًا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7"/>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في تفسيره عند هذه الآية: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أمر من الله تبارك وتعالى لرسوله صلى الله عليه وسلم بأن يخير نساءه بين أن يفارقهن فيذهبن إلى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ممن يحصل لهن عند</w:t>
      </w:r>
      <w:r w:rsidR="009B2955">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 xml:space="preserve"> الحياة الدنيا وزينتها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وبين الصبر على ما عنده من ضيق الحال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ولهن عند الله </w:t>
      </w:r>
      <w:r w:rsidR="009B2955">
        <w:rPr>
          <w:rFonts w:ascii="Traditional Arabic" w:hAnsi="Traditional Arabic" w:cs="Traditional Arabic"/>
          <w:sz w:val="32"/>
          <w:szCs w:val="32"/>
          <w:rtl/>
          <w:lang w:bidi="ar-SA"/>
        </w:rPr>
        <w:t>تعالى في ذلك الثواب الجزيل</w:t>
      </w:r>
      <w:r w:rsidR="0054326D">
        <w:rPr>
          <w:rFonts w:ascii="Traditional Arabic" w:hAnsi="Traditional Arabic" w:cs="Traditional Arabic"/>
          <w:sz w:val="32"/>
          <w:szCs w:val="32"/>
          <w:rtl/>
          <w:lang w:bidi="ar-SA"/>
        </w:rPr>
        <w:t>،</w:t>
      </w:r>
      <w:r w:rsidR="009B2955">
        <w:rPr>
          <w:rFonts w:ascii="Traditional Arabic" w:hAnsi="Traditional Arabic" w:cs="Traditional Arabic"/>
          <w:sz w:val="32"/>
          <w:szCs w:val="32"/>
          <w:rtl/>
          <w:lang w:bidi="ar-SA"/>
        </w:rPr>
        <w:t xml:space="preserve"> فاخ</w:t>
      </w:r>
      <w:r w:rsidR="009B2955">
        <w:rPr>
          <w:rFonts w:ascii="Traditional Arabic" w:hAnsi="Traditional Arabic" w:cs="Traditional Arabic" w:hint="cs"/>
          <w:sz w:val="32"/>
          <w:szCs w:val="32"/>
          <w:rtl/>
          <w:lang w:bidi="ar-SA"/>
        </w:rPr>
        <w:t>تر</w:t>
      </w:r>
      <w:r w:rsidRPr="002412AD">
        <w:rPr>
          <w:rFonts w:ascii="Traditional Arabic" w:hAnsi="Traditional Arabic" w:cs="Traditional Arabic"/>
          <w:sz w:val="32"/>
          <w:szCs w:val="32"/>
          <w:rtl/>
          <w:lang w:bidi="ar-SA"/>
        </w:rPr>
        <w:t xml:space="preserve">ن </w:t>
      </w:r>
      <w:r w:rsidR="00D01039">
        <w:rPr>
          <w:rFonts w:ascii="Traditional Arabic" w:hAnsi="Traditional Arabic" w:cs="Traditional Arabic"/>
          <w:sz w:val="32"/>
          <w:szCs w:val="32"/>
          <w:rtl/>
          <w:lang w:bidi="ar-SA"/>
        </w:rPr>
        <w:t>-</w:t>
      </w:r>
      <w:r w:rsidR="009B2955">
        <w:rPr>
          <w:rFonts w:ascii="Traditional Arabic" w:hAnsi="Traditional Arabic" w:cs="Traditional Arabic"/>
          <w:sz w:val="32"/>
          <w:szCs w:val="32"/>
          <w:rtl/>
          <w:lang w:bidi="ar-SA"/>
        </w:rPr>
        <w:t xml:space="preserve"> رضي الله عنه</w:t>
      </w:r>
      <w:r w:rsidR="009B2955">
        <w:rPr>
          <w:rFonts w:ascii="Traditional Arabic" w:hAnsi="Traditional Arabic" w:cs="Traditional Arabic" w:hint="cs"/>
          <w:sz w:val="32"/>
          <w:szCs w:val="32"/>
          <w:rtl/>
          <w:lang w:bidi="ar-SA"/>
        </w:rPr>
        <w:t>ن</w:t>
      </w:r>
      <w:r w:rsidRPr="002412AD">
        <w:rPr>
          <w:rFonts w:ascii="Traditional Arabic" w:hAnsi="Traditional Arabic" w:cs="Traditional Arabic"/>
          <w:sz w:val="32"/>
          <w:szCs w:val="32"/>
          <w:rtl/>
          <w:lang w:bidi="ar-SA"/>
        </w:rPr>
        <w:t xml:space="preserve"> وأرضاهن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الله ورسوله والدار الآخرة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فجمع الله تعالى لهن بعد ذلك بين خير الدنيا وسعادة الآخرة».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فالخصوصية في أن الأمر في حقه صلى الله عليه وسلم للوجوب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يجب ذلك على غيره من أمته</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8"/>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وسبب ذلك: ما أخرجه مسلم عن جابر بن عبد الله قال: دخل أبو بكر يستأذن على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فوجد الناس جلوساً ببابه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يؤذن لأحد منهم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فأذن لأبي بكر فدخل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أقبل عمر فاستأذن فأذن له.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فوجد النبي صلى الله عليه وسلم جالساً حوله نساؤه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واجماً ساكتاً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w:t>
      </w:r>
      <w:proofErr w:type="spellStart"/>
      <w:r w:rsidRPr="002412AD">
        <w:rPr>
          <w:rFonts w:ascii="Traditional Arabic" w:hAnsi="Traditional Arabic" w:cs="Traditional Arabic"/>
          <w:sz w:val="32"/>
          <w:szCs w:val="32"/>
          <w:rtl/>
          <w:lang w:bidi="ar-SA"/>
        </w:rPr>
        <w:t>لأقولن</w:t>
      </w:r>
      <w:proofErr w:type="spellEnd"/>
      <w:r w:rsidRPr="002412AD">
        <w:rPr>
          <w:rFonts w:ascii="Traditional Arabic" w:hAnsi="Traditional Arabic" w:cs="Traditional Arabic"/>
          <w:sz w:val="32"/>
          <w:szCs w:val="32"/>
          <w:rtl/>
          <w:lang w:bidi="ar-SA"/>
        </w:rPr>
        <w:t xml:space="preserve"> شيئاً أضحك النبي صلى الله عليه وسلم. 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رأيت بنت خارجة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سألتني النفقة فقمت إليها </w:t>
      </w:r>
      <w:proofErr w:type="spellStart"/>
      <w:r w:rsidRPr="002412AD">
        <w:rPr>
          <w:rFonts w:ascii="Traditional Arabic" w:hAnsi="Traditional Arabic" w:cs="Traditional Arabic"/>
          <w:sz w:val="32"/>
          <w:szCs w:val="32"/>
          <w:rtl/>
          <w:lang w:bidi="ar-SA"/>
        </w:rPr>
        <w:t>فوجأت</w:t>
      </w:r>
      <w:proofErr w:type="spellEnd"/>
      <w:r w:rsidRPr="002412AD">
        <w:rPr>
          <w:rFonts w:ascii="Traditional Arabic" w:hAnsi="Traditional Arabic" w:cs="Traditional Arabic"/>
          <w:sz w:val="32"/>
          <w:szCs w:val="32"/>
          <w:rtl/>
          <w:lang w:bidi="ar-SA"/>
        </w:rPr>
        <w:t xml:space="preserve"> عنقها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فضحك رسول الله صلى الله عليه وسلم وقال: «هنَّ حولي كما ترى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يسألنني النفقة».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فقام أبو بكر إلى عائشة يجأ عنقها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 عمر إلى حفصة يجأ عنقها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كلاهما يقول: تسألن رسول الله صلى الله عليه وسلم ما ليس عنده؟! فقلن: والله لا نسأل رسول الله صلى الله عليه وسلم شيئاً أبداً ليس عنده.</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اعتزلهن شهراً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تسعاً وعشرين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نزلت عليه هذه الآية: {</w:t>
      </w:r>
      <w:r w:rsidRPr="002412AD">
        <w:rPr>
          <w:rFonts w:ascii="Traditional Arabic" w:hAnsi="Traditional Arabic" w:cs="Traditional Arabic"/>
          <w:b/>
          <w:bCs/>
          <w:sz w:val="32"/>
          <w:szCs w:val="32"/>
          <w:rtl/>
        </w:rPr>
        <w:t>يَا أَيُّهَا النَّبِيُّ قُلْ لِأَزْوَاجِكَ</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حتى بلغ {</w:t>
      </w:r>
      <w:r w:rsidRPr="002412AD">
        <w:rPr>
          <w:rFonts w:ascii="Traditional Arabic" w:hAnsi="Traditional Arabic" w:cs="Traditional Arabic"/>
          <w:b/>
          <w:bCs/>
          <w:sz w:val="32"/>
          <w:szCs w:val="32"/>
          <w:rtl/>
        </w:rPr>
        <w:t>لِلْمُحْسِنَاتِ مِنْكُنَّ أَجْرًا عَظِيمًا</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فبدأ بعائشة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«يا عائشة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أريد أن أعرض عليك أمراً أحب أن لا تعجلي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تستشيري أبويك» قالت: وما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رسول الله؟ فتلا عليها الآية.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قالت: أفيك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رسول 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أستشير أبوي؟ بل أختار الله ورسوله والدار الآخرة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وأسألك أن لا تخبر امرأة من نسائك بالذي قلتُ.</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«لا تسألني امرأة منهن إلا أخبرتها. إن الله لم يبعثني معنِّتاً ولا متعنِّتاً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بعثني معلماً ميسراً»</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39"/>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ثم خير نساءه كلهن فقلن مثل ما قالت عائشة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0"/>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أطالت كتب الخصائص في ذكر أسباب أخرى</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1"/>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والذي يناسب سياق الآية الكريمة ما ذكرته.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كما أطالت هذه الكتب في تفريعات مفترضة وأقيسة كثيرة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2"/>
      </w:r>
      <w:r w:rsidRPr="002412AD">
        <w:rPr>
          <w:rStyle w:val="af"/>
          <w:rFonts w:ascii="Traditional Arabic" w:hAnsi="Traditional Arabic" w:cs="Traditional Arabic"/>
          <w:sz w:val="32"/>
          <w:szCs w:val="32"/>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أمر يخرج عن موضوع الخصائص الذي هو تسجيل للوقائع كما كانت.</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والخلاصة في هذه الخصوصية: انفراده صلى الله عليه وسلم بكون التخيير واجباً عليه تنفيذاً للآية الكريمة. وليست الخصوصية بانفراده بهذا الأمر إذ لكل إنسان أن يخير زوجته إذا رغب في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النكاح له صلى الله عليه وسلم بالهبة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والمراد أن تهب امرأة نفسها للنبي صلى الله عليه وسلم.</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نص القرآن الكري</w:t>
      </w:r>
      <w:r w:rsidR="006A2086">
        <w:rPr>
          <w:rFonts w:ascii="Traditional Arabic" w:hAnsi="Traditional Arabic" w:cs="Traditional Arabic"/>
          <w:sz w:val="32"/>
          <w:szCs w:val="32"/>
          <w:rtl/>
          <w:lang w:bidi="ar-SA"/>
        </w:rPr>
        <w:t>م على هذه الخصوصية بقوله تعالى:</w:t>
      </w: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وَامْرَأَةً مُؤْمِنَةً إِنْ وَهَبَتْ نَفْسَهَا لِلنَّبِيِّ إِنْ أَرَادَ النَّبِيُّ أَنْ </w:t>
      </w:r>
      <w:proofErr w:type="spellStart"/>
      <w:r w:rsidRPr="002412AD">
        <w:rPr>
          <w:rFonts w:ascii="Traditional Arabic" w:hAnsi="Traditional Arabic" w:cs="Traditional Arabic"/>
          <w:b/>
          <w:bCs/>
          <w:sz w:val="32"/>
          <w:szCs w:val="32"/>
          <w:rtl/>
        </w:rPr>
        <w:t>يَسْتَنْكِحَهَا</w:t>
      </w:r>
      <w:proofErr w:type="spellEnd"/>
      <w:r w:rsidRPr="002412AD">
        <w:rPr>
          <w:rFonts w:ascii="Traditional Arabic" w:hAnsi="Traditional Arabic" w:cs="Traditional Arabic"/>
          <w:b/>
          <w:bCs/>
          <w:sz w:val="32"/>
          <w:szCs w:val="32"/>
          <w:rtl/>
        </w:rPr>
        <w:t xml:space="preserve"> خَالِصَةً لَكَ مِنْ دُونِ الْمُؤْمِنِينَ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3"/>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قالت عائشة رضي الله عنها: كنت أغار على اللاتي وهبن أنفسهن لرسول الله صلى الله عليه وسلم وأقول: أتهب المرأة نفسها</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4"/>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وجاء في رواية للبخاري: كانت خولة بنت حكيم من اللاتي وهبن أنفسهن للنبي صلى الله عليه وسلم</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5"/>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FA1055">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وها</w:t>
      </w:r>
      <w:r w:rsidR="00FA1055">
        <w:rPr>
          <w:rFonts w:ascii="Traditional Arabic" w:hAnsi="Traditional Arabic" w:cs="Traditional Arabic"/>
          <w:sz w:val="32"/>
          <w:szCs w:val="32"/>
          <w:rtl/>
          <w:lang w:bidi="ar-SA"/>
        </w:rPr>
        <w:t xml:space="preserve">تان الروايتان في الصحيح تؤكدان </w:t>
      </w:r>
      <w:r w:rsidR="00FA1055">
        <w:rPr>
          <w:rFonts w:ascii="Traditional Arabic" w:hAnsi="Traditional Arabic" w:cs="Traditional Arabic" w:hint="cs"/>
          <w:sz w:val="32"/>
          <w:szCs w:val="32"/>
          <w:rtl/>
          <w:lang w:bidi="ar-SA"/>
        </w:rPr>
        <w:t>أ</w:t>
      </w:r>
      <w:r w:rsidRPr="002412AD">
        <w:rPr>
          <w:rFonts w:ascii="Traditional Arabic" w:hAnsi="Traditional Arabic" w:cs="Traditional Arabic"/>
          <w:sz w:val="32"/>
          <w:szCs w:val="32"/>
          <w:rtl/>
          <w:lang w:bidi="ar-SA"/>
        </w:rPr>
        <w:t>ن الهبة وقعت وأكثر من 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أكثر من امرأة.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ولكن الرسول صلى الله عليه وسلم لم يقبل ذلك.</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حجر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رحمه الله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الطبري عن سماك عن عكرمة عن ابن عباس: لم يكن عند رسول الله صلى الله عليه وسلم امرأة وهبت نفسها له» قال: وإسناده حسن.</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والمراد أنه لم يدخل بواحدة ممن وهبت نفسها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كان مباحاً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رجع إلى إرادته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إِنْ أَرَادَ النَّبِيُّ أَنْ </w:t>
      </w:r>
      <w:proofErr w:type="spellStart"/>
      <w:r w:rsidRPr="002412AD">
        <w:rPr>
          <w:rFonts w:ascii="Traditional Arabic" w:hAnsi="Traditional Arabic" w:cs="Traditional Arabic"/>
          <w:b/>
          <w:bCs/>
          <w:sz w:val="32"/>
          <w:szCs w:val="32"/>
          <w:rtl/>
        </w:rPr>
        <w:t>يَسْتَنْكِحَهَا</w:t>
      </w:r>
      <w:proofErr w:type="spellEnd"/>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6"/>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أطال الفقهاء وكتَّاب الخصائص الوقوف هنا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للبحث عن اللواتي وهبن أنفسهن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وبيان أسمائهن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وللبحث في صحة عقد النكاح بلفظ الهبة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وهل همزة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 وَهَبَتْ نَفْسَهَا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 هي مفتوحة أم مكسورة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لا طائل تحته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بعد أن نص القرآن الكريم على خصوصية الموضوع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وبعد أن عرفنا أن الأمر لم يحدث.</w:t>
      </w:r>
      <w:r w:rsidR="0054326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حل المرأة بتزويج الله له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وهذه حالة خاصة وقعت مرة واحدة بشأن زينب بنت جحش رضي الله عنها.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نص القرآن الكريم عليها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فَلَمَّا قَضَى زَيْدٌ مِنْهَا وَطَرًا زَوَّجْنَاكَهَا لِكَيْ لَا يَكُونَ عَلَى الْمُؤْمِنِينَ حَرَجٌ فِي أَزْوَاجِ أَدْعِيَائِهِمْ إِذَا قَضَوْا مِنْهُنَّ وَطَرًا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7"/>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جاء في صحيح مسلم عن أنس رضي الله عنه قال: «لما انقضت عدة زينب قال رسول الله صلى الله عليه وسلم لزيد (فاذكرها علي) قال: فانطلق زيد حتى أتاها وهي تخمر عجينها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فلما رأيتها</w:t>
      </w:r>
      <w:r w:rsidR="00C31F25">
        <w:rPr>
          <w:rFonts w:ascii="Traditional Arabic" w:hAnsi="Traditional Arabic" w:cs="Traditional Arabic" w:hint="cs"/>
          <w:sz w:val="32"/>
          <w:szCs w:val="32"/>
          <w:rtl/>
          <w:lang w:bidi="ar-SA"/>
        </w:rPr>
        <w:t xml:space="preserve"> عظمت</w:t>
      </w:r>
      <w:r w:rsidRPr="002412AD">
        <w:rPr>
          <w:rFonts w:ascii="Traditional Arabic" w:hAnsi="Traditional Arabic" w:cs="Traditional Arabic"/>
          <w:sz w:val="32"/>
          <w:szCs w:val="32"/>
          <w:rtl/>
          <w:lang w:bidi="ar-SA"/>
        </w:rPr>
        <w:t xml:space="preserve"> في صدري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ما أستطيع أن أنظر إليها أنَّ رسول الله صلى الله عليه وسلم ذكرها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فوليتها ظهري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ونكصت على عقبي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يا زينب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أرسل رسول الله يذكرك. قالت: ما أنا بصانعة شيئاً حتى أؤامر ربي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فقامت إلى مسجدها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ونزل القرآن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وجاء رسول الله صلى الله عليه وسلم فدخل عليها بغير إذن»</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8"/>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في تفسير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زَوَّجْنَاكَهَا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وكان الذي ولي تزويجها منه هو الله عزّ وجلّ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بمعنى أنه أوحى أن يدخل عليها بلا ولي ولا عقد ولا مهر ولا شهود من البشر.</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البخاري عن أنس رضي الله عنه قال: «فكانت زينب تفخر على أزواج النبي صلى الله عليه وسلم تقول: زوجكن أهاليكن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وزوجني الله تعالى من فوق سبع سماوات»</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49"/>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النكاح بغير ولي ولا شهود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خصائصه صلى الله عليه وسلم انعقاد نكاحه بغير ولي ولا شهود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مسألة أخرى غير مسألة زينب.</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استثناء من القاعدة العامة التي وردت في قوله صلى الله عليه وسلم: (لا نكاح إلا بولي وشاهدي عدل)</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0"/>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وذلك لأن اشتراط الولي للمحافظة على الكفاءة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والرسول صلى الله عليه وسلم فوق الأكفاء وهو أول</w:t>
      </w:r>
      <w:r w:rsidR="0033570B">
        <w:rPr>
          <w:rFonts w:ascii="Traditional Arabic" w:hAnsi="Traditional Arabic" w:cs="Traditional Arabic"/>
          <w:sz w:val="32"/>
          <w:szCs w:val="32"/>
          <w:rtl/>
          <w:lang w:bidi="ar-SA"/>
        </w:rPr>
        <w:t>ى بالمؤمنين من أنفسهم كما ورد</w:t>
      </w:r>
      <w:r w:rsidRPr="002412AD">
        <w:rPr>
          <w:rFonts w:ascii="Traditional Arabic" w:hAnsi="Traditional Arabic" w:cs="Traditional Arabic"/>
          <w:sz w:val="32"/>
          <w:szCs w:val="32"/>
          <w:rtl/>
          <w:lang w:bidi="ar-SA"/>
        </w:rPr>
        <w:t xml:space="preserve"> ذلك في الآية الكريمة.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واعتبار الشهود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كان ضماناً لأمن الجحود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أمر غير متصور منه صلى الله عليه وسلم ومن تطبيقات هذه المسألة: زواجه صلى الله عليه وسلم بصفية.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البخاري عن أنس رضي الله عنه قال: أقام النبي صلى الله عليه وسلم بين خيبر والمدينة ثلاثاً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يُبْنَى عليه بصفية بنت حيي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فدعوت المسلمين إلى وليمته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كان فيها من خبز ولا لحم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أمر بالأنطاع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فألقي فيها من التمر والأقط والسمن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فكانت وليمته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المسلمون: إحدى أمهات المؤمنين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مما ملكت يمينه؟ فقالوا: إن حجبها فهي من أمهات المؤمنين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لم يحجبها فهي مما ملكت يمينه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ارتحل </w:t>
      </w:r>
      <w:proofErr w:type="spellStart"/>
      <w:r w:rsidRPr="002412AD">
        <w:rPr>
          <w:rFonts w:ascii="Traditional Arabic" w:hAnsi="Traditional Arabic" w:cs="Traditional Arabic"/>
          <w:sz w:val="32"/>
          <w:szCs w:val="32"/>
          <w:rtl/>
          <w:lang w:bidi="ar-SA"/>
        </w:rPr>
        <w:t>وطَّى</w:t>
      </w:r>
      <w:proofErr w:type="spellEnd"/>
      <w:r w:rsidRPr="002412AD">
        <w:rPr>
          <w:rFonts w:ascii="Traditional Arabic" w:hAnsi="Traditional Arabic" w:cs="Traditional Arabic"/>
          <w:sz w:val="32"/>
          <w:szCs w:val="32"/>
          <w:rtl/>
          <w:lang w:bidi="ar-SA"/>
        </w:rPr>
        <w:t xml:space="preserve"> لها خلفه ومد الحجاب بينها وبين الناس</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1"/>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فالصحابة رضي الله عنهم لم يعرفوا أنها من أمهات المؤمنين إلا بعد أن مدَّ عليها الحجاب. وهذا يدل على عدم وجود الولي والشهود.</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أمثلة ذلك: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ما أخرجه أبو داود عن عائشة رضي الله عنها قالت: وقعت جويرية بنت الحارث بن المصطلق في سهم ثابت بن قيس بن شماس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ابن عم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فكاتبت على نفسها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امرأة ملاحة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تأخذها العين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عائشة رضي الله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فجاءت تسأل رسول الله صلى الله عليه وسلم في كتابتها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قامت على الباب فرأيتها كرهت مكانها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وعرفت أن رسول الله صلى الله عليه وسلم سيرى منها الذي رأيت. فقالت: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أنا جويرية بنت الحارث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كان من أمري ما لا يخفى عليك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وقعت في سهم ثابت بن قيس بن شماس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كاتبت على نفسي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فجئتك أسألك في كتابتي. فقال رسول الله صلى الله عليه وسلم: «فهل لك إلى ما هو خير منه؟» قالت: وما هو يا رسول الله؟ قال: «أؤدي عنك كتابتك وأتزوجك» قالت: قد فعلت. قالت: فتسامع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تعني الناس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رسول الله صلى الله عليه وسلم قد تزوج جويرية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فأرسلوا ما في أيديهم من السبي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فأعتقوهم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وقالوا: أصهار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رأينا امرأة أعم بركة على قومها منها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أعتق في سببها مائة أهل بيت من بني المصطلق</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2"/>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فليس في الحديث ذكر وجود ولي ولا شهود.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يقال إن حدوث ذلك أمام الناس يقوم مقام الشهود. وكذلك في قضية صفية.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القتل في الحرم ساعة من نهار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واحدة من خصائصه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إباحة القتل في الحرم.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ففي الحديث المتفق عليه عن ابن عباس رضي الله عنهما قال: قال النبي صلى الله عليه وسلم يوم افتتح مكة: «لا هجرة ولكن جهاد ونية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استنفرتم فانفروا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هذا بلد حرمه الله يوم خلق السماوات والأرض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حرام بحرمة الله إلى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وإنه لم يحل القتال فيه لأحد قبلي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يحل لي إلا ساعة من نهار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حرام بحرمة الله إلى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يعضد شوكه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ينفر صيده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r w:rsidR="009251C0">
        <w:rPr>
          <w:rFonts w:ascii="Traditional Arabic" w:hAnsi="Traditional Arabic" w:cs="Traditional Arabic" w:hint="cs"/>
          <w:sz w:val="32"/>
          <w:szCs w:val="32"/>
          <w:rtl/>
          <w:lang w:bidi="ar-SA"/>
        </w:rPr>
        <w:t>و</w:t>
      </w:r>
      <w:r w:rsidRPr="002412AD">
        <w:rPr>
          <w:rFonts w:ascii="Traditional Arabic" w:hAnsi="Traditional Arabic" w:cs="Traditional Arabic"/>
          <w:sz w:val="32"/>
          <w:szCs w:val="32"/>
          <w:rtl/>
          <w:lang w:bidi="ar-SA"/>
        </w:rPr>
        <w:t>لا يلتقط لقطته إلا من عَرَّفها ولا يختلى خلاها»</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3"/>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فالحديث فيه النص الواضح على هذه الخصوصية ولوقت محدود. هو ساعة من نهار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والتي كان فيها قتل ابن خطل وكان متعلقاً بأستار الكعبة.</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اختلف العلماء في إقامة حد القتل في الحرم: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حجر: «واستدل به على تحريم القتل والقتال بالحرم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فأما القتل فنقل بعضهم الاتفاق على جواز إقامة حد القتل فيها على من أوقعه فيها.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وخص الخلاف بمن قتل في الحل ثم لجأ إلى الحرم.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وممن نقل الإجماع على ذلك ابن الجوزي. </w:t>
      </w:r>
    </w:p>
    <w:p w:rsidR="00EE310C" w:rsidRPr="002412AD" w:rsidRDefault="009251C0"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lastRenderedPageBreak/>
        <w:t>واحتج بعضهم بقتل ابن خط</w:t>
      </w:r>
      <w:r w:rsidR="00EE310C" w:rsidRPr="002412AD">
        <w:rPr>
          <w:rFonts w:ascii="Traditional Arabic" w:hAnsi="Traditional Arabic" w:cs="Traditional Arabic"/>
          <w:sz w:val="32"/>
          <w:szCs w:val="32"/>
          <w:rtl/>
          <w:lang w:bidi="ar-SA"/>
        </w:rPr>
        <w:t>ل</w:t>
      </w:r>
      <w:r>
        <w:rPr>
          <w:rFonts w:ascii="Traditional Arabic" w:hAnsi="Traditional Arabic" w:cs="Traditional Arabic" w:hint="cs"/>
          <w:sz w:val="32"/>
          <w:szCs w:val="32"/>
          <w:rtl/>
          <w:lang w:bidi="ar-SA"/>
        </w:rPr>
        <w:t xml:space="preserve"> </w:t>
      </w:r>
      <w:r w:rsidR="00EE310C" w:rsidRPr="002412AD">
        <w:rPr>
          <w:rFonts w:ascii="Traditional Arabic" w:hAnsi="Traditional Arabic" w:cs="Traditional Arabic"/>
          <w:sz w:val="32"/>
          <w:szCs w:val="32"/>
          <w:rtl/>
          <w:lang w:bidi="ar-SA"/>
        </w:rPr>
        <w:t>بها</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ولا حجة فيه لأن ذلك كان في الوقت الذي أحلت فيه للنبي صلى الله عليه وسلم.</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وزعم ابن حزم أن مقتضى قول ابن عمر وابن عباس وغيرهما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لا يجوز القتل فيها مطلقاً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ونقل التفصيل عن مجاهد وعطاء.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أبو حنيفة: لا يقتل في الحرم حتى يخرج إلى الحل باختياره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لكن لا يجالس ولا يكلم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ويوعظ ويذكر حتى يخرج.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أبو يوسف: يخرج مضطراً إلى الحل.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وفعله ابن الزبير.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وروى ابن أبي شيبة من طريق </w:t>
      </w:r>
      <w:proofErr w:type="spellStart"/>
      <w:r w:rsidRPr="002412AD">
        <w:rPr>
          <w:rFonts w:ascii="Traditional Arabic" w:hAnsi="Traditional Arabic" w:cs="Traditional Arabic"/>
          <w:sz w:val="32"/>
          <w:szCs w:val="32"/>
          <w:rtl/>
          <w:lang w:bidi="ar-SA"/>
        </w:rPr>
        <w:t>طاوس</w:t>
      </w:r>
      <w:proofErr w:type="spellEnd"/>
      <w:r w:rsidRPr="002412AD">
        <w:rPr>
          <w:rFonts w:ascii="Traditional Arabic" w:hAnsi="Traditional Arabic" w:cs="Traditional Arabic"/>
          <w:sz w:val="32"/>
          <w:szCs w:val="32"/>
          <w:rtl/>
          <w:lang w:bidi="ar-SA"/>
        </w:rPr>
        <w:t xml:space="preserve"> عن ابن عباس: «من أصاب حداً ثم دخل الحرم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يجالس ولم يبايع».</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مالك والشافعي: يجوز إقامة الحد مطلقاً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العاصي هتك حرمة نفسه فأبطل ما جعل الله له من الأمن»</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4"/>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كان العرب قبل الإسلام يخرجون من أرادوا قتله من الحرم إلى الحل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ما فعلوه عندما أرادوا قتل خبيب بن عدي رضي الله عنه.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البخاري عن أبي هريرة قصة أصحاب يوم الرجيع وفيها: «فلما خرجوا من الحرم ليقتلوه في الحل قال لهم خبيب: ذروني أركع ركعتين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5"/>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بينت سيرة ابن هشام أنهم خرجوا به إلى التنعيم</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6"/>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وهو الموضع الذي أقيم فيه مسجد التنعيم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قال موسى بن عقبة</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7"/>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تنبيه: قال ابن الملقن في صدد حديثه عن هذه الخصوصية: «المسألة الخاصة: القتل في الحرم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 قتل ابن خطل</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8"/>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932357">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وهو متعلق بأستار الكعبة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كذا رأيت في التلخيص لابن القاص وتبعه </w:t>
      </w:r>
      <w:proofErr w:type="spellStart"/>
      <w:r w:rsidRPr="002412AD">
        <w:rPr>
          <w:rFonts w:ascii="Traditional Arabic" w:hAnsi="Traditional Arabic" w:cs="Traditional Arabic"/>
          <w:sz w:val="32"/>
          <w:szCs w:val="32"/>
          <w:rtl/>
          <w:lang w:bidi="ar-SA"/>
        </w:rPr>
        <w:t>القضاعي</w:t>
      </w:r>
      <w:proofErr w:type="spellEnd"/>
      <w:r w:rsidRPr="002412AD">
        <w:rPr>
          <w:rFonts w:ascii="Traditional Arabic" w:hAnsi="Traditional Arabic" w:cs="Traditional Arabic"/>
          <w:sz w:val="32"/>
          <w:szCs w:val="32"/>
          <w:rtl/>
          <w:lang w:bidi="ar-SA"/>
        </w:rPr>
        <w:t xml:space="preserve"> وقال: إنه خص من بين سائر الأنبياء.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الخصوصية نظر: لأن ابن خطل صاحب جرم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والحرم لا يعيذ عاصياً ولا فاراً بدم ولا فاراً بخربة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ثبت في الصحيح» انتهى.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والكلام فيه إيهام من وجهين: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الأول: التشكيك في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تبين إثبات ذلك كما ورد بنص الحديث الشريف من قول النبي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الثاني: في قوله: «والحرم لا يعيذ عاصياً ولا فاراً بدم ولا فاراً بخربة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ثبت في الصحيح.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فكلامه يشعر أن هذا من كلام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وخاصة عندما أورده كدليل على أن قتل ابن خطل كان حداً وقصاصاً.</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وليس الأمر كذلك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فهذا من كلام عمرو بن سعيد ولا حجة فيه ويحسن بنا أن نورد النص بكامله لبيان هذا الأمر الذي وقع فيه ابن الملقن.</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البخاري ومسلم عن أبي شريح العدوي: أنه قال لعمرو بن سعيد</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59"/>
      </w:r>
      <w:r w:rsidRPr="002412AD">
        <w:rPr>
          <w:rStyle w:val="af"/>
          <w:rFonts w:ascii="Traditional Arabic" w:hAnsi="Traditional Arabic" w:cs="Traditional Arabic"/>
          <w:sz w:val="32"/>
          <w:szCs w:val="32"/>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يبعث البعوث إلى مكة: ائذن لي أيها الأمير أحدثك قولاً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قام به رسول الله صلى الله عليه وسلم للغد من يوم الفتح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فسمعته أذناي ووعاه قلبي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وأبصرته عيناي حين تكلم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w:t>
      </w:r>
      <w:r w:rsidR="009D40C3">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 xml:space="preserve"> حمد الله وأثنى عليه ثم قال: </w:t>
      </w:r>
    </w:p>
    <w:p w:rsidR="00EE310C" w:rsidRPr="002412AD" w:rsidRDefault="0032233B" w:rsidP="00EE310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 xml:space="preserve">«إن مكة حرمها الله ولم يحرمها </w:t>
      </w:r>
      <w:r w:rsidR="009D40C3">
        <w:rPr>
          <w:rFonts w:ascii="Traditional Arabic" w:hAnsi="Traditional Arabic" w:cs="Traditional Arabic" w:hint="cs"/>
          <w:sz w:val="32"/>
          <w:szCs w:val="32"/>
          <w:rtl/>
          <w:lang w:bidi="ar-SA"/>
        </w:rPr>
        <w:t>ا</w:t>
      </w:r>
      <w:r>
        <w:rPr>
          <w:rFonts w:ascii="Traditional Arabic" w:hAnsi="Traditional Arabic" w:cs="Traditional Arabic"/>
          <w:sz w:val="32"/>
          <w:szCs w:val="32"/>
          <w:rtl/>
          <w:lang w:bidi="ar-SA"/>
        </w:rPr>
        <w:t>ل</w:t>
      </w:r>
      <w:r w:rsidR="00EE310C" w:rsidRPr="002412AD">
        <w:rPr>
          <w:rFonts w:ascii="Traditional Arabic" w:hAnsi="Traditional Arabic" w:cs="Traditional Arabic"/>
          <w:sz w:val="32"/>
          <w:szCs w:val="32"/>
          <w:rtl/>
          <w:lang w:bidi="ar-SA"/>
        </w:rPr>
        <w:t>ناس</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فلا يحل </w:t>
      </w:r>
      <w:proofErr w:type="spellStart"/>
      <w:r w:rsidR="00EE310C" w:rsidRPr="002412AD">
        <w:rPr>
          <w:rFonts w:ascii="Traditional Arabic" w:hAnsi="Traditional Arabic" w:cs="Traditional Arabic"/>
          <w:sz w:val="32"/>
          <w:szCs w:val="32"/>
          <w:rtl/>
          <w:lang w:bidi="ar-SA"/>
        </w:rPr>
        <w:t>لام</w:t>
      </w:r>
      <w:r>
        <w:rPr>
          <w:rFonts w:ascii="Traditional Arabic" w:hAnsi="Traditional Arabic" w:cs="Traditional Arabic"/>
          <w:sz w:val="32"/>
          <w:szCs w:val="32"/>
          <w:rtl/>
          <w:lang w:bidi="ar-SA"/>
        </w:rPr>
        <w:t>رئ</w:t>
      </w:r>
      <w:proofErr w:type="spellEnd"/>
      <w:r>
        <w:rPr>
          <w:rFonts w:ascii="Traditional Arabic" w:hAnsi="Traditional Arabic" w:cs="Traditional Arabic"/>
          <w:sz w:val="32"/>
          <w:szCs w:val="32"/>
          <w:rtl/>
          <w:lang w:bidi="ar-SA"/>
        </w:rPr>
        <w:t xml:space="preserve"> يؤمن بالله واليوم الآخر أن ي</w:t>
      </w:r>
      <w:r w:rsidR="00EE310C" w:rsidRPr="002412AD">
        <w:rPr>
          <w:rFonts w:ascii="Traditional Arabic" w:hAnsi="Traditional Arabic" w:cs="Traditional Arabic"/>
          <w:sz w:val="32"/>
          <w:szCs w:val="32"/>
          <w:rtl/>
          <w:lang w:bidi="ar-SA"/>
        </w:rPr>
        <w:t>س</w:t>
      </w:r>
      <w:r>
        <w:rPr>
          <w:rFonts w:ascii="Traditional Arabic" w:hAnsi="Traditional Arabic" w:cs="Traditional Arabic" w:hint="cs"/>
          <w:sz w:val="32"/>
          <w:szCs w:val="32"/>
          <w:rtl/>
          <w:lang w:bidi="ar-SA"/>
        </w:rPr>
        <w:t>ف</w:t>
      </w:r>
      <w:r w:rsidR="00EE310C" w:rsidRPr="002412AD">
        <w:rPr>
          <w:rFonts w:ascii="Traditional Arabic" w:hAnsi="Traditional Arabic" w:cs="Traditional Arabic"/>
          <w:sz w:val="32"/>
          <w:szCs w:val="32"/>
          <w:rtl/>
          <w:lang w:bidi="ar-SA"/>
        </w:rPr>
        <w:t>ك بها دماً</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ولا يعضد بها شجرة</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فإن أحد</w:t>
      </w:r>
      <w:r w:rsidR="009D40C3">
        <w:rPr>
          <w:rFonts w:ascii="Traditional Arabic" w:hAnsi="Traditional Arabic" w:cs="Traditional Arabic" w:hint="cs"/>
          <w:sz w:val="32"/>
          <w:szCs w:val="32"/>
          <w:rtl/>
          <w:lang w:bidi="ar-SA"/>
        </w:rPr>
        <w:t>ًا</w:t>
      </w:r>
      <w:r w:rsidR="00EE310C" w:rsidRPr="002412AD">
        <w:rPr>
          <w:rFonts w:ascii="Traditional Arabic" w:hAnsi="Traditional Arabic" w:cs="Traditional Arabic"/>
          <w:sz w:val="32"/>
          <w:szCs w:val="32"/>
          <w:rtl/>
          <w:lang w:bidi="ar-SA"/>
        </w:rPr>
        <w:t xml:space="preserve"> ترخص لقتال رسول الله صلى الله عليه وسلم</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فقولوا له: إن الله أذن </w:t>
      </w:r>
      <w:r>
        <w:rPr>
          <w:rFonts w:ascii="Traditional Arabic" w:hAnsi="Traditional Arabic" w:cs="Traditional Arabic"/>
          <w:sz w:val="32"/>
          <w:szCs w:val="32"/>
          <w:rtl/>
          <w:lang w:bidi="ar-SA"/>
        </w:rPr>
        <w:t>لرسوله صلى الله عليه وسلم ولم ي</w:t>
      </w:r>
      <w:r>
        <w:rPr>
          <w:rFonts w:ascii="Traditional Arabic" w:hAnsi="Traditional Arabic" w:cs="Traditional Arabic" w:hint="cs"/>
          <w:sz w:val="32"/>
          <w:szCs w:val="32"/>
          <w:rtl/>
          <w:lang w:bidi="ar-SA"/>
        </w:rPr>
        <w:t>أ</w:t>
      </w:r>
      <w:r w:rsidR="00EE310C" w:rsidRPr="002412AD">
        <w:rPr>
          <w:rFonts w:ascii="Traditional Arabic" w:hAnsi="Traditional Arabic" w:cs="Traditional Arabic"/>
          <w:sz w:val="32"/>
          <w:szCs w:val="32"/>
          <w:rtl/>
          <w:lang w:bidi="ar-SA"/>
        </w:rPr>
        <w:t>ذن لكم</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وإنما أذن لي ساعة من نهار</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وقد عادت حرمتها اليوم كحرمتها بالأمس</w:t>
      </w:r>
      <w:r w:rsidR="0054326D">
        <w:rPr>
          <w:rFonts w:ascii="Traditional Arabic" w:hAnsi="Traditional Arabic" w:cs="Traditional Arabic"/>
          <w:sz w:val="32"/>
          <w:szCs w:val="32"/>
          <w:rtl/>
          <w:lang w:bidi="ar-SA"/>
        </w:rPr>
        <w:t>،</w:t>
      </w:r>
      <w:r w:rsidR="00EE310C" w:rsidRPr="002412AD">
        <w:rPr>
          <w:rFonts w:ascii="Traditional Arabic" w:hAnsi="Traditional Arabic" w:cs="Traditional Arabic"/>
          <w:sz w:val="32"/>
          <w:szCs w:val="32"/>
          <w:rtl/>
          <w:lang w:bidi="ar-SA"/>
        </w:rPr>
        <w:t xml:space="preserve"> وليبلغ الشاهد الغائب».</w:t>
      </w:r>
      <w:r w:rsidR="0054326D">
        <w:rPr>
          <w:rFonts w:ascii="Traditional Arabic" w:hAnsi="Traditional Arabic" w:cs="Traditional Arabic"/>
          <w:sz w:val="32"/>
          <w:szCs w:val="32"/>
          <w:rtl/>
          <w:lang w:bidi="ar-SA"/>
        </w:rPr>
        <w:t xml:space="preserve">     </w:t>
      </w:r>
      <w:r w:rsidR="00EE310C"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فقيل لأبي شريح: ما قال لك عمرو؟.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أنا أعلم بذلك منك يا أبا شريح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الحرم لا يعيذ عاصياً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فاراً بدم ولا فاراً بخربة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خربة: بلية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60"/>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وعلق ابن القيم رحمه الله على قول عمرو بن سعيد بقوله: «عارض عمرو بن سعيد الفاسق وشيعته نص رسول الله صلى الله عليه وسلم برأيه وهواه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61"/>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فاستشهاد ابن الملقن بقول عمرو وعزوه إلى الصحيح دون بيان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أمر موهم كان لا بد من بيانه. </w:t>
      </w:r>
    </w:p>
    <w:p w:rsidR="00EE310C" w:rsidRPr="002412AD" w:rsidRDefault="00EE310C" w:rsidP="00EE310C">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7</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وصال الصوم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الوصال في الصوم من خصائصه صلّى الله عليه وسلّم.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والوصال: هو ترك تناول المفطرات في ليالي الصيام قصداً.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والأدلة على ذلك كثيرة منها: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أنس رضي الله عنه قال: قال رسول الله صلى الله عليه وسلم: «لا تواصلوا» قالوا: إنك تواصل؟ قال: «لست كأحد منكم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أطعم وأسقى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إني أبيت أطعم وأسقى»</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62"/>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قال: واصل النبي صلى الله عليه وسلم آخر الشهر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وواصل أناس من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فبلغ النبي صلى الله عليه وسلم فقال: «لو مدَّ بي الشهر لواصلت وصالاً يدع المتعمقون تعمقهم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لست مثلكم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أظل يطعمني ربي ويسقين»</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63"/>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وفي رواية: فقال النبي صلى الله عليه وسلم: «ما بال رجال يواصلون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إنكم لستم مثلي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أما والله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تمادَّ لي الشهر لواصلت وصالاً يدع المتعمقون تعمقهم»</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64"/>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E310C" w:rsidRPr="002412AD" w:rsidRDefault="00EE310C" w:rsidP="00EE310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 عبد الله بن عمر رضي الله عنهما: أن النبي صلى الله عليه وسلم واصل فواصل الناس فشق عليهم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فنهاهم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قالوا: إنك تواصل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«لست كهيئتكم إني أظل أطعم وأسقى»</w:t>
      </w:r>
      <w:r w:rsidRPr="002412AD">
        <w:rPr>
          <w:rStyle w:val="af"/>
          <w:rFonts w:ascii="Traditional Arabic" w:hAnsi="Traditional Arabic" w:cs="Traditional Arabic"/>
          <w:sz w:val="32"/>
          <w:szCs w:val="32"/>
          <w:rtl/>
        </w:rPr>
        <w:t>(</w:t>
      </w:r>
      <w:r w:rsidRPr="002412AD">
        <w:rPr>
          <w:rStyle w:val="af"/>
          <w:rFonts w:ascii="Traditional Arabic" w:hAnsi="Traditional Arabic" w:cs="Traditional Arabic"/>
          <w:sz w:val="32"/>
          <w:szCs w:val="32"/>
          <w:rtl/>
        </w:rPr>
        <w:footnoteReference w:id="65"/>
      </w:r>
      <w:r w:rsidRPr="002412AD">
        <w:rPr>
          <w:rStyle w:val="af"/>
          <w:rFonts w:ascii="Traditional Arabic" w:hAnsi="Traditional Arabic" w:cs="Traditional Arabic"/>
          <w:sz w:val="32"/>
          <w:szCs w:val="32"/>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 عائشة رضي الله عنها قالت: نهى رسول الله صلى الله عليه وسلم عن الوصال رحمة 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فقالوا: إنك تواصل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«إني لست كهيئتكم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يطعمني ربي ويسقين»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 أبي هريرة رضي الله عنه قال: نهى رسول الله صلى الله عليه وسلم عن الوصال في الصوم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رجل من المسلمين: </w:t>
      </w:r>
      <w:r w:rsidR="0032233B">
        <w:rPr>
          <w:rFonts w:ascii="Traditional Arabic" w:hAnsi="Traditional Arabic" w:cs="Traditional Arabic"/>
          <w:sz w:val="32"/>
          <w:szCs w:val="32"/>
          <w:rtl/>
          <w:lang w:bidi="ar-SA"/>
        </w:rPr>
        <w:t>إنك تواصل يا رسول الله؟ قال: «و</w:t>
      </w:r>
      <w:r w:rsidR="0032233B">
        <w:rPr>
          <w:rFonts w:ascii="Traditional Arabic" w:hAnsi="Traditional Arabic" w:cs="Traditional Arabic" w:hint="cs"/>
          <w:sz w:val="32"/>
          <w:szCs w:val="32"/>
          <w:rtl/>
          <w:lang w:bidi="ar-SA"/>
        </w:rPr>
        <w:t>أ</w:t>
      </w:r>
      <w:r w:rsidRPr="002412AD">
        <w:rPr>
          <w:rFonts w:ascii="Traditional Arabic" w:hAnsi="Traditional Arabic" w:cs="Traditional Arabic"/>
          <w:sz w:val="32"/>
          <w:szCs w:val="32"/>
          <w:rtl/>
          <w:lang w:bidi="ar-SA"/>
        </w:rPr>
        <w:t>يكم مثلي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أبيت يطعمني ربي ويسقين» فلما أبوا أن ينتهوا عن الوصال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واصل بهم يوماً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يوماً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رأوا الهلال فقال: «لو تأخر لزدتكم» كالتنكيل لهم حين أبوا أن ينتهوا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قال: «إياكم والوصال» مرتين قيل</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أبي سعيد رضي الله عنه: أنه سمع النبي صلى الله عليه وسلم يقول: «لا تواصلوا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فأيكم</w:t>
      </w:r>
      <w:proofErr w:type="spellEnd"/>
      <w:r w:rsidRPr="002412AD">
        <w:rPr>
          <w:rFonts w:ascii="Traditional Arabic" w:hAnsi="Traditional Arabic" w:cs="Traditional Arabic"/>
          <w:sz w:val="32"/>
          <w:szCs w:val="32"/>
          <w:rtl/>
          <w:lang w:bidi="ar-SA"/>
        </w:rPr>
        <w:t xml:space="preserve"> إذا أراد أن يواصل فليواصل حتى السَّحَر»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أخرج أحمد والطبراني وسعيد بن منصور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وعبد بن حميد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وابن أبي حاتم في تفسيرهما بإسناد صحيح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إلى ليلى امرأة بشير بن </w:t>
      </w:r>
      <w:proofErr w:type="spellStart"/>
      <w:r w:rsidRPr="002412AD">
        <w:rPr>
          <w:rFonts w:ascii="Traditional Arabic" w:hAnsi="Traditional Arabic" w:cs="Traditional Arabic"/>
          <w:sz w:val="32"/>
          <w:szCs w:val="32"/>
          <w:rtl/>
          <w:lang w:bidi="ar-SA"/>
        </w:rPr>
        <w:t>الخصاصية</w:t>
      </w:r>
      <w:proofErr w:type="spellEnd"/>
      <w:r w:rsidRPr="002412AD">
        <w:rPr>
          <w:rFonts w:ascii="Traditional Arabic" w:hAnsi="Traditional Arabic" w:cs="Traditional Arabic"/>
          <w:sz w:val="32"/>
          <w:szCs w:val="32"/>
          <w:rtl/>
          <w:lang w:bidi="ar-SA"/>
        </w:rPr>
        <w:t xml:space="preserve"> قالت: أردت أن أصوم يومين مواصلة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فمنعني بشير وقال: إن النبي صلى الله عليه وسلم نهى عن هذا وقال: «يفعل ذلك النصارى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صوموا كما أمركم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أتموا الصيام إلى الليل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كان الليل فأفطروا»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هذه النصوص وغيرها تثبت خصوصيته صلى الله عليه وسلم بذلك.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w:t>
      </w:r>
      <w:proofErr w:type="spellStart"/>
      <w:r w:rsidRPr="002412AD">
        <w:rPr>
          <w:rFonts w:ascii="Traditional Arabic" w:hAnsi="Traditional Arabic" w:cs="Traditional Arabic"/>
          <w:sz w:val="32"/>
          <w:szCs w:val="32"/>
          <w:rtl/>
          <w:lang w:bidi="ar-SA"/>
        </w:rPr>
        <w:t>القضاعي</w:t>
      </w:r>
      <w:proofErr w:type="spellEnd"/>
      <w:r w:rsidRPr="002412AD">
        <w:rPr>
          <w:rFonts w:ascii="Traditional Arabic" w:hAnsi="Traditional Arabic" w:cs="Traditional Arabic"/>
          <w:sz w:val="32"/>
          <w:szCs w:val="32"/>
          <w:rtl/>
          <w:lang w:bidi="ar-SA"/>
        </w:rPr>
        <w:t>: دون غيره من الأنبياء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الإمام ابن حجر: «واستدل بمجموع هذه الأحاديث على أن الوصال من خصائصه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أن غيره ممنوع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ما وقع فيه الترخيص من الإذن فيه إلى السحر»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والأدلة على ما قاله ابن حجر واضحة كل الوضوح في الأحاديث السابقة من قوله صلّى الله عليه وسلّم: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«لا تواصلوا».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«لست كأحد منكم».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«إني أظل يطعمني ربي ويسقين».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«ما بال رجال يواصلون».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«إياكم والوصال».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بعد كل ذلك رخص لمن أراد ذلك بالوصال إلى السحر. فكان السحر هو آخر وقت يسمح بالمواصلة إليه.</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الأكثرون إلى تحريم الوصال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ونص الشافعي في الأم على أنه محظور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وصرح ابن حزم بتحريمه»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نقل عن بعض السلف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أنهم كانوا يواصلون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ويبدو أنه لم تصلهم هذه الأحاديث الصحيحة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أنهم اجتهدوا فأخطأوا.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إلحاح الصحابة على المواصلة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فمرجع ذلك إلى حبهم العظيم للنبي صلى الله عليه وسلم والرغبة في </w:t>
      </w:r>
      <w:proofErr w:type="spellStart"/>
      <w:r w:rsidRPr="002412AD">
        <w:rPr>
          <w:rFonts w:ascii="Traditional Arabic" w:hAnsi="Traditional Arabic" w:cs="Traditional Arabic"/>
          <w:sz w:val="32"/>
          <w:szCs w:val="32"/>
          <w:rtl/>
          <w:lang w:bidi="ar-SA"/>
        </w:rPr>
        <w:t>التأسي</w:t>
      </w:r>
      <w:proofErr w:type="spellEnd"/>
      <w:r w:rsidRPr="002412AD">
        <w:rPr>
          <w:rFonts w:ascii="Traditional Arabic" w:hAnsi="Traditional Arabic" w:cs="Traditional Arabic"/>
          <w:sz w:val="32"/>
          <w:szCs w:val="32"/>
          <w:rtl/>
          <w:lang w:bidi="ar-SA"/>
        </w:rPr>
        <w:t xml:space="preserve"> به في كل كبيرة وصغيرة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وربما لم يعلموا خصوصيته في ذلك في بدء الأمر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اضطره صلى الله عليه وسلم إلى إيضاح ذلك بعبارات لا لبس فيها.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وربما كان ترخيصه لهم بالوصال إلى السحر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كان ليتيح لهم بعض المشاركة في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الوصال الجزئي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يشعرهم بكمال </w:t>
      </w:r>
      <w:proofErr w:type="spellStart"/>
      <w:r w:rsidRPr="002412AD">
        <w:rPr>
          <w:rFonts w:ascii="Traditional Arabic" w:hAnsi="Traditional Arabic" w:cs="Traditional Arabic"/>
          <w:sz w:val="32"/>
          <w:szCs w:val="32"/>
          <w:rtl/>
          <w:lang w:bidi="ar-SA"/>
        </w:rPr>
        <w:t>التأسي</w:t>
      </w:r>
      <w:proofErr w:type="spellEnd"/>
      <w:r w:rsidRPr="002412AD">
        <w:rPr>
          <w:rFonts w:ascii="Traditional Arabic" w:hAnsi="Traditional Arabic" w:cs="Traditional Arabic"/>
          <w:sz w:val="32"/>
          <w:szCs w:val="32"/>
          <w:rtl/>
          <w:lang w:bidi="ar-SA"/>
        </w:rPr>
        <w:t xml:space="preserve"> به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يدخل الفرح والطمأنينة على نفوسهم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رضي الله عنهم وأرضاهم.</w:t>
      </w:r>
      <w:r w:rsidR="0054326D">
        <w:rPr>
          <w:rFonts w:ascii="Traditional Arabic" w:hAnsi="Traditional Arabic" w:cs="Traditional Arabic"/>
          <w:sz w:val="32"/>
          <w:szCs w:val="32"/>
          <w:rtl/>
          <w:lang w:bidi="ar-SA"/>
        </w:rPr>
        <w:t xml:space="preserve">    </w:t>
      </w:r>
    </w:p>
    <w:p w:rsidR="0068203D" w:rsidRPr="00697776" w:rsidRDefault="0068203D" w:rsidP="0068203D">
      <w:pPr>
        <w:rPr>
          <w:rFonts w:ascii="Traditional Arabic" w:hAnsi="Traditional Arabic" w:cs="Traditional Arabic"/>
          <w:color w:val="0070C0"/>
          <w:sz w:val="32"/>
          <w:szCs w:val="32"/>
          <w:rtl/>
          <w:lang w:bidi="ar-SA"/>
        </w:rPr>
      </w:pPr>
      <w:r w:rsidRPr="00697776">
        <w:rPr>
          <w:rFonts w:ascii="Traditional Arabic" w:hAnsi="Traditional Arabic" w:cs="Traditional Arabic"/>
          <w:color w:val="0070C0"/>
          <w:sz w:val="32"/>
          <w:szCs w:val="32"/>
          <w:rtl/>
          <w:lang w:bidi="ar-SA"/>
        </w:rPr>
        <w:t>8</w:t>
      </w:r>
      <w:r w:rsidR="00D01039" w:rsidRPr="00697776">
        <w:rPr>
          <w:rFonts w:ascii="Traditional Arabic" w:hAnsi="Traditional Arabic" w:cs="Traditional Arabic"/>
          <w:color w:val="0070C0"/>
          <w:sz w:val="32"/>
          <w:szCs w:val="32"/>
          <w:rtl/>
          <w:lang w:bidi="ar-SA"/>
        </w:rPr>
        <w:t>-</w:t>
      </w:r>
      <w:r w:rsidRPr="00697776">
        <w:rPr>
          <w:rFonts w:ascii="Traditional Arabic" w:hAnsi="Traditional Arabic" w:cs="Traditional Arabic"/>
          <w:color w:val="0070C0"/>
          <w:sz w:val="32"/>
          <w:szCs w:val="32"/>
          <w:rtl/>
          <w:lang w:bidi="ar-SA"/>
        </w:rPr>
        <w:t xml:space="preserve"> صلاة ركعتين بعد العصر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جاءت الأحاديث الصحيحة الكثيرة في النهي عن الصلاة بعد صلاة الفجر حتى تطلع الشمس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وبعد صلاة العصر حتى تغرب الشمس.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ونذكر حديثاً واحداً من هذه الأحاديث: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عن أبي سعيد الخدري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سمعت رسول الله صلى الله عليه وسلم يقول: «لا صلاة بعد الصبح حتى ترتفع الشمس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صلاة بعد العصر حتى تغيب الشمس»</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وثبت في الصحيح أن رسول الله صلى الله عليه وسلم صلى ركعتين بعد العصر: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الشيخان عن عائشة رضي الله عنها قالت: ركعتان لم يكن رسول الله صلى الله عليه وسلم يدعهما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سراً ولا علانية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ركعتان قبل صلاة الصبح وركعتان بعد العصر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لهما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ما ترك النبي صلى الله عليه وسلم السجدتين بعد العصر عندي قط</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وجاءت أحاديث أخرى تبين سبب صلاته صلى الله عليه وسلم لهاتين الركعتين.</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فقد أخرج مسلم عن أبي سلمة أنه سأل عائشة رضي الله عنها عن السجدتين اللتين كان رسول الله صلى الله عليه وسلم يصليهما بعد العصر؟ فقالت: كان يصليهما قبل العصر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إنه شغل عنهما أو نسيهما فصلاهما بعد العصر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w:t>
      </w:r>
      <w:r w:rsidR="00A477F2">
        <w:rPr>
          <w:rFonts w:ascii="Traditional Arabic" w:hAnsi="Traditional Arabic" w:cs="Traditional Arabic" w:hint="cs"/>
          <w:sz w:val="32"/>
          <w:szCs w:val="32"/>
          <w:rtl/>
          <w:lang w:bidi="ar-SA"/>
        </w:rPr>
        <w:t>ث</w:t>
      </w:r>
      <w:r w:rsidRPr="002412AD">
        <w:rPr>
          <w:rFonts w:ascii="Traditional Arabic" w:hAnsi="Traditional Arabic" w:cs="Traditional Arabic"/>
          <w:sz w:val="32"/>
          <w:szCs w:val="32"/>
          <w:rtl/>
          <w:lang w:bidi="ar-SA"/>
        </w:rPr>
        <w:t>بتهما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إذا صلى صلاة أثبتها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الشيخان عن أم سلمة رضي الله عنها أنها سئلت عن الركعتين بعد العصر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فأخبرت أنها سألت رسول الله عنهما فقالت: يا رسول الله سمعتك تنهى عن هاتين وأراك تصليهما؟ فقال: «يا بنت أبي أمية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سألت عن الرك</w:t>
      </w:r>
      <w:r w:rsidR="00A477F2">
        <w:rPr>
          <w:rFonts w:ascii="Traditional Arabic" w:hAnsi="Traditional Arabic" w:cs="Traditional Arabic"/>
          <w:sz w:val="32"/>
          <w:szCs w:val="32"/>
          <w:rtl/>
          <w:lang w:bidi="ar-SA"/>
        </w:rPr>
        <w:t>عتين بعد العصر</w:t>
      </w:r>
      <w:r w:rsidR="0054326D">
        <w:rPr>
          <w:rFonts w:ascii="Traditional Arabic" w:hAnsi="Traditional Arabic" w:cs="Traditional Arabic"/>
          <w:sz w:val="32"/>
          <w:szCs w:val="32"/>
          <w:rtl/>
          <w:lang w:bidi="ar-SA"/>
        </w:rPr>
        <w:t>،</w:t>
      </w:r>
      <w:r w:rsidR="00A477F2">
        <w:rPr>
          <w:rFonts w:ascii="Traditional Arabic" w:hAnsi="Traditional Arabic" w:cs="Traditional Arabic"/>
          <w:sz w:val="32"/>
          <w:szCs w:val="32"/>
          <w:rtl/>
          <w:lang w:bidi="ar-SA"/>
        </w:rPr>
        <w:t xml:space="preserve"> وإنه أتاني ناس </w:t>
      </w:r>
      <w:r w:rsidR="00A477F2">
        <w:rPr>
          <w:rFonts w:ascii="Traditional Arabic" w:hAnsi="Traditional Arabic" w:cs="Traditional Arabic" w:hint="cs"/>
          <w:sz w:val="32"/>
          <w:szCs w:val="32"/>
          <w:rtl/>
          <w:lang w:bidi="ar-SA"/>
        </w:rPr>
        <w:t>م</w:t>
      </w:r>
      <w:r w:rsidRPr="002412AD">
        <w:rPr>
          <w:rFonts w:ascii="Traditional Arabic" w:hAnsi="Traditional Arabic" w:cs="Traditional Arabic"/>
          <w:sz w:val="32"/>
          <w:szCs w:val="32"/>
          <w:rtl/>
          <w:lang w:bidi="ar-SA"/>
        </w:rPr>
        <w:t>ن عبد القيس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فشغلوني عن الركعتين اللتين بعد الظهر فهما هاتان»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عباس: كنت أضرب الناس مع عمر بن الخطاب عنها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أبو داود من حديث عائشة: أن رسول الله صلى الله عليه وسلم كان يصلي بعد العصر وينهى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ويواصل وينهى عن الوصال»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وبناءً على هذه الأحاديث قال العلماء بأنه صلى الله عليه وسلم اختص بإباحة الصلاة بعد العصر.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الإمام ابن حجر العسقلاني: وأما </w:t>
      </w:r>
      <w:proofErr w:type="spellStart"/>
      <w:r w:rsidRPr="002412AD">
        <w:rPr>
          <w:rFonts w:ascii="Traditional Arabic" w:hAnsi="Traditional Arabic" w:cs="Traditional Arabic"/>
          <w:sz w:val="32"/>
          <w:szCs w:val="32"/>
          <w:rtl/>
          <w:lang w:bidi="ar-SA"/>
        </w:rPr>
        <w:t>مواظبته</w:t>
      </w:r>
      <w:proofErr w:type="spellEnd"/>
      <w:r w:rsidRPr="002412AD">
        <w:rPr>
          <w:rFonts w:ascii="Traditional Arabic" w:hAnsi="Traditional Arabic" w:cs="Traditional Arabic"/>
          <w:sz w:val="32"/>
          <w:szCs w:val="32"/>
          <w:rtl/>
          <w:lang w:bidi="ar-SA"/>
        </w:rPr>
        <w:t xml:space="preserve"> صلى الله عليه وسلم على ذلك فهو من خصائصه وقال البيهقي: الذي اختص به صلى الله عليه وسلم المداومة على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أصل القضاء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أخرج الدارمي </w:t>
      </w:r>
      <w:r w:rsidR="00E05420">
        <w:rPr>
          <w:rFonts w:ascii="Traditional Arabic" w:hAnsi="Traditional Arabic" w:cs="Traditional Arabic"/>
          <w:sz w:val="32"/>
          <w:szCs w:val="32"/>
          <w:rtl/>
          <w:lang w:bidi="ar-SA"/>
        </w:rPr>
        <w:t>عن سعيد بن المسيب: أنه رأى رجل</w:t>
      </w:r>
      <w:r w:rsidR="00E05420">
        <w:rPr>
          <w:rFonts w:ascii="Traditional Arabic" w:hAnsi="Traditional Arabic" w:cs="Traditional Arabic" w:hint="cs"/>
          <w:sz w:val="32"/>
          <w:szCs w:val="32"/>
          <w:rtl/>
          <w:lang w:bidi="ar-SA"/>
        </w:rPr>
        <w:t>ً</w:t>
      </w:r>
      <w:r w:rsidR="00E05420">
        <w:rPr>
          <w:rFonts w:ascii="Traditional Arabic" w:hAnsi="Traditional Arabic" w:cs="Traditional Arabic"/>
          <w:sz w:val="32"/>
          <w:szCs w:val="32"/>
          <w:rtl/>
          <w:lang w:bidi="ar-SA"/>
        </w:rPr>
        <w:t>ا</w:t>
      </w:r>
      <w:r w:rsidRPr="002412AD">
        <w:rPr>
          <w:rFonts w:ascii="Traditional Arabic" w:hAnsi="Traditional Arabic" w:cs="Traditional Arabic"/>
          <w:sz w:val="32"/>
          <w:szCs w:val="32"/>
          <w:rtl/>
          <w:lang w:bidi="ar-SA"/>
        </w:rPr>
        <w:t xml:space="preserve"> يصلي بعد العصر الركعتين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الرجل: يا أبا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أيعذبني الله على الصلاة؟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يعذبك الله بخلاف السنّة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697776" w:rsidRDefault="0068203D" w:rsidP="0068203D">
      <w:pPr>
        <w:rPr>
          <w:rFonts w:ascii="Traditional Arabic" w:hAnsi="Traditional Arabic" w:cs="Traditional Arabic"/>
          <w:color w:val="0070C0"/>
          <w:sz w:val="32"/>
          <w:szCs w:val="32"/>
          <w:rtl/>
          <w:lang w:bidi="ar-SA"/>
        </w:rPr>
      </w:pPr>
      <w:r w:rsidRPr="00697776">
        <w:rPr>
          <w:rFonts w:ascii="Traditional Arabic" w:hAnsi="Traditional Arabic" w:cs="Traditional Arabic"/>
          <w:color w:val="0070C0"/>
          <w:sz w:val="32"/>
          <w:szCs w:val="32"/>
          <w:rtl/>
          <w:lang w:bidi="ar-SA"/>
        </w:rPr>
        <w:t>9</w:t>
      </w:r>
      <w:r w:rsidR="00D01039" w:rsidRPr="00697776">
        <w:rPr>
          <w:rFonts w:ascii="Traditional Arabic" w:hAnsi="Traditional Arabic" w:cs="Traditional Arabic"/>
          <w:color w:val="0070C0"/>
          <w:sz w:val="32"/>
          <w:szCs w:val="32"/>
          <w:rtl/>
          <w:lang w:bidi="ar-SA"/>
        </w:rPr>
        <w:t>-</w:t>
      </w:r>
      <w:r w:rsidRPr="00697776">
        <w:rPr>
          <w:rFonts w:ascii="Traditional Arabic" w:hAnsi="Traditional Arabic" w:cs="Traditional Arabic"/>
          <w:color w:val="0070C0"/>
          <w:sz w:val="32"/>
          <w:szCs w:val="32"/>
          <w:rtl/>
          <w:lang w:bidi="ar-SA"/>
        </w:rPr>
        <w:t xml:space="preserve"> إباحة ترك القسم بين زوجاته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ذهب طائفة من العلماء منهم الماوردي والغزالي: إلى أن القسم لم يكن واجباً عليه لقوله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تُرْجِي مَنْ تَشَاءُ مِنْهُنَّ وَتُؤْوِي إِلَيْكَ مَنْ تَشَاءُ</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أي تبعد من تشاء فلا تقسم 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وتقرب من تشاء فتقسم لها.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ونقل ابن الجوزي عن أكثر العلماء أن الآية نزلت </w:t>
      </w:r>
      <w:proofErr w:type="spellStart"/>
      <w:r w:rsidRPr="002412AD">
        <w:rPr>
          <w:rFonts w:ascii="Traditional Arabic" w:hAnsi="Traditional Arabic" w:cs="Traditional Arabic"/>
          <w:sz w:val="32"/>
          <w:szCs w:val="32"/>
          <w:rtl/>
          <w:lang w:bidi="ar-SA"/>
        </w:rPr>
        <w:t>مبيحة</w:t>
      </w:r>
      <w:proofErr w:type="spellEnd"/>
      <w:r w:rsidRPr="002412AD">
        <w:rPr>
          <w:rFonts w:ascii="Traditional Arabic" w:hAnsi="Traditional Arabic" w:cs="Traditional Arabic"/>
          <w:sz w:val="32"/>
          <w:szCs w:val="32"/>
          <w:rtl/>
          <w:lang w:bidi="ar-SA"/>
        </w:rPr>
        <w:t xml:space="preserve"> ترك ذلك. وأن النبي صلى الله عليه وسلم كان يطوف على نسائه في الساعة الواحدة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أخرجه البخاري من حديث أنس</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وذلك ينافي وجوبه عليه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فريق آخر: إلى أنه واجب لأنه صلى الله عليه وسلم كان يطاف به في مرضه على نسائه حتى حللنه. وفي صحيح البخاري عن عائشة رضي الله عنها قالت: لما ثقل رسول الله صلى الله عليه وسلم واشتد وجعه استأذن أزواجه في أن يمرض في بيتي فأذن 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والواقع: أن في هذه المسألة رأيان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ومحور الموضوع يدور على تفسير الآية الكريمة: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في تفسيره عند هذه الآية: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روى الإمام أحمد بسنده عن عائشة رضي الله عنها أنها كانت تغير من النساء اللاتي وهبن أنفسهن لرسول الله صلى الله عليه وسلم قالت: ألا تستحي المرأة أن تعرض نفسها بغير صداق؟ فأنزل الله عزّ وجلّ: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تُرْجِي مَنْ تَشَاءُ مِنْهُنَّ وَتُؤْوِي إِلَيْكَ مَنْ تَشَاءُ</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الآية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إني أرى ربك يسارع لك في هواك.</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وأخرجه البخاري عن هشام بن عروة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6"/>
      </w:r>
      <w:r w:rsidRPr="002412AD">
        <w:rPr>
          <w:rStyle w:val="af"/>
          <w:rFonts w:ascii="Traditional Arabic" w:hAnsi="Traditional Arabic" w:cs="Traditional Arabic"/>
          <w:rtl/>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00E1497E">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 xml:space="preserve">فدل على أن المراد بقوله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تُرْجِي</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تؤخر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مَنْ تَشَاءُ مِنْهُنَّ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من الواهبات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وَتُؤْوِي إِلَيْكَ مَنْ تَشَاءُ</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من شئت قبلتها ومن شئت رددتها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رددتها أنت فيها أيضاً بالخيار بعد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آخرون: بل المراد بالآية بقوله: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تُرْجِي مَنْ تَشَاءُ مِنْهُنَّ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من أزواجك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حرج عليك أن تترك القسم لهن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فتقدم من شئت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وتؤخر من شئت.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ذهب إلى هذا ابن عباس ومجاهد والحسن وقتادة وأبو رزين وغيرهم.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 هذا كان النبي صلى الله عليه وسلم يقسم لهن.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ولهذا ذهب طائفة من</w:t>
      </w:r>
      <w:r w:rsidR="00C63F63">
        <w:rPr>
          <w:rFonts w:ascii="Traditional Arabic" w:hAnsi="Traditional Arabic" w:cs="Traditional Arabic"/>
          <w:sz w:val="32"/>
          <w:szCs w:val="32"/>
          <w:rtl/>
          <w:lang w:bidi="ar-SA"/>
        </w:rPr>
        <w:t xml:space="preserve"> الفقهاء من الشافعية وغيرهم إلى</w:t>
      </w:r>
      <w:r w:rsidRPr="002412AD">
        <w:rPr>
          <w:rFonts w:ascii="Traditional Arabic" w:hAnsi="Traditional Arabic" w:cs="Traditional Arabic"/>
          <w:sz w:val="32"/>
          <w:szCs w:val="32"/>
          <w:rtl/>
          <w:lang w:bidi="ar-SA"/>
        </w:rPr>
        <w:t xml:space="preserve"> أنه لم يكن القسم واجباً عليه صلى الله عليه وسلم واحتجوا بهذه الآية الكريمة.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البخاري عن معاذة عن عائشة رضي الله عنها: أن رسول الله صلى الله عليه وسلم كان يستأذن في يوم المرأ</w:t>
      </w:r>
      <w:r w:rsidR="00C63F63">
        <w:rPr>
          <w:rFonts w:ascii="Traditional Arabic" w:hAnsi="Traditional Arabic" w:cs="Traditional Arabic"/>
          <w:sz w:val="32"/>
          <w:szCs w:val="32"/>
          <w:rtl/>
          <w:lang w:bidi="ar-SA"/>
        </w:rPr>
        <w:t>ةِ منا</w:t>
      </w:r>
      <w:r w:rsidR="0054326D">
        <w:rPr>
          <w:rFonts w:ascii="Traditional Arabic" w:hAnsi="Traditional Arabic" w:cs="Traditional Arabic"/>
          <w:sz w:val="32"/>
          <w:szCs w:val="32"/>
          <w:rtl/>
          <w:lang w:bidi="ar-SA"/>
        </w:rPr>
        <w:t>،</w:t>
      </w:r>
      <w:r w:rsidR="00C63F63">
        <w:rPr>
          <w:rFonts w:ascii="Traditional Arabic" w:hAnsi="Traditional Arabic" w:cs="Traditional Arabic"/>
          <w:sz w:val="32"/>
          <w:szCs w:val="32"/>
          <w:rtl/>
          <w:lang w:bidi="ar-SA"/>
        </w:rPr>
        <w:t xml:space="preserve"> بعد أن أنزلت هذه الآية:</w:t>
      </w:r>
      <w:r w:rsidR="00C63F63">
        <w:rPr>
          <w:rFonts w:ascii="Traditional Arabic" w:hAnsi="Traditional Arabic" w:cs="Traditional Arabic" w:hint="cs"/>
          <w:sz w:val="32"/>
          <w:szCs w:val="32"/>
          <w:rtl/>
          <w:lang w:bidi="ar-SA"/>
        </w:rPr>
        <w:t xml:space="preserve">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تُرْجِي مَنْ تَشَاءُ مِنْهُنَّ وَتُؤْوِي إِلَيْكَ مَنْ تَشَاءُ وَمَنِ ابْتَغَيْتَ مِمَّنْ عَزَلْتَ فَلَا جُنَاحَ عَلَيْكَ ذَلِكَ</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لها: ما كنت تقولين؟ قالت: كنت أقول له: إن كانت ذاك إلي. فإني لا أريد يا رسول الله أن أوثر عليك أحداً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الحديث يدل على أن المراد من ذلك عدم وجود القسم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وحديثها الأول يقتضي أن الآية نزلت في الواهبات.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هاهنا اختار ابن جرير: أن الآية عامة في الواهبات وفي النساء اللاتي عنده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مخير فيهن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شاء قسم وإن شاء لم يقسم.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الذي اختاره حسن جيد قوي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 جمع بين الأحاديث ولهذا 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ذَلِكَ أَدْنَى أَنْ تَقَرَّ أَعْيُنُهُنَّ وَلَا يَحْزَنَّ وَيَرْضَيْنَ بِمَا آَتَيْتَهُنَّ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أي إذا علمن أن الله قد وضع عنك الحرج في القسم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اهـ ابن كثير.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نخلص من هذا إلى أن القول بأن القسم لم يكن واجباً عليه بعد نزول الآية المذكورة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القول المقدم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يعارض ذلك التزامه صلى الله عليه وسلم بالقسم حتى آخر حياته. فقد كان ذلك مباحاً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لم يعمل به.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وبغير القول بخصوصية الإباحة لا يمكن الجمع بين النصوص.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lastRenderedPageBreak/>
        <w:br w:type="page"/>
      </w:r>
    </w:p>
    <w:p w:rsidR="0068203D" w:rsidRPr="00E1497E" w:rsidRDefault="0068203D" w:rsidP="0068203D">
      <w:pPr>
        <w:rPr>
          <w:rFonts w:ascii="Traditional Arabic" w:hAnsi="Traditional Arabic" w:cs="Traditional Arabic"/>
          <w:color w:val="0070C0"/>
          <w:sz w:val="32"/>
          <w:szCs w:val="32"/>
          <w:rtl/>
          <w:lang w:bidi="ar-SA"/>
        </w:rPr>
      </w:pPr>
      <w:r w:rsidRPr="00E1497E">
        <w:rPr>
          <w:rFonts w:ascii="Traditional Arabic" w:hAnsi="Traditional Arabic" w:cs="Traditional Arabic"/>
          <w:color w:val="0070C0"/>
          <w:sz w:val="32"/>
          <w:szCs w:val="32"/>
          <w:rtl/>
          <w:lang w:bidi="ar-SA"/>
        </w:rPr>
        <w:lastRenderedPageBreak/>
        <w:t>10</w:t>
      </w:r>
      <w:r w:rsidR="00D01039" w:rsidRPr="00E1497E">
        <w:rPr>
          <w:rFonts w:ascii="Traditional Arabic" w:hAnsi="Traditional Arabic" w:cs="Traditional Arabic"/>
          <w:color w:val="0070C0"/>
          <w:sz w:val="32"/>
          <w:szCs w:val="32"/>
          <w:rtl/>
          <w:lang w:bidi="ar-SA"/>
        </w:rPr>
        <w:t>-</w:t>
      </w:r>
      <w:r w:rsidRPr="00E1497E">
        <w:rPr>
          <w:rFonts w:ascii="Traditional Arabic" w:hAnsi="Traditional Arabic" w:cs="Traditional Arabic"/>
          <w:color w:val="0070C0"/>
          <w:sz w:val="32"/>
          <w:szCs w:val="32"/>
          <w:rtl/>
          <w:lang w:bidi="ar-SA"/>
        </w:rPr>
        <w:t xml:space="preserve"> للنبي صلى الله عليه وسلم أن يأمر بالقتل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خصوصياته صلى الله عليه وسلم ما أخرجه أبو داود والنسائي عن أبي برزة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حيث قال: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كنت عند أبي بكر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فتغيظ على رجل فاشتد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تأذن لي يا خليفة رسول الله صلى الله عليه وسلم أضرب عنقه؟ قال: فأذهبت كلمتي غضبه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 فدخل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فأرسل إلي فقال: ما الذي قلت آنفاً؟ قلت: ائذن لي أضرب عنقه.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أكنت فاعلاً لو أمرتك؟.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قلت: نعم.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لا والله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كانت لبشر بعد محمد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زاد أبو داود في روايته: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أبو داود: قال أحمد بن حنبل: أي لم يكن لأبي بكر أن يقتل رجلاً إلا بإحدى الثلاث التي قالها رسول الله صلى الله عليه وسلم: «كفر بعد إيمان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زناً بعد إحصان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قتل نفس بغير نفس» وكان للنبي صلى الله عليه وسلم أن يقتل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نص هذا الحديث على أن من خصوصياته صلى الله عليه وسلم أن يأمر بقتل إنسان لم يرتكب إحدى الجنايات الثلاث التي نص عليها الحديث والتي هي موجبات القتل. وأن غيره ليس له ذلك مهما كان شأنه حتى ولو كان الخليفة الأول لرسول الله صلى الله عليه وسلم.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الحديث ينص على أن هذه المسألة من خصوصياته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صلى الله عليه وسلم لم يفعل ذلك طول حياته ولو مرة واحدة.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وكثيراً ما قال له عمر وغيره من الصحابة رضي الله عنهم: دعني أضرب عنقه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لم يوافق أيّاً منهم في يوم من الأيام.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وكل الذي أمر رسول الله صلى الله عليه وسلم بقتلهم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كانت قد صدرت منهم جرائم استحقوا القتل بسببها.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وذكر هذه الخاصية أمر مهم من حيث الأحكام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ليس لخليفة ولا لوالٍ أو أمير أن يأمر بقتل إنسان لم يرتكب إحدى الجنايات الثلاث السابق ذكرها في الحديث.</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وكل الخلفاء والولاة والأمراء الذين فعلوا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هم مخالفون لأمر الشرع ويدخلون في قائمة القتلة الذين يحاسبون على جرائمهم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والذين سيكونو</w:t>
      </w:r>
      <w:r w:rsidR="0017631E">
        <w:rPr>
          <w:rFonts w:ascii="Traditional Arabic" w:hAnsi="Traditional Arabic" w:cs="Traditional Arabic" w:hint="cs"/>
          <w:sz w:val="32"/>
          <w:szCs w:val="32"/>
          <w:rtl/>
          <w:lang w:bidi="ar-SA"/>
        </w:rPr>
        <w:t>ن</w:t>
      </w:r>
      <w:r w:rsidRPr="002412AD">
        <w:rPr>
          <w:rFonts w:ascii="Traditional Arabic" w:hAnsi="Traditional Arabic" w:cs="Traditional Arabic"/>
          <w:sz w:val="32"/>
          <w:szCs w:val="32"/>
          <w:rtl/>
          <w:lang w:bidi="ar-SA"/>
        </w:rPr>
        <w:t xml:space="preserve"> أحقر وأذل من الذر يوم الحساب كما يقول الإمام الغزالي.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الغريب أن يذكر كُتّاب الخصائص تلك الخصوصية الباطلة وهي: «أن للنبي صلى الله عليه وسلم أن يقتل بعد الأمان» ويغفُلوا عل</w:t>
      </w:r>
      <w:r w:rsidR="006E1E4E">
        <w:rPr>
          <w:rFonts w:ascii="Traditional Arabic" w:hAnsi="Traditional Arabic" w:cs="Traditional Arabic"/>
          <w:sz w:val="32"/>
          <w:szCs w:val="32"/>
          <w:rtl/>
          <w:lang w:bidi="ar-SA"/>
        </w:rPr>
        <w:t>ى هذه الخصوصية الصحيحة التي يؤ</w:t>
      </w:r>
      <w:r w:rsidR="006E1E4E">
        <w:rPr>
          <w:rFonts w:ascii="Traditional Arabic" w:hAnsi="Traditional Arabic" w:cs="Traditional Arabic" w:hint="cs"/>
          <w:sz w:val="32"/>
          <w:szCs w:val="32"/>
          <w:rtl/>
          <w:lang w:bidi="ar-SA"/>
        </w:rPr>
        <w:t>ي</w:t>
      </w:r>
      <w:r w:rsidR="006E1E4E">
        <w:rPr>
          <w:rFonts w:ascii="Traditional Arabic" w:hAnsi="Traditional Arabic" w:cs="Traditional Arabic"/>
          <w:sz w:val="32"/>
          <w:szCs w:val="32"/>
          <w:rtl/>
          <w:lang w:bidi="ar-SA"/>
        </w:rPr>
        <w:t>د</w:t>
      </w:r>
      <w:r w:rsidRPr="002412AD">
        <w:rPr>
          <w:rFonts w:ascii="Traditional Arabic" w:hAnsi="Traditional Arabic" w:cs="Traditional Arabic"/>
          <w:sz w:val="32"/>
          <w:szCs w:val="32"/>
          <w:rtl/>
          <w:lang w:bidi="ar-SA"/>
        </w:rPr>
        <w:t xml:space="preserve">ها الحديث الصحيح السابق الذكر.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فكل الكتب التي أتيح لي الاطلاع عليها من كتب الخصائص لم تذكر هذه الخاصية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بينما ذكرت أمر القتل بعد الأمان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ومرجع ذلك إعجاب بعضهم بكل غريب. </w:t>
      </w:r>
    </w:p>
    <w:p w:rsidR="0068203D" w:rsidRPr="002412AD" w:rsidRDefault="0068203D" w:rsidP="0054326D">
      <w:pPr>
        <w:pStyle w:val="20"/>
        <w:rPr>
          <w:rtl/>
          <w:lang w:bidi="ar-SA"/>
        </w:rPr>
      </w:pPr>
      <w:bookmarkStart w:id="7" w:name="_Toc465068538"/>
      <w:r w:rsidRPr="002412AD">
        <w:rPr>
          <w:rtl/>
          <w:lang w:bidi="ar-SA"/>
        </w:rPr>
        <w:lastRenderedPageBreak/>
        <w:t>الفصل الثاني</w:t>
      </w:r>
      <w:bookmarkEnd w:id="7"/>
    </w:p>
    <w:p w:rsidR="0068203D" w:rsidRPr="002412AD" w:rsidRDefault="0068203D" w:rsidP="0054326D">
      <w:pPr>
        <w:pStyle w:val="20"/>
        <w:rPr>
          <w:rtl/>
          <w:lang w:bidi="ar-SA"/>
        </w:rPr>
      </w:pPr>
      <w:bookmarkStart w:id="8" w:name="_Toc465068539"/>
      <w:r w:rsidRPr="002412AD">
        <w:rPr>
          <w:rtl/>
          <w:lang w:bidi="ar-SA"/>
        </w:rPr>
        <w:t>خصائص اشترك فيها صلى الله عليه وسلم مع الأنبياء</w:t>
      </w:r>
      <w:bookmarkEnd w:id="8"/>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نذكر في هذا الفصل الخصائص التي شارك فيها صلى الله عليه وسلم بقية الأنبياء. مما يؤيده الدليل ويثبت صحته.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ما زاد على أربع زوجات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من</w:t>
      </w:r>
      <w:r w:rsidR="006E1E4E">
        <w:rPr>
          <w:rFonts w:ascii="Traditional Arabic" w:hAnsi="Traditional Arabic" w:cs="Traditional Arabic"/>
          <w:sz w:val="32"/>
          <w:szCs w:val="32"/>
          <w:rtl/>
          <w:lang w:bidi="ar-SA"/>
        </w:rPr>
        <w:t xml:space="preserve"> خصائصه صلى الله عليه وسلم أنه </w:t>
      </w:r>
      <w:r w:rsidRPr="002412AD">
        <w:rPr>
          <w:rFonts w:ascii="Traditional Arabic" w:hAnsi="Traditional Arabic" w:cs="Traditional Arabic"/>
          <w:sz w:val="32"/>
          <w:szCs w:val="32"/>
          <w:rtl/>
          <w:lang w:bidi="ar-SA"/>
        </w:rPr>
        <w:t>أبيح له الجمع بين أكثر من أربع زوجات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أمر مجمع عليه. وقد توفي وعنده تسع.</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وهذه الخصوصية يشاركه فيها غيره من الأنبياء عليهم الصلاة والسلام.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ذكر مؤلفو الخصائص وغيرهم حكماً كثيرة لهذا التعدد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أفرد بعضهم ذلك بالتأليف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أمر يخرج عن موضوع الكتاب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w:t>
      </w:r>
      <w:r w:rsidR="00540881">
        <w:rPr>
          <w:rFonts w:ascii="Traditional Arabic" w:hAnsi="Traditional Arabic" w:cs="Traditional Arabic"/>
          <w:sz w:val="32"/>
          <w:szCs w:val="32"/>
          <w:rtl/>
          <w:lang w:bidi="ar-SA"/>
        </w:rPr>
        <w:t>فيكتفى بالرجوع في ذلك إلى مراجع</w:t>
      </w:r>
      <w:r w:rsidR="00540881">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 xml:space="preserve"> لمن رغب.</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واشتراكه صلى الله عليه وسلم مع غيره من الأنبياء في هذه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يخرس كل الأفواه التي تكلمت بأمر </w:t>
      </w:r>
      <w:proofErr w:type="spellStart"/>
      <w:r w:rsidRPr="002412AD">
        <w:rPr>
          <w:rFonts w:ascii="Traditional Arabic" w:hAnsi="Traditional Arabic" w:cs="Traditional Arabic"/>
          <w:sz w:val="32"/>
          <w:szCs w:val="32"/>
          <w:rtl/>
          <w:lang w:bidi="ar-SA"/>
        </w:rPr>
        <w:t>شهوانيته</w:t>
      </w:r>
      <w:proofErr w:type="spellEnd"/>
      <w:r w:rsidRPr="002412AD">
        <w:rPr>
          <w:rFonts w:ascii="Traditional Arabic" w:hAnsi="Traditional Arabic" w:cs="Traditional Arabic"/>
          <w:sz w:val="32"/>
          <w:szCs w:val="32"/>
          <w:rtl/>
          <w:lang w:bidi="ar-SA"/>
        </w:rPr>
        <w:t xml:space="preserve"> صلى الله عليه وسلم من أعداء الإسلام من مستشرقين وغيرهم وإذا قيس نبينا صلى الله عليه وسلم بغيره من الأنبياء فهو أقلهم من حيث عدد الزوجات ممن تعددت أزواجهم.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فقد أخرج البخاري ومسلم عن أبي هريرة قال: «قال سليمان بن داود عليهما السلام: </w:t>
      </w:r>
      <w:proofErr w:type="spellStart"/>
      <w:r w:rsidRPr="002412AD">
        <w:rPr>
          <w:rFonts w:ascii="Traditional Arabic" w:hAnsi="Traditional Arabic" w:cs="Traditional Arabic"/>
          <w:sz w:val="32"/>
          <w:szCs w:val="32"/>
          <w:rtl/>
          <w:lang w:bidi="ar-SA"/>
        </w:rPr>
        <w:t>لأطوفن</w:t>
      </w:r>
      <w:proofErr w:type="spellEnd"/>
      <w:r w:rsidRPr="002412AD">
        <w:rPr>
          <w:rFonts w:ascii="Traditional Arabic" w:hAnsi="Traditional Arabic" w:cs="Traditional Arabic"/>
          <w:sz w:val="32"/>
          <w:szCs w:val="32"/>
          <w:rtl/>
          <w:lang w:bidi="ar-SA"/>
        </w:rPr>
        <w:t xml:space="preserve"> الليلة بمائة امرأة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تلد كل امرأة غلاماً يقاتل في سبيل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المَلَك: قل إن شاء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يقل ونسي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فأطاف بهن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تلد منهن إلا امرأة نصف إنسان» قال النبي صلى الله عليه وسلم: «لو قال إن شاء الله لم يحنث وكان أرجى لحاجته»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وكذلك ذكرت كتب التفسير أنه كان لداود عليه السلام تسع وتسعون زوجة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والذي يبدو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أعلم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الأنبياء عليهم الصلاة والسلام يمث</w:t>
      </w:r>
      <w:r w:rsidR="00540881">
        <w:rPr>
          <w:rFonts w:ascii="Traditional Arabic" w:hAnsi="Traditional Arabic" w:cs="Traditional Arabic"/>
          <w:sz w:val="32"/>
          <w:szCs w:val="32"/>
          <w:rtl/>
          <w:lang w:bidi="ar-SA"/>
        </w:rPr>
        <w:t>لون الكمال الإنساني</w:t>
      </w:r>
      <w:r w:rsidR="0054326D">
        <w:rPr>
          <w:rFonts w:ascii="Traditional Arabic" w:hAnsi="Traditional Arabic" w:cs="Traditional Arabic"/>
          <w:sz w:val="32"/>
          <w:szCs w:val="32"/>
          <w:rtl/>
          <w:lang w:bidi="ar-SA"/>
        </w:rPr>
        <w:t>،</w:t>
      </w:r>
      <w:r w:rsidR="00540881">
        <w:rPr>
          <w:rFonts w:ascii="Traditional Arabic" w:hAnsi="Traditional Arabic" w:cs="Traditional Arabic"/>
          <w:sz w:val="32"/>
          <w:szCs w:val="32"/>
          <w:rtl/>
          <w:lang w:bidi="ar-SA"/>
        </w:rPr>
        <w:t xml:space="preserve"> فما من شك </w:t>
      </w:r>
      <w:r w:rsidR="00540881">
        <w:rPr>
          <w:rFonts w:ascii="Traditional Arabic" w:hAnsi="Traditional Arabic" w:cs="Traditional Arabic" w:hint="cs"/>
          <w:sz w:val="32"/>
          <w:szCs w:val="32"/>
          <w:rtl/>
          <w:lang w:bidi="ar-SA"/>
        </w:rPr>
        <w:t>أ</w:t>
      </w:r>
      <w:r w:rsidRPr="002412AD">
        <w:rPr>
          <w:rFonts w:ascii="Traditional Arabic" w:hAnsi="Traditional Arabic" w:cs="Traditional Arabic"/>
          <w:sz w:val="32"/>
          <w:szCs w:val="32"/>
          <w:rtl/>
          <w:lang w:bidi="ar-SA"/>
        </w:rPr>
        <w:t>ن سموهم الروحي والذي يتمثل بقوة الإيمان يبلغ الذروة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يصل إلى ذلك أحد من الناس.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طاقتهم الروحية بهذا المستوى الرفيع كان لا بد أن يقابلها طاقة جسمية تتناسب مع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ليتوازن الجانب الروحي مع الجانب المادي. ومن هنا كانت قدرتهم في ميدان تعدد الزوجات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تصل إليها قدرات الناس.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لا يورث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وردت أحاديث كثيرة في تقرير هذه الخصوصية منها: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عن عائشة رضي الله عنها: أن أزواج النبي صلى الله عليه وسلم حين توفي رسول الله صلى الله عليه وسلم أردن أن يبعثن عثمان إلى أبي بكر يسألنه ميراثهن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عائشة: أليس قال رسول الله صلى الله عليه وسلم: «لا نورث ما تركنا صدقة»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وفي رواية للبخاري: «لا نورث ما تركنا صدقة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يريد بذلك نفسه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يأكل آل محمد صلى الله عليه وسلم من هذا المال»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أبي هريرة رضي الله عنه: عن النبي صلى الله عليه وسلم قال: «لا نورث ما تركنا صدقة»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أبي بكر رضي الله عنه قال: قال رسول الله صلى الله عليه وسلم: «لا نورث ما تركنا صدقة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يأكل آل محمد صلى الله عليه وسلم من هذا المال»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ورد هذا المعنى مشتركاً مع بقية الأنبياء.</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ففي مسند الإمام أحمد: «إنا معشر الأنبياء لا نورث ما تركنا صدقة»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وعند النسائي: «إنا معاشر الأنبياء لا نورث»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هذه الأحاديث وغيرها يتبين تقرير هذه الخصوصية في حق الأنبياء عليهم الصلاة والسلام.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ولعل الحكمة في ذلك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أعلم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يعلم أتباعهم أن شأن الأنبياء أسما من أن يتعلق بالدنيا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فهم يخرجون منها بكل ما تعنيه هذه الكلمة من معنى عند الموت. فتنقطع علاقتهم بها وبأموالها كما انقطعت آجالهم وأنفاسهم منها.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ولعل فيما رواه أبو الدرداء بياناً لبعض الحكمة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سمعت رسول الله صلى الله عليه وسلم يقول: «إن العلماء ورثة الأنبياء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الأنبياء لم يورثوا ديناراً ولا درهماً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ورثوا العلم. فمن أخذه أخذ بحظٍ وافر»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خائنة الأعين لا تكون للأنبياء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من الخصائص المشتركة بين الأنبياء: أنه لا ينبغي أن تكون لهم خائنة الأعين.</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ودليل ذلك: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سعد بن أبي وقاص قال: لما كان يوم فتح 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أمَّنَ رسول الله صلى الله عليه وسلم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أربعة نفر وامرأتين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وسماهم وذكر منهم ابن أبي سرح قال سعد: وأما ابن</w:t>
      </w:r>
      <w:r w:rsidR="000724CD">
        <w:rPr>
          <w:rFonts w:ascii="Traditional Arabic" w:hAnsi="Traditional Arabic" w:cs="Traditional Arabic" w:hint="cs"/>
          <w:sz w:val="32"/>
          <w:szCs w:val="32"/>
          <w:rtl/>
          <w:lang w:bidi="ar-SA"/>
        </w:rPr>
        <w:t xml:space="preserve"> أبي</w:t>
      </w:r>
      <w:r w:rsidRPr="002412AD">
        <w:rPr>
          <w:rFonts w:ascii="Traditional Arabic" w:hAnsi="Traditional Arabic" w:cs="Traditional Arabic"/>
          <w:sz w:val="32"/>
          <w:szCs w:val="32"/>
          <w:rtl/>
          <w:lang w:bidi="ar-SA"/>
        </w:rPr>
        <w:t xml:space="preserve"> سرح</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فإنه اختبأ عند عثمان بن عفان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دعا رسول الله صلى الله عليه وسلم الناس إلى البيعة جاء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أوقفه على رسول الله صلى الله عليه وسلم فقال: يا نبي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بايع عبد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فرفع رأسه فنظر إليه ثلاثاً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 ذلك يأبى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فبايعه بعد ثلاث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أقبل على أصحابه فقال: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كان فيكم رجل رشيد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يقوم إلى هذا حيث رآني كففت يدي عن بيعته فيقتله؟».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فقالوا: ما ندري يا رسول الله ما في نفسك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ألا أومأت إلينا بعينك؟.</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«إنه لا ينبغي لنبي أن تكون له خائنة الأعين»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9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أنس رضي الله عنه قال: غزوت مع رسول الله صلى الله عليه وسلم حنيناً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فخرج المشركون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فحملوا علينا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رأينا خيلنا وراء ظهورنا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القوم رجل يحمل علينا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فيدقنا ويحطمنا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فهزمهم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 يجاء بهم فيبايعونه على الإسلام.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رجل من أصحاب النبي صلى الله عليه وسلم: إن عليَّ نذراً إن جاء الله بالرجل الذي كان منذ اليوم يحطمنا لأضربن عنقه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فسكت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وجيء بالرجل فلما رأى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يا رسول الله تبت إلى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فأمسك رسول الله صلى الله عليه وسلم لا يبايعه ليفي الآخر بنذره.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فجعل الرجل يتصدى لرسول الله صلى الله عليه وسلم ليأمره بقتله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 يهاب رسولَ الله صلى الله عليه وسلم أن يقتله.</w:t>
      </w:r>
      <w:r w:rsidR="00C01600">
        <w:rPr>
          <w:rFonts w:ascii="Traditional Arabic" w:hAnsi="Traditional Arabic" w:cs="Traditional Arabic"/>
          <w:sz w:val="32"/>
          <w:szCs w:val="32"/>
          <w:rtl/>
          <w:lang w:bidi="ar-SA"/>
        </w:rPr>
        <w:t xml:space="preserve"> فلما رأى رسول الله صلى الله عل</w:t>
      </w:r>
      <w:r w:rsidRPr="002412AD">
        <w:rPr>
          <w:rFonts w:ascii="Traditional Arabic" w:hAnsi="Traditional Arabic" w:cs="Traditional Arabic"/>
          <w:sz w:val="32"/>
          <w:szCs w:val="32"/>
          <w:rtl/>
          <w:lang w:bidi="ar-SA"/>
        </w:rPr>
        <w:t>يه وسلم أنه لا يصنع شيئاً بايعه.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الرجل: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نذري؟.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«إني لم أمسك عنه منذ اليوم إلا لتوفي بنذرك».</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ألا أومضت إلي؟!.</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النبي صلى الله عليه وسلم: «إنه ليس لنبي أن يومض»</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خائنة الأعين: الإيماء بالعين. وإنما قيل لها خائنة الأعين تشبيهاً بالخيانة من حيث إنه خلاف ما يظهر.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يومض: من </w:t>
      </w:r>
      <w:proofErr w:type="spellStart"/>
      <w:r w:rsidRPr="002412AD">
        <w:rPr>
          <w:rFonts w:ascii="Traditional Arabic" w:hAnsi="Traditional Arabic" w:cs="Traditional Arabic"/>
          <w:sz w:val="32"/>
          <w:szCs w:val="32"/>
          <w:rtl/>
          <w:lang w:bidi="ar-SA"/>
        </w:rPr>
        <w:t>الإيماض</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الرمز بالعين والإيماء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ومنه: وميض البرق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لمعانه.</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والحكمة واضحة بشأن هذه الخصوصية في حق الأنبياء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فهم يمثلون الذرا الأخلاقية في أقوامهم وأجيالهم وأممهم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وهم معلمو الناس الخير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كان لهم أن يتصفوا بمثل هذه الصفة التي تنقص من مكانتهم.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وكونها خصوصية 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يعني أنه ليس لغيرهم أن يتصف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إن الاتصاف بها من مكارم الأخلاق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كان حريصاً على المحافظة على هذه المكارم </w:t>
      </w:r>
      <w:proofErr w:type="spellStart"/>
      <w:r w:rsidRPr="002412AD">
        <w:rPr>
          <w:rFonts w:ascii="Traditional Arabic" w:hAnsi="Traditional Arabic" w:cs="Traditional Arabic"/>
          <w:sz w:val="32"/>
          <w:szCs w:val="32"/>
          <w:rtl/>
          <w:lang w:bidi="ar-SA"/>
        </w:rPr>
        <w:t>فليتأسَ</w:t>
      </w:r>
      <w:proofErr w:type="spellEnd"/>
      <w:r w:rsidRPr="002412AD">
        <w:rPr>
          <w:rFonts w:ascii="Traditional Arabic" w:hAnsi="Traditional Arabic" w:cs="Traditional Arabic"/>
          <w:sz w:val="32"/>
          <w:szCs w:val="32"/>
          <w:rtl/>
          <w:lang w:bidi="ar-SA"/>
        </w:rPr>
        <w:t xml:space="preserve"> بهم.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تنام عينه صلى الله عليه وسلم ولا ينام قلبه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من خصائص النبي صلى الله عليه وسلم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الأنبياء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تنام عينه ولا ينام قلبه وينبني على هذه الخاصية خاصية أخرى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أنه صلى الله عليه وسلم لا ينتقض وضوؤه بالنوم.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جاءت الأحاديث الصحيحة </w:t>
      </w:r>
      <w:proofErr w:type="spellStart"/>
      <w:r w:rsidRPr="002412AD">
        <w:rPr>
          <w:rFonts w:ascii="Traditional Arabic" w:hAnsi="Traditional Arabic" w:cs="Traditional Arabic"/>
          <w:sz w:val="32"/>
          <w:szCs w:val="32"/>
          <w:rtl/>
          <w:lang w:bidi="ar-SA"/>
        </w:rPr>
        <w:t>بهذين</w:t>
      </w:r>
      <w:proofErr w:type="spellEnd"/>
      <w:r w:rsidRPr="002412AD">
        <w:rPr>
          <w:rFonts w:ascii="Traditional Arabic" w:hAnsi="Traditional Arabic" w:cs="Traditional Arabic"/>
          <w:sz w:val="32"/>
          <w:szCs w:val="32"/>
          <w:rtl/>
          <w:lang w:bidi="ar-SA"/>
        </w:rPr>
        <w:t xml:space="preserve"> الأمرين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ونذكر منها كدليل على ذلك: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أبي سلمة بن عبد الرحمن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سأل عائشة رضي الله عنها: كيف كانت صلاة رسول الله صلى الله عليه وسلم في رمضان؟.</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فقالت: ما كان رسول الله صلى الله عليه وسلم يزيد في رمضان ولا في غيره على إحدى عشرة ركعة: يصلي أربعاً فلا تسأل عن حسنهن وطولهن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يصلي أربعاً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تسل عن حسنهن وطولهن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يصلي ثلاثا؛ قالت عائشة: فقلت: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أتنام قبل أن توتر؟.</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«يا عائشة إني عيني تنامان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ينام قلبي»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والحديث صريح في الأمر الأول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نوم عينه وعدم نوم قلبه.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وفيه إشارة واضحة إلى أنه إذا نام لا يحتاج إلى وضوء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في جوابه على مضمون سؤال عائشة.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حدث أنس بن مالك عن ليلة أسري بالنبي صلى الله عليه وسلم من مسجد الكعبة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جاءه ثلاثة نفر قبل أن يوحى إليه وهو نائم في المسجد الحرام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أولهم: أيهم هو؟ فقال أوسطهم: هو خيرهم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آخرهم: خذوا خيرهم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فكانت تلك. فلم يرهم حتى جاؤوا ليلة أخرى فيما يرى قلبه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والنبي صلى الله عليه وسلم نائمة عيناه ولا ينام قلبه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الأنبياء تنام أعينهم ولا تنام قلوبهم. فتولاه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عرج به إلى السماء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والحديث صريح في اشتراك الأنبياء في هذه الخصوصية.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ابن عباس رضي الله عنهما قال: بتُّ عند خالتي ميمونة ليلة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 النبي صلى الله عليه وسلم من الليل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كان في بعض الليل قام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فتوضأ من شن معلق </w:t>
      </w:r>
      <w:proofErr w:type="spellStart"/>
      <w:r w:rsidRPr="002412AD">
        <w:rPr>
          <w:rFonts w:ascii="Traditional Arabic" w:hAnsi="Traditional Arabic" w:cs="Traditional Arabic"/>
          <w:sz w:val="32"/>
          <w:szCs w:val="32"/>
          <w:rtl/>
          <w:lang w:bidi="ar-SA"/>
        </w:rPr>
        <w:t>وضوأً</w:t>
      </w:r>
      <w:proofErr w:type="spellEnd"/>
      <w:r w:rsidRPr="002412AD">
        <w:rPr>
          <w:rFonts w:ascii="Traditional Arabic" w:hAnsi="Traditional Arabic" w:cs="Traditional Arabic"/>
          <w:sz w:val="32"/>
          <w:szCs w:val="32"/>
          <w:rtl/>
          <w:lang w:bidi="ar-SA"/>
        </w:rPr>
        <w:t xml:space="preserve"> خفيفاً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وقام يصلي.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فتوضأت نحواً مما توضأ</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جئت فقمت عن يساره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فحولني فجعلني عن يمينه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صلى ما شاء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اضطجع فنام حتى نفخ</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أتاه المنادي فآذنه بالصلاة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 معه إلى الصلاة فصلى ولم يتوضأ.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سفيان الثوري: قلنا لعمرو: إن ناساً يقولون: إن رسول الله صلى الله عليه وسلم تنام عينه ولا ينام قلبه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عمرو: سمعت عبيد بن عمير يقول: رؤيا الأنبياء وحي ثم قرأ: {</w:t>
      </w:r>
      <w:r w:rsidRPr="002412AD">
        <w:rPr>
          <w:rFonts w:ascii="Traditional Arabic" w:hAnsi="Traditional Arabic" w:cs="Traditional Arabic"/>
          <w:b/>
          <w:bCs/>
          <w:sz w:val="32"/>
          <w:szCs w:val="32"/>
          <w:rtl/>
        </w:rPr>
        <w:t>إِنِّي أَرَى فِي الْمَنَامِ أَنِّي أَذْبَحُكَ</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3"/>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والحديث يدل دلالة صريحة على أن النبي صلى الله عليه وسلم قام إلى صلاة الفجر ولم يتوضأ</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يثبت خصوصية أن نومه لا ينقض الوضوء بخلاف الناس.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أيد تعليق عبيد بن عمير أن هذه الخصوصية ناتجة عن الخصوصية الأولى وهي أنه تنام عينه ولا ينام قلبه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استشهد بالآية الكريمة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يزيل أي إشكال في هذه المسألة.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D01039">
        <w:rPr>
          <w:rFonts w:ascii="Traditional Arabic" w:hAnsi="Traditional Arabic" w:cs="Traditional Arabic"/>
          <w:color w:val="0070C0"/>
          <w:sz w:val="32"/>
          <w:szCs w:val="32"/>
          <w:rtl/>
          <w:lang w:bidi="ar-SA"/>
        </w:rPr>
        <w:t>-</w:t>
      </w:r>
      <w:r w:rsidR="00EE1882">
        <w:rPr>
          <w:rFonts w:ascii="Traditional Arabic" w:hAnsi="Traditional Arabic" w:cs="Traditional Arabic"/>
          <w:color w:val="0070C0"/>
          <w:sz w:val="32"/>
          <w:szCs w:val="32"/>
          <w:rtl/>
          <w:lang w:bidi="ar-SA"/>
        </w:rPr>
        <w:t xml:space="preserve"> لا ينزع ل</w:t>
      </w:r>
      <w:r w:rsidR="00EE1882">
        <w:rPr>
          <w:rFonts w:ascii="Traditional Arabic" w:hAnsi="Traditional Arabic" w:cs="Traditional Arabic" w:hint="cs"/>
          <w:color w:val="0070C0"/>
          <w:sz w:val="32"/>
          <w:szCs w:val="32"/>
          <w:rtl/>
          <w:lang w:bidi="ar-SA"/>
        </w:rPr>
        <w:t>أ</w:t>
      </w:r>
      <w:r w:rsidRPr="002412AD">
        <w:rPr>
          <w:rFonts w:ascii="Traditional Arabic" w:hAnsi="Traditional Arabic" w:cs="Traditional Arabic"/>
          <w:color w:val="0070C0"/>
          <w:sz w:val="32"/>
          <w:szCs w:val="32"/>
          <w:rtl/>
          <w:lang w:bidi="ar-SA"/>
        </w:rPr>
        <w:t xml:space="preserve">مته حتى يحارب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الخصائص: أنه يحرم عليه صلى الله عليه وسلم إذا لبس لأمته أن ينزعها حتى يلقى العدو ويقاتل.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أخرج الإمام أحمد وغيره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بسند صحيح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جابر رضي الله عنه: أن رسول الله صلى الله عليه وسلم قال: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«رأيت كأني في درع حصينة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ورأيت بقراً تنحر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فأولت أن الدرع الحصينة المدينة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البقر هو والله خير».</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فقال لأصحابه: «لو أنا أقمنا بالمدينة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دخلوا علينا فيها قاتلناهم».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فقالوا: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دخل علينا فيها في الجاهلية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يدخل علينا فيها في الإسلام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«شأنكم إذاً».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فلبس لأمته. قال: فقالت الأنصار: رددنا على رسول الله صلى الله عليه وسلم رأيه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فجاؤوا فقالوا: يا نبي الله شأنك إذاً.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«إنه ليس لنبي إذا لبس لأمته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أن يضعها حتى يقاتل»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جاء الحديث من طريق أخرى عن ابن عباس رضي الله عنهما.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والحديث واضح في أنه ليس للنبي صلى الله عليه وسلم أن يخلع لباس القتال حتى يقاتل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الأنبياء عليهم السلام.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هذه المسألة معنى 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نفي التردد بعد العزم على الأمر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ذلك يؤدي إلى الفشل.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وليس معنى المسألة أنه ليس لبقية القادة أن يفعلوا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الأصل أن يستفيدوا من هذا الفقه للمسألة.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 الأمر في حق بقية الناس ليس كشأن الأنبياء من حيث حكم المنع. </w:t>
      </w:r>
    </w:p>
    <w:p w:rsidR="0068203D" w:rsidRPr="002412AD" w:rsidRDefault="0068203D" w:rsidP="0068203D">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68203D" w:rsidRPr="002412AD" w:rsidRDefault="0068203D" w:rsidP="0054326D">
      <w:pPr>
        <w:pStyle w:val="20"/>
        <w:rPr>
          <w:rtl/>
          <w:lang w:bidi="ar-SA"/>
        </w:rPr>
      </w:pPr>
      <w:bookmarkStart w:id="9" w:name="_Toc465068540"/>
      <w:r w:rsidRPr="002412AD">
        <w:rPr>
          <w:rtl/>
          <w:lang w:bidi="ar-SA"/>
        </w:rPr>
        <w:lastRenderedPageBreak/>
        <w:t>الفصل الثالث</w:t>
      </w:r>
      <w:bookmarkEnd w:id="9"/>
    </w:p>
    <w:p w:rsidR="0068203D" w:rsidRPr="002412AD" w:rsidRDefault="0068203D" w:rsidP="0054326D">
      <w:pPr>
        <w:pStyle w:val="20"/>
        <w:rPr>
          <w:rtl/>
          <w:lang w:bidi="ar-SA"/>
        </w:rPr>
      </w:pPr>
      <w:bookmarkStart w:id="10" w:name="_Toc465068541"/>
      <w:r w:rsidRPr="002412AD">
        <w:rPr>
          <w:rtl/>
          <w:lang w:bidi="ar-SA"/>
        </w:rPr>
        <w:t>خصائص مختلف عليها</w:t>
      </w:r>
      <w:bookmarkEnd w:id="10"/>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نذكر في هذا الفصل الخصائص التي ذكرها بعضهم ولكن لم يقم دليل على إثباتها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وظلت ضمن المسائل المختلف عليها.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والخصوصية ليست محل خلاف ولذا ما ذكر في هذا الفصل لا يعد من الخصائص.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ذلك: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صلاة الضحى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الأضحية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الوتر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من المقرر لدى العلماء أن هذه المسائل في حكم السنة والمندوب إليه في حق الأمة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ولكنها في حقه صلى الله عليه وسلم واجبات كما قال بعضهم.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استدل لذلك بحديث ابن عباس رضي الله عنهما أن رسول الله صلى الله عليه وسلم قال: «ثلاث هن عليَّ فرائض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ولكم تطوع: النحر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والوتر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وركعتا الضحى»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قال ابن الملقن بعد أن أورد جميع طرق الحديث وناقشها: «فتلخص ضعف الحديث من جميع طرقه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وحينئذ ففي ثبوت خصوصية هذه الثلاثة به نظر»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0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المعلوم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وبالرجوع إلى الأحاديث الواردة بشأن صلاة الضحى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الرسول الله صلى الله عليه وسلم لم يداوم على فعلها.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ففي صحيح البخاري: عن مورق قال: قلت لابن عمر رضي الله عنهما: أتصلي الضحى؟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قلت: فعمر؟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قلت: فأبو بكر؟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قلت: فالنبي؟ قال: لا إخاله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صحيح مسلم: عن عبد الله بن شقيق قال: قلت لعائشة أكان النبي صلى الله عليه وسلم يصلي الضحى؟ قالت: لا إلا أن يجيء من </w:t>
      </w:r>
      <w:proofErr w:type="spellStart"/>
      <w:r w:rsidRPr="002412AD">
        <w:rPr>
          <w:rFonts w:ascii="Traditional Arabic" w:hAnsi="Traditional Arabic" w:cs="Traditional Arabic"/>
          <w:sz w:val="32"/>
          <w:szCs w:val="32"/>
          <w:rtl/>
          <w:lang w:bidi="ar-SA"/>
        </w:rPr>
        <w:t>مغيبه</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وأما بالنسبة للأضحية فقد استدل القائلون بالوجوب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فَصَلِّ لِرَبِّكَ وَانْحَرْ</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رد على ذلك ابن طولون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بعد أن سرد اختلاف المفسرين في تفسير الآية الكريمة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بقوله: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«فعلى هذا ليس في الآية دلالة من وجهين: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أحدهما: أن غالب أئمة التفسير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ذهبوا إلى أنه ليس المراد نحر الأضحية.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وثانيهما: على تقدير صحة القول بأن الصلاة صلاة يوم العيد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والنحر: الأضحية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فلفظ الأمر ينصرف من الوجوب إلى الندب بالقرينة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القرينة: ذكر الأضحية مع الصلاة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يقل أحد بوجوب صلاة العيد على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فكذلك الأضحية»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بالنسبة إلى وجوب الوتر عليه صلى الله عليه وسلم فقد ردَّ العلماء بحديث ابن عمر المتفق عليه: أن النبي صلى الله عليه وسلم كان يوتر على البعير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فلو كان واجباً عليه لما صلاه على البعير.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نخلص مما سبق: إلى أنه لا خصوصية في هذه المسائل. </w:t>
      </w:r>
    </w:p>
    <w:p w:rsidR="0068203D" w:rsidRPr="00E1497E" w:rsidRDefault="0068203D" w:rsidP="0068203D">
      <w:pPr>
        <w:rPr>
          <w:rFonts w:ascii="Traditional Arabic" w:hAnsi="Traditional Arabic" w:cs="Traditional Arabic"/>
          <w:color w:val="0070C0"/>
          <w:sz w:val="32"/>
          <w:szCs w:val="32"/>
          <w:rtl/>
          <w:lang w:bidi="ar-SA"/>
        </w:rPr>
      </w:pPr>
      <w:r w:rsidRPr="00E1497E">
        <w:rPr>
          <w:rFonts w:ascii="Traditional Arabic" w:hAnsi="Traditional Arabic" w:cs="Traditional Arabic"/>
          <w:color w:val="0070C0"/>
          <w:sz w:val="32"/>
          <w:szCs w:val="32"/>
          <w:rtl/>
          <w:lang w:bidi="ar-SA"/>
        </w:rPr>
        <w:t>4</w:t>
      </w:r>
      <w:r w:rsidR="00D01039" w:rsidRPr="00E1497E">
        <w:rPr>
          <w:rFonts w:ascii="Traditional Arabic" w:hAnsi="Traditional Arabic" w:cs="Traditional Arabic"/>
          <w:color w:val="0070C0"/>
          <w:sz w:val="32"/>
          <w:szCs w:val="32"/>
          <w:rtl/>
          <w:lang w:bidi="ar-SA"/>
        </w:rPr>
        <w:t>-</w:t>
      </w:r>
      <w:r w:rsidRPr="00E1497E">
        <w:rPr>
          <w:rFonts w:ascii="Traditional Arabic" w:hAnsi="Traditional Arabic" w:cs="Traditional Arabic"/>
          <w:color w:val="0070C0"/>
          <w:sz w:val="32"/>
          <w:szCs w:val="32"/>
          <w:rtl/>
          <w:lang w:bidi="ar-SA"/>
        </w:rPr>
        <w:t xml:space="preserve"> وجوب التهجد</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بعض العلماء: من الواجبات التي خُصَّ بها رسول الله صلى الله عليه وسلم: التهجد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قيام الليل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وَمِنَ اللَّيْلِ فَتَهَجَّدْ بِهِ نَافِلَةً لَكَ</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أي زيادة على الفرائض.</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الحسن البصري: ليس لأحد نافلة إلا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فرائضه كاملة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وأما غيره فلا يخلو عن نقص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فنوافله تكمل فرائضه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ومما ينفي القول بالوجوب حديث عائشة رضي الله عنها عند مسلم. إذ قال لها سعد بن هشام: «أنبئيني عن قيام رسول الله صلى الله عليه وسلم فقالت: ألست تقرأ: يا أيها المزمل؟ قلت: بلى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فإن الله عزّ وجلّ افترض قيام الليل في أول هذه السورة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 نبي الله صلى الله عليه وسلم وأص</w:t>
      </w:r>
      <w:r w:rsidR="002F7645">
        <w:rPr>
          <w:rFonts w:ascii="Traditional Arabic" w:hAnsi="Traditional Arabic" w:cs="Traditional Arabic"/>
          <w:sz w:val="32"/>
          <w:szCs w:val="32"/>
          <w:rtl/>
          <w:lang w:bidi="ar-SA"/>
        </w:rPr>
        <w:t>حابه حولاً</w:t>
      </w:r>
      <w:r w:rsidR="0054326D">
        <w:rPr>
          <w:rFonts w:ascii="Traditional Arabic" w:hAnsi="Traditional Arabic" w:cs="Traditional Arabic"/>
          <w:sz w:val="32"/>
          <w:szCs w:val="32"/>
          <w:rtl/>
          <w:lang w:bidi="ar-SA"/>
        </w:rPr>
        <w:t>،</w:t>
      </w:r>
      <w:r w:rsidR="002F7645">
        <w:rPr>
          <w:rFonts w:ascii="Traditional Arabic" w:hAnsi="Traditional Arabic" w:cs="Traditional Arabic"/>
          <w:sz w:val="32"/>
          <w:szCs w:val="32"/>
          <w:rtl/>
          <w:lang w:bidi="ar-SA"/>
        </w:rPr>
        <w:t xml:space="preserve"> وأمسك الله خاتمتها </w:t>
      </w:r>
      <w:r w:rsidR="002F7645">
        <w:rPr>
          <w:rFonts w:ascii="Traditional Arabic" w:hAnsi="Traditional Arabic" w:cs="Traditional Arabic" w:hint="cs"/>
          <w:sz w:val="32"/>
          <w:szCs w:val="32"/>
          <w:rtl/>
          <w:lang w:bidi="ar-SA"/>
        </w:rPr>
        <w:t>ا</w:t>
      </w:r>
      <w:r w:rsidR="002F7645">
        <w:rPr>
          <w:rFonts w:ascii="Traditional Arabic" w:hAnsi="Traditional Arabic" w:cs="Traditional Arabic"/>
          <w:sz w:val="32"/>
          <w:szCs w:val="32"/>
          <w:rtl/>
          <w:lang w:bidi="ar-SA"/>
        </w:rPr>
        <w:t>ثن</w:t>
      </w:r>
      <w:r w:rsidR="002F7645">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 xml:space="preserve"> عشر شهراً في السماء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أنزل الله في آخر هذه السورة التخفيف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فصار قيام الليل تطوعاً بعد فريضة»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يبين بوضوح أن قيام الليل لم يكن واجباً على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خصوصية في هذه المسألة.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السواك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كان السواك واجباً عليه صلى الله عليه وسلم واستدلوا بحديث عائشة رضي الله عنها: أن رسول الله صلى الله عليه وسلم قال: «ثلاث هنَّ عليّ فرائض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وهنَّ لكم سنّة: الوتر</w:t>
      </w:r>
      <w:r w:rsidR="00E1497E">
        <w:rPr>
          <w:rFonts w:ascii="Traditional Arabic" w:hAnsi="Traditional Arabic" w:cs="Traditional Arabic" w:hint="cs"/>
          <w:sz w:val="32"/>
          <w:szCs w:val="32"/>
          <w:rtl/>
          <w:lang w:bidi="ar-SA"/>
        </w:rPr>
        <w:t>،</w:t>
      </w:r>
      <w:r w:rsidRPr="002412AD">
        <w:rPr>
          <w:rFonts w:ascii="Traditional Arabic" w:hAnsi="Traditional Arabic" w:cs="Traditional Arabic"/>
          <w:sz w:val="32"/>
          <w:szCs w:val="32"/>
          <w:rtl/>
          <w:lang w:bidi="ar-SA"/>
        </w:rPr>
        <w:t xml:space="preserve"> والسواك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وقيام الليل».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واستدلوا به أيضاً للمسألة السابقة.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الملقن: وهو حديث ضعيف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أخرجه البيهقي في سننه </w:t>
      </w:r>
      <w:proofErr w:type="spellStart"/>
      <w:r w:rsidRPr="002412AD">
        <w:rPr>
          <w:rFonts w:ascii="Traditional Arabic" w:hAnsi="Traditional Arabic" w:cs="Traditional Arabic"/>
          <w:sz w:val="32"/>
          <w:szCs w:val="32"/>
          <w:rtl/>
          <w:lang w:bidi="ar-SA"/>
        </w:rPr>
        <w:t>وخلافياته</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سنده موسى بن عبد الرحمن الصنعاني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ابن عدي: منكر 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البيهقي: موسى هذا؛ ضعيف جداً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وليس في أحاديث السواك ما يدل على هذه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دخلت في قائمة الخصائص؟!.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lastRenderedPageBreak/>
        <w:br w:type="page"/>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مشاورة ذوي الأحلام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ودليل ذلك قوله تعالى: {</w:t>
      </w:r>
      <w:r w:rsidRPr="002412AD">
        <w:rPr>
          <w:rFonts w:ascii="Traditional Arabic" w:hAnsi="Traditional Arabic" w:cs="Traditional Arabic"/>
          <w:b/>
          <w:bCs/>
          <w:sz w:val="32"/>
          <w:szCs w:val="32"/>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1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في تفسير الآية الكريمة: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«كان رسول الله صلى الله عليه وسلم يشاور أصحابه في الأمر إذا حدث </w:t>
      </w:r>
      <w:proofErr w:type="spellStart"/>
      <w:r w:rsidRPr="002412AD">
        <w:rPr>
          <w:rFonts w:ascii="Traditional Arabic" w:hAnsi="Traditional Arabic" w:cs="Traditional Arabic"/>
          <w:sz w:val="32"/>
          <w:szCs w:val="32"/>
          <w:rtl/>
          <w:lang w:bidi="ar-SA"/>
        </w:rPr>
        <w:t>تطييباً</w:t>
      </w:r>
      <w:proofErr w:type="spellEnd"/>
      <w:r w:rsidRPr="002412AD">
        <w:rPr>
          <w:rFonts w:ascii="Traditional Arabic" w:hAnsi="Traditional Arabic" w:cs="Traditional Arabic"/>
          <w:sz w:val="32"/>
          <w:szCs w:val="32"/>
          <w:rtl/>
          <w:lang w:bidi="ar-SA"/>
        </w:rPr>
        <w:t xml:space="preserve"> لقلوبهم ليكون أنشط لهم فيما يفعلونه: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كما شاورهم يوم بدر في الذهاب إلى العير</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وشاورهم أين يكون المنزل؟ حتى أشار المنذر بن عمرو بالتقدم أمام القوم.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وشاورهم يوم أحد في أن يقعد في المدينة أو يخرج إلى العدو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فأشار جمهورهم بالخروج إليهم فخرج إليهم.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وشاورهم يوم الخندق في مصالحة الأحزاب بثلث ثمار المدينة </w:t>
      </w:r>
      <w:proofErr w:type="spellStart"/>
      <w:r w:rsidRPr="002412AD">
        <w:rPr>
          <w:rFonts w:ascii="Traditional Arabic" w:hAnsi="Traditional Arabic" w:cs="Traditional Arabic"/>
          <w:sz w:val="32"/>
          <w:szCs w:val="32"/>
          <w:rtl/>
          <w:lang w:bidi="ar-SA"/>
        </w:rPr>
        <w:t>عامئذٍ</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فأبى عليه السعدان: سعد بن معاذ وسعد بن عبادة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فترك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وشاورهم يوم الحديبية في أن يميل على ذراري المشركين؟ فقال له الصديق: إنا لم نجئ لقتال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جئنا معتمرين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فأجابه إلى ما قال.</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صلى الله عليه وسلم في قصة الإفك: أشيروا عليَّ معشر المسلمين في قوم أبنوا أهلي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ورموهم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وأيم الله ما علمت على أهلي من سوء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ما علمت إلا خيراً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 صلى الله عليه وسلم يشاورهم في الحرب ونحوها»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وسواء أقلنا بوجوب الشورى عليه صلى الله عليه وسلم أم قلنا بغير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فالذي فهمه الصحابة وفي مقدمتهم الخلفاء الراشدون وجوب </w:t>
      </w:r>
      <w:proofErr w:type="spellStart"/>
      <w:r w:rsidRPr="002412AD">
        <w:rPr>
          <w:rFonts w:ascii="Traditional Arabic" w:hAnsi="Traditional Arabic" w:cs="Traditional Arabic"/>
          <w:sz w:val="32"/>
          <w:szCs w:val="32"/>
          <w:rtl/>
          <w:lang w:bidi="ar-SA"/>
        </w:rPr>
        <w:t>التأسي</w:t>
      </w:r>
      <w:proofErr w:type="spellEnd"/>
      <w:r w:rsidRPr="002412AD">
        <w:rPr>
          <w:rFonts w:ascii="Traditional Arabic" w:hAnsi="Traditional Arabic" w:cs="Traditional Arabic"/>
          <w:sz w:val="32"/>
          <w:szCs w:val="32"/>
          <w:rtl/>
          <w:lang w:bidi="ar-SA"/>
        </w:rPr>
        <w:t xml:space="preserve"> به صلى الله عليه وسلم في هذا الأمر لمن قلد أمر هذه الأمة.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ولقد شاور أبو بكر رضي الله عنه الصحابة في مدة ولايته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وشاورهم عمر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إنه منع كبار الصحابة من مغادرة المدينة حرصاً على قربهم منه للاستفادة من آرائهم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وشاور عثمان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وشاور علي رضي الله عنهما.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وكذلك فعل الولاة الصالحون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ومنهم عمر بن عبد العزيز الذي جمع فقهاء المدينة السبعة عندما تولى إمرتها وجعلهم أهل مشورته.</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فقد فهم قادة المسلمين أن الشورى أمر مما يتأسى به بفعل النبي صلى الله عليه وسلم. فأ</w:t>
      </w:r>
      <w:r w:rsidR="00540CB7">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 xml:space="preserve">ن الخصوصية إذن؟.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لا يستوقفنا أمر حكمها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فسواء أكانت واجبة أم غير واجبة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فهي ليست من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مثلها مثل بقية الأحكام في الالتزام والعمل بها ممن يتطلب منصبهم ذلك.</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«وقد قال الحسن البصري عند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وَشَاوِرْهُمْ فِي الْأَمْرِ</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علم الله أنه ما به إليهم من حاجة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أراد أن يستن به من بعده»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فأين الخصوصية إذن؟!.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7</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مصابرة العدو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الملقن: كان يجب عليه صلى الله عليه وسلم مصابرة العدو وإن كثر عددهم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والأمة إنما يلزمهم الثبات إذا لم يزد عدد الكفار على الضعف. ولم يبوب البيهقي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على هذه الخصوصية في سننه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طولون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يذكروا لهذه الخصوصية دليلاً يعتمد عليه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أقول: بل ورد في القرآن الكريم ما يردّ كون هذه المسألة من الخصائص فقد جاء في سورة آل عمران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يَا أَيُّهَا الَّذِينَ آَمَنُوا اصْبِرُوا وَصَابِرُوا وَرَابِطُوا وَاتَّقُوا اللَّهَ لَعَلَّكُمْ تُفْلِحُونَ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فإذا كان الخطاب موجهاً للذين آمنوا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w:t>
      </w:r>
      <w:r w:rsidR="002C2E5B">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ن خصوصية الرسول صلى الله عليه وسلم في هذا الأمر دونهم؟!.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8</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تغيير المنكر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الرافعي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من الواجبات التي خص بها رسول الله صلى الله عليه وسلم: أنه إذا رأى منكراً وجب عليه أن ينكره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بخلاف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 يلزمه ذلك عند الإمكان.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 على ذلك بأن الله تعالى وعده العصمة بقوله: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وَاللَّهُ يَعْصِمُكَ مِنَ النَّاسِ</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والمراد أنه بموجب هذه الآية الكريمة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ينبغي أن لا يخيفه شيء في سبيل تغيير المنكر.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نازعه في هذا الاستدلال بالآية الجلال ابن </w:t>
      </w:r>
      <w:proofErr w:type="spellStart"/>
      <w:r w:rsidRPr="002412AD">
        <w:rPr>
          <w:rFonts w:ascii="Traditional Arabic" w:hAnsi="Traditional Arabic" w:cs="Traditional Arabic"/>
          <w:sz w:val="32"/>
          <w:szCs w:val="32"/>
          <w:rtl/>
          <w:lang w:bidi="ar-SA"/>
        </w:rPr>
        <w:t>البلقيني</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2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فقال: إن مقتضى كلامه: أن ذلك كان واجباً عليه من مبدأ دعوته إلى مماته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الدعوى عامة والدليل خاص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أخص من ذلك فإن هذه الآية نزلت في الأواخر بالمدينة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يكن الوجوب إلا بسببها على ما زعمه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يصح الدلالة بالأخص وهو ما بعد نزول الآية على الأعم وهو الزمان المتقدم والمستقبل؟.</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طولون: وهو بحث جيد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ويعضده أن هذه الآية نزلت بالمدينة ما أخرجه الشيخان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عن عائشة رضي الله عنها قالت: أرق النبي صلى الله عليه وسلم ذات ليلة فقال: «ليت رجلاً صالحاً من أصحابي يحرسني الليلة» إذ سمعنا </w:t>
      </w:r>
      <w:r w:rsidRPr="002412AD">
        <w:rPr>
          <w:rFonts w:ascii="Traditional Arabic" w:hAnsi="Traditional Arabic" w:cs="Traditional Arabic"/>
          <w:sz w:val="32"/>
          <w:szCs w:val="32"/>
          <w:rtl/>
          <w:lang w:bidi="ar-SA"/>
        </w:rPr>
        <w:lastRenderedPageBreak/>
        <w:t>صوت السلاح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«من هذا؟» قال: سعد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جئت أحرسك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فنام النبي صلى الله عليه وسلم حتى سمعنا غطيطه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وأورد النووي في الروضة سؤالاً فقال: قد يقال هذا ليس من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كل مكلفٍ تمكَّن من إزالة المنكر لزمه تغييره.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أجاب: بأن المراد: لا يسقط عنه للخوف فإنه معصوم بخلاف غيره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أقول: والحقيقة إن هذه المسألة ليست من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وكل مكلف بإزالة المنكر بحسب قدرته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وكون الرسول صلى الله عليه وسلم معصوماً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ذلك لا يخرجه عن القاعدة التي ذكرها النووي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فقدرته صلى الله عليه وسلم أعلى القدرات في هذا الميدان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لن </w:t>
      </w:r>
      <w:proofErr w:type="spellStart"/>
      <w:r w:rsidRPr="002412AD">
        <w:rPr>
          <w:rFonts w:ascii="Traditional Arabic" w:hAnsi="Traditional Arabic" w:cs="Traditional Arabic"/>
          <w:sz w:val="32"/>
          <w:szCs w:val="32"/>
          <w:rtl/>
          <w:lang w:bidi="ar-SA"/>
        </w:rPr>
        <w:t>يدخرها</w:t>
      </w:r>
      <w:proofErr w:type="spellEnd"/>
      <w:r w:rsidRPr="002412AD">
        <w:rPr>
          <w:rFonts w:ascii="Traditional Arabic" w:hAnsi="Traditional Arabic" w:cs="Traditional Arabic"/>
          <w:sz w:val="32"/>
          <w:szCs w:val="32"/>
          <w:rtl/>
          <w:lang w:bidi="ar-SA"/>
        </w:rPr>
        <w:t xml:space="preserve"> عند رؤية المنكر.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ولا تكون الخصوصية إلا بنص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نص في المسألة.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9</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قضاء دين من مات معسراً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نقل ابن طولون عن جمهور الشافعية: أن من الواجبات التي خص بها رسول الله صلى الله عليه وسلم قضاء دين من مات من المسلمين معسراً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 اتساع المال عليه صلى الله عليه وسلم وقال: هذا هو الصحيح عند الجمهور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واستدلوا بالحديث المتفق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أبي هريرة رضي الله عنه: أن رسول الله صلى الله عليه وسلم كان يؤتى بالرجل المتوفى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عليه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فيسأل: «هل ترك لدينه فضلاً؟» فإن حدث أنه ترك لدينه وفاءً صلى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وإلا قال للمسلمين: «صلوا على صاحبكم» فلما فتح الله عليه الفتوح قال: «أنا أولى بالمؤمنين من أنفسهم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 توفي من المؤمنين فترك ديناً فعلي قضاؤه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ترك مالاً فلورثته»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والواقع أن الاتفاق على خصوصية هذه المسألة غير قائم.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حكى إمام الحرمين قولاً لبعضهم في النهاية؛ أن ذلك غير واجب عليه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ثم قال: وهو غير سديد.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وجزم الماوردي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6"/>
      </w:r>
      <w:r w:rsidRPr="002412AD">
        <w:rPr>
          <w:rStyle w:val="af"/>
          <w:rFonts w:ascii="Traditional Arabic" w:hAnsi="Traditional Arabic" w:cs="Traditional Arabic"/>
          <w:rtl/>
        </w:rPr>
        <w:t>)</w:t>
      </w:r>
      <w:r w:rsidR="00C04394">
        <w:rPr>
          <w:rFonts w:ascii="Traditional Arabic" w:hAnsi="Traditional Arabic" w:cs="Traditional Arabic"/>
          <w:sz w:val="32"/>
          <w:szCs w:val="32"/>
          <w:rtl/>
          <w:lang w:bidi="ar-SA"/>
        </w:rPr>
        <w:t>: بأن ذلك لم يكن وا</w:t>
      </w:r>
      <w:r w:rsidRPr="002412AD">
        <w:rPr>
          <w:rFonts w:ascii="Traditional Arabic" w:hAnsi="Traditional Arabic" w:cs="Traditional Arabic"/>
          <w:sz w:val="32"/>
          <w:szCs w:val="32"/>
          <w:rtl/>
          <w:lang w:bidi="ar-SA"/>
        </w:rPr>
        <w:t>جباً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كان يفعله تكرماً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صاحب المواهب: والخلاف وجهان لأصحابنا وغيرهم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في فتح الباري: قال العلماء: كأن الذي فعله صلى الله عليه وسلم من ترك الصلاة على من عليه دين ليحرض الناس على قضاء الديون في حياتهم والوصل إلى البراءة منها لئلا تفوتهم صلاة النبي صلى الله عليه وسلم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3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وما جاء في فتح الباري هو الصواب في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كنت توصلت إلى هذا الرأي قبل أن أراه في الفتح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أثناء دراستي للوضع الاقتصادي في المدينة إبان حياته صلى الله عليه وسلم وبيان الخطوات التربوية التي اتخذها في هذا الميدان والتي غايتها الوصول إلى الاكتفاء الذاتي لكل فرد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في الأزمة الاقتصادية التي كانت في السنوات الأولى بعد الهجرة. وكان مما قلته بعد ذكر هذا الحديث: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علمنا كم هو حرص كل صحابي إذا مات أن يصلي عليه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حرص المسلمين كلهم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تبين لنا أن هناك إرشاداً نبوياً كريماً غير مباشر بالابتعاد عن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قضية كما وضحنا تحتاج إل</w:t>
      </w:r>
      <w:r w:rsidR="00C04394">
        <w:rPr>
          <w:rFonts w:ascii="Traditional Arabic" w:hAnsi="Traditional Arabic" w:cs="Traditional Arabic"/>
          <w:sz w:val="32"/>
          <w:szCs w:val="32"/>
          <w:rtl/>
          <w:lang w:bidi="ar-SA"/>
        </w:rPr>
        <w:t>ى ات</w:t>
      </w:r>
      <w:r w:rsidR="00C04394">
        <w:rPr>
          <w:rFonts w:ascii="Traditional Arabic" w:hAnsi="Traditional Arabic" w:cs="Traditional Arabic" w:hint="cs"/>
          <w:sz w:val="32"/>
          <w:szCs w:val="32"/>
          <w:rtl/>
          <w:lang w:bidi="ar-SA"/>
        </w:rPr>
        <w:t>خ</w:t>
      </w:r>
      <w:r w:rsidRPr="002412AD">
        <w:rPr>
          <w:rFonts w:ascii="Traditional Arabic" w:hAnsi="Traditional Arabic" w:cs="Traditional Arabic"/>
          <w:sz w:val="32"/>
          <w:szCs w:val="32"/>
          <w:rtl/>
          <w:lang w:bidi="ar-SA"/>
        </w:rPr>
        <w:t>اذ العدة لها من صبر أحياناً وتنازل عن بعض الحاجيات أو الضروريات أحياناً أخرى»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كان ذلك لمدة معينة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مضى وقت الشدة وفتحت خيبر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وكما جاء في الحديث: «فلما فتح الله عليه الفتوح» أعلن انتهاء ذلك التدبير المؤقت.</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ومهما يكن من 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فليس للخصوصية وجه في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وعندما نقول: إن ذلك واجب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فيلزم أن تُجَرَّ القضية ويقال: إنه أيضاً واجب على الإمام أو الدولة أن تقوم بذلك تأسياً بفعله صلى الله عليه وسلم. فليس هناك نص يخصه بالوجوب دون غيره ممن يقومون بشؤون المسلمين.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10</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يجب عليه إذا رأى ما يعجبه أن يقول: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لبيك إن العيش عيش الآخرة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جزم بذلك ابن القاص</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وجماعة منهم البيهقي في سننه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القاص: كان صلى الله عليه وسلم إذا رأى شيئاً يعجبه قال: «لبيك إن العيش عيش الآخرة» ثم قال: هذه كلمة صدرت من رسول الله صلى الله عليه وسلم في أنعم حاله يوم حجه بعرفة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ساقه بإسناده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أشد حاله يوم الخندق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ساقه بإسناده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البيهقي عن حديث التلبية مرسل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وبغض النظر عن السند فليس هناك ما يدل على الوجوب أو يدل على الخصوص.</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ولذا ذكره في الروضة بلفظ: قيل.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أداء فرض الصلاة كاملة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الماوردي: من الواجبات التي خص بها رسول الله صلى الله عليه وسلم: أداء فرض الصلاة كاملة لا خلل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صلى الله عليه وسلم معصوم عن تطرق الخلل من تلاعب الشيطان إلى </w:t>
      </w:r>
      <w:proofErr w:type="spellStart"/>
      <w:r w:rsidRPr="002412AD">
        <w:rPr>
          <w:rFonts w:ascii="Traditional Arabic" w:hAnsi="Traditional Arabic" w:cs="Traditional Arabic"/>
          <w:sz w:val="32"/>
          <w:szCs w:val="32"/>
          <w:rtl/>
          <w:lang w:bidi="ar-SA"/>
        </w:rPr>
        <w:t>مفروضاته</w:t>
      </w:r>
      <w:proofErr w:type="spellEnd"/>
      <w:r w:rsidRPr="002412AD">
        <w:rPr>
          <w:rFonts w:ascii="Traditional Arabic" w:hAnsi="Traditional Arabic" w:cs="Traditional Arabic"/>
          <w:sz w:val="32"/>
          <w:szCs w:val="32"/>
          <w:rtl/>
          <w:lang w:bidi="ar-SA"/>
        </w:rPr>
        <w:t xml:space="preserve"> بخلاف غيره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والأسئلة التي يمكن طرحها حول هذه المسألة: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أي الخصوصية في هذه المسألة؟.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ولماذا الصلاة وحدها وليس جميع الفرائض؟.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 أين استدل على الوجوب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وهل بقية المسلمين لا يطلب منهم أداء فرائضهم كاملة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الوفاء بالوعد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طولون: ومن الواجبات التي خص بها رسول الله صلى الله عليه وسلم: الوفاء بالوعد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بخلاف غيره من الأمة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فرع حسن ذكره ابن الجوزي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وصرح به المهلب في شرح البخاري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 قول أبي بكر الصديق رضي الله عنه لما جاءه مال من البحرين: «من كان له عند النبي عِدَة أو دين </w:t>
      </w:r>
      <w:proofErr w:type="spellStart"/>
      <w:r w:rsidRPr="002412AD">
        <w:rPr>
          <w:rFonts w:ascii="Traditional Arabic" w:hAnsi="Traditional Arabic" w:cs="Traditional Arabic"/>
          <w:sz w:val="32"/>
          <w:szCs w:val="32"/>
          <w:rtl/>
          <w:lang w:bidi="ar-SA"/>
        </w:rPr>
        <w:t>ليأتنا</w:t>
      </w:r>
      <w:proofErr w:type="spellEnd"/>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إنما عمل الصديق ذلك لأن الوعد منه عليه الصلاة والسلام يلزم فيه الإنجاز لأنه من مكارم الأخلاق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وجعلوا فرقاً بينه وبين غيره من الأمة ممن يجوز أن يفي أو لا يفي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4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والنص الذي بين أيدينا ليس فيه دلالة على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أن الحكم في الوفاء بالوعد بشأن عامة المسلمين غيره بشأن النبي صلى الله عليه وسلم.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الحافظ ابن حجر في شرح الحديث: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«لما قام أبو بكر مقام النبي صلى الله عليه وسلم تكفل بما كان عليه من واجب أو ت</w:t>
      </w:r>
      <w:r w:rsidR="003773FA">
        <w:rPr>
          <w:rFonts w:ascii="Traditional Arabic" w:hAnsi="Traditional Arabic" w:cs="Traditional Arabic" w:hint="cs"/>
          <w:sz w:val="32"/>
          <w:szCs w:val="32"/>
          <w:rtl/>
          <w:lang w:bidi="ar-SA"/>
        </w:rPr>
        <w:t>ط</w:t>
      </w:r>
      <w:r w:rsidRPr="002412AD">
        <w:rPr>
          <w:rFonts w:ascii="Traditional Arabic" w:hAnsi="Traditional Arabic" w:cs="Traditional Arabic"/>
          <w:sz w:val="32"/>
          <w:szCs w:val="32"/>
          <w:rtl/>
          <w:lang w:bidi="ar-SA"/>
        </w:rPr>
        <w:t>وع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التزم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لزم</w:t>
      </w:r>
      <w:r w:rsidR="003773FA">
        <w:rPr>
          <w:rFonts w:ascii="Traditional Arabic" w:hAnsi="Traditional Arabic" w:cs="Traditional Arabic"/>
          <w:sz w:val="32"/>
          <w:szCs w:val="32"/>
          <w:rtl/>
          <w:lang w:bidi="ar-SA"/>
        </w:rPr>
        <w:t>ه أن يوفي جميع ما عليه من دين أ</w:t>
      </w:r>
      <w:r w:rsidR="003773FA">
        <w:rPr>
          <w:rFonts w:ascii="Traditional Arabic" w:hAnsi="Traditional Arabic" w:cs="Traditional Arabic" w:hint="cs"/>
          <w:sz w:val="32"/>
          <w:szCs w:val="32"/>
          <w:rtl/>
          <w:lang w:bidi="ar-SA"/>
        </w:rPr>
        <w:t>و</w:t>
      </w:r>
      <w:r w:rsidRPr="002412AD">
        <w:rPr>
          <w:rFonts w:ascii="Traditional Arabic" w:hAnsi="Traditional Arabic" w:cs="Traditional Arabic"/>
          <w:sz w:val="32"/>
          <w:szCs w:val="32"/>
          <w:rtl/>
          <w:lang w:bidi="ar-SA"/>
        </w:rPr>
        <w:t xml:space="preserve"> عدة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صلى الله عليه وسلم يحب الوفاء بالوعد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فنفذ أبو بكر ذلك.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عدَّ بعض الشافعية من خصائصه صلى الله عليه وسلم وجوب الوفاء بالوعد أخذاً من هذا الحديث. ولا دلالة في سياقه على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على الوجوب»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والأمر الخطير في المسألة أن نجعل فرقاً بين ما ينبغ</w:t>
      </w:r>
      <w:r w:rsidR="003773FA">
        <w:rPr>
          <w:rFonts w:ascii="Traditional Arabic" w:hAnsi="Traditional Arabic" w:cs="Traditional Arabic"/>
          <w:sz w:val="32"/>
          <w:szCs w:val="32"/>
          <w:rtl/>
          <w:lang w:bidi="ar-SA"/>
        </w:rPr>
        <w:t>ي أن يلتزم به النبي صلى الله عل</w:t>
      </w:r>
      <w:r w:rsidRPr="002412AD">
        <w:rPr>
          <w:rFonts w:ascii="Traditional Arabic" w:hAnsi="Traditional Arabic" w:cs="Traditional Arabic"/>
          <w:sz w:val="32"/>
          <w:szCs w:val="32"/>
          <w:rtl/>
          <w:lang w:bidi="ar-SA"/>
        </w:rPr>
        <w:t>ي</w:t>
      </w:r>
      <w:r w:rsidR="003773FA">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 xml:space="preserve"> وسلم وبين ما يلتزم به الفرد المسلم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علماً بأن الخطاب واحد: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ففي حديث أبي هريرة رضي الله عنه أن النبي صلى الله عليه وسلم قال: «آية المنافق ثلاث: إذا حدث كذب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وعد أخلف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اؤتمن خان»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وعن عبد الله بن عمرو: أن النبي صلى</w:t>
      </w:r>
      <w:r w:rsidR="00616D6D">
        <w:rPr>
          <w:rFonts w:ascii="Traditional Arabic" w:hAnsi="Traditional Arabic" w:cs="Traditional Arabic"/>
          <w:sz w:val="32"/>
          <w:szCs w:val="32"/>
          <w:rtl/>
          <w:lang w:bidi="ar-SA"/>
        </w:rPr>
        <w:t xml:space="preserve"> الله عليه وسلم قال: «أربع من ك</w:t>
      </w:r>
      <w:r w:rsidRPr="002412AD">
        <w:rPr>
          <w:rFonts w:ascii="Traditional Arabic" w:hAnsi="Traditional Arabic" w:cs="Traditional Arabic"/>
          <w:sz w:val="32"/>
          <w:szCs w:val="32"/>
          <w:rtl/>
          <w:lang w:bidi="ar-SA"/>
        </w:rPr>
        <w:t>نَّ فيه كان منافقاً خالصاً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كانت فيه خصلة منهنَّ كانت فيه خصلة من النفاق حتى يدعها: إذا حدث كذب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وعد أخلف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عاهد غدر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خاصم فجر»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ففي هذين الحديثين النص على أن إخلاف الوعد من صفات المنافقين والرسول صلى الله عليه وسلم هو الأسوة وهو المبين للأحكام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يكون له حكم مغاير لحكم بقية المسلمين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دليل على التخصيص؟! إنه الأمر الخطير.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أكل ما له رائحة كريهة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الماوردي: اختص رسول الله صلى الله عليه وسلم بتحريم أكل ما تؤذي رائحته من البقول كالثوم والبصل والكراث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 بعضهم لذلك بالحديث </w:t>
      </w:r>
      <w:r w:rsidR="008016FC">
        <w:rPr>
          <w:rFonts w:ascii="Traditional Arabic" w:hAnsi="Traditional Arabic" w:cs="Traditional Arabic"/>
          <w:sz w:val="32"/>
          <w:szCs w:val="32"/>
          <w:rtl/>
          <w:lang w:bidi="ar-SA"/>
        </w:rPr>
        <w:t>المتفق عليه عن جابر بن عبد الله</w:t>
      </w:r>
      <w:r w:rsidRPr="002412AD">
        <w:rPr>
          <w:rFonts w:ascii="Traditional Arabic" w:hAnsi="Traditional Arabic" w:cs="Traditional Arabic"/>
          <w:sz w:val="32"/>
          <w:szCs w:val="32"/>
          <w:rtl/>
          <w:lang w:bidi="ar-SA"/>
        </w:rPr>
        <w:t xml:space="preserve"> أن النبي صلى الله عليه وسلم قال: «من أكل ثوماً أو بصلاً فليعتزلنا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قال: فليعتزل مسجدنا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وليقعد في بيته» وأن النبي صلى الله عليه وسلم أتي بقدر فيه </w:t>
      </w:r>
      <w:proofErr w:type="spellStart"/>
      <w:r w:rsidRPr="002412AD">
        <w:rPr>
          <w:rFonts w:ascii="Traditional Arabic" w:hAnsi="Traditional Arabic" w:cs="Traditional Arabic"/>
          <w:sz w:val="32"/>
          <w:szCs w:val="32"/>
          <w:rtl/>
          <w:lang w:bidi="ar-SA"/>
        </w:rPr>
        <w:t>خَضِرات</w:t>
      </w:r>
      <w:proofErr w:type="spellEnd"/>
      <w:r w:rsidRPr="002412AD">
        <w:rPr>
          <w:rFonts w:ascii="Traditional Arabic" w:hAnsi="Traditional Arabic" w:cs="Traditional Arabic"/>
          <w:sz w:val="32"/>
          <w:szCs w:val="32"/>
          <w:rtl/>
          <w:lang w:bidi="ar-SA"/>
        </w:rPr>
        <w:t xml:space="preserve"> من بقول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فوجد لها ريحاً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فسأل فأخبر بما فيها من البقول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«قربوها» إلى بعض</w:t>
      </w:r>
      <w:r w:rsidR="008016FC">
        <w:rPr>
          <w:rFonts w:ascii="Traditional Arabic" w:hAnsi="Traditional Arabic" w:cs="Traditional Arabic"/>
          <w:sz w:val="32"/>
          <w:szCs w:val="32"/>
          <w:rtl/>
          <w:lang w:bidi="ar-SA"/>
        </w:rPr>
        <w:t xml:space="preserve"> أصحابه كان معه</w:t>
      </w:r>
      <w:r w:rsidR="0054326D">
        <w:rPr>
          <w:rFonts w:ascii="Traditional Arabic" w:hAnsi="Traditional Arabic" w:cs="Traditional Arabic"/>
          <w:sz w:val="32"/>
          <w:szCs w:val="32"/>
          <w:rtl/>
          <w:lang w:bidi="ar-SA"/>
        </w:rPr>
        <w:t>،</w:t>
      </w:r>
      <w:r w:rsidR="008016FC">
        <w:rPr>
          <w:rFonts w:ascii="Traditional Arabic" w:hAnsi="Traditional Arabic" w:cs="Traditional Arabic"/>
          <w:sz w:val="32"/>
          <w:szCs w:val="32"/>
          <w:rtl/>
          <w:lang w:bidi="ar-SA"/>
        </w:rPr>
        <w:t xml:space="preserve"> فلما رآه كره أ</w:t>
      </w:r>
      <w:r w:rsidR="008016FC">
        <w:rPr>
          <w:rFonts w:ascii="Traditional Arabic" w:hAnsi="Traditional Arabic" w:cs="Traditional Arabic" w:hint="cs"/>
          <w:sz w:val="32"/>
          <w:szCs w:val="32"/>
          <w:rtl/>
          <w:lang w:bidi="ar-SA"/>
        </w:rPr>
        <w:t>ك</w:t>
      </w:r>
      <w:r w:rsidRPr="002412AD">
        <w:rPr>
          <w:rFonts w:ascii="Traditional Arabic" w:hAnsi="Traditional Arabic" w:cs="Traditional Arabic"/>
          <w:sz w:val="32"/>
          <w:szCs w:val="32"/>
          <w:rtl/>
          <w:lang w:bidi="ar-SA"/>
        </w:rPr>
        <w:t>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«كل فإني أناجي من لا تناجي»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وليس في الحديث أصلاً ما يشير إلى الخصوصية من قريب أو بعيد.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ويُبْعِد القول بالتحريم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ورد في الأحاديث الأخرى من نفي ذلك: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فعن أبي سعيد قال: لم نعدُ أن فتحت خيبر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فوقعنا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أصحابَ رسول الله صلى الله عليه وسلم في تلك البقلة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الثوم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والناس جياع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فأكلنا منها أكلاً شديداً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رحنا إلى المسجد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فوجد رسول الله صلى الله عليه وسلم الريح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«من أكل من هذه الشجرة الخبيثة شيئاً فلا يقربنَّا في المسجد» فقال الناس: حرمت </w:t>
      </w:r>
      <w:proofErr w:type="spellStart"/>
      <w:r w:rsidRPr="002412AD">
        <w:rPr>
          <w:rFonts w:ascii="Traditional Arabic" w:hAnsi="Traditional Arabic" w:cs="Traditional Arabic"/>
          <w:sz w:val="32"/>
          <w:szCs w:val="32"/>
          <w:rtl/>
          <w:lang w:bidi="ar-SA"/>
        </w:rPr>
        <w:t>حرمت</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فبلغ ذلك النبي صلى الله عليه وسلم فقال: «يا أيها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إنه ليس بي تحريم ما أحل الله 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ولكنها شجرة أكره ريحها»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8016FC" w:rsidP="0068203D">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فهذا نص بن</w:t>
      </w:r>
      <w:r>
        <w:rPr>
          <w:rFonts w:ascii="Traditional Arabic" w:hAnsi="Traditional Arabic" w:cs="Traditional Arabic" w:hint="cs"/>
          <w:sz w:val="32"/>
          <w:szCs w:val="32"/>
          <w:rtl/>
          <w:lang w:bidi="ar-SA"/>
        </w:rPr>
        <w:t>ف</w:t>
      </w:r>
      <w:r w:rsidR="0068203D" w:rsidRPr="002412AD">
        <w:rPr>
          <w:rFonts w:ascii="Traditional Arabic" w:hAnsi="Traditional Arabic" w:cs="Traditional Arabic"/>
          <w:sz w:val="32"/>
          <w:szCs w:val="32"/>
          <w:rtl/>
          <w:lang w:bidi="ar-SA"/>
        </w:rPr>
        <w:t>ي التحريم بالنسبة له ولغيره</w:t>
      </w:r>
      <w:r w:rsidR="0054326D">
        <w:rPr>
          <w:rFonts w:ascii="Traditional Arabic" w:hAnsi="Traditional Arabic" w:cs="Traditional Arabic"/>
          <w:sz w:val="32"/>
          <w:szCs w:val="32"/>
          <w:rtl/>
          <w:lang w:bidi="ar-SA"/>
        </w:rPr>
        <w:t>،</w:t>
      </w:r>
      <w:r w:rsidR="0068203D" w:rsidRPr="002412AD">
        <w:rPr>
          <w:rFonts w:ascii="Traditional Arabic" w:hAnsi="Traditional Arabic" w:cs="Traditional Arabic"/>
          <w:sz w:val="32"/>
          <w:szCs w:val="32"/>
          <w:rtl/>
          <w:lang w:bidi="ar-SA"/>
        </w:rPr>
        <w:t xml:space="preserve"> وذلك واضح في قوله: «إنه ليس بي تحريم ما أحل الله لي» فقوله: «لي» ينفي أن يكون له حكم خاص به في هذه المسألة يختلف عن حكم غيره من الناس. وإنما كان امتناعه صلى الله عليه وسلم من تناولها للأسباب التي سبق ذكرها.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الأكل متكئاً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اختص رسول الله صلى الله عليه وسلم بتحريم الأكل متكئاً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وجزم بذلك أبو العباس بن القاص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صاحب التلخيص. ونقله عنه البيهقي في الشعب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واستدل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بما أخرجه البخاري عن أبي </w:t>
      </w:r>
      <w:proofErr w:type="spellStart"/>
      <w:r w:rsidRPr="002412AD">
        <w:rPr>
          <w:rFonts w:ascii="Traditional Arabic" w:hAnsi="Traditional Arabic" w:cs="Traditional Arabic"/>
          <w:sz w:val="32"/>
          <w:szCs w:val="32"/>
          <w:rtl/>
          <w:lang w:bidi="ar-SA"/>
        </w:rPr>
        <w:t>جحيفة</w:t>
      </w:r>
      <w:proofErr w:type="spellEnd"/>
      <w:r w:rsidRPr="002412AD">
        <w:rPr>
          <w:rFonts w:ascii="Traditional Arabic" w:hAnsi="Traditional Arabic" w:cs="Traditional Arabic"/>
          <w:sz w:val="32"/>
          <w:szCs w:val="32"/>
          <w:rtl/>
          <w:lang w:bidi="ar-SA"/>
        </w:rPr>
        <w:t xml:space="preserve"> قال: كنت عند النبي صلى الله عليه وسلم فقال لرجل عنده: «لا آكل وأنا متكئ»</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والجمهور على كراهة ذلك لما ثبت من قوله وفعله صلى الله عليه وسلم.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وإنما قالوا بالكراهة لعدم ما يثبت التحريم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فالحكم </w:t>
      </w:r>
      <w:proofErr w:type="spellStart"/>
      <w:r w:rsidRPr="002412AD">
        <w:rPr>
          <w:rFonts w:ascii="Traditional Arabic" w:hAnsi="Traditional Arabic" w:cs="Traditional Arabic"/>
          <w:sz w:val="32"/>
          <w:szCs w:val="32"/>
          <w:rtl/>
          <w:lang w:bidi="ar-SA"/>
        </w:rPr>
        <w:t>التأسي</w:t>
      </w:r>
      <w:proofErr w:type="spellEnd"/>
      <w:r w:rsidRPr="002412AD">
        <w:rPr>
          <w:rFonts w:ascii="Traditional Arabic" w:hAnsi="Traditional Arabic" w:cs="Traditional Arabic"/>
          <w:sz w:val="32"/>
          <w:szCs w:val="32"/>
          <w:rtl/>
          <w:lang w:bidi="ar-SA"/>
        </w:rPr>
        <w:t xml:space="preserve"> به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يحرص المسلم أن لا يأكل متكئاً.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أما القول بالتحريم فقول غريب إذ التحريم لا يكون إلا بنص.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القول بالخصوص فهو في الغرابة أكثر من القول بالتحريم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لو ثبت التحريم بالنسبة إليه صلى الله عليه وسلم لكان حراماً في حق أمته. ما لم يثبت نص بالخصوصية.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15</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المنّ ليستكثر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كان يحرم عليه صلى الله عل</w:t>
      </w:r>
      <w:r w:rsidR="00AA342E">
        <w:rPr>
          <w:rFonts w:ascii="Traditional Arabic" w:hAnsi="Traditional Arabic" w:cs="Traditional Arabic"/>
          <w:sz w:val="32"/>
          <w:szCs w:val="32"/>
          <w:rtl/>
          <w:lang w:bidi="ar-SA"/>
        </w:rPr>
        <w:t>يه وسلم أن يمنّ ليستكثر</w:t>
      </w:r>
      <w:r w:rsidR="0054326D">
        <w:rPr>
          <w:rFonts w:ascii="Traditional Arabic" w:hAnsi="Traditional Arabic" w:cs="Traditional Arabic"/>
          <w:sz w:val="32"/>
          <w:szCs w:val="32"/>
          <w:rtl/>
          <w:lang w:bidi="ar-SA"/>
        </w:rPr>
        <w:t>،</w:t>
      </w:r>
      <w:r w:rsidR="00AA342E">
        <w:rPr>
          <w:rFonts w:ascii="Traditional Arabic" w:hAnsi="Traditional Arabic" w:cs="Traditional Arabic"/>
          <w:sz w:val="32"/>
          <w:szCs w:val="32"/>
          <w:rtl/>
          <w:lang w:bidi="ar-SA"/>
        </w:rPr>
        <w:t xml:space="preserve"> ومعناه</w:t>
      </w:r>
      <w:r w:rsidRPr="002412AD">
        <w:rPr>
          <w:rFonts w:ascii="Traditional Arabic" w:hAnsi="Traditional Arabic" w:cs="Traditional Arabic"/>
          <w:sz w:val="32"/>
          <w:szCs w:val="32"/>
          <w:rtl/>
          <w:lang w:bidi="ar-SA"/>
        </w:rPr>
        <w:t xml:space="preserve"> أن يعطي شيئاً ليأخذ أكثر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وَلَا تَمْنُنْ تَسْتَكْثِرُ</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المفسرون: ذلك خاص به عليه الصلاة والسلام كما نقله الرافعي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5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والحقيقة: أن المفسرين لم يتفقوا على ذلك.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الزمخشري في الكشاف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نقله ابن طولون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النهي في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وَلَا تَمْنُنْ تَسْتَكْثِرُ</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وجهان: أحدهما: أن يكون نهياً خاصاً برسول الله صلى الله عليه وسلم فيحرم عليه المنّ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والثاني: أن يكون نهي تنزيه لا تحريم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له ولأمته.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ابن كثير في تفسيره عند الآية الكريمة: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الحسن البصري: لا تمنن بعملك على ربك تستكثره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وكذا قال الربيع بن أنس واختاره ابن جرير.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مجاهد: لا تضعف أن تستكثر من الخير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تمنن في كلام العرب: تضعف.</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زيد: لا تمنن بالنبوة على الناس تستكثرهم بها تأخذ عليه عوضاً من الدنيا.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ابن عباس: لا تعط العطية تلتمس أكثر منها. ورجح ابن كثير هذا القول.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هذا ما ذكره ابن كثير.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وإذن فالمفسرون ليسوا على اتفاق على ما ذهب إليه الرافعي فأين الخصوصية إذن.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ثم لماذا تقطع هذه الآية من سياق الآيات لتعطى هذا الحكم الخاص.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فالسورة تبدأ بالشكل الآتي: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w:t>
      </w:r>
      <w:r w:rsidRPr="002412AD">
        <w:rPr>
          <w:rFonts w:ascii="Traditional Arabic" w:hAnsi="Traditional Arabic" w:cs="Traditional Arabic"/>
          <w:b/>
          <w:bCs/>
          <w:sz w:val="32"/>
          <w:szCs w:val="32"/>
          <w:rtl/>
        </w:rPr>
        <w:t>يَا</w:t>
      </w:r>
      <w:r w:rsidR="00AA342E">
        <w:rPr>
          <w:rFonts w:ascii="Traditional Arabic" w:hAnsi="Traditional Arabic" w:cs="Traditional Arabic" w:hint="cs"/>
          <w:b/>
          <w:bCs/>
          <w:sz w:val="32"/>
          <w:szCs w:val="32"/>
          <w:rtl/>
        </w:rPr>
        <w:t xml:space="preserve"> </w:t>
      </w:r>
      <w:r w:rsidRPr="002412AD">
        <w:rPr>
          <w:rFonts w:ascii="Traditional Arabic" w:hAnsi="Traditional Arabic" w:cs="Traditional Arabic"/>
          <w:b/>
          <w:bCs/>
          <w:sz w:val="32"/>
          <w:szCs w:val="32"/>
          <w:rtl/>
        </w:rPr>
        <w:t xml:space="preserve">أَيُّهَا الْمُدَّثِّرُ </w:t>
      </w:r>
      <w:bookmarkStart w:id="11" w:name="74-2"/>
      <w:r w:rsidRPr="002412AD">
        <w:rPr>
          <w:rFonts w:ascii="Traditional Arabic" w:hAnsi="Traditional Arabic" w:cs="Traditional Arabic"/>
          <w:b/>
          <w:bCs/>
          <w:color w:val="FF0000"/>
          <w:sz w:val="32"/>
          <w:szCs w:val="32"/>
          <w:rtl/>
        </w:rPr>
        <w:t>(1)</w:t>
      </w:r>
      <w:bookmarkEnd w:id="11"/>
      <w:r w:rsidRPr="002412AD">
        <w:rPr>
          <w:rFonts w:ascii="Traditional Arabic" w:hAnsi="Traditional Arabic" w:cs="Traditional Arabic"/>
          <w:b/>
          <w:bCs/>
          <w:sz w:val="32"/>
          <w:szCs w:val="32"/>
          <w:rtl/>
        </w:rPr>
        <w:t xml:space="preserve"> قُمْ فَأَنْذِرْ </w:t>
      </w:r>
      <w:bookmarkStart w:id="12" w:name="74-3"/>
      <w:r w:rsidRPr="002412AD">
        <w:rPr>
          <w:rFonts w:ascii="Traditional Arabic" w:hAnsi="Traditional Arabic" w:cs="Traditional Arabic"/>
          <w:b/>
          <w:bCs/>
          <w:color w:val="FF0000"/>
          <w:sz w:val="32"/>
          <w:szCs w:val="32"/>
          <w:rtl/>
        </w:rPr>
        <w:t>(2)</w:t>
      </w:r>
      <w:bookmarkEnd w:id="12"/>
      <w:r w:rsidRPr="002412AD">
        <w:rPr>
          <w:rFonts w:ascii="Traditional Arabic" w:hAnsi="Traditional Arabic" w:cs="Traditional Arabic"/>
          <w:b/>
          <w:bCs/>
          <w:sz w:val="32"/>
          <w:szCs w:val="32"/>
          <w:rtl/>
        </w:rPr>
        <w:t xml:space="preserve"> وَرَبَّكَ فَكَبِّرْ </w:t>
      </w:r>
      <w:bookmarkStart w:id="13" w:name="74-4"/>
      <w:r w:rsidRPr="002412AD">
        <w:rPr>
          <w:rFonts w:ascii="Traditional Arabic" w:hAnsi="Traditional Arabic" w:cs="Traditional Arabic"/>
          <w:b/>
          <w:bCs/>
          <w:color w:val="FF0000"/>
          <w:sz w:val="32"/>
          <w:szCs w:val="32"/>
          <w:rtl/>
        </w:rPr>
        <w:t>(3)</w:t>
      </w:r>
      <w:bookmarkEnd w:id="13"/>
      <w:r w:rsidRPr="002412AD">
        <w:rPr>
          <w:rFonts w:ascii="Traditional Arabic" w:hAnsi="Traditional Arabic" w:cs="Traditional Arabic"/>
          <w:b/>
          <w:bCs/>
          <w:sz w:val="32"/>
          <w:szCs w:val="32"/>
          <w:rtl/>
        </w:rPr>
        <w:t xml:space="preserve"> وَثِيَابَكَ فَطَهِّرْ </w:t>
      </w:r>
      <w:bookmarkStart w:id="14" w:name="74-5"/>
      <w:r w:rsidRPr="002412AD">
        <w:rPr>
          <w:rFonts w:ascii="Traditional Arabic" w:hAnsi="Traditional Arabic" w:cs="Traditional Arabic"/>
          <w:b/>
          <w:bCs/>
          <w:color w:val="FF0000"/>
          <w:sz w:val="32"/>
          <w:szCs w:val="32"/>
          <w:rtl/>
        </w:rPr>
        <w:t>(4)</w:t>
      </w:r>
      <w:bookmarkEnd w:id="14"/>
      <w:r w:rsidRPr="002412AD">
        <w:rPr>
          <w:rFonts w:ascii="Traditional Arabic" w:hAnsi="Traditional Arabic" w:cs="Traditional Arabic"/>
          <w:b/>
          <w:bCs/>
          <w:sz w:val="32"/>
          <w:szCs w:val="32"/>
          <w:rtl/>
        </w:rPr>
        <w:t xml:space="preserve"> وَالرُّجْزَ فَاهْجُرْ </w:t>
      </w:r>
      <w:bookmarkStart w:id="15" w:name="74-6"/>
      <w:r w:rsidRPr="002412AD">
        <w:rPr>
          <w:rFonts w:ascii="Traditional Arabic" w:hAnsi="Traditional Arabic" w:cs="Traditional Arabic"/>
          <w:b/>
          <w:bCs/>
          <w:color w:val="FF0000"/>
          <w:sz w:val="32"/>
          <w:szCs w:val="32"/>
          <w:rtl/>
        </w:rPr>
        <w:t>(5)</w:t>
      </w:r>
      <w:bookmarkEnd w:id="15"/>
      <w:r w:rsidRPr="002412AD">
        <w:rPr>
          <w:rFonts w:ascii="Traditional Arabic" w:hAnsi="Traditional Arabic" w:cs="Traditional Arabic"/>
          <w:b/>
          <w:bCs/>
          <w:sz w:val="32"/>
          <w:szCs w:val="32"/>
          <w:rtl/>
        </w:rPr>
        <w:t xml:space="preserve"> وَلَا تَمْنُنْ تَسْتَكْثِرُ </w:t>
      </w:r>
      <w:bookmarkStart w:id="16" w:name="74-7"/>
      <w:r w:rsidRPr="002412AD">
        <w:rPr>
          <w:rFonts w:ascii="Traditional Arabic" w:hAnsi="Traditional Arabic" w:cs="Traditional Arabic"/>
          <w:b/>
          <w:bCs/>
          <w:color w:val="FF0000"/>
          <w:sz w:val="32"/>
          <w:szCs w:val="32"/>
          <w:rtl/>
        </w:rPr>
        <w:t>(6)</w:t>
      </w:r>
      <w:bookmarkEnd w:id="16"/>
      <w:r w:rsidRPr="002412AD">
        <w:rPr>
          <w:rFonts w:ascii="Traditional Arabic" w:hAnsi="Traditional Arabic" w:cs="Traditional Arabic"/>
          <w:b/>
          <w:bCs/>
          <w:sz w:val="32"/>
          <w:szCs w:val="32"/>
          <w:rtl/>
        </w:rPr>
        <w:t xml:space="preserve"> وَلِرَبِّكَ فَاصْبِرْ</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إنها أوامر عطف بعضها على بعض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فلماذا خصت هذه الآية بالخصوصية دون سواها؟.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ذهب إليه الزمخشري في قوله الثاني هو الصواب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فالخطاب له صلى الله عليه وسلم وعلى أمته أن تتأسى به. وليست المسألة من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أعلم.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إمساك من كرهت نكاحه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 لذلك بما رواه البخاري من حديث عائشة رضي الله عنها: أن ابنة الجون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لما أُدخلت على رسول الله صلى الله عليه وسلم ودنا منها قالت: أعوذ بالله منك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لها: «لقد عذت بعظيم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الحقي بأهلك»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الملقن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بعد أن ساق الحديث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وفهم مما ذكرناه أنه حرم عليه نكاح كل امرأة كرهت صحبته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وجدير أن يكون الأمر كذلك لما فيه من الإيذاء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ويشهد لذلك إيجاب التخيير.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أصحابنا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الشافعية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قال: إنما كان يفارقها تكرماً. وهو غريب كما في الرافعي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أمعنا النظر في هذا الحديث والأحاديث الأخرى التي سجلت هذه الواقعة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فلن يكون في الأمر أكثر من تصرف صدر عن من وصفه القرآن بصاحب الخلق العظيم.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فهو صلى الله عليه وسلم بفعله هذا تصر</w:t>
      </w:r>
      <w:r w:rsidR="00AA342E">
        <w:rPr>
          <w:rFonts w:ascii="Traditional Arabic" w:hAnsi="Traditional Arabic" w:cs="Traditional Arabic" w:hint="cs"/>
          <w:sz w:val="32"/>
          <w:szCs w:val="32"/>
          <w:rtl/>
          <w:lang w:bidi="ar-SA"/>
        </w:rPr>
        <w:t>ف</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تصرف</w:t>
      </w:r>
      <w:proofErr w:type="spellEnd"/>
      <w:r w:rsidRPr="002412AD">
        <w:rPr>
          <w:rFonts w:ascii="Traditional Arabic" w:hAnsi="Traditional Arabic" w:cs="Traditional Arabic"/>
          <w:sz w:val="32"/>
          <w:szCs w:val="32"/>
          <w:rtl/>
          <w:lang w:bidi="ar-SA"/>
        </w:rPr>
        <w:t xml:space="preserve"> الرجل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وسجل واقعة ليتأسى بها الناس.</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فمن أين أتى حكم التحريم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الذي حكم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والمشرع لم يقل أكثر من: «لقد عذت بمعاذ</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الحقي بأهلك»؟.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وما ذهب إليه بعض الشافعية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واستغربه الرافعي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أنه فارقها تكرماً هو الصواب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والغريب حقاً هو استغراب الرافعي لذلك.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وخلاصة القول: ليست المسألة من أمر الخصائص في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هي مسألة تدخل في ميدان السلوك الأخلاقي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بعث صلى الله عليه وسلم</w:t>
      </w:r>
      <w:r w:rsidR="00AA342E">
        <w:rPr>
          <w:rFonts w:ascii="Traditional Arabic" w:hAnsi="Traditional Arabic" w:cs="Traditional Arabic" w:hint="cs"/>
          <w:sz w:val="32"/>
          <w:szCs w:val="32"/>
          <w:rtl/>
          <w:lang w:bidi="ar-SA"/>
        </w:rPr>
        <w:t xml:space="preserve"> ليكمله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فعل.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17</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دخول مكة بغير إحرام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من خصائصه صلى الله عليه وسلم إباحة دخول مكة بغير إحرام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جوازه لغيره من غير عذر خلاف.</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وذكر </w:t>
      </w:r>
      <w:proofErr w:type="spellStart"/>
      <w:r w:rsidRPr="002412AD">
        <w:rPr>
          <w:rFonts w:ascii="Traditional Arabic" w:hAnsi="Traditional Arabic" w:cs="Traditional Arabic"/>
          <w:sz w:val="32"/>
          <w:szCs w:val="32"/>
          <w:rtl/>
          <w:lang w:bidi="ar-SA"/>
        </w:rPr>
        <w:t>القضاعي</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أن ذلك مما خص به دون من قبله من الأنبياء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ودليل ذلك ما أخرج مسلم عن جابر بن عبد الله الأنصاري: أن رسول الله صلى الله عليه وسلم دخل مكة يوم فتح مكة وعليه عمامة سوداء بغير إحرام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وليس في هذا الحديث ولا في غيره ما يشعر بالخصوصية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سواء أكان ذلك بالنسبة للناس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بالنسبة للأنبياء.</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سيد سابق في كتابه فقه السنّة: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«يجوز دخول مكة بغير إحرام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لمن لم يُرِدْ حجاً ولا عمرة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سواء أكان دخوله لحاجة تتكرر كالحطاب والحشاش والسَّقاء والصياد وغيرهم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لم تتكرر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كالتاجر والزائر وغيرهما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وسواء أكان آمنا أم خائفاً.</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أصح القولين للشافعي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وبه يفتي أصحابه.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وعن ابن </w:t>
      </w:r>
      <w:r w:rsidR="00AA342E">
        <w:rPr>
          <w:rFonts w:ascii="Traditional Arabic" w:hAnsi="Traditional Arabic" w:cs="Traditional Arabic" w:hint="cs"/>
          <w:sz w:val="32"/>
          <w:szCs w:val="32"/>
          <w:rtl/>
          <w:lang w:bidi="ar-SA"/>
        </w:rPr>
        <w:t>ع</w:t>
      </w:r>
      <w:r w:rsidRPr="002412AD">
        <w:rPr>
          <w:rFonts w:ascii="Traditional Arabic" w:hAnsi="Traditional Arabic" w:cs="Traditional Arabic"/>
          <w:sz w:val="32"/>
          <w:szCs w:val="32"/>
          <w:rtl/>
          <w:lang w:bidi="ar-SA"/>
        </w:rPr>
        <w:t xml:space="preserve">مر رضي الله عنهما: أنه رجع من بعض الطريق فدخل مكة غير محرم.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ابن شهاب قال: لا بأس بدخول مكة بغير إحرام.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وقال ابن حزم: دخول مكة بلا إحرام جائز.</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لأن النبي صلى الله عليه وسلم إنما جعل المواقيت لمن مرَّ بهنَّ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يريد حجاً أو عمرة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يجعلها لمن لم يرد حجاً ولا عمرة.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فلم يأمر الله تعالى 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رسوله عليه الصلاة والسلام بأن لا يدخل مكة إلا بإحرام.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فهذا إلزام ما لم يأت في الشرع إلزامه» ا هـ</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فأين الخصوصية إذن؟! وما بنى الفقهاء الأحكام في دخول مكة بغير إ</w:t>
      </w:r>
      <w:r w:rsidR="00EE77CD">
        <w:rPr>
          <w:rFonts w:ascii="Traditional Arabic" w:hAnsi="Traditional Arabic" w:cs="Traditional Arabic"/>
          <w:sz w:val="32"/>
          <w:szCs w:val="32"/>
          <w:rtl/>
          <w:lang w:bidi="ar-SA"/>
        </w:rPr>
        <w:t>حرام إلا على الحديث المذكور</w:t>
      </w:r>
      <w:r w:rsidR="0054326D">
        <w:rPr>
          <w:rFonts w:ascii="Traditional Arabic" w:hAnsi="Traditional Arabic" w:cs="Traditional Arabic"/>
          <w:sz w:val="32"/>
          <w:szCs w:val="32"/>
          <w:rtl/>
          <w:lang w:bidi="ar-SA"/>
        </w:rPr>
        <w:t>،</w:t>
      </w:r>
      <w:r w:rsidR="00EE77CD">
        <w:rPr>
          <w:rFonts w:ascii="Traditional Arabic" w:hAnsi="Traditional Arabic" w:cs="Traditional Arabic"/>
          <w:sz w:val="32"/>
          <w:szCs w:val="32"/>
          <w:rtl/>
          <w:lang w:bidi="ar-SA"/>
        </w:rPr>
        <w:t xml:space="preserve"> إذ</w:t>
      </w:r>
      <w:r w:rsidRPr="002412AD">
        <w:rPr>
          <w:rFonts w:ascii="Traditional Arabic" w:hAnsi="Traditional Arabic" w:cs="Traditional Arabic"/>
          <w:sz w:val="32"/>
          <w:szCs w:val="32"/>
          <w:rtl/>
          <w:lang w:bidi="ar-SA"/>
        </w:rPr>
        <w:t xml:space="preserve"> فعلُه صلى الله عليه وسلم تشريع للناس.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18</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الحكم بغير دعوى ولا بينة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دحية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في الخصائص: اختصَّ صلى الله عليه وسلم بإباحة الحكم بغير دعوى ولا بينة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كان له قتل من اتهم بالزنا. ولا يجوز ذلك لغيره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احتج لذلك بما في صحيح 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أنس: أن رجلاً كان يتهم بأم ولد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رسول الله صلى الله عليه وسلم لعلي: «اذهب فاضرب عنقه» فأتاه علي فإذا هو في ركي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6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يتبرد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علي اخرج</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فناوله يده فأخرجه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هو مجبوب ليس له ذكر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فكفَّ علي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أتى النبي صلى الله عليه وسلم 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إنه مجبوب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له ذكر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والحقيقة: أن هذا الحديث ليس دليلاً على الحكم بغير دعوى ولا بينة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وبالتالي ليس من الخصوصيات في شيء.</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فالحديث يدل على أن علياً رضي الله عنه كان عالماً بسبب الأمر بالقتل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يدل على أن الشائعة قد انتشرت بين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يحتج النبي صلى الله عليه وسلم أن يبين لعلي سبب الأمر بالقتل. فلما ذهب علي ورآه </w:t>
      </w:r>
      <w:proofErr w:type="spellStart"/>
      <w:r w:rsidRPr="002412AD">
        <w:rPr>
          <w:rFonts w:ascii="Traditional Arabic" w:hAnsi="Traditional Arabic" w:cs="Traditional Arabic"/>
          <w:sz w:val="32"/>
          <w:szCs w:val="32"/>
          <w:rtl/>
          <w:lang w:bidi="ar-SA"/>
        </w:rPr>
        <w:t>مجبوباً</w:t>
      </w:r>
      <w:proofErr w:type="spellEnd"/>
      <w:r w:rsidRPr="002412AD">
        <w:rPr>
          <w:rFonts w:ascii="Traditional Arabic" w:hAnsi="Traditional Arabic" w:cs="Traditional Arabic"/>
          <w:sz w:val="32"/>
          <w:szCs w:val="32"/>
          <w:rtl/>
          <w:lang w:bidi="ar-SA"/>
        </w:rPr>
        <w:t xml:space="preserve"> امتنع عن قتله.</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ثم إن عقوبة الزنا ليست القتل بالسيف.</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ثم كان ينبغي أن يأمر برجم أم الولد.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كل هذه الأمور تبين أن الرسول صلى الله عليه وسلم أراد أن يقضي على الشائعة المنتشرة ببيان علنيّ واضح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فعلم وجود الرجل يتبرد في البئر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فعندها أمر علياً بقتله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ذهب واستخرجه منها وجده </w:t>
      </w:r>
      <w:proofErr w:type="spellStart"/>
      <w:r w:rsidRPr="002412AD">
        <w:rPr>
          <w:rFonts w:ascii="Traditional Arabic" w:hAnsi="Traditional Arabic" w:cs="Traditional Arabic"/>
          <w:sz w:val="32"/>
          <w:szCs w:val="32"/>
          <w:rtl/>
          <w:lang w:bidi="ar-SA"/>
        </w:rPr>
        <w:t>مجبوباً</w:t>
      </w:r>
      <w:proofErr w:type="spellEnd"/>
      <w:r w:rsidRPr="002412AD">
        <w:rPr>
          <w:rFonts w:ascii="Traditional Arabic" w:hAnsi="Traditional Arabic" w:cs="Traditional Arabic"/>
          <w:sz w:val="32"/>
          <w:szCs w:val="32"/>
          <w:rtl/>
          <w:lang w:bidi="ar-SA"/>
        </w:rPr>
        <w:t xml:space="preserve"> وهكذا قضي على الفرية التي روَّج لها المنافقون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فعلوا في حادثة الإفك.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وبهذا تبين حكمته صلى الله عليه وسلم في معالجة الأمور.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الإمام ابن حزم في كتابه الانتصار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نقله عنه ابن طولون: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«من ظن أنه صلى الله عليه وسلم أمر بقتله حقيقة بغير إقرار ولا بينة فقد جهل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كان النبي صلى الله عليه وسلم يعلم أنه يرى ما نسب إليه ورمي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الذي نسب إليه كذب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فأراد صلى الله عليه وسلم إظهار الناس على براءته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يوقفهم على ذلك مشاهدة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فبعث علياً هو ومن معه فشاهدوه </w:t>
      </w:r>
      <w:proofErr w:type="spellStart"/>
      <w:r w:rsidRPr="002412AD">
        <w:rPr>
          <w:rFonts w:ascii="Traditional Arabic" w:hAnsi="Traditional Arabic" w:cs="Traditional Arabic"/>
          <w:sz w:val="32"/>
          <w:szCs w:val="32"/>
          <w:rtl/>
          <w:lang w:bidi="ar-SA"/>
        </w:rPr>
        <w:t>مجبوباً</w:t>
      </w:r>
      <w:proofErr w:type="spellEnd"/>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19</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لا يشهد على جور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w:t>
      </w:r>
      <w:proofErr w:type="spellStart"/>
      <w:r w:rsidRPr="002412AD">
        <w:rPr>
          <w:rFonts w:ascii="Traditional Arabic" w:hAnsi="Traditional Arabic" w:cs="Traditional Arabic"/>
          <w:sz w:val="32"/>
          <w:szCs w:val="32"/>
          <w:rtl/>
          <w:lang w:bidi="ar-SA"/>
        </w:rPr>
        <w:t>القضاعي</w:t>
      </w:r>
      <w:proofErr w:type="spellEnd"/>
      <w:r w:rsidRPr="002412AD">
        <w:rPr>
          <w:rFonts w:ascii="Traditional Arabic" w:hAnsi="Traditional Arabic" w:cs="Traditional Arabic"/>
          <w:sz w:val="32"/>
          <w:szCs w:val="32"/>
          <w:rtl/>
          <w:lang w:bidi="ar-SA"/>
        </w:rPr>
        <w:t>: اختص صلى الله عليه وسلم بأنه لا يشهد على جور بخلاف غيره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 لذلك بما في الصحيحين عن النعمان بن بشير قال: سألت أمي أبي بعض الموهبة لي من ماله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بدا له فوهبها 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لا أرضى حتى تشهد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بيدي وأنا غلام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فأتى بي النبي صلى الله عليه وسلم فقال: إن أمه بنت رواحة سألتني بعض الموهبة لهذا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«ألك ولد سواه؟» قال: نعم قال: فأراه قال: «لا تشهدني على جور» وفي رواية للبخاري: «لا أشهد على جور»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لمسلم: «فأشهد على هذا غيري»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فقال بعضهم: هذا دليل على أنه ليس بحرام على غيره أن يشهد؟.</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الغريب أن يجعل هذا الأمر من خصوصياته صلى الله عليه وسلم وإنما بعث فيما بعث لإقامة العدل وإحقاق الحق بين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يقوم هذا الحق إذا كان لغيره أن يساهم بشهادته على إقامة الجور؟.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 الجمع بين روايات الحديث المتعددة تبين أن ما ذهب إليه </w:t>
      </w:r>
      <w:proofErr w:type="spellStart"/>
      <w:r w:rsidRPr="002412AD">
        <w:rPr>
          <w:rFonts w:ascii="Traditional Arabic" w:hAnsi="Traditional Arabic" w:cs="Traditional Arabic"/>
          <w:sz w:val="32"/>
          <w:szCs w:val="32"/>
          <w:rtl/>
          <w:lang w:bidi="ar-SA"/>
        </w:rPr>
        <w:t>القضاعي</w:t>
      </w:r>
      <w:proofErr w:type="spellEnd"/>
      <w:r w:rsidRPr="002412AD">
        <w:rPr>
          <w:rFonts w:ascii="Traditional Arabic" w:hAnsi="Traditional Arabic" w:cs="Traditional Arabic"/>
          <w:sz w:val="32"/>
          <w:szCs w:val="32"/>
          <w:rtl/>
          <w:lang w:bidi="ar-SA"/>
        </w:rPr>
        <w:t xml:space="preserve"> أمر يجانب الصواب. </w:t>
      </w:r>
    </w:p>
    <w:p w:rsidR="0068203D" w:rsidRPr="002412AD" w:rsidRDefault="00EE77CD" w:rsidP="0068203D">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 xml:space="preserve">ففي رواية </w:t>
      </w:r>
      <w:r>
        <w:rPr>
          <w:rFonts w:ascii="Traditional Arabic" w:hAnsi="Traditional Arabic" w:cs="Traditional Arabic" w:hint="cs"/>
          <w:sz w:val="32"/>
          <w:szCs w:val="32"/>
          <w:rtl/>
          <w:lang w:bidi="ar-SA"/>
        </w:rPr>
        <w:t>ل</w:t>
      </w:r>
      <w:r w:rsidR="0068203D" w:rsidRPr="002412AD">
        <w:rPr>
          <w:rFonts w:ascii="Traditional Arabic" w:hAnsi="Traditional Arabic" w:cs="Traditional Arabic"/>
          <w:sz w:val="32"/>
          <w:szCs w:val="32"/>
          <w:rtl/>
          <w:lang w:bidi="ar-SA"/>
        </w:rPr>
        <w:t>لحديث: «أكلَّ ولدك نحلت مثله؟» قال: لا</w:t>
      </w:r>
      <w:r w:rsidR="0054326D">
        <w:rPr>
          <w:rFonts w:ascii="Traditional Arabic" w:hAnsi="Traditional Arabic" w:cs="Traditional Arabic"/>
          <w:sz w:val="32"/>
          <w:szCs w:val="32"/>
          <w:rtl/>
          <w:lang w:bidi="ar-SA"/>
        </w:rPr>
        <w:t>،</w:t>
      </w:r>
      <w:r w:rsidR="0068203D" w:rsidRPr="002412AD">
        <w:rPr>
          <w:rFonts w:ascii="Traditional Arabic" w:hAnsi="Traditional Arabic" w:cs="Traditional Arabic"/>
          <w:sz w:val="32"/>
          <w:szCs w:val="32"/>
          <w:rtl/>
          <w:lang w:bidi="ar-SA"/>
        </w:rPr>
        <w:t xml:space="preserve"> قال: «فأرجعه»</w:t>
      </w:r>
      <w:r w:rsidR="0068203D" w:rsidRPr="002412AD">
        <w:rPr>
          <w:rStyle w:val="af"/>
          <w:rFonts w:ascii="Traditional Arabic" w:hAnsi="Traditional Arabic" w:cs="Traditional Arabic"/>
          <w:rtl/>
        </w:rPr>
        <w:t>(</w:t>
      </w:r>
      <w:r w:rsidR="0068203D" w:rsidRPr="002412AD">
        <w:rPr>
          <w:rStyle w:val="af"/>
          <w:rFonts w:ascii="Traditional Arabic" w:hAnsi="Traditional Arabic" w:cs="Traditional Arabic"/>
          <w:rtl/>
        </w:rPr>
        <w:footnoteReference w:id="175"/>
      </w:r>
      <w:r w:rsidR="0068203D" w:rsidRPr="002412AD">
        <w:rPr>
          <w:rStyle w:val="af"/>
          <w:rFonts w:ascii="Traditional Arabic" w:hAnsi="Traditional Arabic" w:cs="Traditional Arabic"/>
          <w:rtl/>
        </w:rPr>
        <w:t>)</w:t>
      </w:r>
      <w:r w:rsidR="0068203D"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قال: «أعطيت سائر ولدك مثل هذا؟»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«فاتقوا الله واعدلوا بين أولادكم» فرجع فردَّ عطيته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«أيسرك أن يكونوا إليك في البر سواء؟» قال: بلى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«فلا إذاً».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«أليس تريد منهم البر مثل ما تريد من ذا؟» قال بلى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«فإني لا أشهد»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وفي رواية: «فليس يصلح 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لا أشهد إلا على حق»</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والناظر في هذه الروايات يدرك بوضوح أن قوله صلى الله عليه وسلم: «لا أشهد على جور» وقوله: «فأشهد على هذا غيري» ليس المراد منه أبداً أن يشهد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أن غيره صلى الله عليه وسلم يحق له أن يشهد على جور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هي صيغة استعملت لتنفيره من هذا العمل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 لا أحد يقبل أن يشهد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وكيف يشهد مسلم على أمر امتنع رسول الله صلى الله عليه وسلم من الشهادة عليه؟!.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الإمام ابن حجر: «أشهد على هذا غيري » أما قوله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القائل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قوله «أشهد» صيغة إذنٍ فليس كذلك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هو للتوبيخ يدل عليه بقية ألفاظ 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وبذلك صرح الجمهور في هذا الموضع.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حبان: قوله: «أشهد» صيغةُ 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والمراد به نفي الجواز»</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7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والخلاصة: ليس في الحديث أي دلالة على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فيه لفت نظر السائل على عِظَم ما أقدم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 لن يجد من يشهد على فعله.</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20</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يقضي بعلمه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الملقن: كان له صلى الله عليه وسلم أن يقضي بعلمه وفي غيره خلاف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واستدل له البيهقي بقصة هند في الصحيحين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وحديث الصحيحين عن عائشة رضي الله عنها قالت: جاءت هند بنت عتبة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أبا سفيان رجل شحيح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يعطيني ما يكفيني وولدي إلا ما أخذت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لا يعلم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«خذي ما يكفيك وولدك بالمعروف»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فقد قضى صلى الله عليه وسلم في الواقعة بغير بينة ولا إشهاد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اعتماداً على علمه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وهذا أمر خاص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يصح من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دليل على القضاء على الغائب.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رد العلماء هذا القول وقالوا: إنه إفتاء لا قضاء.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النووي: ولا يصح الاستدلال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بأن الواقعة قضاء على غائب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هذه القصة كانت بمكة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أبو سفيان حاضراً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وشرط القضاء على الغائب أن يكون غائباً عن البلد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مستتراً لا يقدر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يكن هذا الشرط في أبي سفيان موجوداً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يكون قضاء على الغائب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هو إفتاء».</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وقع في كلام الرافعي في عدة مواضع أنه كان إفتاء»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قال ابن حجر: «وحجة من منع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تكون الواقعة قضاء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قوله في حديث أم سلمة: «إنما أقضي له بما أسمع»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ولم يقل بما أعلم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للحضرمي: «شاهداك أو يمينه» وفيه: «وليس لك إلا ذاك»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من هذا يتبين: أن الواقعة لم تكن قضاء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 صلى الله عليه وسلم لم يقض بعلمه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هي فتوى في بيان الحلال والحرام.</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وبهذا ينتفي القول بالخصوصية.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21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الشهادة لنفسه وولده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اختص</w:t>
      </w:r>
      <w:r w:rsidR="00256D1A">
        <w:rPr>
          <w:rFonts w:ascii="Traditional Arabic" w:hAnsi="Traditional Arabic" w:cs="Traditional Arabic" w:hint="cs"/>
          <w:sz w:val="32"/>
          <w:szCs w:val="32"/>
          <w:rtl/>
          <w:lang w:bidi="ar-SA"/>
        </w:rPr>
        <w:t xml:space="preserve"> صلى الله عليه وسلم</w:t>
      </w:r>
      <w:r w:rsidRPr="002412AD">
        <w:rPr>
          <w:rFonts w:ascii="Traditional Arabic" w:hAnsi="Traditional Arabic" w:cs="Traditional Arabic"/>
          <w:sz w:val="32"/>
          <w:szCs w:val="32"/>
          <w:rtl/>
          <w:lang w:bidi="ar-SA"/>
        </w:rPr>
        <w:t xml:space="preserve"> بإباحة الشهادة لنفسه ولولده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ويقبل شهادة من شهد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جاز ذلك جاز أن يحكم لولده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وولد ولده. وقد ذكر البيهقي ذلك في سننه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 بحديث عمارة بن خزيمة: أن عمه حدثه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من أصحاب النبي صلى الله عليه وسلم أن النبي صلى الله عليه وسلم ابتاع فرساً من أعرابي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فاستتبعه النبي صلى الله عليه وسلم ليقضيه ثمن فرسه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فأسرع رسول الله صلى الله عليه وسلم المشي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وأبطأ الأعرابي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فطفق رجال يعترضون الأعرابي فيساومونه بالفرس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يشعرون أن النبي صلى الله عليه وسلم ابتاعه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فنادى الأعرابي رسول الله صلى الله عليه وسلم فقال: إن كنت </w:t>
      </w:r>
      <w:proofErr w:type="spellStart"/>
      <w:r w:rsidRPr="002412AD">
        <w:rPr>
          <w:rFonts w:ascii="Traditional Arabic" w:hAnsi="Traditional Arabic" w:cs="Traditional Arabic"/>
          <w:sz w:val="32"/>
          <w:szCs w:val="32"/>
          <w:rtl/>
          <w:lang w:bidi="ar-SA"/>
        </w:rPr>
        <w:t>مبتاعاً</w:t>
      </w:r>
      <w:proofErr w:type="spellEnd"/>
      <w:r w:rsidRPr="002412AD">
        <w:rPr>
          <w:rFonts w:ascii="Traditional Arabic" w:hAnsi="Traditional Arabic" w:cs="Traditional Arabic"/>
          <w:sz w:val="32"/>
          <w:szCs w:val="32"/>
          <w:rtl/>
          <w:lang w:bidi="ar-SA"/>
        </w:rPr>
        <w:t xml:space="preserve"> هذا الفرس وإلا بعته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 النبي صلى الله عليه وسلم حين سمع نداء الأعرابي فقال: «أو ليس قد ابتعتُه منك!» فقال الأعرابي: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ما </w:t>
      </w:r>
      <w:proofErr w:type="spellStart"/>
      <w:r w:rsidRPr="002412AD">
        <w:rPr>
          <w:rFonts w:ascii="Traditional Arabic" w:hAnsi="Traditional Arabic" w:cs="Traditional Arabic"/>
          <w:sz w:val="32"/>
          <w:szCs w:val="32"/>
          <w:rtl/>
          <w:lang w:bidi="ar-SA"/>
        </w:rPr>
        <w:t>بعتكه</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«بلى قد ابتعتُه منك» فطفق الأعرابي يقول: هلمَّ شهيداً. فقال خزيمة بن ثابت: أنا أشهد أنك قد بايعته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فأقبل النبي صلى الله عليه وسلم على خزيمة فقال: «بمَ تشهد؟» فقال: بتصديقك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رسول الله صلى الله عليه وسلم شهادة خزيمة بشهادة رجلين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ويؤكد صحة حديث أبي داود ما جاء في البخاري عن زيد بن ثابت رضي الله عنه قال: نسخت الصحف في المصاحف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ففقدت آية من سورة الأحزاب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كنت أسمع رسول الله صلى الله عليه وسلم يقرأ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أجدها إلا مع خزيمة بن ثابت الأنصاري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جعل رسول الله صلى الله عليه وسلم شهادته شهادة رجلين. وهو قوله: {</w:t>
      </w:r>
      <w:r w:rsidRPr="002412AD">
        <w:rPr>
          <w:rFonts w:ascii="Traditional Arabic" w:hAnsi="Traditional Arabic" w:cs="Traditional Arabic"/>
          <w:b/>
          <w:bCs/>
          <w:sz w:val="32"/>
          <w:szCs w:val="32"/>
          <w:rtl/>
        </w:rPr>
        <w:t>مِنَ الْمُؤْمِنِينَ رِجَالٌ صَدَقُوا مَا عَاهَدُوا اللَّهَ عَلَيْهِ</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8"/>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8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وأقول: أين موضوع شهادة النبي صلى الله عليه وسلم لنفسه وولده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وأين الحكم لنفسه وولده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والحديث لم يبين ماذا حدث بعد شهادة خزيمة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 أمضى رسول الله صلى الله عليه وسلم البيع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تركه؟.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وكل ما في الواقعة هو إثبات هذه المزية لخزيمة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ثبتت صفة «أمين الأمة» لأبي عبيدة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المزية ليست قاصرة على شهادته لرسول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هي في حقه وحق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ولهذا قبل زيد بن ثابت آية الأحزاب التي معه لهذا المعنى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واعتبر شهادته بشهادة رجلين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زيد لا يقبل الآية إلا بعد شهادة رجلين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وقبل هذه الآية بشهادة خزيمة وحده.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فليس في هذه المسألة خصوصية. ويؤكد هذا أن أبا داود عنْوَنَ لهذا الح</w:t>
      </w:r>
      <w:r w:rsidR="00256D1A">
        <w:rPr>
          <w:rFonts w:ascii="Traditional Arabic" w:hAnsi="Traditional Arabic" w:cs="Traditional Arabic"/>
          <w:sz w:val="32"/>
          <w:szCs w:val="32"/>
          <w:rtl/>
          <w:lang w:bidi="ar-SA"/>
        </w:rPr>
        <w:t xml:space="preserve">ديث بقوله: «باب إذا علم الحاكم </w:t>
      </w:r>
      <w:r w:rsidRPr="002412AD">
        <w:rPr>
          <w:rFonts w:ascii="Traditional Arabic" w:hAnsi="Traditional Arabic" w:cs="Traditional Arabic"/>
          <w:sz w:val="32"/>
          <w:szCs w:val="32"/>
          <w:rtl/>
          <w:lang w:bidi="ar-SA"/>
        </w:rPr>
        <w:t>صدق الشاهد الواحد يجوز له أن يحكم به» مما يدل على أنه لم ينظر لها على أنها خصوصية.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وخزيمة رضي الله عنه لم يشهد هنا على الواقعة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شهد على أصل عام وهو صدق النبي صلى الله عليه وسلم وأنه لا يقول إلا حقاً. فشهادته تدخل ضمن هذا الأصل العام.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ابن حجر: وفيه فضيلة الفطنة في الأمور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وأنها ترفع منزلة صاحبها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السبب الذي أبداه خزيمة حاصل في نفس الأمر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يعرفه غيره من الصحابة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هو لما اختص بتفطنه لما غفل عنه غيره مع وضوحه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جوزي على ذلك بأن خص بفضيلة من شهد له خزيمة أو عليه فحسبه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عقد النكاح في الإحرام</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خصائصه إباحة عقد النكاح في حالة الإحرام خلافاً للحكم العام الذي ثبت بحديث عثمان بن عفان رضي الله عنه قال: قال رسول الله صلى الله عليه وسلم: «لا يَنْكَح المحرمُ ولا يُنْكَح ولا يَخْطُب»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واستدلوا لذلك بحديث ابن عباس رضي الله عنهما: أن النبي صلى الله عليه وسلم تزوج ميمونة وهو محرم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اختلف العلماء في التوفيق بين الأمرين علماً بأن الإمام مسلماً قد أخرج عن يزيد بن الأصم: أن رسول الله صلى الله عليه وسلم تزوجها وهو حلال. قال: وكانت خالتي وخالة ابن عباس</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فحديث ابن عباس معارَض بحديث عثمان وحديث يزيد.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بعضهم للتخلص من التعارض بادعاء أن حديث ابن عباس من خصائص النبي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ولكن ادعاء الخصوصية غير 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قال ابن حجر رحمه الله: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الأثرم: قلت لأحمد: إن أبا ثور يقول: بأي شيء يدفع حديث ابن عباس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مع صحته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 قال: فقال: الله المستعان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ابن المسيب يقول: وَهِمَ ابن عباس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وميمونة تقول: تزوجني وهو حلال.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عبد البر: اختلفت الآثار في هذا الحكم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لكن الرواية: أنه تزوجها وهو حلال جاءت من طرق شتى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وحديث ابن عباس صحيح الإسناد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لكن الوهم إلى الواحد أقرب إلى الوهم من الجماعة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فأقل أحوال الخبرين أن يتعارضا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فتطلب الحجة في غيرهما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وحديث عثمان صحيح في منع نكاح المحرم فهو المعتمد.</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أخرج الترمذي وابن خزيمة وابن حبان في صحيحيهما عن أبي رافع: أن النبي صلى الله عليه وسلم تزوج ميمونة وهو حلال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وبنى بها وهو حلال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وكنت أنا الرسول بينهما»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فسر بعضهم قول ابن عباس: تزوج ميمونة وهو محرم: أي داخل الحرم أو في الشهر الحرام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الأعشى: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قتلوا كسرى بليل محرماً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أي في الشهر الحرام. وقال آخر: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قتلوا ابن عفان الخليفة محرماً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أي في البلد الحرام. وإلى هذا جنح ابن حبان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فجزم به في صحيحه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أقول: وإزاء هذه الأقوال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القوية بحجتها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تقبل دعوى الخصوصية التي لا دليل عليها.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يباح له أن يزوج المرأة ممن شاء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طولون: واختص صلى الله عليه وسلم بأنه كان يباح له أن يزوج المرأة بمن شاء من الرجال بغير إذنها وإذن وليها.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ولم يذكروا لذلك دليلاً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ويمكن أن يستدل بحديث سهل بن سعد في الواهبة نفسها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وخلاصة حديث سهل: أن امرأة أتت النبي صلى الله عليه وسلم فقالت: يا رسول الله جئت لأهب لك نفسي</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«ما لي بالنساء حاجة» فقال رجل: يا رسول الله </w:t>
      </w:r>
      <w:proofErr w:type="spellStart"/>
      <w:r w:rsidRPr="002412AD">
        <w:rPr>
          <w:rFonts w:ascii="Traditional Arabic" w:hAnsi="Traditional Arabic" w:cs="Traditional Arabic"/>
          <w:sz w:val="32"/>
          <w:szCs w:val="32"/>
          <w:rtl/>
          <w:lang w:bidi="ar-SA"/>
        </w:rPr>
        <w:t>زوجنيها</w:t>
      </w:r>
      <w:proofErr w:type="spellEnd"/>
      <w:r w:rsidRPr="002412AD">
        <w:rPr>
          <w:rFonts w:ascii="Traditional Arabic" w:hAnsi="Traditional Arabic" w:cs="Traditional Arabic"/>
          <w:sz w:val="32"/>
          <w:szCs w:val="32"/>
          <w:rtl/>
          <w:lang w:bidi="ar-SA"/>
        </w:rPr>
        <w:t xml:space="preserve"> فقال: «</w:t>
      </w:r>
      <w:proofErr w:type="spellStart"/>
      <w:r w:rsidRPr="002412AD">
        <w:rPr>
          <w:rFonts w:ascii="Traditional Arabic" w:hAnsi="Traditional Arabic" w:cs="Traditional Arabic"/>
          <w:sz w:val="32"/>
          <w:szCs w:val="32"/>
          <w:rtl/>
          <w:lang w:bidi="ar-SA"/>
        </w:rPr>
        <w:t>زوجتكها</w:t>
      </w:r>
      <w:proofErr w:type="spellEnd"/>
      <w:r w:rsidRPr="002412AD">
        <w:rPr>
          <w:rFonts w:ascii="Traditional Arabic" w:hAnsi="Traditional Arabic" w:cs="Traditional Arabic"/>
          <w:sz w:val="32"/>
          <w:szCs w:val="32"/>
          <w:rtl/>
          <w:lang w:bidi="ar-SA"/>
        </w:rPr>
        <w:t xml:space="preserve"> بما معك من القرآن»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ولم ينقل أنه استأذنها أو استأذن أحداً من أوليائها.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وقيل في الجواب على ذلك: إنها لما قالت وهبت نفسي 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فوضت أمرها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كانت حاضرة حينما قال الرجل: </w:t>
      </w:r>
      <w:proofErr w:type="spellStart"/>
      <w:r w:rsidRPr="002412AD">
        <w:rPr>
          <w:rFonts w:ascii="Traditional Arabic" w:hAnsi="Traditional Arabic" w:cs="Traditional Arabic"/>
          <w:sz w:val="32"/>
          <w:szCs w:val="32"/>
          <w:rtl/>
          <w:lang w:bidi="ar-SA"/>
        </w:rPr>
        <w:t>زوجنيها</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تنكر واستمرت على الرضى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هذا دليلاً على موافقتها.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على أن رواية النسائي عن أبي هريرة في هذا الموضوع تحل الإشكال: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حجر: «ووقع في حديث أبي هريرة عند النسائي بعد قوله: «لا حاجة لي» «ولكن تملكيني أمرك؟» قالت: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 في وجوه القوم فدعا رجلاً فقال: «إني أريد أن أزوجكِ هذا إن رضيتِ» قالت: ما رضيتَ لي فقد رضيتُ»</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وسواء أكانت الحادثة نفسها أم كانت قصة أخرى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فالملاحظ أن الرسول صلى الله عليه وسلم طلب موافقة المرأة صراحة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وهذا متوافق مع منهجه العام في هذا الأمر من استئمار الثيب واستئذان البكر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ينفي أن يكون في قصة الواهبة نفسها دليل على أصل المسألة.</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وبغض النظر عن إذن الولي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فأين في المسألة أن الزواج في الحديثين: حديث سهل وحديث أبي هريرة تم بغير رضى المرأة كما تقول المسألة؟.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ولا شك بأن المسألة محلَّ البحث متخيلة لا تطبيق لها في الواقع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فأين الخصوصية إذن؟!.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المكث في المسجد جنباً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القاص في التلخيص: كان يجوز له صلى الله عليه وسلم أن يدخل المسجد جنباً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19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واستشهد لذلك بحديث أخرجه الترمذي عن أبي سعيد قال: قال رسول الله صلى الله عليه وسلم لعلي: «يا 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يحل لأحد يجنب في هذا المسجد غيري وغيرك».</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الترمذي: هذا حديث حسن غريب لا نعرفه إلا من هذا الوجه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وسمع مني محمد بن إسماعيل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البخاري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هذا الحديث فاستغربه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الملقن: قلت وفي حسنه نظر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ففيه سالم بن أبي حفصة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وعطية العوفي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وهما ضعيفان جداً؛ شيعيان متهمان. ومقتضى الحديث اشتراك علي رضي الله عنه معه في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يقل به أحد من العلماء.</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إمام الحرمين: هذا الذي قاله صاحب التلخيص هوس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w:t>
      </w:r>
      <w:r w:rsidR="00890468">
        <w:rPr>
          <w:rFonts w:ascii="Traditional Arabic" w:hAnsi="Traditional Arabic" w:cs="Traditional Arabic"/>
          <w:sz w:val="32"/>
          <w:szCs w:val="32"/>
          <w:rtl/>
          <w:lang w:bidi="ar-SA"/>
        </w:rPr>
        <w:t xml:space="preserve"> ندري من أين قاله؟ ولا إلى أي أ</w:t>
      </w:r>
      <w:r w:rsidRPr="002412AD">
        <w:rPr>
          <w:rFonts w:ascii="Traditional Arabic" w:hAnsi="Traditional Arabic" w:cs="Traditional Arabic"/>
          <w:sz w:val="32"/>
          <w:szCs w:val="32"/>
          <w:rtl/>
          <w:lang w:bidi="ar-SA"/>
        </w:rPr>
        <w:t>صل أسنده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فالوجه القول بتخطئته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25</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مد العين إلى ما متع به الناس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قالوا: كان يحرم عليه مد العين إلى ما متع به الناس. بدليل قوله تعالى: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وَلَا تَمُدَّنَّ عَيْنَيْكَ إِلَى مَا مَتَّعْنَا بِهِ أَزْوَاجًا مِنْهُمْ زَهْرَةَ الْحَيَاةِ الدُّنْيَا لِنَفْتِنَهُمْ فِيهِ وَرِزْقُ رَبِّكَ خَيْرٌ وَأَبْقَى</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وقوله تعالى: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آَتَيْنَاكَ سَبْعًا مِنَ الْمَثَانِي وَالْقُرْآَنَ الْعَظِيمَ </w:t>
      </w:r>
      <w:bookmarkStart w:id="17" w:name="15-88"/>
      <w:r w:rsidRPr="002412AD">
        <w:rPr>
          <w:rFonts w:ascii="Traditional Arabic" w:hAnsi="Traditional Arabic" w:cs="Traditional Arabic"/>
          <w:b/>
          <w:bCs/>
          <w:color w:val="FF0000"/>
          <w:sz w:val="32"/>
          <w:szCs w:val="32"/>
          <w:rtl/>
        </w:rPr>
        <w:t>(87)</w:t>
      </w:r>
      <w:bookmarkEnd w:id="17"/>
      <w:r w:rsidRPr="002412AD">
        <w:rPr>
          <w:rFonts w:ascii="Traditional Arabic" w:hAnsi="Traditional Arabic" w:cs="Traditional Arabic"/>
          <w:b/>
          <w:bCs/>
          <w:sz w:val="32"/>
          <w:szCs w:val="32"/>
          <w:rtl/>
        </w:rPr>
        <w:t xml:space="preserve"> لَا تَمُدَّنَّ عَيْنَيْكَ إِلَى مَا مَتَّعْنَا بِهِ أَزْوَاجًا مِنْهُمْ وَلَا تَحْزَنْ عَلَيْهِمْ وَاخْفِضْ جَنَاحَكَ لِلْمُؤْمِنِينَ</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الملقن: «نقله الرافعي عن صاحب الإفصاح</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وجزم به ابن القاص في التلخيص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جزم به النووي في أصل الروضة»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ومعنى {</w:t>
      </w:r>
      <w:r w:rsidRPr="002412AD">
        <w:rPr>
          <w:rFonts w:ascii="Traditional Arabic" w:hAnsi="Traditional Arabic" w:cs="Traditional Arabic"/>
          <w:b/>
          <w:bCs/>
          <w:sz w:val="32"/>
          <w:szCs w:val="32"/>
          <w:rtl/>
        </w:rPr>
        <w:t>لَا تَمُدَّنَّ عَيْنَيْكَ</w:t>
      </w:r>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جاء في التفاسير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w:t>
      </w:r>
      <w:r w:rsidR="00CF7BB5">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لا تمدن نظر عينيك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ومد النظر تطويله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 لا يكاد يرده استحساناً للمنظور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وإعجاباً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وتمنياً أن يكون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فعل نظارة قارون حين قالوا: {</w:t>
      </w:r>
      <w:r w:rsidRPr="002412AD">
        <w:rPr>
          <w:rFonts w:ascii="Traditional Arabic" w:hAnsi="Traditional Arabic" w:cs="Traditional Arabic"/>
          <w:b/>
          <w:bCs/>
          <w:sz w:val="32"/>
          <w:szCs w:val="32"/>
          <w:rtl/>
        </w:rPr>
        <w:t>يَا لَيْتَ لَنَا مِثْلَ مَا أُوتِيَ قَارُونُ إِنَّهُ لَذُو حَظٍّ عَظِيمٍ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ولما كان النظر إلى الزخارف كالمركوز في الطباع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من أبصر شيئاً أحب أن يمد نظره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ويملأ منه عينيه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وَلَا تَمُدَّنَّ عَيْنَيْكَ</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أَزْوَاجًا مِنْهُمْ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أصنافاً من أصحاب النعيم والغنى.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والذين قالوا بالخصوصية لم يأتوا بدليل على ما ذهبوا إليه. ومن المقرر أن التخصيص لا يثبت إلا بنص.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من شك بأن هذا النص القرآن</w:t>
      </w:r>
      <w:r w:rsidR="00CF7BB5">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 xml:space="preserve"> الكريم موجه إلى النبي وأمته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شأنه شأن كل النصوص القرآنية. وسواء أقلنا إن موجب النهي هنا التحريم أم قلنا بالكراهة فهو خطاب لهذه الأمة عن طريق رسولها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ويؤكد عدم الخصوصية عشرات الأحاديث الصحيحة التي قالها صلى الله عليه وسلم موضحاً حقيقة الدنيا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وداعياً فيها إلى صرف الهمم إلى الآخرة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هذه الأحاديث إلا الشرح والبيان لهاتين الآيتين وغيرهما مما هو في معناهما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هي بيان لعلة صرف النظر عن زهرة الحياة الدنيا.</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ولو كان النهي خاصاً بالنبي صلى الله عليه وسلم لما كان بحاجة إلى هذا البيان العريض المتكرر. </w:t>
      </w:r>
    </w:p>
    <w:p w:rsidR="0068203D" w:rsidRPr="002412AD" w:rsidRDefault="0068203D" w:rsidP="0068203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إتمام كل تطوع شرع به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قالوا: يلزمه صلى الله عليه وسلم كل تطوع يبتدئ به. وليس كذلك أمته.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حكى هذا القول الإمام </w:t>
      </w:r>
      <w:proofErr w:type="spellStart"/>
      <w:r w:rsidRPr="002412AD">
        <w:rPr>
          <w:rFonts w:ascii="Traditional Arabic" w:hAnsi="Traditional Arabic" w:cs="Traditional Arabic"/>
          <w:sz w:val="32"/>
          <w:szCs w:val="32"/>
          <w:rtl/>
          <w:lang w:bidi="ar-SA"/>
        </w:rPr>
        <w:t>البغوي</w:t>
      </w:r>
      <w:proofErr w:type="spellEnd"/>
      <w:r w:rsidRPr="002412AD">
        <w:rPr>
          <w:rFonts w:ascii="Traditional Arabic" w:hAnsi="Traditional Arabic" w:cs="Traditional Arabic"/>
          <w:sz w:val="32"/>
          <w:szCs w:val="32"/>
          <w:rtl/>
          <w:lang w:bidi="ar-SA"/>
        </w:rPr>
        <w:t xml:space="preserve"> عن بعضهم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وذكره ابن الملقن نقلاً عن ابن القاص</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من شك بأن عدَّ هذه المسألة في قائمة الخصائص فيه نظر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لعدم الدليل المؤيد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قد قام الدليل على عكس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فقد أخرج مسلم من حديث عائشة رضي الله عنها قالت: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لي رسول الله صلى الله عليه وسلم ذات يوم: «يا عائشة هل عندكم شيء؟».</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قالت: فقلت: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عندنا شيء.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«فإني صائم».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قالت: فخرج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فأهديت لنا هدية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فلما رجع رسول الله صلى الله عليه وسلم 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أهديت لنا هدية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خبأت لك شيئاً.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«ما هو؟».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قلت: حيس.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«هاتيه».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فجئت به فأكل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«قد كنت أصبحت صائماً».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طلحة بن يحيى: فحدثت مجاهداً بهذا الحديث فقال: ذاك بمنزلة الرجل يخرج الصدقة من ماله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شاء أمضاها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شاء أمسكها»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فهذا الحديث الشريف ينفي أصل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w:t>
      </w:r>
      <w:r w:rsidR="00E6337A">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 xml:space="preserve">ن الخصوصية؟!. </w:t>
      </w:r>
    </w:p>
    <w:p w:rsidR="0068203D" w:rsidRPr="00E6337A" w:rsidRDefault="0068203D" w:rsidP="0068203D">
      <w:pPr>
        <w:rPr>
          <w:rFonts w:ascii="Traditional Arabic" w:hAnsi="Traditional Arabic" w:cs="Traditional Arabic"/>
          <w:color w:val="0070C0"/>
          <w:sz w:val="32"/>
          <w:szCs w:val="32"/>
          <w:rtl/>
          <w:lang w:bidi="ar-SA"/>
        </w:rPr>
      </w:pPr>
      <w:r w:rsidRPr="00E6337A">
        <w:rPr>
          <w:rFonts w:ascii="Traditional Arabic" w:hAnsi="Traditional Arabic" w:cs="Traditional Arabic"/>
          <w:color w:val="0070C0"/>
          <w:sz w:val="32"/>
          <w:szCs w:val="32"/>
          <w:rtl/>
          <w:lang w:bidi="ar-SA"/>
        </w:rPr>
        <w:t>27</w:t>
      </w:r>
      <w:r w:rsidR="00D01039" w:rsidRPr="00E6337A">
        <w:rPr>
          <w:rFonts w:ascii="Traditional Arabic" w:hAnsi="Traditional Arabic" w:cs="Traditional Arabic"/>
          <w:color w:val="0070C0"/>
          <w:sz w:val="32"/>
          <w:szCs w:val="32"/>
          <w:rtl/>
          <w:lang w:bidi="ar-SA"/>
        </w:rPr>
        <w:t>-</w:t>
      </w:r>
      <w:r w:rsidRPr="00E6337A">
        <w:rPr>
          <w:rFonts w:ascii="Traditional Arabic" w:hAnsi="Traditional Arabic" w:cs="Traditional Arabic"/>
          <w:color w:val="0070C0"/>
          <w:sz w:val="32"/>
          <w:szCs w:val="32"/>
          <w:rtl/>
          <w:lang w:bidi="ar-SA"/>
        </w:rPr>
        <w:t xml:space="preserve"> وجوب الدفع بالتي هي أحسن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القاص: من الواجبات التي خص بها رسول الله صلى الله عليه وسلم: أن يدفع بالتي هي أحسن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ادْفَعْ بِالَّتِي هِيَ أَحْسَنُ فَإِذَا الَّذِي بَيْنَكَ وَبَيْنَهُ عَدَاوَةٌ كَأَنَّهُ وَلِيٌّ حَمِيمٌ</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0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وعدُّ هذه المسألة من الخصائص أمر غريب حقاً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فليس في الآية ما يدل على أن الخطاب فيها للرسول صلى الله عليه وسلم وحده. بل سياق الآيات دليل على أن الخطاب لجميع المسلمين.</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والآيات واردة في ميدان الحض على الفضائل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والدعوة إليها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ولنستمع إلى بعض هذه الآيات الكريمة: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وَمَنْ أَحْسَنُ قَوْلًا مِمَّنْ دَعَا إِلَى اللَّهِ وَعَمِلَ صَالِحًا وَقَالَ إِنَّنِي مِنَ </w:t>
      </w:r>
      <w:r w:rsidRPr="008A10D5">
        <w:rPr>
          <w:rFonts w:ascii="Traditional Arabic" w:hAnsi="Traditional Arabic" w:cs="Traditional Arabic"/>
          <w:b/>
          <w:bCs/>
          <w:sz w:val="32"/>
          <w:szCs w:val="32"/>
          <w:rtl/>
        </w:rPr>
        <w:t xml:space="preserve">الْمُسْلِمِينَ </w:t>
      </w:r>
      <w:bookmarkStart w:id="18" w:name="41-34"/>
      <w:r w:rsidRPr="008A10D5">
        <w:rPr>
          <w:rFonts w:ascii="Traditional Arabic" w:hAnsi="Traditional Arabic" w:cs="Traditional Arabic"/>
          <w:b/>
          <w:bCs/>
          <w:color w:val="FF0000"/>
          <w:sz w:val="32"/>
          <w:szCs w:val="32"/>
          <w:rtl/>
        </w:rPr>
        <w:t>(33)</w:t>
      </w:r>
      <w:bookmarkEnd w:id="18"/>
      <w:r w:rsidRPr="008A10D5">
        <w:rPr>
          <w:rFonts w:ascii="Traditional Arabic" w:hAnsi="Traditional Arabic" w:cs="Traditional Arabic"/>
          <w:b/>
          <w:bCs/>
          <w:sz w:val="32"/>
          <w:szCs w:val="32"/>
          <w:rtl/>
        </w:rPr>
        <w:t xml:space="preserve"> وَلَا</w:t>
      </w:r>
      <w:r w:rsidRPr="002412AD">
        <w:rPr>
          <w:rFonts w:ascii="Traditional Arabic" w:hAnsi="Traditional Arabic" w:cs="Traditional Arabic"/>
          <w:b/>
          <w:bCs/>
          <w:sz w:val="32"/>
          <w:szCs w:val="32"/>
          <w:rtl/>
        </w:rPr>
        <w:t xml:space="preserve"> تَسْتَوِي الْحَسَنَةُ وَلَا السَّيِّئَةُ ادْفَعْ بِالَّتِي هِيَ أَحْسَنُ فَإِذَا الَّذِي بَيْنَكَ وَبَيْنَهُ عَدَاوَةٌ كَأَنَّهُ وَلِيٌّ حَمِيمٌ </w:t>
      </w:r>
      <w:bookmarkStart w:id="19" w:name="41-35"/>
      <w:r w:rsidRPr="002412AD">
        <w:rPr>
          <w:rFonts w:ascii="Traditional Arabic" w:hAnsi="Traditional Arabic" w:cs="Traditional Arabic"/>
          <w:b/>
          <w:bCs/>
          <w:color w:val="FF0000"/>
          <w:sz w:val="32"/>
          <w:szCs w:val="32"/>
          <w:rtl/>
        </w:rPr>
        <w:t>(34)</w:t>
      </w:r>
      <w:bookmarkEnd w:id="19"/>
      <w:r w:rsidRPr="002412AD">
        <w:rPr>
          <w:rFonts w:ascii="Traditional Arabic" w:hAnsi="Traditional Arabic" w:cs="Traditional Arabic"/>
          <w:b/>
          <w:bCs/>
          <w:sz w:val="32"/>
          <w:szCs w:val="32"/>
          <w:rtl/>
        </w:rPr>
        <w:t xml:space="preserve"> وَمَا يُلَقَّاهَا إِلَّا الَّذِينَ صَبَرُوا وَمَا يُلَقَّاهَا إِلَّا ذُو حَظٍّ عَظِيمٍ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إلى آخر الآيات</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فأين خصوصية الخطاب للرسول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يقال بخصوصية الحكم؟!!. </w:t>
      </w:r>
    </w:p>
    <w:p w:rsidR="0068203D" w:rsidRPr="0058664A" w:rsidRDefault="0068203D" w:rsidP="0068203D">
      <w:pPr>
        <w:rPr>
          <w:rFonts w:ascii="Traditional Arabic" w:hAnsi="Traditional Arabic" w:cs="Traditional Arabic"/>
          <w:color w:val="0070C0"/>
          <w:sz w:val="32"/>
          <w:szCs w:val="32"/>
          <w:rtl/>
          <w:lang w:bidi="ar-SA"/>
        </w:rPr>
      </w:pPr>
      <w:r w:rsidRPr="0058664A">
        <w:rPr>
          <w:rFonts w:ascii="Traditional Arabic" w:hAnsi="Traditional Arabic" w:cs="Traditional Arabic"/>
          <w:color w:val="0070C0"/>
          <w:sz w:val="32"/>
          <w:szCs w:val="32"/>
          <w:rtl/>
          <w:lang w:bidi="ar-SA"/>
        </w:rPr>
        <w:t>28</w:t>
      </w:r>
      <w:r w:rsidR="00D01039" w:rsidRPr="0058664A">
        <w:rPr>
          <w:rFonts w:ascii="Traditional Arabic" w:hAnsi="Traditional Arabic" w:cs="Traditional Arabic"/>
          <w:color w:val="0070C0"/>
          <w:sz w:val="32"/>
          <w:szCs w:val="32"/>
          <w:rtl/>
          <w:lang w:bidi="ar-SA"/>
        </w:rPr>
        <w:t>-</w:t>
      </w:r>
      <w:r w:rsidRPr="0058664A">
        <w:rPr>
          <w:rFonts w:ascii="Traditional Arabic" w:hAnsi="Traditional Arabic" w:cs="Traditional Arabic"/>
          <w:color w:val="0070C0"/>
          <w:sz w:val="32"/>
          <w:szCs w:val="32"/>
          <w:rtl/>
          <w:lang w:bidi="ar-SA"/>
        </w:rPr>
        <w:t xml:space="preserve"> نفقة زوجاته صلى الله عليه وسلم </w:t>
      </w:r>
    </w:p>
    <w:p w:rsidR="0068203D" w:rsidRPr="002412AD" w:rsidRDefault="0068203D" w:rsidP="0058664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بعض الفقهاء: إن نفقة زوجاته صلى الله عليه وسلم لم تكن واجبة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خصوصية له دون</w:t>
      </w:r>
      <w:r w:rsidR="0058664A">
        <w:rPr>
          <w:rFonts w:ascii="Traditional Arabic" w:hAnsi="Traditional Arabic" w:cs="Traditional Arabic" w:hint="cs"/>
          <w:sz w:val="32"/>
          <w:szCs w:val="32"/>
          <w:rtl/>
          <w:lang w:bidi="ar-SA"/>
        </w:rPr>
        <w:t xml:space="preserve"> غيره</w:t>
      </w:r>
      <w:r w:rsidRPr="002412AD">
        <w:rPr>
          <w:rFonts w:ascii="Traditional Arabic" w:hAnsi="Traditional Arabic" w:cs="Traditional Arabic"/>
          <w:sz w:val="32"/>
          <w:szCs w:val="32"/>
          <w:rtl/>
          <w:lang w:bidi="ar-SA"/>
        </w:rPr>
        <w:t xml:space="preserve"> من الناس</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8203D" w:rsidRPr="002412AD" w:rsidRDefault="0068203D" w:rsidP="0068203D">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النووي: وهل كان يلزم نفقة زوجاته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فيه وجهان بناءً على المهر. قلت: الصحيح الوجوب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ولم يذكر أصحاب القول بالخصوصية دليلاً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بنوا ذلك على مسألة أخرى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هل كان يجب عليه للواهبة نفسها مهراً؟.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المعلوم أنه لم يكن عنده امرأة من الواهبات أنفسهن.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وإذن فالأصل أن حكمه صلى الله عليه وسلم حكم غيره من الناس وهو الوجوب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يؤيد هذا حديث أبي هريرة رضي الله عنه: أن رسول الله صلى الله عليه وسلم قال: «لا تقتسم ورثتي ديناراً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تركت بعد نفقة نسائي ومؤنة عاملي فهو صدقة»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فإذا كان يجب أن ينفق مما تركه على زوجاته بعد وفاته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كيف لا تجب النفقة لهن في حال حياته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الترمذي عن أبي سلمة بن عبد الرحمن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عائشة رضي الله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رسول الله صلى الله عليه وسلم كان يقول: «إن أمركن مما يهمني بعدي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ولن يصبر عليكن إلا الصابرون» قال: ثم تقول عائشة: فسقى الله أباك من سلسبيل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تريد عبد الرحمن بن عوف. وكان قد وصل أزواج النبي صلى الله عليه وسلم بمال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بيعت بأربعين ألفاً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29</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خصوصية تحريم الكتابة عليه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قالوا: واختص صلى الله عليه وسلم بتحريم الكتابة عليه.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ثم قالوا: إنما يكون التحريم على من يحسنها وهو لا يحسنها.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الإمام النووي: المراد تحريم التوصل إليها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والحقيقة أن هذه المسألة لا علاقة لها بالخصائص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كان معظم الناس عندما بعث الرسول صلى الله عليه وسلم لا يحسنون الكتابة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والذين يقرؤون قلة قليلة فأين الخصوصية.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ثم لنرجع إلى الآيات الكريمة المتعلقة بالموضوع: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وَكَذَلِكَ أَنْزَلْنَا إِلَيْكَ الْكِتَابَ فَالَّذِينَ آَتَيْنَاهُمُ الْكِتَابَ يُؤْمِنُونَ بِهِ وَمِنْ هَؤُلَاءِ مَنْ يُؤْمِنُ بِهِ وَمَا يَجْحَدُ بِآَيَاتِنَا إِلَّا الْكَافِرُونَ </w:t>
      </w:r>
      <w:bookmarkStart w:id="20" w:name="29-48"/>
      <w:r w:rsidRPr="002412AD">
        <w:rPr>
          <w:rFonts w:ascii="Traditional Arabic" w:hAnsi="Traditional Arabic" w:cs="Traditional Arabic"/>
          <w:b/>
          <w:bCs/>
          <w:color w:val="FF0000"/>
          <w:sz w:val="32"/>
          <w:szCs w:val="32"/>
          <w:rtl/>
        </w:rPr>
        <w:t>(47)</w:t>
      </w:r>
      <w:bookmarkEnd w:id="20"/>
      <w:r w:rsidRPr="002412AD">
        <w:rPr>
          <w:rFonts w:ascii="Traditional Arabic" w:hAnsi="Traditional Arabic" w:cs="Traditional Arabic"/>
          <w:b/>
          <w:bCs/>
          <w:sz w:val="32"/>
          <w:szCs w:val="32"/>
          <w:rtl/>
        </w:rPr>
        <w:t xml:space="preserve"> وَمَا كُنْتَ تَتْلُو مِنْ قَبْلِهِ مِنْ كِتَابٍ وَلَا تَخُطُّهُ بِيَمِينِكَ إِذًا لَارْتَابَ الْمُبْطِلُونَ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1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فالآية الكريمة إنما تصف الواقع القائم وهو أنه صلى الله عليه وسلم ما كان يحسن القراءة والكتابة.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w:t>
      </w:r>
    </w:p>
    <w:p w:rsidR="001E6B8A" w:rsidRPr="002412AD" w:rsidRDefault="00062D9D"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فَالَّذِينَ آَتَيْنَاهُمُ الْكِتَابَ يُؤْمِنُونَ بِهِ</w:t>
      </w:r>
      <w:r>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كعبد الله بن سلام وسلمان الفارسي وأشباههما </w:t>
      </w: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وَمِنْ هَؤُلَاءِ مَنْ يُؤْمِنُ بِهِ</w:t>
      </w:r>
      <w:r>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يعني العرب من قريش وغيرهم.</w:t>
      </w:r>
      <w:r w:rsidR="0054326D">
        <w:rPr>
          <w:rFonts w:ascii="Traditional Arabic" w:hAnsi="Traditional Arabic" w:cs="Traditional Arabic"/>
          <w:sz w:val="32"/>
          <w:szCs w:val="32"/>
          <w:rtl/>
          <w:lang w:bidi="ar-SA"/>
        </w:rPr>
        <w:t xml:space="preserve">     </w:t>
      </w:r>
      <w:r w:rsidR="001E6B8A" w:rsidRPr="002412AD">
        <w:rPr>
          <w:rFonts w:ascii="Traditional Arabic" w:hAnsi="Traditional Arabic" w:cs="Traditional Arabic"/>
          <w:sz w:val="32"/>
          <w:szCs w:val="32"/>
          <w:rtl/>
          <w:lang w:bidi="ar-SA"/>
        </w:rPr>
        <w:t xml:space="preserve"> </w:t>
      </w:r>
    </w:p>
    <w:p w:rsidR="001E6B8A" w:rsidRPr="002412AD" w:rsidRDefault="00062D9D"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وَمَا كُنْتَ تَتْلُو</w:t>
      </w:r>
      <w:r>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أي قد لبثت في قومك يا محمد من قبل أن تأتي بهذا القرآن عمراً لا تقرأ كتاباً ولا تحسن الكتابة</w:t>
      </w:r>
      <w:r w:rsidR="0054326D">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بل كل أحد من قومك وغيرهم يعرف أنك رجل أمي لا تقرأ ولا تكتب. وهكذا صفته في الكتب المتقدمة. كما قال تعالى: </w:t>
      </w:r>
    </w:p>
    <w:p w:rsidR="001E6B8A" w:rsidRPr="002412AD" w:rsidRDefault="00062D9D"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r>
        <w:rPr>
          <w:rFonts w:ascii="Traditional Arabic" w:hAnsi="Traditional Arabic" w:cs="Traditional Arabic"/>
          <w:b/>
          <w:bCs/>
          <w:sz w:val="32"/>
          <w:szCs w:val="32"/>
          <w:rtl/>
        </w:rPr>
        <w:t>}</w:t>
      </w:r>
      <w:r w:rsidR="001E6B8A" w:rsidRPr="002412AD">
        <w:rPr>
          <w:rStyle w:val="af"/>
          <w:rFonts w:ascii="Traditional Arabic" w:hAnsi="Traditional Arabic" w:cs="Traditional Arabic"/>
          <w:rtl/>
        </w:rPr>
        <w:t>(</w:t>
      </w:r>
      <w:r w:rsidR="001E6B8A" w:rsidRPr="002412AD">
        <w:rPr>
          <w:rStyle w:val="af"/>
          <w:rFonts w:ascii="Traditional Arabic" w:hAnsi="Traditional Arabic" w:cs="Traditional Arabic"/>
          <w:rtl/>
        </w:rPr>
        <w:footnoteReference w:id="219"/>
      </w:r>
      <w:r w:rsidR="001E6B8A" w:rsidRPr="002412AD">
        <w:rPr>
          <w:rStyle w:val="af"/>
          <w:rFonts w:ascii="Traditional Arabic" w:hAnsi="Traditional Arabic" w:cs="Traditional Arabic"/>
          <w:rtl/>
        </w:rPr>
        <w:t>)</w:t>
      </w:r>
      <w:r w:rsidR="001E6B8A"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كان رسول الله صلى الله عليه وسلم دائماً إلى يوم القيامة لا يحسن الكتابة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يخط سطراً ولا حرفاً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كان له كتاب يكتبون بين يديه الوحي والرسائل إلى الأقاليم. ا هـ ابن كثير.</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فالآية الكريمة تبين وصف الرسول صلى الله عليه وسلم في واقع الحال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عدم معرفته القراءة والكتابة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وأهل مكة يعرفون ذلك تماماً.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إن هذا الوصف هو الموافق لما جاء في صفة النبي صلى الله عليه وسلم</w:t>
      </w:r>
      <w:r w:rsidR="00FE1C34">
        <w:rPr>
          <w:rFonts w:ascii="Traditional Arabic" w:hAnsi="Traditional Arabic" w:cs="Traditional Arabic"/>
          <w:sz w:val="32"/>
          <w:szCs w:val="32"/>
          <w:rtl/>
          <w:lang w:bidi="ar-SA"/>
        </w:rPr>
        <w:t xml:space="preserve"> في الكتب السابقة كالتوراة وال</w:t>
      </w:r>
      <w:r w:rsidR="00FE1C34">
        <w:rPr>
          <w:rFonts w:ascii="Traditional Arabic" w:hAnsi="Traditional Arabic" w:cs="Traditional Arabic" w:hint="cs"/>
          <w:sz w:val="32"/>
          <w:szCs w:val="32"/>
          <w:rtl/>
          <w:lang w:bidi="ar-SA"/>
        </w:rPr>
        <w:t>إ</w:t>
      </w:r>
      <w:r w:rsidRPr="002412AD">
        <w:rPr>
          <w:rFonts w:ascii="Traditional Arabic" w:hAnsi="Traditional Arabic" w:cs="Traditional Arabic"/>
          <w:sz w:val="32"/>
          <w:szCs w:val="32"/>
          <w:rtl/>
          <w:lang w:bidi="ar-SA"/>
        </w:rPr>
        <w:t>نجيل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ولذلك سارع علماؤهم كعبد الله بن سلام وسلمان الفارسي إلى الإيمان به.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جاءت آية سورة الأعراف بالأوصاف المذكورة للرسول صلى الله عليه وسلم في التوراة والإنجيل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ومنها: «النبي الأمي» أي الذي لا يحسن القراءة والكتابة.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وخلاصة القول: فإن أمر عدم معرفته الكتابة صلى الله عليه وسلم ليس من بحث الخصائص كما هو واضح.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وهذه الصفة هي من تقدير الله لبيان الإعجاز في هذا القرآن وأنه من عند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تشبهُ شائبة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ذلك أن النبي الذي أنزل عليه هذا القرآن لا يعرف القراءة ولا الكتابة.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30</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خصوصية تحريم الشعر عليه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وقالوا في الشعر ما قالوا في الكتابة.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اختص صلى الله عليه وسلم بأنه يحرم عليه الشعر.</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المتفق عليه: أنه صلى الله عليه وسلم كان لا يحسن نظم الشعر.</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ولذا قالوا: المراد: تحريم التوصل إليه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وكما هو الشأن في الكتابة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فالواقع أنه صلى الله عليه وسلم ما كان يحسن الشعر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ومعظم الناس لا يحسنون الشعر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فليست المسالة من باب الخصوصيات.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p>
    <w:p w:rsidR="001E6B8A" w:rsidRPr="002412AD" w:rsidRDefault="00062D9D"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وَمَا عَلَّمْنَاهُ الشِّعْرَ وَمَا يَنْبَغِي لَهُ إِنْ هُوَ إِلَّا ذِكْرٌ وَقُرْآَنٌ مُبِينٌ</w:t>
      </w:r>
      <w:r>
        <w:rPr>
          <w:rFonts w:ascii="Traditional Arabic" w:hAnsi="Traditional Arabic" w:cs="Traditional Arabic"/>
          <w:b/>
          <w:bCs/>
          <w:sz w:val="32"/>
          <w:szCs w:val="32"/>
          <w:rtl/>
        </w:rPr>
        <w:t>}</w:t>
      </w:r>
      <w:r w:rsidR="001E6B8A" w:rsidRPr="002412AD">
        <w:rPr>
          <w:rStyle w:val="af"/>
          <w:rFonts w:ascii="Traditional Arabic" w:hAnsi="Traditional Arabic" w:cs="Traditional Arabic"/>
          <w:rtl/>
        </w:rPr>
        <w:t>(</w:t>
      </w:r>
      <w:r w:rsidR="001E6B8A" w:rsidRPr="002412AD">
        <w:rPr>
          <w:rStyle w:val="af"/>
          <w:rFonts w:ascii="Traditional Arabic" w:hAnsi="Traditional Arabic" w:cs="Traditional Arabic"/>
          <w:rtl/>
        </w:rPr>
        <w:footnoteReference w:id="221"/>
      </w:r>
      <w:r w:rsidR="001E6B8A" w:rsidRPr="002412AD">
        <w:rPr>
          <w:rStyle w:val="af"/>
          <w:rFonts w:ascii="Traditional Arabic" w:hAnsi="Traditional Arabic" w:cs="Traditional Arabic"/>
          <w:rtl/>
        </w:rPr>
        <w:t>)</w:t>
      </w:r>
      <w:r w:rsidR="001E6B8A"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فالآية الكريمة تسجل الواقع القائم.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وَمَا يَنْبَغِي لَهُ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ما هو في طبعه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يحسنه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يحبه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w:t>
      </w:r>
      <w:proofErr w:type="spellStart"/>
      <w:r w:rsidRPr="002412AD">
        <w:rPr>
          <w:rFonts w:ascii="Traditional Arabic" w:hAnsi="Traditional Arabic" w:cs="Traditional Arabic"/>
          <w:sz w:val="32"/>
          <w:szCs w:val="32"/>
          <w:rtl/>
          <w:lang w:bidi="ar-SA"/>
        </w:rPr>
        <w:t>تقتضيه</w:t>
      </w:r>
      <w:proofErr w:type="spellEnd"/>
      <w:r w:rsidRPr="002412AD">
        <w:rPr>
          <w:rFonts w:ascii="Traditional Arabic" w:hAnsi="Traditional Arabic" w:cs="Traditional Arabic"/>
          <w:sz w:val="32"/>
          <w:szCs w:val="32"/>
          <w:rtl/>
          <w:lang w:bidi="ar-SA"/>
        </w:rPr>
        <w:t xml:space="preserve"> جبلته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ولهذا ورد أنه صلى الله عليه وسلم كان لا يحفظ بيتاً على وزن منتظم.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روى ابن أبي حاتم عن الحسن البصري قال: إن رسول الله صلى الله عليه وسلم كان يتمثل بهذا البيت: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كفى بالإسلام والشيب للمرء ناهيا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أبو بكر رضي الله عنه: يا رسول الله.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كفى الشيب والإسلام للمرء ناهيا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أبو بكر أو عمر رضي الله عنهما: أشهد أنك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يقول الله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وَمَا عَلَّمْنَاهُ الشِّعْرَ وَمَا يَنْبَغِي لَهُ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روى البيهقي في الدلائل: أن رسول الله صلى الله عليه وسلم قال: </w:t>
      </w:r>
      <w:proofErr w:type="spellStart"/>
      <w:r w:rsidRPr="002412AD">
        <w:rPr>
          <w:rFonts w:ascii="Traditional Arabic" w:hAnsi="Traditional Arabic" w:cs="Traditional Arabic"/>
          <w:sz w:val="32"/>
          <w:szCs w:val="32"/>
          <w:rtl/>
          <w:lang w:bidi="ar-SA"/>
        </w:rPr>
        <w:t>للعباس</w:t>
      </w:r>
      <w:proofErr w:type="spellEnd"/>
      <w:r w:rsidRPr="002412AD">
        <w:rPr>
          <w:rFonts w:ascii="Traditional Arabic" w:hAnsi="Traditional Arabic" w:cs="Traditional Arabic"/>
          <w:sz w:val="32"/>
          <w:szCs w:val="32"/>
          <w:rtl/>
          <w:lang w:bidi="ar-SA"/>
        </w:rPr>
        <w:t xml:space="preserve"> بن مرداس السلمي رضي الله عنه: أنت القائل: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أتجعل نهبي ونهب العبيد بين الأقرع </w:t>
      </w:r>
      <w:proofErr w:type="spellStart"/>
      <w:r w:rsidRPr="002412AD">
        <w:rPr>
          <w:rFonts w:ascii="Traditional Arabic" w:hAnsi="Traditional Arabic" w:cs="Traditional Arabic"/>
          <w:sz w:val="32"/>
          <w:szCs w:val="32"/>
          <w:rtl/>
          <w:lang w:bidi="ar-SA"/>
        </w:rPr>
        <w:t>وعيينة</w:t>
      </w:r>
      <w:proofErr w:type="spellEnd"/>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إنما هو بين </w:t>
      </w:r>
      <w:proofErr w:type="spellStart"/>
      <w:r w:rsidRPr="002412AD">
        <w:rPr>
          <w:rFonts w:ascii="Traditional Arabic" w:hAnsi="Traditional Arabic" w:cs="Traditional Arabic"/>
          <w:sz w:val="32"/>
          <w:szCs w:val="32"/>
          <w:rtl/>
          <w:lang w:bidi="ar-SA"/>
        </w:rPr>
        <w:t>عيينة</w:t>
      </w:r>
      <w:proofErr w:type="spellEnd"/>
      <w:r w:rsidRPr="002412AD">
        <w:rPr>
          <w:rFonts w:ascii="Traditional Arabic" w:hAnsi="Traditional Arabic" w:cs="Traditional Arabic"/>
          <w:sz w:val="32"/>
          <w:szCs w:val="32"/>
          <w:rtl/>
          <w:lang w:bidi="ar-SA"/>
        </w:rPr>
        <w:t xml:space="preserve"> والأقرع.</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صلى الله عليه وسلم: (الكل سواء) يعني في المعنى.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الشعر بما يشتمل عليه من خيالات وأكاذيب وأباطيل يتنافى مع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قال تعالى عن الشعراء: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أَلَمْ تَرَ أَنَّهُمْ فِي كُلِّ وَادٍ يَهِيمُونَ </w:t>
      </w:r>
      <w:bookmarkStart w:id="21" w:name="26-226"/>
      <w:r w:rsidRPr="002412AD">
        <w:rPr>
          <w:rFonts w:ascii="Traditional Arabic" w:hAnsi="Traditional Arabic" w:cs="Traditional Arabic"/>
          <w:b/>
          <w:bCs/>
          <w:color w:val="FF0000"/>
          <w:sz w:val="32"/>
          <w:szCs w:val="32"/>
          <w:rtl/>
        </w:rPr>
        <w:t>(225)</w:t>
      </w:r>
      <w:bookmarkEnd w:id="21"/>
      <w:r w:rsidRPr="002412AD">
        <w:rPr>
          <w:rFonts w:ascii="Traditional Arabic" w:hAnsi="Traditional Arabic" w:cs="Traditional Arabic"/>
          <w:b/>
          <w:bCs/>
          <w:sz w:val="32"/>
          <w:szCs w:val="32"/>
          <w:rtl/>
        </w:rPr>
        <w:t xml:space="preserve"> وَأَنَّهُمْ يَقُولُونَ مَا لَا يَفْعَلُونَ</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lastRenderedPageBreak/>
        <w:br w:type="page"/>
      </w:r>
    </w:p>
    <w:p w:rsidR="001E6B8A" w:rsidRPr="002412AD" w:rsidRDefault="001E6B8A" w:rsidP="0054326D">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31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جعل العتق صداقاً</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واختص صلى الله عليه وسلم بإباحة عتقه للأمة وتزوجها وجعل عتقها صداقها.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واستدلوا: بما أخرجه الشيخان من حديث أنس رضي الله عنه قال: أعتق النبي صلى الله عليه وسلم صفية وتزوجها وجعل عتقها صداقها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وقالوا: هذا خاص بالنبي صلى الله عليه وسلم وهو مما خصه الله به في النكاح دون الأمة. وهذا قول الأئمة الثلاثة ومن وافقهم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ابن حزم إلى عدم الاختصاص به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ما وقع في الحديث سنة صحيحة لكل من أراد أن يفعل ذلك إلى يوم القيامة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وأيد ابن القيم قول ابن حزم وقال: لأن الأصل عدم الاختصاص حتى يقوم عليه دليل. وهذا القول هو ظاهر مذهب أحمد وكثير من أهل الحديث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وما ذهب إليه ابن القيم وابن حزم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 هو ظاهر مذهب أحمد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الصواب لعدم وجود دليل على التخصيص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والأصل أن تتأسى الأمة به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ودليل من قال بالخصوصية القياس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والقياس ليس دليلاً في أمر التخصيص</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الإغارة إذا سمع التكبير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نقل السيوطي وصاحب المواهب عن ابن سبع: أن من خصائصه تحريم الإغارة إذا سمع التكبير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السيوطي: واستدل له بما أخرجه الشيخان من حديث أنس رضي الله عنه أن النبي صلى الله عليه وسلم كان إذا غزا بنا قوماً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يكن يغزو بنا حتى يصبح وينظر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سمع أذاناً كف عنهم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لم يسمع أذاناً أغار عليهم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2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FE1C34"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والواقع أنه لا يدر</w:t>
      </w:r>
      <w:r>
        <w:rPr>
          <w:rFonts w:ascii="Traditional Arabic" w:hAnsi="Traditional Arabic" w:cs="Traditional Arabic" w:hint="cs"/>
          <w:sz w:val="32"/>
          <w:szCs w:val="32"/>
          <w:rtl/>
          <w:lang w:bidi="ar-SA"/>
        </w:rPr>
        <w:t>ى</w:t>
      </w:r>
      <w:r w:rsidR="001E6B8A" w:rsidRPr="002412AD">
        <w:rPr>
          <w:rFonts w:ascii="Traditional Arabic" w:hAnsi="Traditional Arabic" w:cs="Traditional Arabic"/>
          <w:sz w:val="32"/>
          <w:szCs w:val="32"/>
          <w:rtl/>
          <w:lang w:bidi="ar-SA"/>
        </w:rPr>
        <w:t xml:space="preserve"> هل كان السيوطي رحمه الله يستدل بالحديث للحكم</w:t>
      </w:r>
      <w:r w:rsidR="0054326D">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أم للخصوصية؟.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فإن كان يستدل للخصوصية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ما </w:t>
      </w:r>
      <w:proofErr w:type="spellStart"/>
      <w:r w:rsidRPr="002412AD">
        <w:rPr>
          <w:rFonts w:ascii="Traditional Arabic" w:hAnsi="Traditional Arabic" w:cs="Traditional Arabic"/>
          <w:sz w:val="32"/>
          <w:szCs w:val="32"/>
          <w:rtl/>
          <w:lang w:bidi="ar-SA"/>
        </w:rPr>
        <w:t>يقتضيه</w:t>
      </w:r>
      <w:proofErr w:type="spellEnd"/>
      <w:r w:rsidRPr="002412AD">
        <w:rPr>
          <w:rFonts w:ascii="Traditional Arabic" w:hAnsi="Traditional Arabic" w:cs="Traditional Arabic"/>
          <w:sz w:val="32"/>
          <w:szCs w:val="32"/>
          <w:rtl/>
          <w:lang w:bidi="ar-SA"/>
        </w:rPr>
        <w:t xml:space="preserve"> سياق كلامه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دليل فيه. وأنى يكون الدليل؟ وإنما الحديث نقل لسلوك الرسول صلى الله عليه وسلم وفعله في واقعة معينة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ينبغي على المسلمين اتباعه فيها </w:t>
      </w:r>
      <w:proofErr w:type="spellStart"/>
      <w:r w:rsidRPr="002412AD">
        <w:rPr>
          <w:rFonts w:ascii="Traditional Arabic" w:hAnsi="Traditional Arabic" w:cs="Traditional Arabic"/>
          <w:sz w:val="32"/>
          <w:szCs w:val="32"/>
          <w:rtl/>
          <w:lang w:bidi="ar-SA"/>
        </w:rPr>
        <w:t>والتأسي</w:t>
      </w:r>
      <w:proofErr w:type="spellEnd"/>
      <w:r w:rsidRPr="002412AD">
        <w:rPr>
          <w:rFonts w:ascii="Traditional Arabic" w:hAnsi="Traditional Arabic" w:cs="Traditional Arabic"/>
          <w:sz w:val="32"/>
          <w:szCs w:val="32"/>
          <w:rtl/>
          <w:lang w:bidi="ar-SA"/>
        </w:rPr>
        <w:t xml:space="preserve"> به في فعل مثل ما يفعل.</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ولهذا فقد نص الفقهاء على هذا الحكم في كتبهم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w:t>
      </w:r>
      <w:r w:rsidR="00FE1C34">
        <w:rPr>
          <w:rFonts w:ascii="Traditional Arabic" w:hAnsi="Traditional Arabic" w:cs="Traditional Arabic"/>
          <w:sz w:val="32"/>
          <w:szCs w:val="32"/>
          <w:rtl/>
          <w:lang w:bidi="ar-SA"/>
        </w:rPr>
        <w:t>دَّ</w:t>
      </w:r>
      <w:r w:rsidRPr="002412AD">
        <w:rPr>
          <w:rFonts w:ascii="Traditional Arabic" w:hAnsi="Traditional Arabic" w:cs="Traditional Arabic"/>
          <w:sz w:val="32"/>
          <w:szCs w:val="32"/>
          <w:rtl/>
          <w:lang w:bidi="ar-SA"/>
        </w:rPr>
        <w:t>وا التقيد والالتزام به واجباً من واجبات المجاهدين.</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بوب البخاري رحمه الله لهذا الحديث بقوله: «باب ما يحقن بالأذان من الدماء»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فأين الخصوصية إذن؟!.</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الاستعانة بالمشركين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السيوطي: ومن خصائصه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فيما ذكر </w:t>
      </w:r>
      <w:proofErr w:type="spellStart"/>
      <w:r w:rsidRPr="002412AD">
        <w:rPr>
          <w:rFonts w:ascii="Traditional Arabic" w:hAnsi="Traditional Arabic" w:cs="Traditional Arabic"/>
          <w:sz w:val="32"/>
          <w:szCs w:val="32"/>
          <w:rtl/>
          <w:lang w:bidi="ar-SA"/>
        </w:rPr>
        <w:t>القضاعي</w:t>
      </w:r>
      <w:proofErr w:type="spellEnd"/>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صلى الله عليه وسلم كان يحرم عليه قبول الاستعانة بالمشركين.</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أخرج البخاري في تاريخه عن حبيب بن يساف قال: خرج النبي صلى الله عليه وسلم وجهاً فأتيته أنا ورجل من قومي قلنا: إنا نكره أن يشهد قومنا مشهداً لا نشهده معهم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«أسلمتما؟» قلنا: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فإنا لا نستعين بالمشركين على المشركين»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ما ذكره السيوطي في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فيها أي دليل أو شبهة دليل على الخصوصية. بل هو حكم عام في هذه المسألة دوَّنه الفقهاء رحمهم الله في كتبهم ولو فهموا منه الخصوصية لما فعلوا ذلك.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مسلم عن عائشة رضي الله عنها قالت: خرج رسول الله صلى الله عليه وسلم قِبَلَ بدر فلما كان بحرة الوبرة أدركه رجل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كان يذكر منه جرأة ونجدة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ففرح أصحاب رسول الله صلى الله عليه وسلم حين رأوه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أدركه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لرسول الله صلى الله عليه وسلم: جئت لأتبعك وأصيب معك. قال له رسول الله صلى الله عليه وسلم: «تؤمن بالله ورسوله؟»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«فارجع فلن أستعين بمشرك»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قدامة في بحث الجهاد: «ولا يأذن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الإمام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لمشرك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لما روت عائشة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 وذكر الحديث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إنه لا دليل على الخصوصية. </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القبلة للصائم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السيوطي: باب اختصاصه صلى الله عليه وسلم بجواز القبلة وهو صائم مع قوة شهوته وذلك حرام على غيره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وردت في فعله صلى الله عليه وسلم أحاديث منها: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أخرج الشيخان عن عائشة رضي الله عنها قالت: إنْ كان رسول الله صلى الله عليه وسلم ليقبل بعض أزواجه وهو صائم ثم ضحكت.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لهما قالت: وكان أملككم لإربه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مسلم عن حفصة رضي الله عنها قالت: كان رسول الله صلى الله عليه وسلم يقبل وهو صائم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وعن عمر بن أبي سلمة أنه سأل رسول الله صلى الله عليه وسلم: أيقبل الصائم؟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فقال له رسول الله صلى الله عليه وسلم: «سل هذه» - لأم سلمة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فأخبرته أن رسول الله صلى الله عليه وسلم يصنع ذلك. 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غفر الله لك ما تقدم من ذنبك وما تأخر. فقال له رسول الله صلى الله عليه وسلم: «أما والله إني لأتقاكم لله وأخشاكم 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وهذه الأحاديث تنفي القول بالخصوصية وبخاصة حديث عمر بن أبي سلمة. فلو كان الأمر خاصاً به صلى الله عليه وسلم لم يقل له: «سل هذه» ثم إنه لما قال له عمر: قد غفر الله لك ما تقدم من ذنبك وما تأخر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يريد عمر بهذا القول خصوصية الرسول صلى الله عليه وسلم بذلك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له: «أما والله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لأتقاكم لله» وهذا ينفي تماماً القول بالخصوصية.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وينفي ذلك أيضاً ما رواه مالك في الموطأ: أن عائشة بنت طلحة كانت عند عائشة رضي الله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فدخل عليها زوجها وهو عبد الله بن عبد الرحمن بن أبي بكر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له عائشة: ما يمنعك أن تدنو من أهلك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فتلاعبها وتقبلها؟ قال: أقبلها وأنا صائم؟ قالت: نعم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الفقهاء في هذه المسألة بالإباحة لمن يكون مالكاً لنفسه دون من لا يأمن الوقوع فيها على تفصيل في ذلك. ولم يقل أحد منهم بالخصوصية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3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FE1C34" w:rsidRDefault="001E6B8A" w:rsidP="001E6B8A">
      <w:pPr>
        <w:rPr>
          <w:rFonts w:ascii="Traditional Arabic" w:hAnsi="Traditional Arabic" w:cs="Traditional Arabic"/>
          <w:color w:val="4F81BD" w:themeColor="accent1"/>
          <w:sz w:val="32"/>
          <w:szCs w:val="32"/>
          <w:rtl/>
          <w:lang w:bidi="ar-SA"/>
        </w:rPr>
      </w:pPr>
      <w:r w:rsidRPr="00FE1C34">
        <w:rPr>
          <w:rFonts w:ascii="Traditional Arabic" w:hAnsi="Traditional Arabic" w:cs="Traditional Arabic"/>
          <w:color w:val="4F81BD" w:themeColor="accent1"/>
          <w:sz w:val="32"/>
          <w:szCs w:val="32"/>
          <w:rtl/>
          <w:lang w:bidi="ar-SA"/>
        </w:rPr>
        <w:t>35</w:t>
      </w:r>
      <w:r w:rsidR="00D01039" w:rsidRPr="00FE1C34">
        <w:rPr>
          <w:rFonts w:ascii="Traditional Arabic" w:hAnsi="Traditional Arabic" w:cs="Traditional Arabic"/>
          <w:color w:val="4F81BD" w:themeColor="accent1"/>
          <w:sz w:val="32"/>
          <w:szCs w:val="32"/>
          <w:rtl/>
          <w:lang w:bidi="ar-SA"/>
        </w:rPr>
        <w:t>-</w:t>
      </w:r>
      <w:r w:rsidRPr="00FE1C34">
        <w:rPr>
          <w:rFonts w:ascii="Traditional Arabic" w:hAnsi="Traditional Arabic" w:cs="Traditional Arabic"/>
          <w:color w:val="4F81BD" w:themeColor="accent1"/>
          <w:sz w:val="32"/>
          <w:szCs w:val="32"/>
          <w:rtl/>
          <w:lang w:bidi="ar-SA"/>
        </w:rPr>
        <w:t xml:space="preserve"> تحريم التكني بكنية النبي صلى الله عليه وسلم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قالوا: ليس لأحد أن يكتني بأبي القاسم سواء كان اسمه محمداً أم لا.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واستدلوا: بما رواه الشيخان عن أنس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رجلاً دعا بالبقيع: يا أبا القاسم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فالتفت إليه النبي صلى الله عليه وسلم فقال: لم أعنك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«سموا باسمي ولا تكنوا بكنيتي»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جابر بن عبد الله قال: ولد لرجل منا غلام فسماه القاسم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الأنصار: لا </w:t>
      </w:r>
      <w:proofErr w:type="spellStart"/>
      <w:r w:rsidRPr="002412AD">
        <w:rPr>
          <w:rFonts w:ascii="Traditional Arabic" w:hAnsi="Traditional Arabic" w:cs="Traditional Arabic"/>
          <w:sz w:val="32"/>
          <w:szCs w:val="32"/>
          <w:rtl/>
          <w:lang w:bidi="ar-SA"/>
        </w:rPr>
        <w:t>نكنيك</w:t>
      </w:r>
      <w:proofErr w:type="spellEnd"/>
      <w:r w:rsidRPr="002412AD">
        <w:rPr>
          <w:rFonts w:ascii="Traditional Arabic" w:hAnsi="Traditional Arabic" w:cs="Traditional Arabic"/>
          <w:sz w:val="32"/>
          <w:szCs w:val="32"/>
          <w:rtl/>
          <w:lang w:bidi="ar-SA"/>
        </w:rPr>
        <w:t xml:space="preserve"> أبا القاسم ولا ننعمك عيناً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فأتى النبي صلى الله عليه وسلم 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ولد لي غلام فسميته القاسم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الأنصار: لا </w:t>
      </w:r>
      <w:proofErr w:type="spellStart"/>
      <w:r w:rsidRPr="002412AD">
        <w:rPr>
          <w:rFonts w:ascii="Traditional Arabic" w:hAnsi="Traditional Arabic" w:cs="Traditional Arabic"/>
          <w:sz w:val="32"/>
          <w:szCs w:val="32"/>
          <w:rtl/>
          <w:lang w:bidi="ar-SA"/>
        </w:rPr>
        <w:t>نكنيك</w:t>
      </w:r>
      <w:proofErr w:type="spellEnd"/>
      <w:r w:rsidRPr="002412AD">
        <w:rPr>
          <w:rFonts w:ascii="Traditional Arabic" w:hAnsi="Traditional Arabic" w:cs="Traditional Arabic"/>
          <w:sz w:val="32"/>
          <w:szCs w:val="32"/>
          <w:rtl/>
          <w:lang w:bidi="ar-SA"/>
        </w:rPr>
        <w:t xml:space="preserve"> أبا القاسم ولا ننعمك عيناً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«أحسنت الأنصار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سموا باسمي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تكنوا بكنيتي»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وللعلماء في هذه المسألة ثلاثة أقوال: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الشافعي رحمه الله: ليس لأحد أن يكتني بأبي القاسم سواء كان اسمه محمداً أم لا. استدلالاً بأحاديث الباب.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مالك رحمه الله: يجوز التكني بأبي القاسم مطلقاً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لمن اسمه محمد ولغيره وقال: النهي مختص بحياته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سبب النهي أن اليهود تكنوا به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وكانوا ينادون: يا أبا القاسم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التفت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r w:rsidR="005C44E4">
        <w:rPr>
          <w:rFonts w:ascii="Traditional Arabic" w:hAnsi="Traditional Arabic" w:cs="Traditional Arabic" w:hint="cs"/>
          <w:sz w:val="32"/>
          <w:szCs w:val="32"/>
          <w:rtl/>
          <w:lang w:bidi="ar-SA"/>
        </w:rPr>
        <w:t xml:space="preserve">قالوا: </w:t>
      </w:r>
      <w:r w:rsidRPr="002412AD">
        <w:rPr>
          <w:rFonts w:ascii="Traditional Arabic" w:hAnsi="Traditional Arabic" w:cs="Traditional Arabic"/>
          <w:sz w:val="32"/>
          <w:szCs w:val="32"/>
          <w:rtl/>
          <w:lang w:bidi="ar-SA"/>
        </w:rPr>
        <w:t>لم نعنِك إظهاراً للإيذاء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زال ذلك المعنى.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والقول الثالث: قال الرافعي: ومنهم من حمله على كراهية الجمع بين الاسم والكنية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وجوَّز الإفراد.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فيجوز التكني بأبي القاسم لمن ليس اسمه محمداً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المسألة مختلفاً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ينبغي أن تعدَّ من مسائل الخصائص. لفقدان النص القاطع بخصوصيتها.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اختصاصه صلى الله عليه وسلم بخمس الخمس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قالوا: واختص صلى الله عليه وسلم بخمس الخمس من الغنيمة.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تعالى: {</w:t>
      </w:r>
      <w:r w:rsidRPr="002412AD">
        <w:rPr>
          <w:rFonts w:ascii="Traditional Arabic" w:hAnsi="Traditional Arabic" w:cs="Traditional Arabic"/>
          <w:b/>
          <w:bCs/>
          <w:sz w:val="32"/>
          <w:szCs w:val="32"/>
          <w:rtl/>
        </w:rPr>
        <w:t>وَاعْلَمُوا أَنَّمَا غَنِمْتُمْ مِنْ شَيْءٍ فَأَنَّ لِلَّهِ خُمُسَهُ وَلِلرَّسُولِ وَلِذِي الْقُرْبَى وَالْيَتَامَى وَالْمَسَاكِينِ وَابْنِ السَّبِيلِ</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فالغنيمة تقسم إلى خمسة أقسام: أربعة منها للمجاهدين الذين شهدوا المعركة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والخمس الباقي يقسم أيضاً إلى خمسة أقسام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واحد منها للرسول صلى الله عليه وسلم.</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والذين قالوا بالخصوصية قالوا: إنه بعد موته صلى الله عليه وسلم يقسم الخمس إلى أربعة أقسام لا إلى خمسة. وهو قول الإمام أبي حنيفة.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الإمام الشافعي وغيره: إن سهم النبي صلى الله عليه وسلم يخلفه فيه الإمام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ويصرفه إلى مصالح المسلمين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ويؤيد هذا القول ما جاء في البخاري من قول عمر رضي الله عنه: «ثم توفى الله نبيه صلى الله عليه وسلم فقال أبو بكر: أنا ولي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فقبضها أبو بكر فعمل فيها بما عمل رسول الله صلى الله عليه وسلم» ثم عمل فيها عمر بعمل رسول الله صلى الله عليه وسلم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وإذا كان الأمر كذلك فلا نستطيع أن نعد هذه المسألة من خصائصه صلى الله عليه وسلم. بل هي من المسائل التي يتأسى بها بفعله كما فعل أبو بكر وعمر رضي الله عنهما. </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37</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وضع الجريدة على القبر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أخرج الشيخان عن ابن عباس رضي الله عنهما قال: مرَّ النبي صلى الله عليه وسلم على قبرين فقال: «إنهما </w:t>
      </w:r>
      <w:proofErr w:type="spellStart"/>
      <w:r w:rsidRPr="002412AD">
        <w:rPr>
          <w:rFonts w:ascii="Traditional Arabic" w:hAnsi="Traditional Arabic" w:cs="Traditional Arabic"/>
          <w:sz w:val="32"/>
          <w:szCs w:val="32"/>
          <w:rtl/>
          <w:lang w:bidi="ar-SA"/>
        </w:rPr>
        <w:t>ليعذبان</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يعذبان في كبير» ثم قال: «بلى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أما أحدهما فكان يسعى بالنميمة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وأما الآخر فكان لا يستتر من بوله» قال: ثم أخذ عوداً رطباً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فكسره باثنتين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غرز كل واحد منهما على قبر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«لعله يخفف عنهما ما لم ييبسا»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مسلم عن جابر رضي الله عنه أن رسول الله صلى الله عليه وسلم أمره أن يقطع من شجرتين من كل منهما غصناً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يضعه حيث أمره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قد فعلت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فَعَمَّ ذاك؟ قال: «إني مررت بقبرين يعذبان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فأحببت بشفاعتي أن يرفه عنهما ما دام الغصنان رطبين»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وروى ابن حبان في صحيحه من حديث أبي هريرة: أنه صلى الله عليه وسلم مر بقبر فوقف عليه فقال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«ائتوني بجريدتين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أحدهما عند رأسه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والأخرى عند رجليه»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أحمد والطبراني بإسناد صحيح عن أبي بكرة أنه صلى الله عليه وسلم مرَّ بقبرين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أخرجا عن يعلى بن شبابه أنه صلى الله عليه وسلم مر على قبر</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الحديث قال ابن حجر: ورواته موثقون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4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النصوص وغيرها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تثبت أنه صلى الله عليه وسلم وضع جريدة أو عوداً رطباً على قبر.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اختلف العلماء: هل هي حادثة واحدة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تكررت القصة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ويبدو أن سياق الأحاديث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يؤيد تكرر القصة.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كما اختلف العلماء: هل كان فعله صلى الله عليه وسلم ذاك مما يتأسى به فيه. أم هو خصوصية من خصوصياته؟!.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وممن قال بالخصوصية الإمام الخطابي ومن تبعه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استنكر وضع الناس الجريد ونحوه في القبر عملاً بهذه الأحاديث.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w:t>
      </w:r>
      <w:proofErr w:type="spellStart"/>
      <w:r w:rsidRPr="002412AD">
        <w:rPr>
          <w:rFonts w:ascii="Traditional Arabic" w:hAnsi="Traditional Arabic" w:cs="Traditional Arabic"/>
          <w:sz w:val="32"/>
          <w:szCs w:val="32"/>
          <w:rtl/>
          <w:lang w:bidi="ar-SA"/>
        </w:rPr>
        <w:t>الطرطوشي</w:t>
      </w:r>
      <w:proofErr w:type="spellEnd"/>
      <w:r w:rsidRPr="002412AD">
        <w:rPr>
          <w:rFonts w:ascii="Traditional Arabic" w:hAnsi="Traditional Arabic" w:cs="Traditional Arabic"/>
          <w:sz w:val="32"/>
          <w:szCs w:val="32"/>
          <w:rtl/>
          <w:lang w:bidi="ar-SA"/>
        </w:rPr>
        <w:t>: لأن ذلك خاص ببركة يده صلى الله عليه وسلم.</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القاضي عياض: لأنه علل غرزهما على القبر بأمر مغيب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قوله: «</w:t>
      </w:r>
      <w:proofErr w:type="spellStart"/>
      <w:r w:rsidRPr="002412AD">
        <w:rPr>
          <w:rFonts w:ascii="Traditional Arabic" w:hAnsi="Traditional Arabic" w:cs="Traditional Arabic"/>
          <w:sz w:val="32"/>
          <w:szCs w:val="32"/>
          <w:rtl/>
          <w:lang w:bidi="ar-SA"/>
        </w:rPr>
        <w:t>ليعذبان</w:t>
      </w:r>
      <w:proofErr w:type="spellEnd"/>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حجر رحمه الله في مناقشة هذه الأقوال: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قلت: لا يلزم من كوننا لا نعلم أيعذب أم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لا نتسبب له في أمر يخفف عنه العذاب أن لو عذب.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كما لا يمنع كوننا لا ندري أرحمَ أم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لا ندعو له بالرحمة.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w:t>
      </w:r>
      <w:r w:rsidR="005C44E4">
        <w:rPr>
          <w:rFonts w:ascii="Traditional Arabic" w:hAnsi="Traditional Arabic" w:cs="Traditional Arabic" w:hint="cs"/>
          <w:sz w:val="32"/>
          <w:szCs w:val="32"/>
          <w:rtl/>
          <w:lang w:bidi="ar-SA"/>
        </w:rPr>
        <w:t>س</w:t>
      </w:r>
      <w:r w:rsidRPr="002412AD">
        <w:rPr>
          <w:rFonts w:ascii="Traditional Arabic" w:hAnsi="Traditional Arabic" w:cs="Traditional Arabic"/>
          <w:sz w:val="32"/>
          <w:szCs w:val="32"/>
          <w:rtl/>
          <w:lang w:bidi="ar-SA"/>
        </w:rPr>
        <w:t xml:space="preserve"> في السياق ما يقطع على أنه صلى الله عليه وسلم باشر الوضع بيده الكريمة. بل يحتمل أن يكون أمر 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تأسى بريدة بن الحصيب الصحابي بذلك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فأوصى أن يوضع على قبره جريدتان. وهو أولى أن يتبع من غيره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أيد القائلون بالخصوصية قولهم بأن صاحبي القبرين كانا كافرين.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فرد على ذلك ابن العطار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وجزم في شرح العمدة بأنهما كانا مسلمين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لا يجوز أن يقال إنهما كانا كافرين لأنهما لو كانا كافرين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يدعُ لهما بتخفيف العذاب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ترجَّاه لهما. ولو كان ذلك من خصائصه لبينه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هذه خلاصة لأقوال كثيرة وردت في هذا الموضوع.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والذي نخلص إليه من ذلك: هو وجود الخلاف في هذه المسألة. وما كان من المسائل محل خلاف فلا يصلح للقول بخصوصيته. لأن الأصل والقاعدة العامة: </w:t>
      </w:r>
      <w:proofErr w:type="spellStart"/>
      <w:r w:rsidRPr="002412AD">
        <w:rPr>
          <w:rFonts w:ascii="Traditional Arabic" w:hAnsi="Traditional Arabic" w:cs="Traditional Arabic"/>
          <w:sz w:val="32"/>
          <w:szCs w:val="32"/>
          <w:rtl/>
          <w:lang w:bidi="ar-SA"/>
        </w:rPr>
        <w:t>التأسي</w:t>
      </w:r>
      <w:proofErr w:type="spellEnd"/>
      <w:r w:rsidRPr="002412AD">
        <w:rPr>
          <w:rFonts w:ascii="Traditional Arabic" w:hAnsi="Traditional Arabic" w:cs="Traditional Arabic"/>
          <w:sz w:val="32"/>
          <w:szCs w:val="32"/>
          <w:rtl/>
          <w:lang w:bidi="ar-SA"/>
        </w:rPr>
        <w:t xml:space="preserve"> به صلى الله عليه وسلم فيما يفعل ويقول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يقال بالخروج عن هذه القاعدة إلا عند وجود نص بالتخصيص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نص في ذلك.</w:t>
      </w:r>
      <w:r w:rsidR="0054326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38</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الن</w:t>
      </w:r>
      <w:r w:rsidR="005C44E4">
        <w:rPr>
          <w:rFonts w:ascii="Traditional Arabic" w:hAnsi="Traditional Arabic" w:cs="Traditional Arabic"/>
          <w:color w:val="0070C0"/>
          <w:sz w:val="32"/>
          <w:szCs w:val="32"/>
          <w:rtl/>
          <w:lang w:bidi="ar-SA"/>
        </w:rPr>
        <w:t xml:space="preserve">ظر </w:t>
      </w:r>
      <w:r w:rsidR="005C44E4">
        <w:rPr>
          <w:rFonts w:ascii="Traditional Arabic" w:hAnsi="Traditional Arabic" w:cs="Traditional Arabic" w:hint="cs"/>
          <w:color w:val="0070C0"/>
          <w:sz w:val="32"/>
          <w:szCs w:val="32"/>
          <w:rtl/>
          <w:lang w:bidi="ar-SA"/>
        </w:rPr>
        <w:t>إلى</w:t>
      </w:r>
      <w:r w:rsidRPr="002412AD">
        <w:rPr>
          <w:rFonts w:ascii="Traditional Arabic" w:hAnsi="Traditional Arabic" w:cs="Traditional Arabic"/>
          <w:color w:val="0070C0"/>
          <w:sz w:val="32"/>
          <w:szCs w:val="32"/>
          <w:rtl/>
          <w:lang w:bidi="ar-SA"/>
        </w:rPr>
        <w:t xml:space="preserve"> الأجنبيات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خصائصه صلى الله عليه وسلم إباحة النظر إلى الأجنبيات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والخلوة بهن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واستدلوا لذلك: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بما أخرجه الشيخان عن أنس بن مالك رضي الله عنه قال: كان رسول الله صلى الله عليه وسل</w:t>
      </w:r>
      <w:r w:rsidR="005C44E4">
        <w:rPr>
          <w:rFonts w:ascii="Traditional Arabic" w:hAnsi="Traditional Arabic" w:cs="Traditional Arabic"/>
          <w:sz w:val="32"/>
          <w:szCs w:val="32"/>
          <w:rtl/>
          <w:lang w:bidi="ar-SA"/>
        </w:rPr>
        <w:t>م يدخل على أم حرام بنت ملحان فت</w:t>
      </w:r>
      <w:r w:rsidRPr="002412AD">
        <w:rPr>
          <w:rFonts w:ascii="Traditional Arabic" w:hAnsi="Traditional Arabic" w:cs="Traditional Arabic"/>
          <w:sz w:val="32"/>
          <w:szCs w:val="32"/>
          <w:rtl/>
          <w:lang w:bidi="ar-SA"/>
        </w:rPr>
        <w:t>طعمه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أم حرام تحت عبادة بن الصامت. فدخل عليها رسول الله صلى الله عليه وسلم فأطعمته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تفلي رأسه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وبما أخرجه الشيخان أيضاً عن أنس رضي الله عنه: أن النبي صلى الله عليه وسلم لم يكن يدخل بيتاً بالمدينة غير بيت أم سليم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على أزواجه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فقيل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«إني أرحمها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قتل أخوها معي»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ومحل الشاهد: أنه صلى الله عليه وسلم كان يدخل عليهما وينظر إليهما. وهو دليل على خصوصيته في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توقف العلماء أمام هذين الحديثين.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ابن عبد البر: أظن أن أم حرام أرضعت رسول الله صلى الله عليه وسلم أو أختها أم سليم فصارت كل منهما أمه أو خالته من الرضاعة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فلذلك كان ينام عندها وتنال منه ما يجوز للمحرم أن يناله من محارمه.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ساق بسنده إلى يحيى بن إبراهيم بن مزين قال: إنما استجاز رسول الله صلى الله عليه وسلم أن تفلي أم حرام رأسه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لأنها كانت منه ذات محرم من قبل خالاته لأم أم عبد المطلب جده كانت من بني النجار.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وذهب إلى ذلك أبو القاسم بن الجوهري والداودي والمهلب.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آخرون: كان النبي معصوماً يملك إربه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فيكون ذلك من خصائصه.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ورد عياض ذلك: بأن الخصائص لا تثبت بالاحتمال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وثبوت العصمة 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لكن الأصل عدم الخصوصية.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ونفى الدمياطي المحرمية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أيضاً: ليس في الحديث ما دل على الخلوة بأم حرام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ولعله مما يؤيد المحرمية ما جاء في رواية أبي داود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«نام النبي صلى الله عليه وسلم فاستيقظ</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تغسل رأسها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فاستيقظ وهو يضحك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أتضحك من رأسي؟ قال: «لا» وساق الحديث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 ابن حجر يجزم بأن الحادثة بعد الحجاب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8"/>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تكشف رأسها وتغسله أمام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ظنت أنه يضحك من رأسها إن لم تكن هناك محرمية ما.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وأمر آخر يرجح جانب المحرمية وينفي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أنه صلى الله عليه وسلم لم يفعل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فيدخل على أحد النساء غير هاتين الأختين فلو كان الأمر خصوصية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لدخل كثيراً من بيوت أصحابه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ولكان الأمر مباحاً له يدخل على أي امرأة من نساء الصحابة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هذا لم يحدث فكيف تكون خصوصية.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وتظل المسألة من المسائل المختلف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مسألة نظرية بعد وفاته صلى الله عليه وسلم ولا يترتب عليها حكم شرعي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سواء أقلنا بالخصوصية أم قلنا بالمحرمية.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39</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خصوصية زواجه صلى الله عليه وسلم بعائشة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الملقن: صح أنه صلى الله عليه وسلم تزوج عائشة رضي الله عنها لست سنين أو سبع فذهب ابن </w:t>
      </w:r>
      <w:proofErr w:type="spellStart"/>
      <w:r w:rsidRPr="002412AD">
        <w:rPr>
          <w:rFonts w:ascii="Traditional Arabic" w:hAnsi="Traditional Arabic" w:cs="Traditional Arabic"/>
          <w:sz w:val="32"/>
          <w:szCs w:val="32"/>
          <w:rtl/>
          <w:lang w:bidi="ar-SA"/>
        </w:rPr>
        <w:t>شُبْرَمَة</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5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فيما حكاه ابن حزم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إلى أن ذلك خاص بالنبي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 لا يجوز للأب إنكاح ابنته حتى تبلغ.</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وقد خالف الجمهور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فإنهم قالوا: إن ذلك يجوز لكل واحد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وإنه ليس من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نقل ابن المنذر الإجماع عليه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الإمام ابن حجر: أجمعوا أنه يجوز للأب تزويج ابنته الصغيرة البكر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ولو كانت لا يوطأ مثلها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أن الطحاوي حكى عن ابن </w:t>
      </w:r>
      <w:proofErr w:type="spellStart"/>
      <w:r w:rsidRPr="002412AD">
        <w:rPr>
          <w:rFonts w:ascii="Traditional Arabic" w:hAnsi="Traditional Arabic" w:cs="Traditional Arabic"/>
          <w:sz w:val="32"/>
          <w:szCs w:val="32"/>
          <w:rtl/>
          <w:lang w:bidi="ar-SA"/>
        </w:rPr>
        <w:t>شبرمة</w:t>
      </w:r>
      <w:proofErr w:type="spellEnd"/>
      <w:r w:rsidRPr="002412AD">
        <w:rPr>
          <w:rFonts w:ascii="Traditional Arabic" w:hAnsi="Traditional Arabic" w:cs="Traditional Arabic"/>
          <w:sz w:val="32"/>
          <w:szCs w:val="32"/>
          <w:rtl/>
          <w:lang w:bidi="ar-SA"/>
        </w:rPr>
        <w:t xml:space="preserve"> منعه فيمن لا توطأ. وحكى ابن حزم عن ابن </w:t>
      </w:r>
      <w:proofErr w:type="spellStart"/>
      <w:r w:rsidRPr="002412AD">
        <w:rPr>
          <w:rFonts w:ascii="Traditional Arabic" w:hAnsi="Traditional Arabic" w:cs="Traditional Arabic"/>
          <w:sz w:val="32"/>
          <w:szCs w:val="32"/>
          <w:rtl/>
          <w:lang w:bidi="ar-SA"/>
        </w:rPr>
        <w:t>شبرمة</w:t>
      </w:r>
      <w:proofErr w:type="spellEnd"/>
      <w:r w:rsidRPr="002412AD">
        <w:rPr>
          <w:rFonts w:ascii="Traditional Arabic" w:hAnsi="Traditional Arabic" w:cs="Traditional Arabic"/>
          <w:sz w:val="32"/>
          <w:szCs w:val="32"/>
          <w:rtl/>
          <w:lang w:bidi="ar-SA"/>
        </w:rPr>
        <w:t xml:space="preserve"> مطلقاً: أن الأب لا يزوج بنته البكر الصغيرة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تبلغ وتأذن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وزعم أن تزويج النبي صلى الله عليه وسلم عائشة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بنت ست سنين كان من خصائصه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ويتبين من النصين أن ابن </w:t>
      </w:r>
      <w:proofErr w:type="spellStart"/>
      <w:r w:rsidRPr="002412AD">
        <w:rPr>
          <w:rFonts w:ascii="Traditional Arabic" w:hAnsi="Traditional Arabic" w:cs="Traditional Arabic"/>
          <w:sz w:val="32"/>
          <w:szCs w:val="32"/>
          <w:rtl/>
          <w:lang w:bidi="ar-SA"/>
        </w:rPr>
        <w:t>شبرمة</w:t>
      </w:r>
      <w:proofErr w:type="spellEnd"/>
      <w:r w:rsidRPr="002412AD">
        <w:rPr>
          <w:rFonts w:ascii="Traditional Arabic" w:hAnsi="Traditional Arabic" w:cs="Traditional Arabic"/>
          <w:sz w:val="32"/>
          <w:szCs w:val="32"/>
          <w:rtl/>
          <w:lang w:bidi="ar-SA"/>
        </w:rPr>
        <w:t xml:space="preserve"> يرى عدم صحة عقد النكاح إذا كان سن المعقود عليها أقل من سن البلوغ. وذلك لأن غاية عقد النكاح إقامة الحياة الزوجية بين الزوجين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وهذا الأمر لا يمكن تحقيقه بالنسبة للصغيرة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ولذلك رأى عدم صحة العقد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لعدم تحقق ثمرته.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وبناءً على ذلك عدَّ زواج النبي صلى الله عليه وسلم من عائشة رضي الله عنها من الخصوصيات التي اختص بها.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ولعل الذي ساعده على هذا الرأي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أخرجه الشيخان عن عائشة رضي الله عنها قالت: قال لي رسول الله صلى الله عليه وسلم: «رأيتك في المنام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يجيء بك الملك في سَرَقَةٍ من حرير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لي: هذه امرأتك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فكشفت عن وجهك الثوب فإذا هي أنت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إن </w:t>
      </w:r>
      <w:proofErr w:type="spellStart"/>
      <w:r w:rsidRPr="002412AD">
        <w:rPr>
          <w:rFonts w:ascii="Traditional Arabic" w:hAnsi="Traditional Arabic" w:cs="Traditional Arabic"/>
          <w:sz w:val="32"/>
          <w:szCs w:val="32"/>
          <w:rtl/>
          <w:lang w:bidi="ar-SA"/>
        </w:rPr>
        <w:t>يك</w:t>
      </w:r>
      <w:proofErr w:type="spellEnd"/>
      <w:r w:rsidRPr="002412AD">
        <w:rPr>
          <w:rFonts w:ascii="Traditional Arabic" w:hAnsi="Traditional Arabic" w:cs="Traditional Arabic"/>
          <w:sz w:val="32"/>
          <w:szCs w:val="32"/>
          <w:rtl/>
          <w:lang w:bidi="ar-SA"/>
        </w:rPr>
        <w:t xml:space="preserve"> هذا من عند الله يمضه».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للبخاري: «أريتك في المنام مرتين».</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لمسلم: «رأيتك في المنام ثلاث ليال</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ورؤيا الأنبياء نوع من الوحي. فكان عقد هذا الزواج تنفيذاً لما جاء به الوحي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ولعل هذا يفسر لنا العقد المبكر على عائشة قبل سنتين أو أكثر من الدخول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عندما جاء الوحي.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ويؤيد هذا ما جاء في بعض الروايات في وصف زفاف عائشة رضي الله عنها. فقد أخرج مسلم عنها: أن النبي صلى الله عليه وسلم تزوجها وهي بنت سبع سنين وزفت إليه وهي بنت تسع سنين ولعبها معها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 للعبها هذه دور في حياته</w:t>
      </w:r>
      <w:r w:rsidR="00A122EE">
        <w:rPr>
          <w:rFonts w:ascii="Traditional Arabic" w:hAnsi="Traditional Arabic" w:cs="Traditional Arabic" w:hint="cs"/>
          <w:sz w:val="32"/>
          <w:szCs w:val="32"/>
          <w:rtl/>
          <w:lang w:bidi="ar-SA"/>
        </w:rPr>
        <w:t>ا</w:t>
      </w:r>
      <w:r w:rsidRPr="002412AD">
        <w:rPr>
          <w:rFonts w:ascii="Traditional Arabic" w:hAnsi="Traditional Arabic" w:cs="Traditional Arabic"/>
          <w:sz w:val="32"/>
          <w:szCs w:val="32"/>
          <w:rtl/>
          <w:lang w:bidi="ar-SA"/>
        </w:rPr>
        <w:t xml:space="preserve"> الأولى بعد زواجها والأحاديث الصحيحة في هذا الشأن متوفرة وكثيرة.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ربما كانت هذه الأمور وغيرها هي التي دفعت ابن </w:t>
      </w:r>
      <w:proofErr w:type="spellStart"/>
      <w:r w:rsidRPr="002412AD">
        <w:rPr>
          <w:rFonts w:ascii="Traditional Arabic" w:hAnsi="Traditional Arabic" w:cs="Traditional Arabic"/>
          <w:sz w:val="32"/>
          <w:szCs w:val="32"/>
          <w:rtl/>
          <w:lang w:bidi="ar-SA"/>
        </w:rPr>
        <w:t>شبرمة</w:t>
      </w:r>
      <w:proofErr w:type="spellEnd"/>
      <w:r w:rsidRPr="002412AD">
        <w:rPr>
          <w:rFonts w:ascii="Traditional Arabic" w:hAnsi="Traditional Arabic" w:cs="Traditional Arabic"/>
          <w:sz w:val="32"/>
          <w:szCs w:val="32"/>
          <w:rtl/>
          <w:lang w:bidi="ar-SA"/>
        </w:rPr>
        <w:t xml:space="preserve"> إلى القول بالخصوصية.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الجمهور إلى عدم الخصوصية واستدلوا بفعل الرسول صلى الله عليه وسلم في زواجه من عائشة رضي الله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وبقوله تعالى: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وَاللَّائِي يَئِسْنَ مِنَ الْمَحِيضِ مِنْ نِسَائِكُمْ إِنِ ارْتَبْتُمْ فَعِدَّتُهُنَّ ثَلَاثَةُ أَشْهُرٍ وَاللَّائِي لَمْ يَحِضْنَ وَأُولَاتُ الْأَحْمَالِ أَجَلُهُنَّ أَنْ يَضَعْنَ حَمْلَهُنَّ</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فقد قال المفسرون عند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وَاللَّائِي لَمْ يَحِضْنَ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الصغار اللائي لم يبلغن سن الحيض.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فالآية تتحدث عن عدة النساء في حال الطلاق. فذكرت أولاً اللائي يئسن من المحيض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ذكرت نوعاً آخر وهو اللاتي لم يحضن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الصغيرات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وقالت بأن عدتهن ثلاثة أشهر.</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فتفسير اللائي لم يحضن بالصغيرات يثبت حدوث الزواج لهن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لا يكون الطلاق إلا بعد زواج.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وبهذا يتقرر أن الزواج من الصغيرات أمر مباح لكل الناس. وليس أمراً خاصاً بالرسول صلى الله عليه وسلم كما ذهب إليه ابن </w:t>
      </w:r>
      <w:proofErr w:type="spellStart"/>
      <w:r w:rsidRPr="002412AD">
        <w:rPr>
          <w:rFonts w:ascii="Traditional Arabic" w:hAnsi="Traditional Arabic" w:cs="Traditional Arabic"/>
          <w:sz w:val="32"/>
          <w:szCs w:val="32"/>
          <w:rtl/>
          <w:lang w:bidi="ar-SA"/>
        </w:rPr>
        <w:t>شبرمة</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استقر هذا التفسير وأخذ أبعاده لدى المحدثين أيضاً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حيث بوب إمام الأئمة البخاري لحديث زواج عائشة وهي بنت ست بقوله: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«38</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باب إنكاح الرجل ولده الصغار لقوله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وَاللَّائِي لَمْ يَحِضْنَ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عدتها ثلاثة أشهر قبل البلوغ»</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هذا مجمل ما جاء في هذه المسألة: </w:t>
      </w:r>
    </w:p>
    <w:p w:rsidR="00A122EE" w:rsidRPr="002412AD" w:rsidRDefault="00A122EE" w:rsidP="001E6B8A">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ولابد لي من كلمة في ختام هذه المسألة:</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 حديث زواج عائشة وهي بنت ست والذي نصه: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«عن عائشة رضي الله عنها: أن النبي صلى الله عليه وسلم تزوجها وهي بنت ست سنين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وأدخلت عليه وهي بنت تسع»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دليل قوي بيد الجمهور.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ولكن إذا نظرنا إلى الملابسات التي تحيط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مجيء الملك بصورتها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اللعب التي حملت معها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وبقيت في بيتها إلى مدة غير قصيرة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تسريب النبي صلى الله عليه وسلم لصديقاتها البنات يلعبن معها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كل هذه الملابسات عندما يجمع بعضها إلى بعض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تجعل لاجتهاد ابن </w:t>
      </w:r>
      <w:proofErr w:type="spellStart"/>
      <w:r w:rsidRPr="002412AD">
        <w:rPr>
          <w:rFonts w:ascii="Traditional Arabic" w:hAnsi="Traditional Arabic" w:cs="Traditional Arabic"/>
          <w:sz w:val="32"/>
          <w:szCs w:val="32"/>
          <w:rtl/>
          <w:lang w:bidi="ar-SA"/>
        </w:rPr>
        <w:t>شبرمة</w:t>
      </w:r>
      <w:proofErr w:type="spellEnd"/>
      <w:r w:rsidRPr="002412AD">
        <w:rPr>
          <w:rFonts w:ascii="Traditional Arabic" w:hAnsi="Traditional Arabic" w:cs="Traditional Arabic"/>
          <w:sz w:val="32"/>
          <w:szCs w:val="32"/>
          <w:rtl/>
          <w:lang w:bidi="ar-SA"/>
        </w:rPr>
        <w:t xml:space="preserve"> قوة لا تقل عن قوة الجمهور فيما ذهب إليه.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أما ما جاء في الآية الكريمة من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وَاللَّائِي لَمْ يَحِضْنَ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فهي وإن فسرت بالصغيرات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فهناك احتمال آخر قائم في تفسيرها: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ألا وهو أن كثيراً من الفقهاء ذكروا في أبواب الحيض من كتبهم: أنه وجد من النساء من لا تحيض أصلاً.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وعليه فلم يعد تفسير الآيات قاصراً على الصغيرات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لا بد وأن يشمل الكبيرات اللواتي لم يأتهن الحيض</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40</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ما ذكره السيوطي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نختم هذا الفصل بذكر بعض الخصائص في الأحكام مما لم أذكره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لا دليل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قام الدليل ضده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دون أن أقف عند مناقشتها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ذلك أنها من الوضوح بحيث لا تحتاج إلى مناقشة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وأحب أن أذكر ببعض الملاحظات قبل بدء تعداد ما ظنوه خصائص: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بعض الأحاديث جاءت مرغبة ببعض الأعمال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وحاثَّةً على عملها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بذكر فضل تلك الأعمال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وبعض هذه الأحاديث في الصحيح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وأكثرها في الضعيف مما عني به أصحاب كتب الترغيب والترهيب ومن كان على طريقتهم. وجاء المهتمون بجمع الغرائب فعدوا كل ذلك من الخصائص.</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والفضيلة شيء والخصيصة شيء آخر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شك بأن هناك خصائص في الفضائل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ولكنها أمور قام الدليل على خصوصيتها.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بعض العلماء أطلقوا لأفكارهم العنان في تخيل الفضائل والخصائص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دون أي دليل يستندون إليه. وهذا كثير.</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وجاء السيوطي رحمه الله لينقل كل شيء حتى ولو كان باطلاً معارضاً للصحيح وهو يصرح بذلك. قال: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«واعلم أني أذكر كل ما قال فيه عالم إنه من خصائصه.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سواء كان عليه أصحابنا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الشافعية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لا.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مصححاً أم لا؟؟!.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فإن ذلك دأب المتتبعين المستوعبين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كان الجهلة القاصرون إذا رأوا مثل ذلك بادروا إلى الإنكار على مورده!!»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ولنذكر طائفة من المسائل مكتفين بالإشارة إليها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علماً بأن السيوطي يذكرها ولا يذكر دليلاً لها أصلاً.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منها: أنه كان مطالباً برؤية مشاهدة الحق مع معاشرة الناس بالنفس والكلام.</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أنه كلف من العلم وحده ما كلفه الناس بأجمعهم.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ومنها: أنه كان يغان على قلبه فيستغفر الله كل يوم سبعين مرة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6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وجوب ركعتي الفجر.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غسل الجمعة.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أنه خص بصلاة خمسين صلاة في كل يوم وليلة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غير الخمس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فبلغت مائة ركعة.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أنه كان إذا مر بنائم في وقت الصلاة أيقظه.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خص بوجوب العقيقة.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الإثابة على الهدية.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الإغلاظ على الكفار.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تحريض المؤمنين على القتال.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أنه يجب عليه التوكل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ويحرم عليه الادخار.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الصبر على ما يكره.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صبر نفسه مع الذين يدعون ربهم بالغداة والعشي.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الرفق وترك الغلظة.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إبلاغ كل ما أنزل عليه.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ومنها: خطاب الناس بما يعقلون.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الدعاء لمن أدى صدقة ماله.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أن لا يعد وعداً ولا يعلق أمراً على غد بغير استثناء.</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كان يجب عليه حفظ أموال المسلمين.</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أنه لا يقر على السهو والغلط</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واختص بتحريم أكل ثمن أحد من ولد إسماعيل.</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وكره الضب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كراهة تحريم.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وأنه لا يقبل هدية مشرك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يستعين به.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وحرم عليه الخمر من أول ما بعث قبل أن تحرم على الناس بنحو عشرين 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يبح له قط.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ونهي عن التعري وكشف العورة قبل أن يبعث.</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وكان لا يصلي على من غل ولا من قتل نفسه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وخص بإباحة استقبال القبلة واستدبارها في حال قضاء الحاجة.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والصلاة على القبر.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وبجواز </w:t>
      </w:r>
      <w:proofErr w:type="spellStart"/>
      <w:r w:rsidRPr="002412AD">
        <w:rPr>
          <w:rFonts w:ascii="Traditional Arabic" w:hAnsi="Traditional Arabic" w:cs="Traditional Arabic"/>
          <w:sz w:val="32"/>
          <w:szCs w:val="32"/>
          <w:rtl/>
          <w:lang w:bidi="ar-SA"/>
        </w:rPr>
        <w:t>استخلافه</w:t>
      </w:r>
      <w:proofErr w:type="spellEnd"/>
      <w:r w:rsidRPr="002412AD">
        <w:rPr>
          <w:rFonts w:ascii="Traditional Arabic" w:hAnsi="Traditional Arabic" w:cs="Traditional Arabic"/>
          <w:sz w:val="32"/>
          <w:szCs w:val="32"/>
          <w:rtl/>
          <w:lang w:bidi="ar-SA"/>
        </w:rPr>
        <w:t xml:space="preserve"> في الإمامة.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وبأنه يصلي الركعة الواحدة بعضها من قيام وبعضها من قعود.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والصوم جنباً.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واستمرار الطيب بعد الإحرام. </w:t>
      </w:r>
    </w:p>
    <w:p w:rsidR="001E6B8A" w:rsidRPr="002412AD" w:rsidRDefault="006B15F9"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 وكان له أن يستثن</w:t>
      </w:r>
      <w:r>
        <w:rPr>
          <w:rFonts w:ascii="Traditional Arabic" w:hAnsi="Traditional Arabic" w:cs="Traditional Arabic" w:hint="cs"/>
          <w:sz w:val="32"/>
          <w:szCs w:val="32"/>
          <w:rtl/>
          <w:lang w:bidi="ar-SA"/>
        </w:rPr>
        <w:t>ي</w:t>
      </w:r>
      <w:r w:rsidR="001E6B8A" w:rsidRPr="002412AD">
        <w:rPr>
          <w:rFonts w:ascii="Traditional Arabic" w:hAnsi="Traditional Arabic" w:cs="Traditional Arabic"/>
          <w:sz w:val="32"/>
          <w:szCs w:val="32"/>
          <w:rtl/>
          <w:lang w:bidi="ar-SA"/>
        </w:rPr>
        <w:t xml:space="preserve"> في كلامه بعد حين منفصلاً.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وأنه لم يكن يملك الأموال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كان له التصرف والأخذ بقدر كفايته.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وقبول الهدية بخلاف غيره من الحكام.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ولا يكره له الفتوى والقضاء في حال الغضب.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وكان له قتل من اتهمه بالزنا من غير بينة؟؟!.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وضحى عن أمته وليس لأحد أن يضحي عن الغير إلا بإذنه؟!.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وله قتل من سبه أو هجاه!! عدَّ هذه ابن سبع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وخصَّ</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وخصَّ</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ولو ذهبت أسجل كل ما جاء عند السيوطي م</w:t>
      </w:r>
      <w:r w:rsidR="006B15F9">
        <w:rPr>
          <w:rFonts w:ascii="Traditional Arabic" w:hAnsi="Traditional Arabic" w:cs="Traditional Arabic" w:hint="cs"/>
          <w:sz w:val="32"/>
          <w:szCs w:val="32"/>
          <w:rtl/>
          <w:lang w:bidi="ar-SA"/>
        </w:rPr>
        <w:t>م</w:t>
      </w:r>
      <w:r w:rsidRPr="002412AD">
        <w:rPr>
          <w:rFonts w:ascii="Traditional Arabic" w:hAnsi="Traditional Arabic" w:cs="Traditional Arabic"/>
          <w:sz w:val="32"/>
          <w:szCs w:val="32"/>
          <w:rtl/>
          <w:lang w:bidi="ar-SA"/>
        </w:rPr>
        <w:t>ا انفرد به عن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نجد باباً من أبواب الفقه إلا وهناك 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يذكرنا بقول النووي رحمه الله. «لو فتح هذا الباب لانسد كثير من ظواهر الشرع»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ولكنها أمثلة تبين أسباب التضخم الذي أصاب كتب الخصائص. </w:t>
      </w:r>
    </w:p>
    <w:p w:rsidR="0054326D" w:rsidRDefault="0054326D">
      <w:pPr>
        <w:bidi w:val="0"/>
        <w:ind w:left="454" w:hanging="454"/>
        <w:rPr>
          <w:rFonts w:ascii="Cambria" w:hAnsi="Cambria" w:cs="Traditional Arabic"/>
          <w:b/>
          <w:bCs/>
          <w:i/>
          <w:color w:val="0000FF"/>
          <w:sz w:val="28"/>
          <w:szCs w:val="36"/>
          <w:rtl/>
          <w:lang w:bidi="ar-SA"/>
        </w:rPr>
      </w:pPr>
      <w:r>
        <w:rPr>
          <w:rtl/>
          <w:lang w:bidi="ar-SA"/>
        </w:rPr>
        <w:br w:type="page"/>
      </w:r>
    </w:p>
    <w:p w:rsidR="001E6B8A" w:rsidRPr="002412AD" w:rsidRDefault="001E6B8A" w:rsidP="0054326D">
      <w:pPr>
        <w:pStyle w:val="20"/>
        <w:rPr>
          <w:rtl/>
          <w:lang w:bidi="ar-SA"/>
        </w:rPr>
      </w:pPr>
      <w:bookmarkStart w:id="22" w:name="_Toc465068542"/>
      <w:r w:rsidRPr="002412AD">
        <w:rPr>
          <w:rtl/>
          <w:lang w:bidi="ar-SA"/>
        </w:rPr>
        <w:lastRenderedPageBreak/>
        <w:t>الفصل الرابع</w:t>
      </w:r>
      <w:bookmarkEnd w:id="22"/>
    </w:p>
    <w:p w:rsidR="001E6B8A" w:rsidRPr="002412AD" w:rsidRDefault="001E6B8A" w:rsidP="0054326D">
      <w:pPr>
        <w:pStyle w:val="20"/>
        <w:rPr>
          <w:rtl/>
          <w:lang w:bidi="ar-SA"/>
        </w:rPr>
      </w:pPr>
      <w:bookmarkStart w:id="23" w:name="_Toc465068543"/>
      <w:r w:rsidRPr="002412AD">
        <w:rPr>
          <w:rtl/>
          <w:lang w:bidi="ar-SA"/>
        </w:rPr>
        <w:t>خصائص نظرية متخيلة</w:t>
      </w:r>
      <w:bookmarkEnd w:id="23"/>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نذكر في هذا الفصل أمثلة لخصائص تخيلها العلماء نتيجة تفريعاتهم الفقهية.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وهي مسائل لم تلامس واقع الحياة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سودت بها صفحات كثيرة.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أحببت الاقتصار على هذه الأمثلة دون الإكثار منها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رجع إلى كتب الخصائص وجد نماذج أخرى كثيرة.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w:t>
      </w:r>
      <w:r w:rsidR="006B15F9">
        <w:rPr>
          <w:rFonts w:ascii="Traditional Arabic" w:hAnsi="Traditional Arabic" w:cs="Traditional Arabic" w:hint="cs"/>
          <w:color w:val="0070C0"/>
          <w:sz w:val="32"/>
          <w:szCs w:val="32"/>
          <w:rtl/>
          <w:lang w:bidi="ar-SA"/>
        </w:rPr>
        <w:t xml:space="preserve"> يقضي</w:t>
      </w:r>
      <w:r w:rsidRPr="002412AD">
        <w:rPr>
          <w:rFonts w:ascii="Traditional Arabic" w:hAnsi="Traditional Arabic" w:cs="Traditional Arabic"/>
          <w:color w:val="0070C0"/>
          <w:sz w:val="32"/>
          <w:szCs w:val="32"/>
          <w:rtl/>
          <w:lang w:bidi="ar-SA"/>
        </w:rPr>
        <w:t xml:space="preserve"> لنفسه</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الملقن: كان له صلى الله عليه وسلم أن يحكم لنفسه ولولده على الأصح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معصوم. حكاه الماوردي.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وجعل </w:t>
      </w:r>
      <w:proofErr w:type="spellStart"/>
      <w:r w:rsidRPr="002412AD">
        <w:rPr>
          <w:rFonts w:ascii="Traditional Arabic" w:hAnsi="Traditional Arabic" w:cs="Traditional Arabic"/>
          <w:sz w:val="32"/>
          <w:szCs w:val="32"/>
          <w:rtl/>
          <w:lang w:bidi="ar-SA"/>
        </w:rPr>
        <w:t>القضاعي</w:t>
      </w:r>
      <w:proofErr w:type="spellEnd"/>
      <w:r w:rsidRPr="002412AD">
        <w:rPr>
          <w:rFonts w:ascii="Traditional Arabic" w:hAnsi="Traditional Arabic" w:cs="Traditional Arabic"/>
          <w:sz w:val="32"/>
          <w:szCs w:val="32"/>
          <w:rtl/>
          <w:lang w:bidi="ar-SA"/>
        </w:rPr>
        <w:t xml:space="preserve"> هذه الخصوصية. مما يخصه صلى الله عليه وسلم دون سائر الأنبياء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هذا ما نقله ابن الملقن وبنى عليه بعض التفريعات.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أما القول بعصمته صلى الله عليه وسلم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هو علة المسألة هنا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خلاف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الأمر الغريب هو طرح أصل المسألة.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فالخصائص إنما تدرس باعتبارها وقائع مستثناة من القواعد العامة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w:t>
      </w:r>
      <w:r w:rsidR="006B15F9">
        <w:rPr>
          <w:rFonts w:ascii="Traditional Arabic" w:hAnsi="Traditional Arabic" w:cs="Traditional Arabic"/>
          <w:sz w:val="32"/>
          <w:szCs w:val="32"/>
          <w:rtl/>
          <w:lang w:bidi="ar-SA"/>
        </w:rPr>
        <w:t xml:space="preserve"> بد فيها من دليل صحيح قادر على </w:t>
      </w:r>
      <w:r w:rsidR="006B15F9">
        <w:rPr>
          <w:rFonts w:ascii="Traditional Arabic" w:hAnsi="Traditional Arabic" w:cs="Traditional Arabic" w:hint="cs"/>
          <w:sz w:val="32"/>
          <w:szCs w:val="32"/>
          <w:rtl/>
          <w:lang w:bidi="ar-SA"/>
        </w:rPr>
        <w:t>إ</w:t>
      </w:r>
      <w:r w:rsidRPr="002412AD">
        <w:rPr>
          <w:rFonts w:ascii="Traditional Arabic" w:hAnsi="Traditional Arabic" w:cs="Traditional Arabic"/>
          <w:sz w:val="32"/>
          <w:szCs w:val="32"/>
          <w:rtl/>
          <w:lang w:bidi="ar-SA"/>
        </w:rPr>
        <w:t>ثبات الخصوصية.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والواقعة هنا منعدمة لا وجود لها إلا في عالم التصور والخيال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أمكن إدراجها في قائمة الخصائص.</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إنه الأمر الغريب حقاً!!.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ولو كان الأمر كذلك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لأراح النبي صلى الله عليه وسلم نفسه من قبول شهادة خزيمة الذي كانت شهادته بشهادتين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وقضى لنفسه بأمر الفرس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وسبق ذكر هذه الواقعة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يباح له صلى الله عليه وسلم أن يزوج المرأة لنفسه</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ذكر </w:t>
      </w:r>
      <w:r w:rsidR="006B15F9">
        <w:rPr>
          <w:rFonts w:ascii="Traditional Arabic" w:hAnsi="Traditional Arabic" w:cs="Traditional Arabic" w:hint="cs"/>
          <w:sz w:val="32"/>
          <w:szCs w:val="32"/>
          <w:rtl/>
          <w:lang w:bidi="ar-SA"/>
        </w:rPr>
        <w:t xml:space="preserve">ذلك </w:t>
      </w:r>
      <w:r w:rsidRPr="002412AD">
        <w:rPr>
          <w:rFonts w:ascii="Traditional Arabic" w:hAnsi="Traditional Arabic" w:cs="Traditional Arabic"/>
          <w:sz w:val="32"/>
          <w:szCs w:val="32"/>
          <w:rtl/>
          <w:lang w:bidi="ar-SA"/>
        </w:rPr>
        <w:t>ابن الملقن دون دليل أو شرح</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طولون: واختص صلى الله عليه وسلم بإباحة تزويج المرأة لنفسه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وبتولي الطرفين بغير إذنها وإذن وليها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لقوله تعالى: {</w:t>
      </w:r>
      <w:r w:rsidRPr="002412AD">
        <w:rPr>
          <w:rFonts w:ascii="Traditional Arabic" w:hAnsi="Traditional Arabic" w:cs="Traditional Arabic"/>
          <w:b/>
          <w:bCs/>
          <w:sz w:val="32"/>
          <w:szCs w:val="32"/>
          <w:rtl/>
        </w:rPr>
        <w:t>النَّبِيُّ أَوْلَى بِالْمُؤْمِنِينَ مِنْ أَنْفُسِهِمْ</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وقال </w:t>
      </w:r>
      <w:proofErr w:type="spellStart"/>
      <w:r w:rsidRPr="002412AD">
        <w:rPr>
          <w:rFonts w:ascii="Traditional Arabic" w:hAnsi="Traditional Arabic" w:cs="Traditional Arabic"/>
          <w:sz w:val="32"/>
          <w:szCs w:val="32"/>
          <w:rtl/>
          <w:lang w:bidi="ar-SA"/>
        </w:rPr>
        <w:t>الحناطي</w:t>
      </w:r>
      <w:proofErr w:type="spellEnd"/>
      <w:r w:rsidRPr="002412AD">
        <w:rPr>
          <w:rFonts w:ascii="Traditional Arabic" w:hAnsi="Traditional Arabic" w:cs="Traditional Arabic"/>
          <w:sz w:val="32"/>
          <w:szCs w:val="32"/>
          <w:rtl/>
          <w:lang w:bidi="ar-SA"/>
        </w:rPr>
        <w:t>: يحتمل أن يقال: كان لا يجوز إلا بإذنها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واحتماله مردود بهذه الآية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7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وهذا الأمر لم يحدث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إن الوقائع تنفيه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فجويرية بنت الحارث حينما جاءته تستشيره بأمر نفسه إثر غزوة بني المصطلق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لها: «فهل لك إلى ما هو خير منه؟» قالت: وما هو يا رسول الله؟ قال: «أؤدي عنك كتابتك وأتزوجك» قالت: قد فعلت</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فاستئذانه لجويرية صريح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نظن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إننا على يقين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أنها لو رفضت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لما تم هذا الزواج</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فكرم أخلاقه صلى الله عليه وسلم يأبى أن يكرهها على أمر لا رغبة لها فيه.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والحقيقة: أن البحث في هذه المسألة من فضول القول الذي لا طائل تحته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ضياع الوقت في أمر لم يكن.</w:t>
      </w:r>
      <w:r w:rsidR="0054326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نكاح المعتدة</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كان يحل له صلى الله عليه وسلم نكاح المعتدة من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وجه حكاه </w:t>
      </w:r>
      <w:proofErr w:type="spellStart"/>
      <w:r w:rsidRPr="002412AD">
        <w:rPr>
          <w:rFonts w:ascii="Traditional Arabic" w:hAnsi="Traditional Arabic" w:cs="Traditional Arabic"/>
          <w:sz w:val="32"/>
          <w:szCs w:val="32"/>
          <w:rtl/>
          <w:lang w:bidi="ar-SA"/>
        </w:rPr>
        <w:t>البغوي</w:t>
      </w:r>
      <w:proofErr w:type="spellEnd"/>
      <w:r w:rsidRPr="002412AD">
        <w:rPr>
          <w:rFonts w:ascii="Traditional Arabic" w:hAnsi="Traditional Arabic" w:cs="Traditional Arabic"/>
          <w:sz w:val="32"/>
          <w:szCs w:val="32"/>
          <w:rtl/>
          <w:lang w:bidi="ar-SA"/>
        </w:rPr>
        <w:t xml:space="preserve"> والرافعي: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الملقن: وهو غلط لم يذكره الجمهور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وغلَّطوا من ذكره.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والصواب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قال النووي في الروضة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القطع بالمنع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النووي: بل الصواب القطع بامتناع المعتدة من غيره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2"/>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الصلاح: قال الغزالي في الخلاصة: وهو غلط منكر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وددت محوه منه. وتبعه فيه صاحب مختصر الجويني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ويلاحظ كم أتعب صاحبُ هذا القول العلماء في الرد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مسألة غير قابلة للاجتهاد وذلك لمنع ذلك بقوله تعالى: {</w:t>
      </w:r>
      <w:r w:rsidRPr="002412AD">
        <w:rPr>
          <w:rFonts w:ascii="Traditional Arabic" w:hAnsi="Traditional Arabic" w:cs="Traditional Arabic"/>
          <w:b/>
          <w:bCs/>
          <w:sz w:val="32"/>
          <w:szCs w:val="32"/>
          <w:rtl/>
        </w:rPr>
        <w:t>وَلَا تَعْزِمُوا عُقْدَةَ النِّكَاحِ حَتَّى يَبْلُغَ الْكِتَابُ أَجَلَهُ</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.ولم يثبت ما يدل على خصوصية الرسول صلى الله عليه وسلم في هذا الأمر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فهو صلى الله عليه وسلم داخل في الخطاب الذي ورد في الآية الكريمة دخولاً أكيداً لأنه صلى الله عليه وسلم هو المبين بعمله وقوله الكتاب الكريم.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إباحة الطلاق فوق ثلاث</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واختص صلى الله عليه وسلم بأنه يباح له في طلاقه الزيادة على الثلاث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w:t>
      </w:r>
      <w:proofErr w:type="spellStart"/>
      <w:r w:rsidRPr="002412AD">
        <w:rPr>
          <w:rFonts w:ascii="Traditional Arabic" w:hAnsi="Traditional Arabic" w:cs="Traditional Arabic"/>
          <w:sz w:val="32"/>
          <w:szCs w:val="32"/>
          <w:rtl/>
          <w:lang w:bidi="ar-SA"/>
        </w:rPr>
        <w:t>البلقيني</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والذي ظهر لي في مدرك ذلك: أن الطلاق في صدر الإسلام كان غير منحصر في الثلاث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حصر في الثلاث لما قصد بعض الناس المضارة بذلك. فإن نظرنا إلى عموم اللفظ في قوله تعالى: {</w:t>
      </w:r>
      <w:r w:rsidRPr="002412AD">
        <w:rPr>
          <w:rFonts w:ascii="Traditional Arabic" w:hAnsi="Traditional Arabic" w:cs="Traditional Arabic"/>
          <w:b/>
          <w:bCs/>
          <w:sz w:val="32"/>
          <w:szCs w:val="32"/>
          <w:rtl/>
        </w:rPr>
        <w:t>الطَّلَاقُ مَرَّتَانِ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lastRenderedPageBreak/>
        <w:t>وقوله: {</w:t>
      </w:r>
      <w:r w:rsidRPr="002412AD">
        <w:rPr>
          <w:rFonts w:ascii="Traditional Arabic" w:hAnsi="Traditional Arabic" w:cs="Traditional Arabic"/>
          <w:b/>
          <w:bCs/>
          <w:sz w:val="32"/>
          <w:szCs w:val="32"/>
          <w:rtl/>
        </w:rPr>
        <w:t>فَإِنْ طَلَّقَهَا فَلَا تَحِلُّ لَهُ مِنْ بَعْدُ</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حصرنا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نظرنا إلى خصوص السبب: وهو قصد المضارة فلا حصر لأن الأنبياء عليهم الصلاة والسلام مبرؤون من قصد المضارة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8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تلك هي القضية: وهي إنما حصر الطلاق بالثلاث حتى لا يكون حيف على المرأة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وبما أن الحيف لا يقع من الرسول صلى الله عليه وسلم فلا حاجة لحصر الطلاق بالثلاث.</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علمنا أن هذا الطلاق لم يقع من الرسول صلى الله عليه وسلم أصلاً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تبين أنه لا حاجة للتفتيش عن الدليل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لا دليل على الخصوص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والأصل أن الرسول صلى الله عليه وسلم محكوم بالأحكام العامة مثله في ذلك مثل بقية المسلمين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لم يوجد دليل التخصيص.</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ومعظم الفقهاء لم يقولوا بالخصوصية في هذه المسألة.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وبناءً على ذلك قال الماوردي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وإذا قلنا ينحصر طلاقه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فلو طلق طلقة واحدة ثلاثاً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 تحل له من غير أن تنكح غيره؟ فيه وجهان: أحدهما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لما خص به من تحريم نسائه على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والثاني لا تحل له أبداً لما فيه من التغليظ في أسباب التحريم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فانظر إلى هذا التفريع على مسألة أصلها غير موجود.</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ألا يعدّ ذلك من عبث القول وضياع الوقت في بحث مسائل يستحيل وقوعها؟ بلى.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والحقيقة أن النصوص العامة في الشريعة يدخل فيها الرسول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القدوة والأسوة للمسلمين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أول من يطبق أحكام الله تعالى.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هل كان يحل له الجمع بين المرأة وعمتها</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لم يكن له الجمع بين الأختين</w:t>
      </w:r>
      <w:r w:rsidR="0054326D">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والأم والبنت</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ذكرت كتب الخصائص هاتين المسألتين بهذا الأسلوب في العنوان.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وهذه المسائل ليست محل خلاف عند الجمهور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أنه لا مجال للخصوصية فيها.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ولكن قال بالمسألة الأولى ابن القطان: بناءً على أن المخاطِب هل يدخل في الخطاب؟ لأنه قال صلى الله عليه وسلم: «لا تنكح المرأة على عمتها ولا على خالتها»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بالمسألة الثانية: </w:t>
      </w:r>
      <w:proofErr w:type="spellStart"/>
      <w:r w:rsidRPr="002412AD">
        <w:rPr>
          <w:rFonts w:ascii="Traditional Arabic" w:hAnsi="Traditional Arabic" w:cs="Traditional Arabic"/>
          <w:sz w:val="32"/>
          <w:szCs w:val="32"/>
          <w:rtl/>
          <w:lang w:bidi="ar-SA"/>
        </w:rPr>
        <w:t>الحناطي</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وهو قول باطل: فعن أم حبيبة قالت: قلت: يا رسول الله انكح أختي بنت أبي سفيان. قال: «وتحبين؟» قلت: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لست لك </w:t>
      </w:r>
      <w:proofErr w:type="spellStart"/>
      <w:r w:rsidRPr="002412AD">
        <w:rPr>
          <w:rFonts w:ascii="Traditional Arabic" w:hAnsi="Traditional Arabic" w:cs="Traditional Arabic"/>
          <w:sz w:val="32"/>
          <w:szCs w:val="32"/>
          <w:rtl/>
          <w:lang w:bidi="ar-SA"/>
        </w:rPr>
        <w:t>بمخلية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وأحب من شاركني في خير أختي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«إن ذلك لا يحل لي» قلت: يا رسول الله فو الله إنا لنتحدث أنك تريد أن تنكح درة بنت أبي سلمة. قال: «بنت أم سلمة؟» فقلت: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«فو الله لو لم تكن في حجري ما حلت 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إنها لابنة أخي من الرضاعة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أرضعتني وأبا سلمة ثويبة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تعرضن عليَّ بناتكن ولا أخواتكن»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والحقيقة أن هاتين المسألتين ليستا محل خلاف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كان ذكرهما في الخصائص لبيان الباطل في قول من قال بهما.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والملاحظ: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هذه القضايا لم تقع.</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لا دليل على الخصوصية فيها.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وإنما جاء القول بها نتيجة لأقيسة فاسدة.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ولذلك قال الإمام فخر الدين الرازي في التعليق على المسألة الأولى: «هذه المسألة من الكلام في الخصائص بالاجتهاد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باطل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يقع مثل ذلك من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يذكره الجمهور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نسب ذلك إلى خط بعض المفتين نقلاً عن ابن القطان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ومثل ذلك لا تثبت به الوجوه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فالصواب القطع بإبطال هذا»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نجد أن الكلام فيهما لبيان الباطل وتنبيهاً عليه.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7</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نكاح الأمة المسلمة</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واختص صلى الله عليه وسلم بتحريم نكاح الأمة المسلمة. لأن جوازه مشروط بخوف العنت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صلى الله عليه وسلم معصوم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ولأن من نكح أمة كان ولده منها رقيقاً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ومنصبه منزه عن ذلك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المعلوم فقهاً: أن المسلم لا يحق له الزواج من الأمة إلا بتحقق شرطين: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خوف العنت على نفسه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هنا الزنا.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عدم الطول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عدم وجود مهر الحرة.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وهذا المنع إنما كان لما يترتب على هذا الزواج من رق الأبناء وكونهم في المستقبل أرقاء لمن يملك الأمة </w:t>
      </w:r>
      <w:proofErr w:type="spellStart"/>
      <w:r w:rsidRPr="002412AD">
        <w:rPr>
          <w:rFonts w:ascii="Traditional Arabic" w:hAnsi="Traditional Arabic" w:cs="Traditional Arabic"/>
          <w:sz w:val="32"/>
          <w:szCs w:val="32"/>
          <w:rtl/>
          <w:lang w:bidi="ar-SA"/>
        </w:rPr>
        <w:t>المزوجة</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وهذا الزواج لم يحدث من الرسول صلى الله عليه وسلم فلماذا البحث فيه؟.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 النبي صلى الله عليه وسلم لن يخشى العنت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ففي هذه الحالة حكمه حكم 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فلماذا نفرد له حكماً خاصاً ونجعل المسألة من مسائل الخصائص؟!.</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تنضم هذه المسألة إلى ما سبقها من المسائل التي لا طائل في البحث فيها.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8</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تحريم نكاح الحرة الكتابية</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قالوا: يحرم عليه نكاح الحرة الكتابية.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وذلك لقوله تعالى: {</w:t>
      </w:r>
      <w:r w:rsidRPr="002412AD">
        <w:rPr>
          <w:rFonts w:ascii="Traditional Arabic" w:hAnsi="Traditional Arabic" w:cs="Traditional Arabic"/>
          <w:b/>
          <w:bCs/>
          <w:sz w:val="32"/>
          <w:szCs w:val="32"/>
          <w:rtl/>
        </w:rPr>
        <w:t>وَأَزْوَاجُهُ أُمَّهَاتُهُمْ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7"/>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فأزواجه أمهات المؤمنين. وه</w:t>
      </w:r>
      <w:r w:rsidR="006B15F9">
        <w:rPr>
          <w:rFonts w:ascii="Traditional Arabic" w:hAnsi="Traditional Arabic" w:cs="Traditional Arabic" w:hint="cs"/>
          <w:sz w:val="32"/>
          <w:szCs w:val="32"/>
          <w:rtl/>
          <w:lang w:bidi="ar-SA"/>
        </w:rPr>
        <w:t>ن</w:t>
      </w:r>
      <w:r w:rsidRPr="002412AD">
        <w:rPr>
          <w:rFonts w:ascii="Traditional Arabic" w:hAnsi="Traditional Arabic" w:cs="Traditional Arabic"/>
          <w:sz w:val="32"/>
          <w:szCs w:val="32"/>
          <w:rtl/>
          <w:lang w:bidi="ar-SA"/>
        </w:rPr>
        <w:t xml:space="preserve"> زوجاته في الجنة. والجنة حرام على الكافرين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يتزوج امرأة كتابية؟!.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إلى حل ذلك الإمام أبو إسحاق الشيرازي مؤلف المهذب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لا يحرم عليه نكاحها كما في حق الأمة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وحكمه عليه الصلاة والسلام في النكاح أوسع من حكم 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حلال لهم فله أولى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ومعرفة الحكم في هذه المسألة والجهل به سواء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لا طائل وراءه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له أثر في مجال التطبيق العلمي.</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والنبي صلى الله عليه وسلم لم ينكح امرأة كتابية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يرد نص يخصصه في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فالأصل تطبيق القواعد العامة الواردة في الشريعة في حقه. ولو حدث هذا منه لكان له في التشريع حكم!. </w:t>
      </w:r>
    </w:p>
    <w:p w:rsidR="006B15F9" w:rsidRDefault="006B15F9" w:rsidP="001E6B8A">
      <w:pPr>
        <w:jc w:val="center"/>
        <w:rPr>
          <w:rFonts w:ascii="Traditional Arabic" w:hAnsi="Traditional Arabic" w:cs="Traditional Arabic"/>
          <w:color w:val="FF0000"/>
          <w:sz w:val="32"/>
          <w:szCs w:val="32"/>
          <w:rtl/>
          <w:lang w:bidi="ar-SA"/>
        </w:rPr>
      </w:pPr>
    </w:p>
    <w:p w:rsidR="0054326D" w:rsidRDefault="0054326D">
      <w:pPr>
        <w:bidi w:val="0"/>
        <w:ind w:left="454" w:hanging="454"/>
        <w:rPr>
          <w:rFonts w:ascii="Cambria" w:hAnsi="Cambria" w:cs="Traditional Arabic"/>
          <w:b/>
          <w:bCs/>
          <w:i/>
          <w:color w:val="0000FF"/>
          <w:sz w:val="28"/>
          <w:szCs w:val="36"/>
          <w:rtl/>
          <w:lang w:bidi="ar-SA"/>
        </w:rPr>
      </w:pPr>
      <w:r>
        <w:rPr>
          <w:rtl/>
          <w:lang w:bidi="ar-SA"/>
        </w:rPr>
        <w:br w:type="page"/>
      </w:r>
    </w:p>
    <w:p w:rsidR="001E6B8A" w:rsidRPr="002412AD" w:rsidRDefault="001E6B8A" w:rsidP="0054326D">
      <w:pPr>
        <w:pStyle w:val="20"/>
        <w:rPr>
          <w:rtl/>
          <w:lang w:bidi="ar-SA"/>
        </w:rPr>
      </w:pPr>
      <w:bookmarkStart w:id="24" w:name="_Toc465068544"/>
      <w:r w:rsidRPr="002412AD">
        <w:rPr>
          <w:rtl/>
          <w:lang w:bidi="ar-SA"/>
        </w:rPr>
        <w:lastRenderedPageBreak/>
        <w:t>الفصل الخامس</w:t>
      </w:r>
      <w:bookmarkEnd w:id="24"/>
    </w:p>
    <w:p w:rsidR="001E6B8A" w:rsidRPr="002412AD" w:rsidRDefault="001E6B8A" w:rsidP="0054326D">
      <w:pPr>
        <w:pStyle w:val="20"/>
        <w:rPr>
          <w:rtl/>
          <w:lang w:bidi="ar-SA"/>
        </w:rPr>
      </w:pPr>
      <w:bookmarkStart w:id="25" w:name="_Toc465068545"/>
      <w:r w:rsidRPr="002412AD">
        <w:rPr>
          <w:rtl/>
          <w:lang w:bidi="ar-SA"/>
        </w:rPr>
        <w:t>خصائص مزعومة</w:t>
      </w:r>
      <w:r w:rsidR="00062D9D">
        <w:rPr>
          <w:rtl/>
          <w:lang w:bidi="ar-SA"/>
        </w:rPr>
        <w:t>.</w:t>
      </w:r>
      <w:r w:rsidRPr="002412AD">
        <w:rPr>
          <w:rtl/>
          <w:lang w:bidi="ar-SA"/>
        </w:rPr>
        <w:t>.؟؟!!</w:t>
      </w:r>
      <w:bookmarkEnd w:id="25"/>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نذكر في هذا الفصل نموذجاً من المسائل الغريبة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من نوعية ما ذكر في الفصل الرابع من المسائل المتخيلة ولكنها تحمل عناصر الإساءة للنبي الكريم صلى الله عليه وسلم وتصوره بما لا ينبغي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وبما يتعارض مع ما وصفه به الله تعالى من الخلق العظيم.</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والحق أنها نقائص ينبغي أن ينزه عنها كتاب مثل كتابنا 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كان لا بد من ذكرها لبيان الخطأ الفادح الذي تحمله. وللتنبيه على خطرها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وبخاصة أن معظم كتب الخصائص قد ذكرتها.</w:t>
      </w:r>
      <w:r w:rsidR="0054326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أخذ الطعام والشراب من مالكهما</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الإمام النووي: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للنبي صلى الله عليه وسلم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يأخذ الطعام والشراب من مالكهما المحتاج إليهما إذا احتاج إليهما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صاحبهما البذل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ويفدي بمهجته مهجة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الله تعالى: {</w:t>
      </w:r>
      <w:r w:rsidRPr="002412AD">
        <w:rPr>
          <w:rFonts w:ascii="Traditional Arabic" w:hAnsi="Traditional Arabic" w:cs="Traditional Arabic"/>
          <w:b/>
          <w:bCs/>
          <w:sz w:val="32"/>
          <w:szCs w:val="32"/>
          <w:rtl/>
        </w:rPr>
        <w:t>النَّبِيُّ أَوْلَى بِالْمُؤْمِنِينَ مِنْ أَنْفُسِهِمْ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29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قلت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الإمام النووي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ومثله ما ذكره </w:t>
      </w:r>
      <w:proofErr w:type="spellStart"/>
      <w:r w:rsidRPr="002412AD">
        <w:rPr>
          <w:rFonts w:ascii="Traditional Arabic" w:hAnsi="Traditional Arabic" w:cs="Traditional Arabic"/>
          <w:sz w:val="32"/>
          <w:szCs w:val="32"/>
          <w:rtl/>
          <w:lang w:bidi="ar-SA"/>
        </w:rPr>
        <w:t>الفوراني</w:t>
      </w:r>
      <w:proofErr w:type="spellEnd"/>
      <w:r w:rsidRPr="002412AD">
        <w:rPr>
          <w:rFonts w:ascii="Traditional Arabic" w:hAnsi="Traditional Arabic" w:cs="Traditional Arabic"/>
          <w:sz w:val="32"/>
          <w:szCs w:val="32"/>
          <w:rtl/>
          <w:lang w:bidi="ar-SA"/>
        </w:rPr>
        <w:t xml:space="preserve"> وإبراهيم </w:t>
      </w:r>
      <w:proofErr w:type="spellStart"/>
      <w:r w:rsidRPr="002412AD">
        <w:rPr>
          <w:rFonts w:ascii="Traditional Arabic" w:hAnsi="Traditional Arabic" w:cs="Traditional Arabic"/>
          <w:sz w:val="32"/>
          <w:szCs w:val="32"/>
          <w:rtl/>
          <w:lang w:bidi="ar-SA"/>
        </w:rPr>
        <w:t>المروذي</w:t>
      </w:r>
      <w:proofErr w:type="spellEnd"/>
      <w:r w:rsidRPr="002412AD">
        <w:rPr>
          <w:rFonts w:ascii="Traditional Arabic" w:hAnsi="Traditional Arabic" w:cs="Traditional Arabic"/>
          <w:sz w:val="32"/>
          <w:szCs w:val="32"/>
          <w:rtl/>
          <w:lang w:bidi="ar-SA"/>
        </w:rPr>
        <w:t xml:space="preserve"> وغيرهم</w:t>
      </w:r>
      <w:r w:rsidR="008B2825">
        <w:rPr>
          <w:rFonts w:ascii="Traditional Arabic" w:hAnsi="Traditional Arabic" w:cs="Traditional Arabic"/>
          <w:sz w:val="32"/>
          <w:szCs w:val="32"/>
          <w:rtl/>
          <w:lang w:bidi="ar-SA"/>
        </w:rPr>
        <w:t xml:space="preserve">ا: أنه لو قصده ظالم وجب على من </w:t>
      </w:r>
      <w:r w:rsidR="008B2825">
        <w:rPr>
          <w:rFonts w:ascii="Traditional Arabic" w:hAnsi="Traditional Arabic" w:cs="Traditional Arabic" w:hint="cs"/>
          <w:sz w:val="32"/>
          <w:szCs w:val="32"/>
          <w:rtl/>
          <w:lang w:bidi="ar-SA"/>
        </w:rPr>
        <w:t>حض</w:t>
      </w:r>
      <w:r w:rsidRPr="002412AD">
        <w:rPr>
          <w:rFonts w:ascii="Traditional Arabic" w:hAnsi="Traditional Arabic" w:cs="Traditional Arabic"/>
          <w:sz w:val="32"/>
          <w:szCs w:val="32"/>
          <w:rtl/>
          <w:lang w:bidi="ar-SA"/>
        </w:rPr>
        <w:t>ره أن يبذل نفسه دونه صلّى الله عليه وسلّم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تناقلت هذا النص كتب الخصائص</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وجاء في كتاب «مطالب أولي النهى»: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«وجعل صلى الله عليه وسلم أولى بالمؤمنين من أنفسهم لقوله تعالى: {</w:t>
      </w:r>
      <w:r w:rsidRPr="002412AD">
        <w:rPr>
          <w:rFonts w:ascii="Traditional Arabic" w:hAnsi="Traditional Arabic" w:cs="Traditional Arabic"/>
          <w:b/>
          <w:bCs/>
          <w:sz w:val="32"/>
          <w:szCs w:val="32"/>
          <w:rtl/>
        </w:rPr>
        <w:t>النَّبِيُّ أَوْلَى بِالْمُؤْمِنِينَ مِنْ أَنْفُسِهِمْ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ويلزم كل أحد </w:t>
      </w:r>
      <w:proofErr w:type="spellStart"/>
      <w:r w:rsidRPr="002412AD">
        <w:rPr>
          <w:rFonts w:ascii="Traditional Arabic" w:hAnsi="Traditional Arabic" w:cs="Traditional Arabic"/>
          <w:sz w:val="32"/>
          <w:szCs w:val="32"/>
          <w:rtl/>
          <w:lang w:bidi="ar-SA"/>
        </w:rPr>
        <w:t>أحد</w:t>
      </w:r>
      <w:proofErr w:type="spellEnd"/>
      <w:r w:rsidRPr="002412AD">
        <w:rPr>
          <w:rFonts w:ascii="Traditional Arabic" w:hAnsi="Traditional Arabic" w:cs="Traditional Arabic"/>
          <w:sz w:val="32"/>
          <w:szCs w:val="32"/>
          <w:rtl/>
          <w:lang w:bidi="ar-SA"/>
        </w:rPr>
        <w:t xml:space="preserve"> أن </w:t>
      </w:r>
      <w:proofErr w:type="spellStart"/>
      <w:r w:rsidRPr="002412AD">
        <w:rPr>
          <w:rFonts w:ascii="Traditional Arabic" w:hAnsi="Traditional Arabic" w:cs="Traditional Arabic"/>
          <w:sz w:val="32"/>
          <w:szCs w:val="32"/>
          <w:rtl/>
          <w:lang w:bidi="ar-SA"/>
        </w:rPr>
        <w:t>يقيه</w:t>
      </w:r>
      <w:proofErr w:type="spellEnd"/>
      <w:r w:rsidRPr="002412AD">
        <w:rPr>
          <w:rFonts w:ascii="Traditional Arabic" w:hAnsi="Traditional Arabic" w:cs="Traditional Arabic"/>
          <w:sz w:val="32"/>
          <w:szCs w:val="32"/>
          <w:rtl/>
          <w:lang w:bidi="ar-SA"/>
        </w:rPr>
        <w:t xml:space="preserve"> بنفسه وماله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وله طلب ذلك حتى من المحتاج</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ويفدي بمهجته مهجته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 أولى بالمؤمنين من أنفسهم.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ومثله لو قصده ظالم: فعلى من حضره أن يبذل نفسه دونه»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والإمام النووي إنما يقرر المذهب بقوله. وقد عزا </w:t>
      </w:r>
      <w:proofErr w:type="spellStart"/>
      <w:r w:rsidRPr="002412AD">
        <w:rPr>
          <w:rFonts w:ascii="Traditional Arabic" w:hAnsi="Traditional Arabic" w:cs="Traditional Arabic"/>
          <w:sz w:val="32"/>
          <w:szCs w:val="32"/>
          <w:rtl/>
          <w:lang w:bidi="ar-SA"/>
        </w:rPr>
        <w:t>الخيضري</w:t>
      </w:r>
      <w:proofErr w:type="spellEnd"/>
      <w:r w:rsidRPr="002412AD">
        <w:rPr>
          <w:rFonts w:ascii="Traditional Arabic" w:hAnsi="Traditional Arabic" w:cs="Traditional Arabic"/>
          <w:sz w:val="32"/>
          <w:szCs w:val="32"/>
          <w:rtl/>
          <w:lang w:bidi="ar-SA"/>
        </w:rPr>
        <w:t xml:space="preserve"> النص نفسه إلى الرافعي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أقول: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ما من شك أن من واجب المسلمين أن يبذلوا أنفسهم وأموالهم وكل ما يملكون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دون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يرغبوا بأنفسهم عن نفسه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وقد فعل جيل الصحابة الذي عايش الرسول صلى الله عليه وسلم كل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وكتب السيرة مليئة بالشواهد على ذلك مما يشهد لهذا الجيل الفريد بالخيرية المطلقة على بقية الأجيال.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والمسلمون كلهم على اختلاف أزمانهم على قدم الصحابة في هذا الأمر من احترام الرسول صلى الله عليه وسلم وفدائه بأنفسهم وأموالهم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والشواهد على ذلك كثيرة أيضاً.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 عرض المسألة بهذا الأسلوب يتنافى مع المنهج الأخلاقي الذي جاء به الرسول صلى الله عليه وسلم.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ولو قيل هذا الكلام بحق غيره لكان منقصة ومذمة.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تصور معي إنساناً معه طعام وشراب وهو محتاج إليه بحيث لو أخذا منه لأدى ذلك إلى موته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فجاء إنسان آخر في مثل حالة الأول وليس معه طعام ولا شراب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يجد بداً من أخذ ما مع الأول من طعام وشراب للإبقاء على حياة نفسه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وترك الأول يموت جوعاً وعطشاً.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فما هو حكم فعل الرجل الثاني في نظر الأخلاق ونظر الفقه.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هي الخصوصية التي نتحدث عنها في هذه المسألة.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لا شك بأن فعل الرجل الثاني غير مقبول في لغة الفقهاء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في لغة الأخلاق فكيف يكون خصوصية للرسول صلى الله عليه وسلم؟!.</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لا شك بأن الرجل الأول لو بذل للثاني ما معه لكان ذلك فضيلة أخلاقية رفيعة لهذا الرجل تعبر عن الإيثار في أعلى درجاته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جاء ذلك في وصف الصحابة في قوله تعالى: {</w:t>
      </w:r>
      <w:r w:rsidRPr="002412AD">
        <w:rPr>
          <w:rFonts w:ascii="Traditional Arabic" w:hAnsi="Traditional Arabic" w:cs="Traditional Arabic"/>
          <w:b/>
          <w:bCs/>
          <w:sz w:val="32"/>
          <w:szCs w:val="32"/>
          <w:rtl/>
        </w:rPr>
        <w:t>وَيُؤْثِرُونَ عَلَى أَنْفُسِهِمْ وَلَوْ كَانَ بِهِمْ خَصَاصَةٌ</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الأمر المعترض عليه في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أن يكون الرسول صلى الله عليه وسلم في مقام الرجل الثاني في المثال المذكور.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هذا الأمر غير متخيل منه حدوثه صلى الله عليه وسلم لتعارضه مع ما عرف عنه من الأخلاق الرفيعة التي نص عليها القرآن الكريم بقوله: {</w:t>
      </w:r>
      <w:r w:rsidRPr="002412AD">
        <w:rPr>
          <w:rFonts w:ascii="Traditional Arabic" w:hAnsi="Traditional Arabic" w:cs="Traditional Arabic"/>
          <w:b/>
          <w:bCs/>
          <w:sz w:val="32"/>
          <w:szCs w:val="32"/>
          <w:rtl/>
        </w:rPr>
        <w:t>وَإِنَّكَ لَعَلى خُلُقٍ عَظِيمٍ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فهو الذي يحمل الكَّل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ويكسب المعدوم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ويعين على نوائب الحق.. كما قالت السيدة خديجة رضي الله عنها.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الذي كان يسير في الرجوع من الغزوات والسفر في آخر القوم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يعين الضعيف ويساعد أصحاب الحاجات</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فهو صلى الله عليه وسلم دائماً وفي وقت الأزمات في موقف العطاء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في موقف الأخذ. ودائماً يده العليا.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الصدقات عليه محرمة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إنما تحلُّ في وقت الحاجة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نتج لخيالنا أن نقبل للرسول صلى الله عليه وسلم صورة الغاصب؟!! في وقت الحاجة.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هذه الخاصية المتخيلة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بعيدة كل البعد عن ذات الرسول الكريمة صلى الله عليه وسلم ويتمنى الإنسان المسلم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استطاع محوها من هذه الكتب لما فيها من إساءة للرسول صلى الله عليه وسلم </w:t>
      </w:r>
      <w:r w:rsidR="008B2825">
        <w:rPr>
          <w:rFonts w:ascii="Traditional Arabic" w:hAnsi="Traditional Arabic" w:cs="Traditional Arabic" w:hint="cs"/>
          <w:sz w:val="32"/>
          <w:szCs w:val="32"/>
          <w:rtl/>
          <w:lang w:bidi="ar-SA"/>
        </w:rPr>
        <w:t>و</w:t>
      </w:r>
      <w:r w:rsidRPr="002412AD">
        <w:rPr>
          <w:rFonts w:ascii="Traditional Arabic" w:hAnsi="Traditional Arabic" w:cs="Traditional Arabic"/>
          <w:sz w:val="32"/>
          <w:szCs w:val="32"/>
          <w:rtl/>
          <w:lang w:bidi="ar-SA"/>
        </w:rPr>
        <w:t>تشويه لصورته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أما ما استدل به أصحاب هذا الرأي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النَّبِيُّ أَوْلَى بِالْمُؤْمِنِينَ مِنْ أَنْفُسِهِمْ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استدلال في عكس ما جاءت به الآية الكريمة. فهم استدلوا بها على أن الرسول صلى الله عليه وسلم له بهذه الآية أن يقدم نفسه عليهم في حرمانهم مما يحتاجون إليه ليلبي به حاجة نفسه.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ولم يفهم أحد من المفسرين هذا الفهم.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رحمه الله في تفسير الآية المذكورة: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«قد علم الله تعالى شفقة رسوله صلى الله عليه وسلم على 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ونصحه 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فجعله أولى بهم من أنفسهم.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البخاري عند هذه الآية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«ما من مؤمن إلا وأنا أولى الناس به في الدنيا والآخرة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واقرؤوا إن شئتم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النَّبِيُّ أَوْلَى بِالْمُؤْمِنِينَ مِنْ أَنْفُسِهِمْ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فأيما مؤمن ترك مالاً فليرثه عصبته من كانوا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ترك ديناً أو ضياعاً </w:t>
      </w:r>
      <w:proofErr w:type="spellStart"/>
      <w:r w:rsidRPr="002412AD">
        <w:rPr>
          <w:rFonts w:ascii="Traditional Arabic" w:hAnsi="Traditional Arabic" w:cs="Traditional Arabic"/>
          <w:sz w:val="32"/>
          <w:szCs w:val="32"/>
          <w:rtl/>
          <w:lang w:bidi="ar-SA"/>
        </w:rPr>
        <w:t>فليأتني</w:t>
      </w:r>
      <w:proofErr w:type="spellEnd"/>
      <w:r w:rsidRPr="002412AD">
        <w:rPr>
          <w:rFonts w:ascii="Traditional Arabic" w:hAnsi="Traditional Arabic" w:cs="Traditional Arabic"/>
          <w:sz w:val="32"/>
          <w:szCs w:val="32"/>
          <w:rtl/>
          <w:lang w:bidi="ar-SA"/>
        </w:rPr>
        <w:t xml:space="preserve"> فأنا مولاه»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هذا ما قاله ابن كثير. وواضح من كلامه ومن الحديث الذي استشهد به أن الرسول صلى الله عليه </w:t>
      </w:r>
      <w:r w:rsidR="008B2825">
        <w:rPr>
          <w:rFonts w:ascii="Traditional Arabic" w:hAnsi="Traditional Arabic" w:cs="Traditional Arabic"/>
          <w:sz w:val="32"/>
          <w:szCs w:val="32"/>
          <w:rtl/>
          <w:lang w:bidi="ar-SA"/>
        </w:rPr>
        <w:t>وسلم أولى بالمؤمنين من أنفسهم ف</w:t>
      </w:r>
      <w:r w:rsidRPr="002412AD">
        <w:rPr>
          <w:rFonts w:ascii="Traditional Arabic" w:hAnsi="Traditional Arabic" w:cs="Traditional Arabic"/>
          <w:sz w:val="32"/>
          <w:szCs w:val="32"/>
          <w:rtl/>
          <w:lang w:bidi="ar-SA"/>
        </w:rPr>
        <w:t>ي</w:t>
      </w:r>
      <w:r w:rsidR="008B2825">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تحمل الغرم عنهم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ومساعدتهم في وقت الشدة. أما في أوقات رفاههم واستغنائهم وعدم حاجتهم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فإن ذلك يعود إلى ذوي قراباتهم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وإذن ليس في الآية ما يدل على ما ذهبوا إليه.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ونتساءل: كيف قبل الفقهاء مثل هذا التصور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جعلوه من الخصوصيات؟.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والجواب: إن الفقهاء رحمهم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المسائل الفرعية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كثيراً ما تسيطر عليهم القواعد الفقهية القائمة على القياس والنظير في الحكم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بعيداً عن النظر الأخلاقي العام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وهذا الاتجاه جعلهم يقسمون الأحكام في كثير من الأحيان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فيقولون: قضاءً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وديانة.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فالحكم القضائي: هو الذي وقف عند النص دون مراعاة للجانب الباطن في المسألة..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مسألتنا هذه: رأوا أن حياته صلى الله عليه وسلم مقدمة على حياة بقية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كان له صلى الله عليه وسلم أن يتخذ من الوسائل ما يحافظ عليها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ولو كان في ذلك تلف بعض الأنفس. فالمصلحة العامة مقدمة على المصلحة الخاصة. فبقاؤه صلى الله عليه وسلم مصلحة عامة للمسلمين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وبقاء فرد من المسلمين. مصلحة خاصة لذلك الفرد ومن يلوذ به.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وهو منطق مقبول بشكل عام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في هذه المسألة يعارض ما كان عليه صلى الله عليه وسلم من أخلاق. وكان على الذين بحثوا في هذه المسألة أن يراعوا هذا الجانب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جانب أصيل في حياته صلى الله عليه وسلم.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وأمر آخر أدى إلى الخطأ في هذه المسألة. وهو أسلوب عرضها.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كان عليهم أن يعرضوها من جانب التزام المؤمنين.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فلو قالوا: على المسلمين أن يبذلوا للرسول صلى الله عليه وسلم ما هو بحاجة إليه</w:t>
      </w:r>
      <w:r w:rsidR="0054326D">
        <w:rPr>
          <w:rFonts w:ascii="Traditional Arabic" w:hAnsi="Traditional Arabic" w:cs="Traditional Arabic"/>
          <w:sz w:val="32"/>
          <w:szCs w:val="32"/>
          <w:rtl/>
          <w:lang w:bidi="ar-SA"/>
        </w:rPr>
        <w:t>،</w:t>
      </w:r>
      <w:r w:rsidR="008B2825">
        <w:rPr>
          <w:rFonts w:ascii="Traditional Arabic" w:hAnsi="Traditional Arabic" w:cs="Traditional Arabic"/>
          <w:sz w:val="32"/>
          <w:szCs w:val="32"/>
          <w:rtl/>
          <w:lang w:bidi="ar-SA"/>
        </w:rPr>
        <w:t xml:space="preserve"> حتى ولو كانوا هم بحاجة إليه</w:t>
      </w:r>
      <w:r w:rsidR="0054326D">
        <w:rPr>
          <w:rFonts w:ascii="Traditional Arabic" w:hAnsi="Traditional Arabic" w:cs="Traditional Arabic"/>
          <w:sz w:val="32"/>
          <w:szCs w:val="32"/>
          <w:rtl/>
          <w:lang w:bidi="ar-SA"/>
        </w:rPr>
        <w:t>،</w:t>
      </w:r>
      <w:r w:rsidR="008B2825">
        <w:rPr>
          <w:rFonts w:ascii="Traditional Arabic" w:hAnsi="Traditional Arabic" w:cs="Traditional Arabic"/>
          <w:sz w:val="32"/>
          <w:szCs w:val="32"/>
          <w:rtl/>
          <w:lang w:bidi="ar-SA"/>
        </w:rPr>
        <w:t xml:space="preserve"> ف</w:t>
      </w:r>
      <w:r w:rsidRPr="002412AD">
        <w:rPr>
          <w:rFonts w:ascii="Traditional Arabic" w:hAnsi="Traditional Arabic" w:cs="Traditional Arabic"/>
          <w:sz w:val="32"/>
          <w:szCs w:val="32"/>
          <w:rtl/>
          <w:lang w:bidi="ar-SA"/>
        </w:rPr>
        <w:t>ذلك من لوازم الحب للرسول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ولو فعلوا ذلك. لكان هو الصواب الذي لا خلاف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من مسلم </w:t>
      </w:r>
      <w:proofErr w:type="spellStart"/>
      <w:r w:rsidRPr="002412AD">
        <w:rPr>
          <w:rFonts w:ascii="Traditional Arabic" w:hAnsi="Traditional Arabic" w:cs="Traditional Arabic"/>
          <w:sz w:val="32"/>
          <w:szCs w:val="32"/>
          <w:rtl/>
          <w:lang w:bidi="ar-SA"/>
        </w:rPr>
        <w:t>يماري</w:t>
      </w:r>
      <w:proofErr w:type="spellEnd"/>
      <w:r w:rsidRPr="002412AD">
        <w:rPr>
          <w:rFonts w:ascii="Traditional Arabic" w:hAnsi="Traditional Arabic" w:cs="Traditional Arabic"/>
          <w:sz w:val="32"/>
          <w:szCs w:val="32"/>
          <w:rtl/>
          <w:lang w:bidi="ar-SA"/>
        </w:rPr>
        <w:t xml:space="preserve"> في هذه القضية.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وأخيراً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هذه المسألة مسألة متخيلة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صلة لها بالواقع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والأصل في الخصائص أن تكون وقائع قائمة. وأن يكون لها من النصوص ما يثب</w:t>
      </w:r>
      <w:r w:rsidR="008B2825">
        <w:rPr>
          <w:rFonts w:ascii="Traditional Arabic" w:hAnsi="Traditional Arabic" w:cs="Traditional Arabic" w:hint="cs"/>
          <w:sz w:val="32"/>
          <w:szCs w:val="32"/>
          <w:rtl/>
          <w:lang w:bidi="ar-SA"/>
        </w:rPr>
        <w:t>ت</w:t>
      </w:r>
      <w:r w:rsidRPr="002412AD">
        <w:rPr>
          <w:rFonts w:ascii="Traditional Arabic" w:hAnsi="Traditional Arabic" w:cs="Traditional Arabic"/>
          <w:sz w:val="32"/>
          <w:szCs w:val="32"/>
          <w:rtl/>
          <w:lang w:bidi="ar-SA"/>
        </w:rPr>
        <w:t xml:space="preserve">ها.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وليست المسألة التي بين أيدينا مما يتوفر فيه هذان الشرطان.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طولون بعد أن ذكر المسألة والأقوال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شعر بفداحة الخطب: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«والصواب عندي ترك التوسع في مثل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لا طائل تحته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أجد في الأحاديث النبوية ما يدل على هذه الخصوصية. وقد استدلوا لها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النَّبِيُّ أَوْلَى بِالْمُؤْمِنِينَ مِنْ أَنْفُسِهِمْ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والاستدلال بذلك ليس صريحاً لكنه على وجه اللزوم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قال ابن عطية: هو أولى بهم من أنفسهم لأن أنفسهم تدعوهم إلى الهلاك وهو يدعوهم إلى النجاة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0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إذا رغب صلى الله عليه وسلم في نكاح امرأة</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جاء في كتاب روضة الطالبين: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الخصائص: «أنه صلى الله عليه وسلم لو رغب في نكاح امرأة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كانت خلية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لزمها الإجابة على الصحيح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ويحرم على غيره خطبتها.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وإن كانت </w:t>
      </w:r>
      <w:proofErr w:type="spellStart"/>
      <w:r w:rsidRPr="002412AD">
        <w:rPr>
          <w:rFonts w:ascii="Traditional Arabic" w:hAnsi="Traditional Arabic" w:cs="Traditional Arabic"/>
          <w:sz w:val="32"/>
          <w:szCs w:val="32"/>
          <w:rtl/>
          <w:lang w:bidi="ar-SA"/>
        </w:rPr>
        <w:t>مزوجة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وجب على زوجها طلاقها لينكحها على الصحيح»</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وكذا جاء في كتب الخصائص</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واكتفى صاحب مطالب أولي النهى بذكر المسألة الأولى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يذكر المسألة الثانية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وهذه الخصوصية تشتمل على مسألتين: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رغبة النبي صلى الله عليه وسلم في امرأة غير متزوجة.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ورغبته في امرأة متزوجة.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وقد استدلوا للمسألة الأولى: بأن على المرأة الخلية الإجابة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لأنها إذا خالفت أمره كانت عاصية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خالفت رغبته كانت غير راضية بقوله وفعله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عصيان عظيم يؤدي إلى الكفر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فتلزمها الإجابة وتخيَّر.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 لذلك الماوردي بعموم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يَا أَيُّهَا الَّذِينَ آَمَنُوا اسْتَجِيبُوا لِلَّهِ وَلِلرَّسُولِ إِذَا دَعَاكُمْ لِمَا يُحْيِيكُمْ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4"/>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وقبل المضي في سياق أدلة المسألة الثانية فإني أتوقف للنظر في أدلة المسألة الأولى.</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 سيرته صلى الله عليه وسلم في أمر زواجه تخالف هذا الاستدلال.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فإن أم سلمة رضي الله عنها اعتذرت حين خطبها ثم رضيت بعد ذلك.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استشار جويرية بنت الحارث حينما جاءت تطلب مساعدته. فقال: «فهل لك في خير من ذلك».. فاستشارها في زواجه منها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وخطب النبي صلى الله عليه وسلم ابنة عمه أم هانئ بنت أبي طالب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فاعتذرت بأنها ذات أولاد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تقبل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إن الله سبحانه وتعالى أمر الرسول صلى الله عليه وسلم أن يخير نساءه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ليكون استمرارهن معه عن رضى منهن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فرضى من رغب بها ابتداء أولى.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إن أحاديثه الكثيرة التي تبين للناس شرعهم المطهر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تأمرهم بأخذ موافقة الزوجات قبل العقد. ففي الحديث المتفق عليه عن أبي هريرة: أن النبي صلى الله عليه وسلم قال: «لا تنكح الأيم حتى تستأمر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تنكح البكر حتى تستأذن»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إن الذين وضعوا هذه المسألة المفترض</w:t>
      </w:r>
      <w:r w:rsidR="00AE7B0F">
        <w:rPr>
          <w:rFonts w:ascii="Traditional Arabic" w:hAnsi="Traditional Arabic" w:cs="Traditional Arabic"/>
          <w:sz w:val="32"/>
          <w:szCs w:val="32"/>
          <w:rtl/>
          <w:lang w:bidi="ar-SA"/>
        </w:rPr>
        <w:t>ة المتخيلة</w:t>
      </w:r>
      <w:r w:rsidR="0054326D">
        <w:rPr>
          <w:rFonts w:ascii="Traditional Arabic" w:hAnsi="Traditional Arabic" w:cs="Traditional Arabic"/>
          <w:sz w:val="32"/>
          <w:szCs w:val="32"/>
          <w:rtl/>
          <w:lang w:bidi="ar-SA"/>
        </w:rPr>
        <w:t>،</w:t>
      </w:r>
      <w:r w:rsidR="00AE7B0F">
        <w:rPr>
          <w:rFonts w:ascii="Traditional Arabic" w:hAnsi="Traditional Arabic" w:cs="Traditional Arabic"/>
          <w:sz w:val="32"/>
          <w:szCs w:val="32"/>
          <w:rtl/>
          <w:lang w:bidi="ar-SA"/>
        </w:rPr>
        <w:t xml:space="preserve"> والتي ألزموا فيها ا</w:t>
      </w:r>
      <w:r w:rsidRPr="002412AD">
        <w:rPr>
          <w:rFonts w:ascii="Traditional Arabic" w:hAnsi="Traditional Arabic" w:cs="Traditional Arabic"/>
          <w:sz w:val="32"/>
          <w:szCs w:val="32"/>
          <w:rtl/>
          <w:lang w:bidi="ar-SA"/>
        </w:rPr>
        <w:t>ل</w:t>
      </w:r>
      <w:r w:rsidR="00AE7B0F">
        <w:rPr>
          <w:rFonts w:ascii="Traditional Arabic" w:hAnsi="Traditional Arabic" w:cs="Traditional Arabic" w:hint="cs"/>
          <w:sz w:val="32"/>
          <w:szCs w:val="32"/>
          <w:rtl/>
          <w:lang w:bidi="ar-SA"/>
        </w:rPr>
        <w:t>م</w:t>
      </w:r>
      <w:r w:rsidRPr="002412AD">
        <w:rPr>
          <w:rFonts w:ascii="Traditional Arabic" w:hAnsi="Traditional Arabic" w:cs="Traditional Arabic"/>
          <w:sz w:val="32"/>
          <w:szCs w:val="32"/>
          <w:rtl/>
          <w:lang w:bidi="ar-SA"/>
        </w:rPr>
        <w:t>رأة بالموافقة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رجعوا فقالوا: تلزمها الإجابة وتخير.</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فأقول: لو خيرت فاختارت عدم الزواج لعذر 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 تكون عاصية؟ وإذا كانت باختيارها ستكون عاصية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فائدة التخيير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إذا كانت برفضها على كلتا الحالتين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ستكون عاصية.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 منطق عجيب في عالم الاحتمالات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منقطع عن الواقع.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الآية الكريمة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فهي نص عام جاء بشأن القتال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المفسرون {</w:t>
      </w:r>
      <w:r w:rsidRPr="002412AD">
        <w:rPr>
          <w:rFonts w:ascii="Traditional Arabic" w:hAnsi="Traditional Arabic" w:cs="Traditional Arabic"/>
          <w:b/>
          <w:bCs/>
          <w:sz w:val="32"/>
          <w:szCs w:val="32"/>
          <w:rtl/>
        </w:rPr>
        <w:t>يَا أَيُّهَا الَّذِينَ آَمَنُوا اسْتَجِيبُوا لِلَّهِ وَلِلرَّسُولِ إِذَا دَعَاكُمْ لِمَا يُحْيِيكُمْ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أي الجهاد والقتال.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إن المسألة قائمة على دعوى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فأين الدليل على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وننتقل إلى المسألة الثانية.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الغزالي: قالوا: إذا وقع بصره صلى الله عليه وسلم على امرأة فوقعت منه موقعاً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وجب على الزوج تطليقها. لقصة زيد.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ولعل السر فيه من جانب الزوج امتحان إيمانه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بتكليف النزول عن أهله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جانب النبي صلى الله عليه وسلم ابتلاؤه بالبلية البشرية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ومنعه من خائنة الأعين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 الإضمار الذي يخالف الإظهار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شيء أدعى إلى غض البصر من هذا التكليف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1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وإن المسلم ليقف أمام هذه المسألة التي دونها الفقهاء في كتبهم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وأصَّلوها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وفتشوا لها عن الأدلة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فأتعبوا بها أنفسهم وأساؤوا.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تخيل معي أن امرأة ذات زوج وأولاد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مرت من أمام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فأعجبته ووقعت من قلبه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على</w:t>
      </w:r>
      <w:r w:rsidR="00D70DBC">
        <w:rPr>
          <w:rFonts w:ascii="Traditional Arabic" w:hAnsi="Traditional Arabic" w:cs="Traditional Arabic"/>
          <w:sz w:val="32"/>
          <w:szCs w:val="32"/>
          <w:rtl/>
          <w:lang w:bidi="ar-SA"/>
        </w:rPr>
        <w:t xml:space="preserve"> الزوج المسكين وبكامل الرضى أن</w:t>
      </w:r>
      <w:r w:rsidR="00D70DBC">
        <w:rPr>
          <w:rFonts w:ascii="Traditional Arabic" w:hAnsi="Traditional Arabic" w:cs="Traditional Arabic" w:hint="cs"/>
          <w:sz w:val="32"/>
          <w:szCs w:val="32"/>
          <w:rtl/>
          <w:lang w:bidi="ar-SA"/>
        </w:rPr>
        <w:t xml:space="preserve"> </w:t>
      </w:r>
      <w:r w:rsidR="00D70DBC">
        <w:rPr>
          <w:rFonts w:ascii="Traditional Arabic" w:hAnsi="Traditional Arabic" w:cs="Traditional Arabic"/>
          <w:sz w:val="32"/>
          <w:szCs w:val="32"/>
          <w:rtl/>
          <w:lang w:bidi="ar-SA"/>
        </w:rPr>
        <w:t>ي</w:t>
      </w:r>
      <w:r w:rsidRPr="002412AD">
        <w:rPr>
          <w:rFonts w:ascii="Traditional Arabic" w:hAnsi="Traditional Arabic" w:cs="Traditional Arabic"/>
          <w:sz w:val="32"/>
          <w:szCs w:val="32"/>
          <w:rtl/>
          <w:lang w:bidi="ar-SA"/>
        </w:rPr>
        <w:t>طلق زوجته ويهدم أسرته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ليتزوج الرسول صلى الله عليه وسلم هذه المرأة.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كذا قالوا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هذه المسألة؟!!.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ولو حذف شخص الرسول صلى الله عليه وسلم من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رويت عن أي شخص كان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لوصف هذا الشخص بأشنع الأوصاف.</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وما ندري كيف أسفَّ فكر هؤلاء الفقهاء الكبار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رحمهم 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فجاؤوا فيها بأمر عجاب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وجعل بعضهم يؤيدها بأدلة باطلة في جدل فقهي عقيم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ونسي بعضهم أنها مسألة تتعلق بالرسول صلى الله عليه وسلم.</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نقل الإمام الغزالي عن فقهاء الشافعية أنهم استشهدوا لهذه المسألة بقصة زيد!!.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وما ندري ما علاقة </w:t>
      </w:r>
      <w:r w:rsidR="00D70DBC">
        <w:rPr>
          <w:rFonts w:ascii="Traditional Arabic" w:hAnsi="Traditional Arabic" w:cs="Traditional Arabic" w:hint="cs"/>
          <w:sz w:val="32"/>
          <w:szCs w:val="32"/>
          <w:rtl/>
          <w:lang w:bidi="ar-SA"/>
        </w:rPr>
        <w:t xml:space="preserve">قصة </w:t>
      </w:r>
      <w:r w:rsidRPr="002412AD">
        <w:rPr>
          <w:rFonts w:ascii="Traditional Arabic" w:hAnsi="Traditional Arabic" w:cs="Traditional Arabic"/>
          <w:sz w:val="32"/>
          <w:szCs w:val="32"/>
          <w:rtl/>
          <w:lang w:bidi="ar-SA"/>
        </w:rPr>
        <w:t>زيد بهذه المسألة؟.</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اللهم إلا إذا كان مرادهم القصة المكذوبة الملفقة الباطلة التي ترويها بعض كتب السيرة وبعض كتب التفسير. والتي ملخصها: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أن الرسول صلى الله عليه وسلم رأى زينب بنت جحش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زوجة زيد بن حارثة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فأحبها ووقعت في قلبه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سبحان مقلب القلوب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فسمعتها زينب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فأخبرت بها زيداً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فأراد أن يطلقها فقال له الرسول صلى الله عليه وسلم: «أمسك عليك زوجك»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نزل القرآن يعاتبه على إخفائه.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ربما كان استدلال الفقهاء الذين أشار إليهم الغزالي بهذه القصة. وهي قصة باطلة.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ولا بد أن نبين قصة زيد التي أشار إليها الغزالي باختصار شديد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يظهر زيف ما استدلوا به: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كان ذلك في العام الخامس من الهجرة وقبل أن يفرض الحجاب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حين خطب رسول الله صلى الله عليه وسلم زينب ابنة عمته أميمة بنت عبد المطلب لفتاه زيد بن حارثة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فترفعت عليه لشرف نسبها وجمالها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فأنزل الله تعالى: {</w:t>
      </w:r>
      <w:r w:rsidRPr="002412AD">
        <w:rPr>
          <w:rFonts w:ascii="Traditional Arabic" w:hAnsi="Traditional Arabic" w:cs="Traditional Arabic"/>
          <w:b/>
          <w:bCs/>
          <w:sz w:val="32"/>
          <w:szCs w:val="32"/>
          <w:rtl/>
        </w:rPr>
        <w:t>وَمَا كَانَ لِمُؤْمِنٍ وَلَا مُؤْمِنَةٍ إِذَا قَضَى اللَّهُ وَرَسُولُهُ أَمْرًا أَنْ يَكُونَ لَهُمُ الْخِيَرَةُ مِنْ أَمْرِهِمْ</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فقالت: إذن لا أعصي الله ورسوله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وتم الزواج.</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واستمرت الزوجية أكثر من عام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زينب فيها حدة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زيد يشكو ذلك إلى رسول الله صلى الله عليه وسلم رغبة في الطلاق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له صلى الله عليه وسلم: «أمسك عليك زوجك».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وحدث أن </w:t>
      </w:r>
      <w:r w:rsidR="00C111C5">
        <w:rPr>
          <w:rFonts w:ascii="Traditional Arabic" w:hAnsi="Traditional Arabic" w:cs="Traditional Arabic" w:hint="cs"/>
          <w:sz w:val="32"/>
          <w:szCs w:val="32"/>
          <w:rtl/>
          <w:lang w:bidi="ar-SA"/>
        </w:rPr>
        <w:t>أ</w:t>
      </w:r>
      <w:r w:rsidRPr="002412AD">
        <w:rPr>
          <w:rFonts w:ascii="Traditional Arabic" w:hAnsi="Traditional Arabic" w:cs="Traditional Arabic"/>
          <w:sz w:val="32"/>
          <w:szCs w:val="32"/>
          <w:rtl/>
          <w:lang w:bidi="ar-SA"/>
        </w:rPr>
        <w:t>علم الله نبيه صلى الله عليه وسلم أن زينب ستكون من أزواجه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ذلك قبل استشارة زيد النبي صلى الله عليه وسلم بالطلاق.</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ووقع الطلاق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وانتهت مدة العدة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وطلب النبي صلى الله عليه وسلم من زيد أن يذهب إلى زينب ويخطبها له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فقالت: ما أنا بصانعة شيئاً حتى أؤامر ربي عزّ وجلّ ثم قامت إلى مسجدها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ونزل القرآن وجاء رسول الله صلى الله عليه وسلم فدخل عليها بغير إذن.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أما القرآن الذي نزل فهو قوله تعالى: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لِكَيْ لَا يَكُونَ عَلَى الْمُؤْمِنِينَ حَرَجٌ فِي أَزْوَاجِ أَدْعِيَائِهِمْ إِذَا قَضَوْا مِنْهُنَّ وَطَرًا وَكَانَ أَمْرُ اللَّهِ مَفْعُولًا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وَتُخْفِي فِي نَفْسِكَ مَا اللَّهُ مُبْدِيهِ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ما أعلمه الله أنها ستكون زوجته.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وَتَخْشَى النَّاسَ</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تخشى أن يقول الناس تزوج محمد حليلة ابنه.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والتعليل القرآني لهذا الحدث واضح كل الوضوح في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لِكَيْ لَا يَكُونَ عَلَى الْمُؤْمِنِينَ حَرَجٌ فِي أَزْوَاجِ أَدْعِيَائِهِمْ إِذَا قَضَوْا مِنْهُنَّ وَطَرًا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تلك هي قصة زيد باختصار شديد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فأين الدليل فيها على المسألة محل البحث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إنه لا دليل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فزيد لم يطلق زينب لأجل رؤية الرسول صلى الله عليه وسلم 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لعدم إمكان استمرار العيش بينهما لتعالي زينب على زيد.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قولهم إنه صلى الله عليه وسلم رآها فوقعت في قلبه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كلام باطل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الرسول صلى الله عليه وسلم كان يراها قبل أن يزوجها لزيد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يكن الحجاب مفروضاً يومئذٍ</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فرض الحجاب ليلة زواج الرسول صلى الله عليه وسلم من زينب. وهذا يبطل القصة المزعومة من أصلها.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والقصة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محل البحث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اختلف فيه فقهاء الشافعية ولكن معظمهم على إقرارها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أوردها الإمام النووي مقرراً إياها دون أي تعقيب عليها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ذكرتُ في أول المسألة.</w:t>
      </w:r>
      <w:r w:rsidR="0054326D">
        <w:rPr>
          <w:rFonts w:ascii="Traditional Arabic" w:hAnsi="Traditional Arabic" w:cs="Traditional Arabic"/>
          <w:sz w:val="32"/>
          <w:szCs w:val="32"/>
          <w:rtl/>
          <w:lang w:bidi="ar-SA"/>
        </w:rPr>
        <w:t xml:space="preserve">   </w:t>
      </w:r>
    </w:p>
    <w:p w:rsidR="001E6B8A" w:rsidRPr="002412AD" w:rsidRDefault="001E6B8A" w:rsidP="00627D1B">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أبطل بعض الفقهاء هذه المسألة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مسألة أنه إذا رأى رسول الله امرأة متزوجة وأعجبته كان على زوجها أن يطلقها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ونفوها نفياً شديداً.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الإمام السبكي: «ولم يكن صلى الله عليه وسلم تعجبه امرأة أحد من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وقصة زينب إنما جعلها الله تعالى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في سورة الأحزاب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قطعاً لقول الناس: إن زيداً ابن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وإبطالاً للتبني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وبالجملة فهذا الموضع من </w:t>
      </w:r>
      <w:r w:rsidRPr="002412AD">
        <w:rPr>
          <w:rFonts w:ascii="Traditional Arabic" w:hAnsi="Traditional Arabic" w:cs="Traditional Arabic"/>
          <w:sz w:val="32"/>
          <w:szCs w:val="32"/>
          <w:rtl/>
          <w:lang w:bidi="ar-SA"/>
        </w:rPr>
        <w:lastRenderedPageBreak/>
        <w:t>منكرات كلامهم في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بالغوا في هذا الباب في مواضع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واقتحموا فيها عظائم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لقد كانوا في غنية عنها»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والرسول صلى الله عليه وسلم أعظم من أن تخطر هذه المسألة على باله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فضلاً عن أن ينفذها في الواقع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صاحب الخلق العظيم.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وكم كنت أود أن لا أذكر مسائل هذا الفصل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لا أقع في الخطأ الذي وقع فيه مخترعو هذه المسائل من نسبة ما لا ينبغي للرسول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الذي دفعني إلى ذكرها هو تناقلها في كتب الفقه وكتب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وكثيراً ما يكون ذكرها في هذه الكتب على أنها مسلمة. فكان لا بد من ذكرها لبيان بطلانها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والترفّع بالرسول الكريم صلى الله عليه وسلم عما نسب إليه من باطل.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جواز لعن من شاء بغير سبب</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القاص: واختص صلى الله عليه وسلم بأنه يباح له لعن من شاء من غير سبب </w:t>
      </w:r>
      <w:proofErr w:type="spellStart"/>
      <w:r w:rsidRPr="002412AD">
        <w:rPr>
          <w:rFonts w:ascii="Traditional Arabic" w:hAnsi="Traditional Arabic" w:cs="Traditional Arabic"/>
          <w:sz w:val="32"/>
          <w:szCs w:val="32"/>
          <w:rtl/>
          <w:lang w:bidi="ar-SA"/>
        </w:rPr>
        <w:t>يقتضيه</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أقول: تصور معي هذه المسألة قبل الحديث عن الدليل وعن التعليل.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إنسان يلعن إنساناً أو شيئاً لغير سبب يقتضي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هذه الصورة لو نقلت عن أي إنسان لعدَّه الناس أسوأ الناس! فكيف تلصق هذه الصورة بالرسول الكريم صلوات الله وسلامه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الذي جاء وصفه في الصحيح عن أنس رضي الله عنه قال: لم يكن النبي صلى الله عليه وسلم سبَّاباً ولا فحاشاً ولا لعاناً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وأنس أقرب الناس إليه!!.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وهو الذي جاءت أحاديثه صلى الله عليه وسلم الكثيرة في النهي عن اللعن والشتم ومنها: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 </w:t>
      </w:r>
      <w:proofErr w:type="spellStart"/>
      <w:r w:rsidRPr="002412AD">
        <w:rPr>
          <w:rFonts w:ascii="Traditional Arabic" w:hAnsi="Traditional Arabic" w:cs="Traditional Arabic"/>
          <w:sz w:val="32"/>
          <w:szCs w:val="32"/>
          <w:rtl/>
          <w:lang w:bidi="ar-SA"/>
        </w:rPr>
        <w:t>اللعانين</w:t>
      </w:r>
      <w:proofErr w:type="spellEnd"/>
      <w:r w:rsidRPr="002412AD">
        <w:rPr>
          <w:rFonts w:ascii="Traditional Arabic" w:hAnsi="Traditional Arabic" w:cs="Traditional Arabic"/>
          <w:sz w:val="32"/>
          <w:szCs w:val="32"/>
          <w:rtl/>
          <w:lang w:bidi="ar-SA"/>
        </w:rPr>
        <w:t xml:space="preserve"> لا يكونون شهداء ولا شفعاء يوم القيامة»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«لا ينبغي لصديق أن يكون لعَّاناً»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أبي هريرة رضي الله عنه قال: قيل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ادع على المشركين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«إني لم أبعث لعاناً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بعثت رحمة»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هذه هي الصورة المنقولة لنا في الصحيح عن رسول الله صلى الله عليه وسلم فكيف أمكن جعل اللعن ولغير سبب من خصوصياته؟.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 الأمر العجيب. ولذا استبعده العلماء.</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ونعود لنفتش عن الدليل والتعليل لهذا القول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نجد إلا استدلالاً واحداً قال: لأن لعنته رحمة.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ونحن بحاجة في هذه المسألة إلى إيضاح أمرين: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الأمر الأول: إن الرسول صلى الله عليه وسلم بشر يغضب ويرضى وقد يصدر السب والشتم منه في حالة الغضب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يحدث لكل الناس.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جاء ذلك صريحاً عنه صلى الله عليه وسلم فيما أخرجه مسلم عن أبي هريرة رضي الله عنه قال: قال رسول الله صلى الله عليه وسلم: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«اللهم! إنما محمد 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يغضب كما يغضب البشر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قد اتخذت عندك عهداً لن </w:t>
      </w:r>
      <w:proofErr w:type="spellStart"/>
      <w:r w:rsidRPr="002412AD">
        <w:rPr>
          <w:rFonts w:ascii="Traditional Arabic" w:hAnsi="Traditional Arabic" w:cs="Traditional Arabic"/>
          <w:sz w:val="32"/>
          <w:szCs w:val="32"/>
          <w:rtl/>
          <w:lang w:bidi="ar-SA"/>
        </w:rPr>
        <w:t>تخلفنيه</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فأيما مؤمن آذيته أو سببته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جلدته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فاجعلها له كفارة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وقربة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تقربه بها إليك يوم القيامة»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2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فالحديث الشريف يبين بصراحة ووضوح أن السب يمكن أن يحدث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ذلك إنما يكون في حالة الغضب. والغضب انفعال نفسي لا يحدث بغير سبب. وإنما يكون بعد أسباب تستدعي وجوده.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 المسألة هنا تجعل اللعن مباحاً له لمن شاء ومن غير سبب </w:t>
      </w:r>
      <w:proofErr w:type="spellStart"/>
      <w:r w:rsidRPr="002412AD">
        <w:rPr>
          <w:rFonts w:ascii="Traditional Arabic" w:hAnsi="Traditional Arabic" w:cs="Traditional Arabic"/>
          <w:sz w:val="32"/>
          <w:szCs w:val="32"/>
          <w:rtl/>
          <w:lang w:bidi="ar-SA"/>
        </w:rPr>
        <w:t>يقتضيه</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الفارق الكبير كبير بين الصورة التي جاءت بها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وبين الصورة المعروضة في الحديث.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ولذا لا يمكن أن يكون ما جاء في الحديث دليلاً لما جاء في المسألة.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الأمر الثاني: أن الحديث السابق يحدد أن سبه يكون رحمة للمؤمنين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وإلا فإنه صلى الله عليه وسلم دعا على الكفار والمنافقين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يكن دعاؤه رحمة لهم.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جاء في الحديث عن أبي هريرة رضي الله عنه: أنه كان يقنت في الركعة الأخرى من صلاة الظهر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وصلاة العشاء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وصلاة الصبح بعدما يقول: سمع الله لمن حمده فيدعو للمؤمنين ويلعن الكفار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بهذا يتضح الأمر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بأن المسألة محل البحث لا صلة لها برسول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وفيها تشويه لأخلاقه الكريمة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إنها غير مقبولة لأي إنسان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لأنها تصوير لإنسان غير سوي في فطرته منحرف في سلوكه وأخلاقه.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وأخيراً: فأين دليل الخصوصية لهذه المسألة؟!.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جواز القتل بعد الأمان</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القاص في التلخيص: واختص صلى الله عليه وسلم بإباحة القتل له بعد الأمان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خطأه العلماء في ذلك.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 بعضهم لهذا القول بقتل ابن خطل متعلقاً بأستار الكعبة بعد إعلانه صلى الله عليه وسلم أنه من دخل المسجد فهو آمن.</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الاستدلال غير صحيح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النبي صلى الله عليه وسلم عندما أعلن الأمان استثنى نفراً من الرجال وامرأتين وقال: «اقتلوهم». وأهدر دمهم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منهم: عبد الله بن خطل الذي قتل متعلقاً بأستار الكعبة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وقال جمهور العلماء في الرد على ابن القاص: من يحرم عليه خائنة الأعين كيف يجوز له قتل من أمنه؟.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والحقيقة أن الأمر أكبر من قضية رد قول ابن القاص. وهو هذه الجرأة على القول بأمور تعارض منهج الإسلام العام من جانب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وتخدش في أخلاق الرسول الكريم صلى الله عليه وسلم من جانب آخر.</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ومثل هذه الأمور ينبغي التثبت منها والتروي قبل القول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والنظر في آثارها.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هذه المسألة تحمل في طياتها نسبة أسوأ خلق إلى الرسول صلى الله عليه وسلم ألا وهو الغدر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يتجرأ فقيه على الإقدام على مثل هذا الأمر؟!.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والذي يبدو لي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أعلم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بعضهم كان حريصاً على زيادة عدد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ويعدّ ذلك من الفضائل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فكلما زاد عدد الخصائص زادت فضائل الرسول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كانوا يسارعون بالقول بالخصوصية لأدنى شبهة دون التريث للوقوف على دليل صحيح.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1E6B8A" w:rsidRPr="002412AD" w:rsidRDefault="001E6B8A" w:rsidP="0054326D">
      <w:pPr>
        <w:pStyle w:val="20"/>
        <w:spacing w:before="0" w:after="0"/>
        <w:rPr>
          <w:rtl/>
          <w:lang w:bidi="ar-SA"/>
        </w:rPr>
      </w:pPr>
      <w:bookmarkStart w:id="26" w:name="_Toc465068546"/>
      <w:r w:rsidRPr="002412AD">
        <w:rPr>
          <w:rtl/>
          <w:lang w:bidi="ar-SA"/>
        </w:rPr>
        <w:lastRenderedPageBreak/>
        <w:t>الفصل السادس</w:t>
      </w:r>
      <w:bookmarkEnd w:id="26"/>
    </w:p>
    <w:p w:rsidR="001E6B8A" w:rsidRPr="002412AD" w:rsidRDefault="001E6B8A" w:rsidP="0054326D">
      <w:pPr>
        <w:pStyle w:val="20"/>
        <w:spacing w:before="0" w:after="0"/>
        <w:rPr>
          <w:rtl/>
          <w:lang w:bidi="ar-SA"/>
        </w:rPr>
      </w:pPr>
      <w:bookmarkStart w:id="27" w:name="_Toc465068547"/>
      <w:r w:rsidRPr="002412AD">
        <w:rPr>
          <w:rtl/>
          <w:lang w:bidi="ar-SA"/>
        </w:rPr>
        <w:t>خلاصة خصائص الأحكام</w:t>
      </w:r>
      <w:bookmarkEnd w:id="27"/>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كان لا بد من اتباع الطريقة المدرسية في ذكر هذا الفصل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نلخص فيه ما سبق ذكره في هذا الباب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حتى يستقر في الفكر ما هو الحق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ويسدل الستار على غيره.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رأينا في الفصول السابقة تلك الكثرة في عدد خصائص الأحكام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وتبين لنا بعد عرض الأدلة أن الخصائص الحقة في هذا الميدان هي خمس عشرة خصوصية ورد ذكرها في الفصلين الأول والثاني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ويحسن بنا أن نذكّر بها مرة أخرى حتى تستقر في الذهن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تحريم الصدقات عليه صلى الله عليه وسلم.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وجوب تخيير نسائه تنفيذاً للآية الكريمة.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إباحة النكاح له صلى الله عليه وسلم بالهبة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يحصل ذلك.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حل المرأة بتزويج الله تعالى 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إباحة النكاح له بغير ولي ولا شهود.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إباحة القتل في الحرم ساعة من نهار.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إباحة وصال الصوم.</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8</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صلاة ركعتين بعد العصر.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9</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إباحة ترك القسم بين زوجاته صلى الله عليه وسلم ولم يفعل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10</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له أن يأمر بالقتل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يفعل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إباحة ما زاد على أربع زوجات.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صلى الله عليه وسلم لا يورث.</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13</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خائنة الأعين لا تكون للأنبياء.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14</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تنام عينه صلى الله عليه وسلم ولا ينام قلبه.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15</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ينزع لأمته حتى يحارب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عدا ذلك فهي إما خصائص لم يقم الدليل عليها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أنها مسائل ليست من الخصائص أصلاً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تفريعات فقهية متكلفة تجاوزت طريقة الفقه الإسلامي في الوقوف عند الوقائع. وعدم الجري وراء الخيالات والأوهام. ولا حول ولا قوة إلا بالله. </w:t>
      </w:r>
    </w:p>
    <w:p w:rsidR="001E6B8A" w:rsidRPr="002412AD" w:rsidRDefault="001E6B8A" w:rsidP="001E6B8A">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1E6B8A" w:rsidRPr="002412AD" w:rsidRDefault="001E6B8A" w:rsidP="0054326D">
      <w:pPr>
        <w:pStyle w:val="20"/>
        <w:rPr>
          <w:rtl/>
          <w:lang w:bidi="ar-SA"/>
        </w:rPr>
      </w:pPr>
      <w:bookmarkStart w:id="28" w:name="_Toc465068548"/>
      <w:r w:rsidRPr="002412AD">
        <w:rPr>
          <w:rtl/>
          <w:lang w:bidi="ar-SA"/>
        </w:rPr>
        <w:lastRenderedPageBreak/>
        <w:t>الباب الثاني</w:t>
      </w:r>
      <w:bookmarkEnd w:id="28"/>
    </w:p>
    <w:p w:rsidR="001E6B8A" w:rsidRPr="002412AD" w:rsidRDefault="001E6B8A" w:rsidP="0054326D">
      <w:pPr>
        <w:pStyle w:val="20"/>
        <w:rPr>
          <w:rtl/>
          <w:lang w:bidi="ar-SA"/>
        </w:rPr>
      </w:pPr>
      <w:bookmarkStart w:id="29" w:name="_Toc465068549"/>
      <w:r w:rsidRPr="002412AD">
        <w:rPr>
          <w:rtl/>
          <w:lang w:bidi="ar-SA"/>
        </w:rPr>
        <w:t>خصائص الفضائل</w:t>
      </w:r>
      <w:bookmarkEnd w:id="29"/>
    </w:p>
    <w:p w:rsidR="001E6B8A" w:rsidRPr="002412AD" w:rsidRDefault="001E6B8A" w:rsidP="0054326D">
      <w:pPr>
        <w:pStyle w:val="20"/>
        <w:rPr>
          <w:rtl/>
          <w:lang w:bidi="ar-SA"/>
        </w:rPr>
      </w:pPr>
      <w:bookmarkStart w:id="30" w:name="_Toc465068550"/>
      <w:r w:rsidRPr="002412AD">
        <w:rPr>
          <w:rtl/>
          <w:lang w:bidi="ar-SA"/>
        </w:rPr>
        <w:t>تمهيد</w:t>
      </w:r>
      <w:bookmarkEnd w:id="30"/>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لا بد لي من كلمة موجزة بين يدي هذا الباب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أتحدث فيها عن بشرية الرسول صلى الله عليه وسلم إذ ذهبت كثير من كتب الخصائص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عندما تحدثت عن خصائص فضائله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تثبت له من الفضائل ما يخرج به عن كونه بشراً. وفي هذا ما فيه من الخروج على ما جاء في القرآن الكريم من إثبات ذلك.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تنبه إلى خطر هذا الأمر علماء هذه الأمة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فذهبوا يؤكدون ذلك وينفون ما يعارضه.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عقد الإمام القاضي عياض فصلاً في كتابه «الشفا» لهذا الغرض نذكر بعضاً مما جاء فيه. قال: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وَمَا مُحَمَّدٌ إِلَّا رَسُولٌ قَدْ خَلَتْ مِنْ قَبْلِهِ الرُّسُلُ أَفَإِنْ مَاتَ أَوْ قُتِلَ انْقَلَبْتُمْ عَلَى أَعْقَابِكُمْ وَمَنْ يَنْقَلِبْ عَلَى عَقِبَيْهِ فَلَنْ يَضُرَّ اللَّهَ شَيْئًا وَسَيَجْزِي اللَّهُ الشَّاكِرِينَ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وَمَا أَرْسَلْنَا قَبْلَكَ مِنَ الْمُرْسَلِينَ إِلَّا إِنَّهُمْ لَيَأْكُلُونَ الطَّعَامَ وَيَمْشُونَ فِي الْأَسْوَاقِ</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قُلْ إِنَّمَا أَنَا بَشَرٌ مِثْلُكُمْ يُوحَى إِلَيَّ أَنَّمَا إِلَهُكُمْ إِلَهٌ وَاحِدٌ</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فمحمد وسائر الأنبياء من البشر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أرسلوا إلى البشر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ولولا ذلك لما أطاق الناس مقاومتهم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والقبول عنهم ومخاطبتهم.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وَلَوْ جَعَلْنَاهُ مَلَكًا لَجَعَلْنَاهُ رَجُلًا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8"/>
      </w:r>
      <w:r w:rsidRPr="002412AD">
        <w:rPr>
          <w:rStyle w:val="af"/>
          <w:rFonts w:ascii="Traditional Arabic" w:hAnsi="Traditional Arabic" w:cs="Traditional Arabic"/>
          <w:rtl/>
        </w:rPr>
        <w:t>)</w:t>
      </w:r>
      <w:r w:rsidR="00253022">
        <w:rPr>
          <w:rFonts w:ascii="Traditional Arabic" w:hAnsi="Traditional Arabic" w:cs="Traditional Arabic"/>
          <w:sz w:val="32"/>
          <w:szCs w:val="32"/>
          <w:rtl/>
          <w:lang w:bidi="ar-SA"/>
        </w:rPr>
        <w:t xml:space="preserve"> أي لم</w:t>
      </w:r>
      <w:r w:rsidR="00253022">
        <w:rPr>
          <w:rFonts w:ascii="Traditional Arabic" w:hAnsi="Traditional Arabic" w:cs="Traditional Arabic" w:hint="cs"/>
          <w:sz w:val="32"/>
          <w:szCs w:val="32"/>
          <w:rtl/>
          <w:lang w:bidi="ar-SA"/>
        </w:rPr>
        <w:t>َ</w:t>
      </w:r>
      <w:r w:rsidRPr="002412AD">
        <w:rPr>
          <w:rFonts w:ascii="Traditional Arabic" w:hAnsi="Traditional Arabic" w:cs="Traditional Arabic"/>
          <w:sz w:val="32"/>
          <w:szCs w:val="32"/>
          <w:rtl/>
          <w:lang w:bidi="ar-SA"/>
        </w:rPr>
        <w:t>ا كان إلا في صورة البشر ا</w:t>
      </w:r>
      <w:r w:rsidR="00253022">
        <w:rPr>
          <w:rFonts w:ascii="Traditional Arabic" w:hAnsi="Traditional Arabic" w:cs="Traditional Arabic"/>
          <w:sz w:val="32"/>
          <w:szCs w:val="32"/>
          <w:rtl/>
          <w:lang w:bidi="ar-SA"/>
        </w:rPr>
        <w:t>لذين يمكنهم مخالطتهم</w:t>
      </w:r>
      <w:r w:rsidR="0054326D">
        <w:rPr>
          <w:rFonts w:ascii="Traditional Arabic" w:hAnsi="Traditional Arabic" w:cs="Traditional Arabic"/>
          <w:sz w:val="32"/>
          <w:szCs w:val="32"/>
          <w:rtl/>
          <w:lang w:bidi="ar-SA"/>
        </w:rPr>
        <w:t>،</w:t>
      </w:r>
      <w:r w:rsidR="00253022">
        <w:rPr>
          <w:rFonts w:ascii="Traditional Arabic" w:hAnsi="Traditional Arabic" w:cs="Traditional Arabic"/>
          <w:sz w:val="32"/>
          <w:szCs w:val="32"/>
          <w:rtl/>
          <w:lang w:bidi="ar-SA"/>
        </w:rPr>
        <w:t xml:space="preserve"> إذ لا يم</w:t>
      </w:r>
      <w:r w:rsidR="00253022">
        <w:rPr>
          <w:rFonts w:ascii="Traditional Arabic" w:hAnsi="Traditional Arabic" w:cs="Traditional Arabic" w:hint="cs"/>
          <w:sz w:val="32"/>
          <w:szCs w:val="32"/>
          <w:rtl/>
          <w:lang w:bidi="ar-SA"/>
        </w:rPr>
        <w:t>ل</w:t>
      </w:r>
      <w:r w:rsidR="00253022">
        <w:rPr>
          <w:rFonts w:ascii="Traditional Arabic" w:hAnsi="Traditional Arabic" w:cs="Traditional Arabic"/>
          <w:sz w:val="32"/>
          <w:szCs w:val="32"/>
          <w:rtl/>
          <w:lang w:bidi="ar-SA"/>
        </w:rPr>
        <w:t>ك</w:t>
      </w:r>
      <w:r w:rsidRPr="002412AD">
        <w:rPr>
          <w:rFonts w:ascii="Traditional Arabic" w:hAnsi="Traditional Arabic" w:cs="Traditional Arabic"/>
          <w:sz w:val="32"/>
          <w:szCs w:val="32"/>
          <w:rtl/>
          <w:lang w:bidi="ar-SA"/>
        </w:rPr>
        <w:t>ون مقاومة الملك ومخاطبته ورؤيته إذا كان على صورته.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253022"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فالأنبياء والرس</w:t>
      </w:r>
      <w:r w:rsidR="001E6B8A" w:rsidRPr="002412AD">
        <w:rPr>
          <w:rFonts w:ascii="Traditional Arabic" w:hAnsi="Traditional Arabic" w:cs="Traditional Arabic"/>
          <w:sz w:val="32"/>
          <w:szCs w:val="32"/>
          <w:rtl/>
          <w:lang w:bidi="ar-SA"/>
        </w:rPr>
        <w:t>ل وسائط بين الله تعالى وبين خلقه</w:t>
      </w:r>
      <w:r w:rsidR="0054326D">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يبلغونهم أوامره ونواهيه</w:t>
      </w:r>
      <w:r w:rsidR="0054326D">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ووعده ووعيده</w:t>
      </w:r>
      <w:r w:rsidR="00062D9D">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فظواهرهم وأجسادهم وبنيتهم متصفة بأوصاف البشر</w:t>
      </w:r>
      <w:r w:rsidR="0054326D">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طارئ عليها ما يطرأ على البشر من الأعراض والأسقام</w:t>
      </w:r>
      <w:r w:rsidR="0054326D">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والموت</w:t>
      </w:r>
      <w:r w:rsidR="0054326D">
        <w:rPr>
          <w:rFonts w:ascii="Traditional Arabic" w:hAnsi="Traditional Arabic" w:cs="Traditional Arabic"/>
          <w:sz w:val="32"/>
          <w:szCs w:val="32"/>
          <w:rtl/>
          <w:lang w:bidi="ar-SA"/>
        </w:rPr>
        <w:t>،</w:t>
      </w:r>
      <w:r w:rsidR="001E6B8A" w:rsidRPr="002412AD">
        <w:rPr>
          <w:rFonts w:ascii="Traditional Arabic" w:hAnsi="Traditional Arabic" w:cs="Traditional Arabic"/>
          <w:sz w:val="32"/>
          <w:szCs w:val="32"/>
          <w:rtl/>
          <w:lang w:bidi="ar-SA"/>
        </w:rPr>
        <w:t xml:space="preserve"> ونعوت الإنسانية. وأرواحهم وبواطنهم متصفة بأعلى من أوصاف البشر.</w:t>
      </w:r>
      <w:r w:rsidR="0054326D">
        <w:rPr>
          <w:rFonts w:ascii="Traditional Arabic" w:hAnsi="Traditional Arabic" w:cs="Traditional Arabic"/>
          <w:sz w:val="32"/>
          <w:szCs w:val="32"/>
          <w:rtl/>
          <w:lang w:bidi="ar-SA"/>
        </w:rPr>
        <w:t xml:space="preserve">  </w:t>
      </w:r>
      <w:r w:rsidR="001E6B8A"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ولو كانت أجسامهم وظواهرهم متسمة بنعوت الملائكة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وبخلاف صفات البشر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لما أطاق البشر مخالطتهم»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3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ابن تيمية: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«والنبي صلى الله عليه وسلم خُلِقَ مما يخلق منه البشر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يخلق أحد من البشر من 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قد ثبت في الصحيح عن النبي </w:t>
      </w:r>
      <w:r w:rsidR="007A0652">
        <w:rPr>
          <w:rFonts w:ascii="Traditional Arabic" w:hAnsi="Traditional Arabic" w:cs="Traditional Arabic"/>
          <w:sz w:val="32"/>
          <w:szCs w:val="32"/>
          <w:rtl/>
          <w:lang w:bidi="ar-SA"/>
        </w:rPr>
        <w:t>صلى الله عليه وسلم أنه قال: «إن</w:t>
      </w:r>
      <w:r w:rsidRPr="002412AD">
        <w:rPr>
          <w:rFonts w:ascii="Traditional Arabic" w:hAnsi="Traditional Arabic" w:cs="Traditional Arabic"/>
          <w:sz w:val="32"/>
          <w:szCs w:val="32"/>
          <w:rtl/>
          <w:lang w:bidi="ar-SA"/>
        </w:rPr>
        <w:t xml:space="preserve"> الله خلق الملائكة من 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وخلق إبليس من مارج من 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وخلق آدم مما وصف لكم»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وليس تفضيل بعض المخلوقات على بعض باعتبار ما خلقت منه فقط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قد يُخلق المؤمن من كافر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والكافر من مؤمن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كابن نوح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وكإبراهيم من آزر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وآدم خلقه الله من طين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سواه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ونفخ فيه من روحه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وأسجد له الملائكة وفضله عليهم بتعليمه أسماء كل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وبأن خلقه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وبغير ذلك»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رد من ابن تيمية على من زعم أنه صلى الله عليه وسلم خلق من 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أنه صار نوراً.</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نفي صفة البشرية عنه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هي نفي لصفته الأساسية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وعندما لا يكون الرسول بشر</w:t>
      </w:r>
      <w:r w:rsidR="007A0652">
        <w:rPr>
          <w:rFonts w:ascii="Traditional Arabic" w:hAnsi="Traditional Arabic" w:cs="Traditional Arabic"/>
          <w:sz w:val="32"/>
          <w:szCs w:val="32"/>
          <w:rtl/>
          <w:lang w:bidi="ar-SA"/>
        </w:rPr>
        <w:t>اً</w:t>
      </w:r>
      <w:r w:rsidR="0054326D">
        <w:rPr>
          <w:rFonts w:ascii="Traditional Arabic" w:hAnsi="Traditional Arabic" w:cs="Traditional Arabic"/>
          <w:sz w:val="32"/>
          <w:szCs w:val="32"/>
          <w:rtl/>
          <w:lang w:bidi="ar-SA"/>
        </w:rPr>
        <w:t>،</w:t>
      </w:r>
      <w:r w:rsidR="007A0652">
        <w:rPr>
          <w:rFonts w:ascii="Traditional Arabic" w:hAnsi="Traditional Arabic" w:cs="Traditional Arabic"/>
          <w:sz w:val="32"/>
          <w:szCs w:val="32"/>
          <w:rtl/>
          <w:lang w:bidi="ar-SA"/>
        </w:rPr>
        <w:t xml:space="preserve"> فإن كل فضائله تنتفي مع ذهاب</w:t>
      </w:r>
      <w:r w:rsidRPr="002412AD">
        <w:rPr>
          <w:rFonts w:ascii="Traditional Arabic" w:hAnsi="Traditional Arabic" w:cs="Traditional Arabic"/>
          <w:sz w:val="32"/>
          <w:szCs w:val="32"/>
          <w:rtl/>
          <w:lang w:bidi="ar-SA"/>
        </w:rPr>
        <w:t xml:space="preserve"> بشريته.</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نكتفي بهذا التنويه قبل البدء بالحديث عن فضائله صلى الله عليه وسلم. </w:t>
      </w:r>
    </w:p>
    <w:p w:rsidR="001E6B8A" w:rsidRPr="002412AD" w:rsidRDefault="001E6B8A" w:rsidP="001E6B8A">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1E6B8A" w:rsidRPr="002412AD" w:rsidRDefault="001E6B8A" w:rsidP="0054326D">
      <w:pPr>
        <w:pStyle w:val="20"/>
        <w:rPr>
          <w:rtl/>
          <w:lang w:bidi="ar-SA"/>
        </w:rPr>
      </w:pPr>
      <w:bookmarkStart w:id="31" w:name="_Toc465068551"/>
      <w:r w:rsidRPr="002412AD">
        <w:rPr>
          <w:rtl/>
          <w:lang w:bidi="ar-SA"/>
        </w:rPr>
        <w:lastRenderedPageBreak/>
        <w:t>الفصل الأول</w:t>
      </w:r>
      <w:bookmarkEnd w:id="31"/>
    </w:p>
    <w:p w:rsidR="001E6B8A" w:rsidRPr="002412AD" w:rsidRDefault="001E6B8A" w:rsidP="0054326D">
      <w:pPr>
        <w:pStyle w:val="20"/>
        <w:rPr>
          <w:rtl/>
          <w:lang w:bidi="ar-SA"/>
        </w:rPr>
      </w:pPr>
      <w:bookmarkStart w:id="32" w:name="_Toc465068552"/>
      <w:r w:rsidRPr="002412AD">
        <w:rPr>
          <w:rtl/>
          <w:lang w:bidi="ar-SA"/>
        </w:rPr>
        <w:t>فيما اختص به صلى الله عليه وسلم في الدنيا</w:t>
      </w:r>
      <w:bookmarkEnd w:id="32"/>
    </w:p>
    <w:p w:rsidR="001E6B8A" w:rsidRPr="002412AD" w:rsidRDefault="001E6B8A" w:rsidP="001E6B8A">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خاتم النبيين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اختص صلى الله عليه وسلم بأنه خاتم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النبيين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والأدلة على ذلك كثيرة: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مَا كَانَ مُحَمَّدٌ أَبَا أَحَدٍ مِنْ رِجَالِكُمْ وَلَكِنْ رَسُولَ اللَّهِ وَخَاتَمَ النَّبِيِّينَ</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كثير في تفسير الآية الكريمة: «فهذه الآية نص في أنه لا نبي بعده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كان لا نبي بعده فلا رسول بالطريق الأولى والأحرى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مقام الرسالة أخص من مقام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كل رسول نبي ولا ينعكس. وبذلك وردت الأحاديث المتواترة عن رسول الله صلى الله عليه وسلم من حديث جماعة من الصحابة» انتهى.</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أبي هريرة رضي الله عنه: أن رسول الله صلى الله عليه وسلم قال: «إن مثلي ومثل الأنبياء قبلي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كمثل رجل بنى بيتاً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فأحسنه وأجمله إلا موضع لبنة من زاوية. فجعل الناس يطوفون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ويعجبون له ويقولون هلاَّ وُضِعَتْ هذه اللبنة؟ قال: فأنا اللبنة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وأنا خاتم النبيين»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الشيخان عن جابر نحوه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مسلم عن أبي هريرة رضي الله عنه: أن رسول الله صلى الله عليه وسلم قال: «فضلت على الأنبياء بست: أعطيت جوامع الكلم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ونصرت بالرعب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وأحلت لي الغنائم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لي الأرض طهوراً ومسجداً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وأرسلت إلى الخلق كافة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وختم بي النبيُّون»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ولا يعترض على ختم النبوة بنزول عيسى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آخر الزمان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 لا يأتي بشريعة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يعمل بشريعة نبينا محمد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وردت أحاديث كثيرة بذكر خاتم النبوة الذي كان في ظهر رسول الله صلى الله عليه وسلم.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مسلم عن جابر بن سمرة قال: رأيت خاتماً في ظهر رسول الله صلى الله عليه وسلم كأنه بيضة حمام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وعن السائب بن يزيد قال: ذهبت بي خالتي إلى النبي صلى الله عليه وسلم فقالت: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ابن أختي وَجِع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فمسح رأسي ودعا لي بالبركة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توضأ</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فشربت من وضوئه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قمت خلف ظهره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فنظرت إلى خاتم النبوة بين كتفيه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 زر الحجلة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4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عموم رسالته صلى الله عليه وسلم</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فضائله صلى الله عليه وسلم أنه بعث إلى الناس كافة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بعث كل رسول قبله إلى قومه خاصة.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وَمَا أَرْسَلْنَاكَ إِلَّا كَافَّةً لِلنَّاسِ بَشِيرًا وَنَذِيرًا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5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قُلْ يَا أَيُّهَا النَّاسُ إِنِّي رَسُولُ اللَّهِ إِلَيْكُمْ جَمِيعًا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5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تَبَارَكَ الَّذِي نَزَّلَ الْفُرْقَانَ عَلَى عَبْدِهِ لِيَكُونَ لِلْعَالَمِينَ نَذِيرًا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5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جابر بن عبد الله رضي الله عنهما: أن النبي صلى الله عليه وسلم قال: «أعطيت خمساً لم يعطهن أحد قبلي: نصرت بالرعب مسيرة شهر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لي الأرض مسجداً وطهوراً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فأيما رجل من أمتي أدركته الصلاة فليصلُ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وأحلت لي المغانم ولم تحل لأحد قبلي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وأعطيت الشفاعة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النبي يبعث إلى قومه خاصة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وبعثت إلى الناس عامة».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ولفظ مسلم: «وبعثت إلى كل أحمر وأسود»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5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فهذه النصوص وغيرها كثير تثبت عموم رسالته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وانفراده صلى الله عليه وسلم بهذه الفضيلة.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عند تفسير آية سورة سبأ: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«عن عكرمة قال: سمعت ابن عباس رضي الله عنهما يقول: إن الله تعالى فضل محمداً صلى الله عليه وسلم على أهل السماء وعلى الأنبياء.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يا ابن عباس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فيمَ فضله الله على الأنبياء؟.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إن الله تعالى قال: {</w:t>
      </w:r>
      <w:bookmarkStart w:id="33" w:name="14-4"/>
      <w:bookmarkEnd w:id="33"/>
      <w:r w:rsidRPr="002412AD">
        <w:rPr>
          <w:rFonts w:ascii="Traditional Arabic" w:hAnsi="Traditional Arabic" w:cs="Traditional Arabic"/>
          <w:b/>
          <w:bCs/>
          <w:sz w:val="32"/>
          <w:szCs w:val="32"/>
          <w:rtl/>
        </w:rPr>
        <w:t>وَمَا أَرْسَلْنَا مِنْ رَسُولٍ إِلَّا بِلِسَانِ قَوْمِهِ لِيُبَيِّنَ لَهُمْ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5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وقال للنبي صلى الله عليه وسلم: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وَمَا أَرْسَلْنَاكَ إِلَّا كَافَّةً لِلنَّاسِ</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5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فأرسله الله تعالى إلى الجن والإنس».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الأدلة واضحة في عموم رسالته إلى الناس كل الناس على اختلاف ألوانهم وألسنتهم وأقوامهم وجنسياتهم. فما الدليل على أن رسالته صلى الله عليه وسلم كانت إلى الجن أيضاً؟.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br w:type="page"/>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والجواب: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 الجن مكلفون بدليل الآيات الكثيرة ومنها قوله تعالى: </w:t>
      </w:r>
    </w:p>
    <w:p w:rsidR="001E6B8A" w:rsidRPr="002412AD" w:rsidRDefault="00062D9D"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وَمَا خَلَقْتُ الْجِنَّ وَالْإِنْسَ إِلَّا لِيَعْبُدُونِ</w:t>
      </w:r>
      <w:r>
        <w:rPr>
          <w:rFonts w:ascii="Traditional Arabic" w:hAnsi="Traditional Arabic" w:cs="Traditional Arabic"/>
          <w:b/>
          <w:bCs/>
          <w:sz w:val="32"/>
          <w:szCs w:val="32"/>
          <w:rtl/>
        </w:rPr>
        <w:t>}</w:t>
      </w:r>
      <w:r w:rsidR="001E6B8A" w:rsidRPr="002412AD">
        <w:rPr>
          <w:rStyle w:val="af"/>
          <w:rFonts w:ascii="Traditional Arabic" w:hAnsi="Traditional Arabic" w:cs="Traditional Arabic"/>
          <w:rtl/>
        </w:rPr>
        <w:t>(</w:t>
      </w:r>
      <w:r w:rsidR="001E6B8A" w:rsidRPr="002412AD">
        <w:rPr>
          <w:rStyle w:val="af"/>
          <w:rFonts w:ascii="Traditional Arabic" w:hAnsi="Traditional Arabic" w:cs="Traditional Arabic"/>
          <w:rtl/>
        </w:rPr>
        <w:footnoteReference w:id="356"/>
      </w:r>
      <w:r w:rsidR="001E6B8A" w:rsidRPr="002412AD">
        <w:rPr>
          <w:rStyle w:val="af"/>
          <w:rFonts w:ascii="Traditional Arabic" w:hAnsi="Traditional Arabic" w:cs="Traditional Arabic"/>
          <w:rtl/>
        </w:rPr>
        <w:t>)</w:t>
      </w:r>
      <w:r w:rsidR="001E6B8A"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تعالى: </w:t>
      </w:r>
    </w:p>
    <w:p w:rsidR="001E6B8A" w:rsidRPr="002412AD" w:rsidRDefault="00062D9D"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يَا مَعْشَرَ الْجِنِّ وَالْإِنْسِ أَلَمْ يَأْتِكُمْ رُسُلٌ مِنْكُمْ يَقُصُّونَ عَلَيْكُمْ آَيَاتِي وَيُنْذِرُونَكُمْ لِقَاءَ يَوْمِكُمْ هَذَا</w:t>
      </w:r>
      <w:r>
        <w:rPr>
          <w:rFonts w:ascii="Traditional Arabic" w:hAnsi="Traditional Arabic" w:cs="Traditional Arabic"/>
          <w:b/>
          <w:bCs/>
          <w:sz w:val="32"/>
          <w:szCs w:val="32"/>
          <w:rtl/>
        </w:rPr>
        <w:t>}</w:t>
      </w:r>
      <w:r w:rsidR="001E6B8A" w:rsidRPr="002412AD">
        <w:rPr>
          <w:rStyle w:val="af"/>
          <w:rFonts w:ascii="Traditional Arabic" w:hAnsi="Traditional Arabic" w:cs="Traditional Arabic"/>
          <w:rtl/>
        </w:rPr>
        <w:t>(</w:t>
      </w:r>
      <w:r w:rsidR="001E6B8A" w:rsidRPr="002412AD">
        <w:rPr>
          <w:rStyle w:val="af"/>
          <w:rFonts w:ascii="Traditional Arabic" w:hAnsi="Traditional Arabic" w:cs="Traditional Arabic"/>
          <w:rtl/>
        </w:rPr>
        <w:footnoteReference w:id="357"/>
      </w:r>
      <w:r w:rsidR="001E6B8A" w:rsidRPr="002412AD">
        <w:rPr>
          <w:rStyle w:val="af"/>
          <w:rFonts w:ascii="Traditional Arabic" w:hAnsi="Traditional Arabic" w:cs="Traditional Arabic"/>
          <w:rtl/>
        </w:rPr>
        <w:t>)</w:t>
      </w:r>
      <w:r w:rsidR="001E6B8A"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وإذا كانوا مكلفين فقد ثبت في القرآن الكريم استماعهم للرسول صلى الله عليه وسلم وإيمانهم به. قال تعالى: </w:t>
      </w:r>
    </w:p>
    <w:p w:rsidR="001E6B8A" w:rsidRPr="002412AD" w:rsidRDefault="00062D9D"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 xml:space="preserve">وَإِذْ صَرَفْنَا إِلَيْكَ نَفَرًا مِنَ الْجِنِّ يَسْتَمِعُونَ الْقُرْآَنَ فَلَمَّا حَضَرُوهُ قَالُوا أَنْصِتُوا فَلَمَّا قُضِيَ وَلَّوْا إِلَى قَوْمِهِمْ مُنْذِرِينَ </w:t>
      </w:r>
      <w:bookmarkStart w:id="34" w:name="46-30"/>
      <w:r w:rsidR="001E6B8A" w:rsidRPr="002412AD">
        <w:rPr>
          <w:rFonts w:ascii="Traditional Arabic" w:hAnsi="Traditional Arabic" w:cs="Traditional Arabic"/>
          <w:b/>
          <w:bCs/>
          <w:color w:val="FF0000"/>
          <w:sz w:val="32"/>
          <w:szCs w:val="32"/>
          <w:rtl/>
        </w:rPr>
        <w:t>(29)</w:t>
      </w:r>
      <w:bookmarkEnd w:id="34"/>
      <w:r w:rsidR="001E6B8A" w:rsidRPr="002412AD">
        <w:rPr>
          <w:rFonts w:ascii="Traditional Arabic" w:hAnsi="Traditional Arabic" w:cs="Traditional Arabic"/>
          <w:b/>
          <w:bCs/>
          <w:sz w:val="32"/>
          <w:szCs w:val="32"/>
          <w:rtl/>
        </w:rPr>
        <w:t xml:space="preserve"> قَالُوا يَا قَوْمَنَا إِنَّا سَمِعْنَا كِتَابًا أُنْزِلَ مِنْ بَعْدِ مُوسَى مُصَدِّقًا لِمَا بَيْنَ يَدَيْهِ يَهْدِي إِلَى الْحَقِّ وَإِلَى طَرِيقٍ مُسْتَقِيمٍ </w:t>
      </w:r>
      <w:bookmarkStart w:id="35" w:name="46-31"/>
      <w:r w:rsidR="001E6B8A" w:rsidRPr="002412AD">
        <w:rPr>
          <w:rFonts w:ascii="Traditional Arabic" w:hAnsi="Traditional Arabic" w:cs="Traditional Arabic"/>
          <w:b/>
          <w:bCs/>
          <w:color w:val="FF0000"/>
          <w:sz w:val="32"/>
          <w:szCs w:val="32"/>
          <w:rtl/>
        </w:rPr>
        <w:t>(30)</w:t>
      </w:r>
      <w:bookmarkEnd w:id="35"/>
      <w:r w:rsidR="001E6B8A" w:rsidRPr="002412AD">
        <w:rPr>
          <w:rFonts w:ascii="Traditional Arabic" w:hAnsi="Traditional Arabic" w:cs="Traditional Arabic"/>
          <w:b/>
          <w:bCs/>
          <w:sz w:val="32"/>
          <w:szCs w:val="32"/>
          <w:rtl/>
        </w:rPr>
        <w:t xml:space="preserve"> يَا قَوْمَنَا أَجِيبُوا دَاعِيَ اللَّهِ وَآَمِنُوا بِهِ يَغْفِرْ لَكُمْ مِنْ ذُنُوبِكُمْ وَيُجِرْكُمْ مِنْ عَذَابٍ أَلِيمٍ </w:t>
      </w:r>
      <w:bookmarkStart w:id="36" w:name="46-32"/>
      <w:r w:rsidR="001E6B8A" w:rsidRPr="002412AD">
        <w:rPr>
          <w:rFonts w:ascii="Traditional Arabic" w:hAnsi="Traditional Arabic" w:cs="Traditional Arabic"/>
          <w:b/>
          <w:bCs/>
          <w:color w:val="FF0000"/>
          <w:sz w:val="32"/>
          <w:szCs w:val="32"/>
          <w:rtl/>
        </w:rPr>
        <w:t>(31)</w:t>
      </w:r>
      <w:bookmarkEnd w:id="36"/>
      <w:r w:rsidR="001E6B8A" w:rsidRPr="002412AD">
        <w:rPr>
          <w:rFonts w:ascii="Traditional Arabic" w:hAnsi="Traditional Arabic" w:cs="Traditional Arabic"/>
          <w:b/>
          <w:bCs/>
          <w:sz w:val="32"/>
          <w:szCs w:val="32"/>
          <w:rtl/>
        </w:rPr>
        <w:t xml:space="preserve"> وَمَنْ لَا يُجِبْ دَاعِيَ اللَّهِ فَلَيْسَ بِمُعْجِزٍ فِي الْأَرْضِ وَلَيْسَ لَهُ مِنْ دُونِهِ أَولِيَاءُ أُولَئِكَ فِي ضَلَالٍ مُبِينٍ</w:t>
      </w:r>
      <w:r>
        <w:rPr>
          <w:rFonts w:ascii="Traditional Arabic" w:hAnsi="Traditional Arabic" w:cs="Traditional Arabic"/>
          <w:b/>
          <w:bCs/>
          <w:sz w:val="32"/>
          <w:szCs w:val="32"/>
          <w:rtl/>
        </w:rPr>
        <w:t>}</w:t>
      </w:r>
      <w:r w:rsidR="001E6B8A" w:rsidRPr="002412AD">
        <w:rPr>
          <w:rStyle w:val="af"/>
          <w:rFonts w:ascii="Traditional Arabic" w:hAnsi="Traditional Arabic" w:cs="Traditional Arabic"/>
          <w:rtl/>
        </w:rPr>
        <w:t>(</w:t>
      </w:r>
      <w:r w:rsidR="001E6B8A" w:rsidRPr="002412AD">
        <w:rPr>
          <w:rStyle w:val="af"/>
          <w:rFonts w:ascii="Traditional Arabic" w:hAnsi="Traditional Arabic" w:cs="Traditional Arabic"/>
          <w:rtl/>
        </w:rPr>
        <w:footnoteReference w:id="358"/>
      </w:r>
      <w:r w:rsidR="001E6B8A" w:rsidRPr="002412AD">
        <w:rPr>
          <w:rStyle w:val="af"/>
          <w:rFonts w:ascii="Traditional Arabic" w:hAnsi="Traditional Arabic" w:cs="Traditional Arabic"/>
          <w:rtl/>
        </w:rPr>
        <w:t>)</w:t>
      </w:r>
      <w:r w:rsidR="001E6B8A"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1E6B8A" w:rsidRPr="002412A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تعالى: </w:t>
      </w:r>
    </w:p>
    <w:p w:rsidR="001E6B8A" w:rsidRPr="002412AD" w:rsidRDefault="00062D9D" w:rsidP="001E6B8A">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E6B8A" w:rsidRPr="002412AD">
        <w:rPr>
          <w:rFonts w:ascii="Traditional Arabic" w:hAnsi="Traditional Arabic" w:cs="Traditional Arabic"/>
          <w:b/>
          <w:bCs/>
          <w:sz w:val="32"/>
          <w:szCs w:val="32"/>
          <w:rtl/>
        </w:rPr>
        <w:t xml:space="preserve">قُلْ أُوحِيَ إِلَيَّ أَنَّهُ اسْتَمَعَ نَفَرٌ مِنَ الْجِنِّ فَقَالُوا إِنَّا سَمِعْنَا قُرْآَنًا عَجَبًا </w:t>
      </w:r>
      <w:bookmarkStart w:id="37" w:name="72-2"/>
      <w:r w:rsidR="001E6B8A" w:rsidRPr="002412AD">
        <w:rPr>
          <w:rFonts w:ascii="Traditional Arabic" w:hAnsi="Traditional Arabic" w:cs="Traditional Arabic"/>
          <w:b/>
          <w:bCs/>
          <w:color w:val="FF0000"/>
          <w:sz w:val="32"/>
          <w:szCs w:val="32"/>
          <w:rtl/>
        </w:rPr>
        <w:t>(1)</w:t>
      </w:r>
      <w:bookmarkEnd w:id="37"/>
      <w:r w:rsidR="001E6B8A" w:rsidRPr="002412AD">
        <w:rPr>
          <w:rFonts w:ascii="Traditional Arabic" w:hAnsi="Traditional Arabic" w:cs="Traditional Arabic"/>
          <w:b/>
          <w:bCs/>
          <w:sz w:val="32"/>
          <w:szCs w:val="32"/>
          <w:rtl/>
        </w:rPr>
        <w:t xml:space="preserve"> يَهْدِي إِلَى الرُّشْدِ فَآَمَنَّا بِهِ وَلَنْ نُشْرِكَ بِرَبِّنَا أَحَدًا</w:t>
      </w:r>
      <w:r w:rsidR="001E6B8A" w:rsidRPr="002412AD">
        <w:rPr>
          <w:rFonts w:ascii="Traditional Arabic" w:hAnsi="Traditional Arabic" w:cs="Traditional Arabic"/>
          <w:sz w:val="32"/>
          <w:szCs w:val="32"/>
          <w:rtl/>
          <w:lang w:bidi="ar-SA"/>
        </w:rPr>
        <w:t>}</w:t>
      </w:r>
      <w:r w:rsidR="001E6B8A" w:rsidRPr="002412AD">
        <w:rPr>
          <w:rStyle w:val="af"/>
          <w:rFonts w:ascii="Traditional Arabic" w:hAnsi="Traditional Arabic" w:cs="Traditional Arabic"/>
          <w:rtl/>
        </w:rPr>
        <w:t>(</w:t>
      </w:r>
      <w:r w:rsidR="001E6B8A" w:rsidRPr="002412AD">
        <w:rPr>
          <w:rStyle w:val="af"/>
          <w:rFonts w:ascii="Traditional Arabic" w:hAnsi="Traditional Arabic" w:cs="Traditional Arabic"/>
          <w:rtl/>
        </w:rPr>
        <w:footnoteReference w:id="359"/>
      </w:r>
      <w:r w:rsidR="001E6B8A" w:rsidRPr="002412AD">
        <w:rPr>
          <w:rStyle w:val="af"/>
          <w:rFonts w:ascii="Traditional Arabic" w:hAnsi="Traditional Arabic" w:cs="Traditional Arabic"/>
          <w:rtl/>
        </w:rPr>
        <w:t>)</w:t>
      </w:r>
      <w:r w:rsidR="001E6B8A"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وبهذه النصوص وغيرها تثبت فضيلة عموم رسالته صلى الله عليه وسلم وانفراده بذلك بين الأنبياء والرسل جميعاً. </w:t>
      </w:r>
    </w:p>
    <w:p w:rsidR="001E6B8A" w:rsidRPr="002412AD" w:rsidRDefault="001E6B8A" w:rsidP="001E6B8A">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النصرة بالرعب</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ومما اختص به صلى الله عليه وسلم من الفضائل: أنه نصر بالرعب مسيرة شهر.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ما يسمى في أيامنا «الحرب النفسية» فقد نصره الله بإلقاء الرعب في قلوب أعدائه لمسافة شهر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لمسافة يقطعها المسافر في شهر من الزمن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مسافة بعيدة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وتظهر سعتها إذا علمنا أنها في كل الاتجاهات.</w:t>
      </w:r>
      <w:r w:rsidR="0054326D">
        <w:rPr>
          <w:rFonts w:ascii="Traditional Arabic" w:hAnsi="Traditional Arabic" w:cs="Traditional Arabic"/>
          <w:sz w:val="32"/>
          <w:szCs w:val="32"/>
          <w:rtl/>
          <w:lang w:bidi="ar-SA"/>
        </w:rPr>
        <w:t xml:space="preserve">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وتساءل العلماء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 هي له خاصة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لأمته من بعده أيضاً؟. </w:t>
      </w:r>
    </w:p>
    <w:p w:rsidR="001E6B8A" w:rsidRPr="002412AD" w:rsidRDefault="001E6B8A" w:rsidP="001E6B8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والذي يبدو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خلال دراسة التاريخ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أنها كانت لأمته ببركته صلى الله عليه وسلم يؤيد هذا خوف أعداء المسلمين من المسلمين في هذه الأيام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علماً بأن المسلمين في كل أنحاء العالم في وضع لا يحسدون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لم نقل في وضع يرثى له.</w:t>
      </w:r>
      <w:r w:rsidR="0054326D">
        <w:rPr>
          <w:rFonts w:ascii="Traditional Arabic" w:hAnsi="Traditional Arabic" w:cs="Traditional Arabic"/>
          <w:sz w:val="32"/>
          <w:szCs w:val="32"/>
          <w:rtl/>
          <w:lang w:bidi="ar-SA"/>
        </w:rPr>
        <w:t xml:space="preserve">   </w:t>
      </w:r>
    </w:p>
    <w:p w:rsidR="006B2217" w:rsidRPr="002412AD" w:rsidRDefault="001E6B8A"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ثبتت هذه الفضيلة في حديث جابر المتقدم في «عموم الرسالة» </w:t>
      </w:r>
      <w:r w:rsidR="006B2217" w:rsidRPr="002412AD">
        <w:rPr>
          <w:rFonts w:ascii="Traditional Arabic" w:hAnsi="Traditional Arabic" w:cs="Traditional Arabic"/>
          <w:sz w:val="32"/>
          <w:szCs w:val="32"/>
          <w:rtl/>
          <w:lang w:bidi="ar-SA"/>
        </w:rPr>
        <w:t>والذي فيه: «نصرت بالرعب مسيرة شهر»</w:t>
      </w:r>
      <w:r w:rsidR="006B2217" w:rsidRPr="002412AD">
        <w:rPr>
          <w:rStyle w:val="af"/>
          <w:rFonts w:ascii="Traditional Arabic" w:hAnsi="Traditional Arabic" w:cs="Traditional Arabic"/>
          <w:rtl/>
        </w:rPr>
        <w:t>(</w:t>
      </w:r>
      <w:r w:rsidR="006B2217" w:rsidRPr="002412AD">
        <w:rPr>
          <w:rStyle w:val="af"/>
          <w:rFonts w:ascii="Traditional Arabic" w:hAnsi="Traditional Arabic" w:cs="Traditional Arabic"/>
          <w:rtl/>
        </w:rPr>
        <w:footnoteReference w:id="360"/>
      </w:r>
      <w:r w:rsidR="006B2217" w:rsidRPr="002412AD">
        <w:rPr>
          <w:rStyle w:val="af"/>
          <w:rFonts w:ascii="Traditional Arabic" w:hAnsi="Traditional Arabic" w:cs="Traditional Arabic"/>
          <w:rtl/>
        </w:rPr>
        <w:t>)</w:t>
      </w:r>
      <w:r w:rsidR="006B2217"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6B2217" w:rsidRPr="002412A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4</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الأرض مسجد وطهور</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ومما اختص به صلى الله عليه وسلم أن جعلت له الأرض مسجداً وطهوراً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ورد ذلك في حديث أبي هريرة عند 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وحديث جابر عند الشيخين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تقدما قريباً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ومعنى «وجعلت لي الأرض مسجداً» أي موضع سجود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يختص السجود بموضع دون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والمعنى: جعلت مكاناً للصلاة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أوضح الحديث هذا المعنى بقوله: «فأيما رجل من أمتي أدركته الصلاة فليصل» فكل مكان أدركت المسلمَ الصلاةُ فيه فإنه يستطيع أن يصلي فيه.</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الخطابي: «إن من قبله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الأمم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أبيحت لهم الصلوات في أماكن مخصوصة كالبيع والصوامع»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ومعنى «وطهوراً»: أي إذا كان مع المسلم الماء الذي يتطهر به فذاك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وإلا فإنه يستطيع أن </w:t>
      </w:r>
      <w:proofErr w:type="spellStart"/>
      <w:r w:rsidRPr="002412AD">
        <w:rPr>
          <w:rFonts w:ascii="Traditional Arabic" w:hAnsi="Traditional Arabic" w:cs="Traditional Arabic"/>
          <w:sz w:val="32"/>
          <w:szCs w:val="32"/>
          <w:rtl/>
          <w:lang w:bidi="ar-SA"/>
        </w:rPr>
        <w:t>يتيمم</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والتيمم يكون على الأرض. وهكذا أضحت الأرض وسيلة للطهارة.</w:t>
      </w:r>
      <w:r w:rsidR="0054326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حل الغنائم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واختص صلى الله عليه وسلم أنه أحلت له الغنائم ولم تحل للأنبياء قبله.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جاء في حديث أبي هريرة: «وأحلت لي الغنائم»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وجاء في حديث جابر: «وأحلت لي الغنائم ولم تحل لأحد قبلي»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الشيخان عن أبي هريرة رضي الله عنه قال: قال رسول الله صلى الله عليه وسلم: «غزا نبي من الأنبياء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لقومه: لا يتبعني رجل ملك بضع امرأة وهو يريد أن يبني بها ولم يبنِ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أحد بنى بيوتاً ولم يرفع سقوفها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أحد اشترى غنماً أو خلفات وهو ينتظر ولادها. فغزا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فدنا من القرية صلاة العصر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قريباً من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للشمس: إنك مأمورة وأن</w:t>
      </w:r>
      <w:r w:rsidR="00F036CD">
        <w:rPr>
          <w:rFonts w:ascii="Traditional Arabic" w:hAnsi="Traditional Arabic" w:cs="Traditional Arabic"/>
          <w:sz w:val="32"/>
          <w:szCs w:val="32"/>
          <w:rtl/>
          <w:lang w:bidi="ar-SA"/>
        </w:rPr>
        <w:t>ا مأمور</w:t>
      </w:r>
      <w:r w:rsidR="0054326D">
        <w:rPr>
          <w:rFonts w:ascii="Traditional Arabic" w:hAnsi="Traditional Arabic" w:cs="Traditional Arabic"/>
          <w:sz w:val="32"/>
          <w:szCs w:val="32"/>
          <w:rtl/>
          <w:lang w:bidi="ar-SA"/>
        </w:rPr>
        <w:t>،</w:t>
      </w:r>
      <w:r w:rsidR="00F036CD">
        <w:rPr>
          <w:rFonts w:ascii="Traditional Arabic" w:hAnsi="Traditional Arabic" w:cs="Traditional Arabic"/>
          <w:sz w:val="32"/>
          <w:szCs w:val="32"/>
          <w:rtl/>
          <w:lang w:bidi="ar-SA"/>
        </w:rPr>
        <w:t xml:space="preserve"> اللهم احبسها علينا</w:t>
      </w:r>
      <w:r w:rsidR="0054326D">
        <w:rPr>
          <w:rFonts w:ascii="Traditional Arabic" w:hAnsi="Traditional Arabic" w:cs="Traditional Arabic"/>
          <w:sz w:val="32"/>
          <w:szCs w:val="32"/>
          <w:rtl/>
          <w:lang w:bidi="ar-SA"/>
        </w:rPr>
        <w:t>،</w:t>
      </w:r>
      <w:r w:rsidR="00F036CD">
        <w:rPr>
          <w:rFonts w:ascii="Traditional Arabic" w:hAnsi="Traditional Arabic" w:cs="Traditional Arabic"/>
          <w:sz w:val="32"/>
          <w:szCs w:val="32"/>
          <w:rtl/>
          <w:lang w:bidi="ar-SA"/>
        </w:rPr>
        <w:t xml:space="preserve"> فح</w:t>
      </w:r>
      <w:r w:rsidRPr="002412AD">
        <w:rPr>
          <w:rFonts w:ascii="Traditional Arabic" w:hAnsi="Traditional Arabic" w:cs="Traditional Arabic"/>
          <w:sz w:val="32"/>
          <w:szCs w:val="32"/>
          <w:rtl/>
          <w:lang w:bidi="ar-SA"/>
        </w:rPr>
        <w:t>ب</w:t>
      </w:r>
      <w:r w:rsidR="00F036CD">
        <w:rPr>
          <w:rFonts w:ascii="Traditional Arabic" w:hAnsi="Traditional Arabic" w:cs="Traditional Arabic" w:hint="cs"/>
          <w:sz w:val="32"/>
          <w:szCs w:val="32"/>
          <w:rtl/>
          <w:lang w:bidi="ar-SA"/>
        </w:rPr>
        <w:t>س</w:t>
      </w:r>
      <w:r w:rsidRPr="002412AD">
        <w:rPr>
          <w:rFonts w:ascii="Traditional Arabic" w:hAnsi="Traditional Arabic" w:cs="Traditional Arabic"/>
          <w:sz w:val="32"/>
          <w:szCs w:val="32"/>
          <w:rtl/>
          <w:lang w:bidi="ar-SA"/>
        </w:rPr>
        <w:t>ت حتى فتح الله عليه.</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فجمع الغنائم فجاءت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النار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لتأكلها فلم تطعمها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إن فيكم غلولاً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فليبايعني من كل قبيلة رجل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فلزقت يد رجل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فيكم الغلول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فليبايعني قبيلتك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فلزقت يد رجلين أو ثلاثة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فيكم الغلول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فجاؤوا برأس مثل رأس بقرة من </w:t>
      </w:r>
      <w:r w:rsidR="00F036CD">
        <w:rPr>
          <w:rFonts w:ascii="Traditional Arabic" w:hAnsi="Traditional Arabic" w:cs="Traditional Arabic"/>
          <w:sz w:val="32"/>
          <w:szCs w:val="32"/>
          <w:rtl/>
          <w:lang w:bidi="ar-SA"/>
        </w:rPr>
        <w:t>الذهب</w:t>
      </w:r>
      <w:r w:rsidR="0054326D">
        <w:rPr>
          <w:rFonts w:ascii="Traditional Arabic" w:hAnsi="Traditional Arabic" w:cs="Traditional Arabic"/>
          <w:sz w:val="32"/>
          <w:szCs w:val="32"/>
          <w:rtl/>
          <w:lang w:bidi="ar-SA"/>
        </w:rPr>
        <w:t>،</w:t>
      </w:r>
      <w:r w:rsidR="00F036CD">
        <w:rPr>
          <w:rFonts w:ascii="Traditional Arabic" w:hAnsi="Traditional Arabic" w:cs="Traditional Arabic"/>
          <w:sz w:val="32"/>
          <w:szCs w:val="32"/>
          <w:rtl/>
          <w:lang w:bidi="ar-SA"/>
        </w:rPr>
        <w:t xml:space="preserve"> فوضعوها</w:t>
      </w:r>
      <w:r w:rsidR="0054326D">
        <w:rPr>
          <w:rFonts w:ascii="Traditional Arabic" w:hAnsi="Traditional Arabic" w:cs="Traditional Arabic"/>
          <w:sz w:val="32"/>
          <w:szCs w:val="32"/>
          <w:rtl/>
          <w:lang w:bidi="ar-SA"/>
        </w:rPr>
        <w:t>،</w:t>
      </w:r>
      <w:r w:rsidR="00F036CD">
        <w:rPr>
          <w:rFonts w:ascii="Traditional Arabic" w:hAnsi="Traditional Arabic" w:cs="Traditional Arabic"/>
          <w:sz w:val="32"/>
          <w:szCs w:val="32"/>
          <w:rtl/>
          <w:lang w:bidi="ar-SA"/>
        </w:rPr>
        <w:t xml:space="preserve"> فجاءت النار فأك</w:t>
      </w:r>
      <w:r w:rsidRPr="002412AD">
        <w:rPr>
          <w:rFonts w:ascii="Traditional Arabic" w:hAnsi="Traditional Arabic" w:cs="Traditional Arabic"/>
          <w:sz w:val="32"/>
          <w:szCs w:val="32"/>
          <w:rtl/>
          <w:lang w:bidi="ar-SA"/>
        </w:rPr>
        <w:t>ل</w:t>
      </w:r>
      <w:r w:rsidR="00F036CD">
        <w:rPr>
          <w:rFonts w:ascii="Traditional Arabic" w:hAnsi="Traditional Arabic" w:cs="Traditional Arabic" w:hint="cs"/>
          <w:sz w:val="32"/>
          <w:szCs w:val="32"/>
          <w:rtl/>
          <w:lang w:bidi="ar-SA"/>
        </w:rPr>
        <w:t>ت</w:t>
      </w:r>
      <w:r w:rsidRPr="002412AD">
        <w:rPr>
          <w:rFonts w:ascii="Traditional Arabic" w:hAnsi="Traditional Arabic" w:cs="Traditional Arabic"/>
          <w:sz w:val="32"/>
          <w:szCs w:val="32"/>
          <w:rtl/>
          <w:lang w:bidi="ar-SA"/>
        </w:rPr>
        <w:t xml:space="preserve">ها.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أحل الله لنا الغنائم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رأى ضعفنا وعجزنا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فأحلها لنا»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الخطابي: كان من تقدم على ضربين: منهم من لم يؤذن له في الجهاد فلم تكن لهم مغانم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ومنهم من أذن له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لكن كانوا إذا غنموا شيئاً لم يحل لهم أن يأكلوه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وجاءت نار فأحرقته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كان من خصائصه أن أحل الله له ولأمته الغنائم.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lastRenderedPageBreak/>
        <w:br w:type="page"/>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جوامع الكلم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خصائصه صلى الله عليه وسلم أنه بعث بجوامع الكلم.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من حديث أبي هريرة رضي الله عنه قال: قال رسول الله صلى الله عليه وسلم: «بعثت بجوامع الكلم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ونصرت بالرعب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فبينا أنا نائم أتيت بمفاتيح خزائن الأرض فوضعت في يدي» قال أبو هريرة: وقد ذهب رسول الله صلى الله عليه وسلم وأنتم </w:t>
      </w:r>
      <w:proofErr w:type="spellStart"/>
      <w:r w:rsidRPr="002412AD">
        <w:rPr>
          <w:rFonts w:ascii="Traditional Arabic" w:hAnsi="Traditional Arabic" w:cs="Traditional Arabic"/>
          <w:sz w:val="32"/>
          <w:szCs w:val="32"/>
          <w:rtl/>
          <w:lang w:bidi="ar-SA"/>
        </w:rPr>
        <w:t>تنتثلونها</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(جوامع الكلم): للعلماء فيها قولان: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الزهري: معناه: أنه كان صلى الله عليه وسلم يتكلم بالقول الموجز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القليل اللفظ</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الكثير المعاني.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غيره: المراد بها: القرآن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بقرينة قوله (بعثت) والقرآن هو الغاية في إيجاز اللفظ واتساع المعاني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أقول: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يرجح القول الأول أمران: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الأول: أن للحديث روايات أخرى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ففي رواية للبخاري: «أعطيت مفاتيح الكلم»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6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وفي رواية لمسلم: «أعطيت جوامع الكلم».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الثاني: جاء في حديث أبي موسى الأشعري عند مسلم قال: بعثني رسول الله صلى الله عليه وسلم ومعاذاً إلى اليمن فقال: «وادعوَا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وبشرا ولا تنفرا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ويسرا ولا تعسرا» قال: فقلت: يا رسول الله أفتنا في شرابين كنا نصنعهما باليمن: البتع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من العسل ينبذ حتى يشتد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والمِزْر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من الذرة والشعير ينبذ حتى يشتد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وكان رسول الله صلى الله عليه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وسلم قد أعطي جوامع الكلم بخواتمه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0"/>
      </w:r>
      <w:r w:rsidRPr="002412AD">
        <w:rPr>
          <w:rStyle w:val="af"/>
          <w:rFonts w:ascii="Traditional Arabic" w:hAnsi="Traditional Arabic" w:cs="Traditional Arabic"/>
          <w:rtl/>
        </w:rPr>
        <w:t>)</w:t>
      </w:r>
      <w:r w:rsidR="00C471C2">
        <w:rPr>
          <w:rFonts w:ascii="Traditional Arabic" w:hAnsi="Traditional Arabic" w:cs="Traditional Arabic"/>
          <w:sz w:val="32"/>
          <w:szCs w:val="32"/>
          <w:rtl/>
          <w:lang w:bidi="ar-SA"/>
        </w:rPr>
        <w:t xml:space="preserve"> فقال: «أنه</w:t>
      </w:r>
      <w:r w:rsidR="00C471C2">
        <w:rPr>
          <w:rFonts w:ascii="Traditional Arabic" w:hAnsi="Traditional Arabic" w:cs="Traditional Arabic" w:hint="cs"/>
          <w:sz w:val="32"/>
          <w:szCs w:val="32"/>
          <w:rtl/>
          <w:lang w:bidi="ar-SA"/>
        </w:rPr>
        <w:t>ى</w:t>
      </w:r>
      <w:r w:rsidRPr="002412AD">
        <w:rPr>
          <w:rFonts w:ascii="Traditional Arabic" w:hAnsi="Traditional Arabic" w:cs="Traditional Arabic"/>
          <w:sz w:val="32"/>
          <w:szCs w:val="32"/>
          <w:rtl/>
          <w:lang w:bidi="ar-SA"/>
        </w:rPr>
        <w:t xml:space="preserve"> عن كل مسكر أسكر عن الصلاة»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والواضح من الحديث أنا أبا موسى جعل «جوامع الكلم» وصفاً لكلام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بيان في موضع الخلاف.</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وبهذا يكون قول الزهري هو الصواب في هذه المسألة والله أعلم.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7</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مفاتيح خزائن الأرض</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خصائصه صلى الله عليه وسلم أنه أعطي مفاتيح خزائن الأرض.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جاء ذلك في حديث أبي هريرة رضي الله عنه في الموضوع قبله: «فبينا أنا نائم أتيت بمفاتيح خزائن الأرض فوضعت في يدي»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وأخرج الشيخان عن عقبة بن عامر رضي الله عنه: أن النبي صلى الله عليه وسلم خرج يوماً فصلى على أهل أحد صلاته على الميت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انصرف إلى المنبر فقال: «إني فرط</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لكم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وأنا شهيد عليكم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والله لأنظر إلى حوضي الآن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أعطيت مفاتيح خزائن 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مفاتيح 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والله ما أخاف عليكم أن تشركوا بعدي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أخاف عليكم أن تنافسوا فيها»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الإمام أحمد من حديث علي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«أعطيت أربعاً لم يعط</w:t>
      </w:r>
      <w:r w:rsidR="00C471C2">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ن أحد من أنبياء الله؛ أعطيت مفاتيح الأرض</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الحديث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هذه الأحاديث وغيرها تثبت هذه الخصوصية.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ومعنى «مفاتيح خزائن الأرض»: المراد منها ما يفتح لأمته من بعده من الفتوح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وقيل: المعادن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النووي: ما يفتح على المسلمين من الدنيا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يشمل الغنائم والكنوز</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8</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إسلام شيطانه</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ومما اختص به صلى الله عليه وسلم إسلام شيطانه.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مسلم عن عبد الله بن مسعود رضي الله عنه قال: قال رسول الله صلى الله عليه وسلم: «ما منكم من أحد إلا وقد وُكِّلَ به قرينه من الجن» قالوا: وإياك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رسول الله؟ قال: «وإياي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أن الله أعانني عليه فأسلمَ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يأمرني إلا بخير»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عائشة رضي الله عنها: أن رسول الله صلى الله عليه وسلم خرج من عندها ليلاً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فغرت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فجاء فرأى ما أصنع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«مالك؟ يا عائشة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أغرت؟» فقلت: وما لي لا يغار مثلي على مثلك؟ فقال رسول الله صلى الله عليه وسلم: «أقد جاءك شيطانك؟» قالت: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معي شيطان؟ قال: «نعم» قلت: ومع كل إنسان؟ قال: «نعم» قلت: ومعك؟ يا رسول الله!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ربي أعانني عليه حتى أسلم»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7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9</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الشيطان لا يتمثل به</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خصائصه صلى الله عليه وسلم: أن من رآه في المنام فقد رآه حقاً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الشيطان لا يتمثل في صورته.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عن أبي هريرة رضي الله عنه قال: سمعت النبي صلى الله عليه وسلم يقول: «من رآني في المنام فسيراني في اليقظة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يتمثل الشيطان بي».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وفي رواية للبخاري «ومن رآني في المنام فقد رآني فإن الشيطان لا يتمثل في صورتي»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الشيخان عن أبي قتادة رضي الله عنه قال: قال النبي صلى الله عليه وسلم: «من رآني فقد رأى الحق»</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46278E" w:rsidP="006B22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وعن أبي سعيد الخدري</w:t>
      </w:r>
      <w:r w:rsidR="006B2217" w:rsidRPr="002412AD">
        <w:rPr>
          <w:rFonts w:ascii="Traditional Arabic" w:hAnsi="Traditional Arabic" w:cs="Traditional Arabic"/>
          <w:sz w:val="32"/>
          <w:szCs w:val="32"/>
          <w:rtl/>
          <w:lang w:bidi="ar-SA"/>
        </w:rPr>
        <w:t xml:space="preserve"> أنه سمع النبي صلى الله عليه وسلم يقول: «من رآني فقد رأى الحق</w:t>
      </w:r>
      <w:r w:rsidR="0054326D">
        <w:rPr>
          <w:rFonts w:ascii="Traditional Arabic" w:hAnsi="Traditional Arabic" w:cs="Traditional Arabic"/>
          <w:sz w:val="32"/>
          <w:szCs w:val="32"/>
          <w:rtl/>
          <w:lang w:bidi="ar-SA"/>
        </w:rPr>
        <w:t>،</w:t>
      </w:r>
      <w:r w:rsidR="006B2217" w:rsidRPr="002412AD">
        <w:rPr>
          <w:rFonts w:ascii="Traditional Arabic" w:hAnsi="Traditional Arabic" w:cs="Traditional Arabic"/>
          <w:sz w:val="32"/>
          <w:szCs w:val="32"/>
          <w:rtl/>
          <w:lang w:bidi="ar-SA"/>
        </w:rPr>
        <w:t xml:space="preserve"> فإن الشيطان لا </w:t>
      </w:r>
      <w:proofErr w:type="spellStart"/>
      <w:r w:rsidR="006B2217" w:rsidRPr="002412AD">
        <w:rPr>
          <w:rFonts w:ascii="Traditional Arabic" w:hAnsi="Traditional Arabic" w:cs="Traditional Arabic"/>
          <w:sz w:val="32"/>
          <w:szCs w:val="32"/>
          <w:rtl/>
          <w:lang w:bidi="ar-SA"/>
        </w:rPr>
        <w:t>يتكونني</w:t>
      </w:r>
      <w:proofErr w:type="spellEnd"/>
      <w:r w:rsidR="006B2217" w:rsidRPr="002412AD">
        <w:rPr>
          <w:rFonts w:ascii="Traditional Arabic" w:hAnsi="Traditional Arabic" w:cs="Traditional Arabic"/>
          <w:sz w:val="32"/>
          <w:szCs w:val="32"/>
          <w:rtl/>
          <w:lang w:bidi="ar-SA"/>
        </w:rPr>
        <w:t>»</w:t>
      </w:r>
      <w:r w:rsidR="006B2217" w:rsidRPr="002412AD">
        <w:rPr>
          <w:rStyle w:val="af"/>
          <w:rFonts w:ascii="Traditional Arabic" w:hAnsi="Traditional Arabic" w:cs="Traditional Arabic"/>
          <w:rtl/>
        </w:rPr>
        <w:t>(</w:t>
      </w:r>
      <w:r w:rsidR="006B2217" w:rsidRPr="002412AD">
        <w:rPr>
          <w:rStyle w:val="af"/>
          <w:rFonts w:ascii="Traditional Arabic" w:hAnsi="Traditional Arabic" w:cs="Traditional Arabic"/>
          <w:rtl/>
        </w:rPr>
        <w:footnoteReference w:id="382"/>
      </w:r>
      <w:r w:rsidR="006B2217" w:rsidRPr="002412AD">
        <w:rPr>
          <w:rStyle w:val="af"/>
          <w:rFonts w:ascii="Traditional Arabic" w:hAnsi="Traditional Arabic" w:cs="Traditional Arabic"/>
          <w:rtl/>
        </w:rPr>
        <w:t>)</w:t>
      </w:r>
      <w:r w:rsidR="006B2217"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القاضي أبو بكر الباقلاني: معناه أن رؤياه صحيحة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ليست بأضغاث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الملقن: «قال بعض العلماء: خص صلى الله عليه وسلم بأن رؤيته في المنام صحيحة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ومنع الشيطان أن يتصور في خلقته لئلا يكذب على لسانه في النوم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منع أن يتصور في صورته في اليقظة إكراماً له.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إذا تقرر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سمعه الرائي في المنام مما تتعلق به الأحكام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يعمل به لعدم ضبط الرائي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للشك في الرؤيا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الخبر لا يقبل إلا من ضابط مكلف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والنائم بخلافه»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«ونقل النووي أيضاً في شرح مسلم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باب بيان أن الإسناد من الدين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أصحابنا وغيرهم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أنهم نقلوا الاتفاق على أنه لا يغير بسبب ما يراه النائم ما تقرر في الشرع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وهذا في منام يتعلق بإثبات حكم على خلاف ما يحكم به لولاه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وأما إذا رآه وأمره بفعل ما هو مندوب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ينهاه عن منهي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يرشده إلى فعل مصلحة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خلاف في استحباب العمل على وفقه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w:t>
      </w:r>
      <w:r w:rsidR="0046278E">
        <w:rPr>
          <w:rFonts w:ascii="Traditional Arabic" w:hAnsi="Traditional Arabic" w:cs="Traditional Arabic"/>
          <w:sz w:val="32"/>
          <w:szCs w:val="32"/>
          <w:rtl/>
          <w:lang w:bidi="ar-SA"/>
        </w:rPr>
        <w:t>ذلك ليس حكماً بمجرد المنام</w:t>
      </w:r>
      <w:r w:rsidR="0054326D">
        <w:rPr>
          <w:rFonts w:ascii="Traditional Arabic" w:hAnsi="Traditional Arabic" w:cs="Traditional Arabic"/>
          <w:sz w:val="32"/>
          <w:szCs w:val="32"/>
          <w:rtl/>
          <w:lang w:bidi="ar-SA"/>
        </w:rPr>
        <w:t>،</w:t>
      </w:r>
      <w:r w:rsidR="0046278E">
        <w:rPr>
          <w:rFonts w:ascii="Traditional Arabic" w:hAnsi="Traditional Arabic" w:cs="Traditional Arabic"/>
          <w:sz w:val="32"/>
          <w:szCs w:val="32"/>
          <w:rtl/>
          <w:lang w:bidi="ar-SA"/>
        </w:rPr>
        <w:t xml:space="preserve"> بل </w:t>
      </w:r>
      <w:r w:rsidRPr="002412AD">
        <w:rPr>
          <w:rFonts w:ascii="Traditional Arabic" w:hAnsi="Traditional Arabic" w:cs="Traditional Arabic"/>
          <w:sz w:val="32"/>
          <w:szCs w:val="32"/>
          <w:rtl/>
          <w:lang w:bidi="ar-SA"/>
        </w:rPr>
        <w:t>بما تقرر في أصل ذلك الشيء»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10</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مغفرة ذنوبه صلى الله عليه وسلم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من خصائص التكريم: أن الله سبحانه غفر له صلى الله عليه وسلم ما تقدم من ذنبه وما تأخر.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الله تعالى: {</w:t>
      </w:r>
      <w:r w:rsidRPr="002412AD">
        <w:rPr>
          <w:rFonts w:ascii="Traditional Arabic" w:hAnsi="Traditional Arabic" w:cs="Traditional Arabic"/>
          <w:b/>
          <w:bCs/>
          <w:sz w:val="32"/>
          <w:szCs w:val="32"/>
          <w:rtl/>
        </w:rPr>
        <w:t xml:space="preserve">إِنَّا فَتَحْنَا لَكَ فَتْحًا مُبِينًا </w:t>
      </w:r>
      <w:bookmarkStart w:id="38" w:name="48-2"/>
      <w:r w:rsidRPr="002412AD">
        <w:rPr>
          <w:rFonts w:ascii="Traditional Arabic" w:hAnsi="Traditional Arabic" w:cs="Traditional Arabic"/>
          <w:b/>
          <w:bCs/>
          <w:color w:val="FF0000"/>
          <w:sz w:val="32"/>
          <w:szCs w:val="32"/>
          <w:rtl/>
        </w:rPr>
        <w:t>(1)</w:t>
      </w:r>
      <w:bookmarkEnd w:id="38"/>
      <w:r w:rsidRPr="002412AD">
        <w:rPr>
          <w:rFonts w:ascii="Traditional Arabic" w:hAnsi="Traditional Arabic" w:cs="Traditional Arabic"/>
          <w:b/>
          <w:bCs/>
          <w:sz w:val="32"/>
          <w:szCs w:val="32"/>
          <w:rtl/>
        </w:rPr>
        <w:t xml:space="preserve"> لِيَغْفِرَ لَكَ اللَّهُ مَا تَقَدَّمَ مِنْ ذَنْبِكَ وَمَا تَأَخَّرَ وَيُتِمَّ نِعْمَتَهُ عَلَيْكَ وَيَهْدِيَكَ صِرَاطًا مُسْتَقِيمًا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الشيخان عن عائشة رضي الله عنها: أن نبي الله صلى الله عليه وسلم كان يقوم من الليل حتى تتفطر قدماه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عائشة: لم تصنع هذا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غفر الله لك ما تقدم من ذنبك وما تأخر؟ قال: «أفلا أحب أن أكون عبداً شكوراً»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وعن أبي هريرة رضي الله عنه: أن النبي صلى الله عليه وسلم قال: «فضلت على الأنبياء بست لم يعطهن أحد كان قبلي: غفر لي ما تقدم من ذنبي وما تأخر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وأحلت لي الغنائم ولم تحل لأحد كان قبلي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أمتي خير الأمم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لي الأرض مسجداً وطهوراً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وأعطيت الكوثر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ونصرت بالرعب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 نفسي بيده إن صاحبكم لصاحب لواء الحمد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تحته آدم فمن دونه»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الشيخ عز الدين بن عبد السلام: «من خصائصه صلى الله عليه وسلم أنه أخبره الله تعالى بالمغفرة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ينقل أنه أخبر أحداً من الأنبياء بمثل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ويدل له قولهم في الموقف: نفسي </w:t>
      </w:r>
      <w:proofErr w:type="spellStart"/>
      <w:r w:rsidRPr="002412AD">
        <w:rPr>
          <w:rFonts w:ascii="Traditional Arabic" w:hAnsi="Traditional Arabic" w:cs="Traditional Arabic"/>
          <w:sz w:val="32"/>
          <w:szCs w:val="32"/>
          <w:rtl/>
          <w:lang w:bidi="ar-SA"/>
        </w:rPr>
        <w:t>نفسي</w:t>
      </w:r>
      <w:proofErr w:type="spellEnd"/>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8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ابن كثير في تفسيره عند تفسير آية الفتح: </w:t>
      </w:r>
    </w:p>
    <w:p w:rsidR="001B07D2"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من خصائصه صلى الله عليه وسلم التي لا يشاركه فيها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غفر له ما تقدم من ذنبه وما تأخر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وهذا فيه تشريف عظيم لرسول الله صلى الله عليه وسلم وهو صلى الله عليه وسلم في جميع أموره على الطاعة والبر والاستقامة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التي لم ينلها بشر سواه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من الأولين ولا من الآخرين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صلى الله عليه وسلم أكمل البشر على الإطلاق وسيدهم في الدنيا والآخرة».</w:t>
      </w:r>
      <w:r w:rsidR="0054326D">
        <w:rPr>
          <w:rFonts w:ascii="Traditional Arabic" w:hAnsi="Traditional Arabic" w:cs="Traditional Arabic"/>
          <w:sz w:val="32"/>
          <w:szCs w:val="32"/>
          <w:rtl/>
          <w:lang w:bidi="ar-SA"/>
        </w:rPr>
        <w:t xml:space="preserve">   </w:t>
      </w:r>
    </w:p>
    <w:p w:rsidR="006B2217" w:rsidRPr="002412AD" w:rsidRDefault="0054326D" w:rsidP="006B22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11</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رؤيته صلى الله عليه وسلم منْ خلفه في الصلاة</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خصائصه صلى الله عليه وسلم أنه يرى من خلفه من المصلين في الصلاة.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عن أن</w:t>
      </w:r>
      <w:r w:rsidR="001B07D2">
        <w:rPr>
          <w:rFonts w:ascii="Traditional Arabic" w:hAnsi="Traditional Arabic" w:cs="Traditional Arabic" w:hint="cs"/>
          <w:sz w:val="32"/>
          <w:szCs w:val="32"/>
          <w:rtl/>
          <w:lang w:bidi="ar-SA"/>
        </w:rPr>
        <w:t>س</w:t>
      </w:r>
      <w:r w:rsidRPr="002412AD">
        <w:rPr>
          <w:rFonts w:ascii="Traditional Arabic" w:hAnsi="Traditional Arabic" w:cs="Traditional Arabic"/>
          <w:sz w:val="32"/>
          <w:szCs w:val="32"/>
          <w:rtl/>
          <w:lang w:bidi="ar-SA"/>
        </w:rPr>
        <w:t xml:space="preserve"> رضي الله عنه: أن النبي صلى الله عليه وسلم قال: «أقيموا الصفوف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فإني أراكم خلف ظهري»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الشيخان من حديث أبي هريرة رضي الله عنه: أن رسول الله صلى الله عليه وسلم قال: «هل ترون قبلتي ها هنا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 الله ما يخفى عليّ خشوعكم ولا ركوعكم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لأراكم من وراء ظهري»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ذهب العلماء إلى حمل الأحاديث على ظاهرها.</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حجر: والصواب المختار أنه محمول على ظاهره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هذا الإبصار إدراك حقيقي خاص به صلى الله عليه وسلم انخرقت له فيه العادة. وعلى هذا عمل المصنف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البخاري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فأخرج هذا الحديث في علامات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وكذا نقل عن الإمام أحمد وغيره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ونحو ذلك قال الزين بن المنير: لا حاجة إلى تأويلها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في معنى تعطيل لفظ الشارع من غير ضرورة.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القرطبي: بل حملها على ظاهرها أولى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فيه زيادة في كرامة النبي صلى الله عليه وسلم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ومن المعلوم أن هذا الأمر مقيد بالصلاة كما هو واضح من نص الحديثين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يرد في السنة ما يشير إلى أنه صلى الله عليه وسلم كان كذلك خارج الصلاة. قال ابن حجر: وظاهر الحديث أن ذلك يختص بحالة الصلاة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12</w:t>
      </w:r>
      <w:r w:rsidR="00D01039">
        <w:rPr>
          <w:rFonts w:ascii="Traditional Arabic" w:hAnsi="Traditional Arabic" w:cs="Traditional Arabic"/>
          <w:color w:val="0070C0"/>
          <w:sz w:val="32"/>
          <w:szCs w:val="32"/>
          <w:rtl/>
          <w:lang w:bidi="ar-SA"/>
        </w:rPr>
        <w:t>-</w:t>
      </w:r>
      <w:r w:rsidR="0055211A">
        <w:rPr>
          <w:rFonts w:ascii="Traditional Arabic" w:hAnsi="Traditional Arabic" w:cs="Traditional Arabic"/>
          <w:color w:val="0070C0"/>
          <w:sz w:val="32"/>
          <w:szCs w:val="32"/>
          <w:rtl/>
          <w:lang w:bidi="ar-SA"/>
        </w:rPr>
        <w:t xml:space="preserve"> صلاته قاعد</w:t>
      </w:r>
      <w:r w:rsidR="0055211A">
        <w:rPr>
          <w:rFonts w:ascii="Traditional Arabic" w:hAnsi="Traditional Arabic" w:cs="Traditional Arabic" w:hint="cs"/>
          <w:color w:val="0070C0"/>
          <w:sz w:val="32"/>
          <w:szCs w:val="32"/>
          <w:rtl/>
          <w:lang w:bidi="ar-SA"/>
        </w:rPr>
        <w:t>ً</w:t>
      </w:r>
      <w:r w:rsidR="0055211A">
        <w:rPr>
          <w:rFonts w:ascii="Traditional Arabic" w:hAnsi="Traditional Arabic" w:cs="Traditional Arabic"/>
          <w:color w:val="0070C0"/>
          <w:sz w:val="32"/>
          <w:szCs w:val="32"/>
          <w:rtl/>
          <w:lang w:bidi="ar-SA"/>
        </w:rPr>
        <w:t>ا</w:t>
      </w:r>
      <w:r w:rsidRPr="002412AD">
        <w:rPr>
          <w:rFonts w:ascii="Traditional Arabic" w:hAnsi="Traditional Arabic" w:cs="Traditional Arabic"/>
          <w:color w:val="0070C0"/>
          <w:sz w:val="32"/>
          <w:szCs w:val="32"/>
          <w:rtl/>
          <w:lang w:bidi="ar-SA"/>
        </w:rPr>
        <w:t xml:space="preserve"> كالقيام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الإمام النووي: وتطوعه ص</w:t>
      </w:r>
      <w:r w:rsidR="0055211A">
        <w:rPr>
          <w:rFonts w:ascii="Traditional Arabic" w:hAnsi="Traditional Arabic" w:cs="Traditional Arabic"/>
          <w:sz w:val="32"/>
          <w:szCs w:val="32"/>
          <w:rtl/>
          <w:lang w:bidi="ar-SA"/>
        </w:rPr>
        <w:t>لى الله عليه وسلم بالصلاة قاعد</w:t>
      </w:r>
      <w:r w:rsidR="0055211A">
        <w:rPr>
          <w:rFonts w:ascii="Traditional Arabic" w:hAnsi="Traditional Arabic" w:cs="Traditional Arabic" w:hint="cs"/>
          <w:sz w:val="32"/>
          <w:szCs w:val="32"/>
          <w:rtl/>
          <w:lang w:bidi="ar-SA"/>
        </w:rPr>
        <w:t>ً</w:t>
      </w:r>
      <w:r w:rsidR="0055211A">
        <w:rPr>
          <w:rFonts w:ascii="Traditional Arabic" w:hAnsi="Traditional Arabic" w:cs="Traditional Arabic"/>
          <w:sz w:val="32"/>
          <w:szCs w:val="32"/>
          <w:rtl/>
          <w:lang w:bidi="ar-SA"/>
        </w:rPr>
        <w:t>ا</w:t>
      </w:r>
      <w:r w:rsidRPr="002412AD">
        <w:rPr>
          <w:rFonts w:ascii="Traditional Arabic" w:hAnsi="Traditional Arabic" w:cs="Traditional Arabic"/>
          <w:sz w:val="32"/>
          <w:szCs w:val="32"/>
          <w:rtl/>
          <w:lang w:bidi="ar-SA"/>
        </w:rPr>
        <w:t xml:space="preserve"> كتطوعه قائماً وإن لم يكن عذر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حق غيره ثواب القاعد النصف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 لذلك بحديث عبد الله بن عمرو قال: حُدِّثت أن رسول الله صلى الله عليه وسلم قال: «صلاة الرجل قاعداً نصف الصلاة» قال: فأتيته فوجدته يصلي جالساً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فوضعت يدي على رأسه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مالك يا عبد الله بن عمرو؟ قلت: حدثت يا رسول الله أنك قلت: «صلاة الرجل قاعداً على نصف الصلاة» وأنت تصلي قاعداً؟ قال: «أجل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ولكني لست كأحد منكم»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حجر: وقد عدَّ الشافعية في خصائصه صلى الله عليه وسلم هذه المسألة. وقال عياض في الكلام على تنفله صلى الله عليه وسلم قاعداً: قد علله في حديث عبد الله بن عمرو بقوله: «لست كأحد منكم» فيكون هذا مما خص 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13</w:t>
      </w:r>
      <w:r w:rsidR="00D01039">
        <w:rPr>
          <w:rFonts w:ascii="Traditional Arabic" w:hAnsi="Traditional Arabic" w:cs="Traditional Arabic"/>
          <w:color w:val="0070C0"/>
          <w:sz w:val="32"/>
          <w:szCs w:val="32"/>
          <w:rtl/>
          <w:lang w:bidi="ar-SA"/>
        </w:rPr>
        <w:t>-</w:t>
      </w:r>
      <w:r w:rsidR="0055211A">
        <w:rPr>
          <w:rFonts w:ascii="Traditional Arabic" w:hAnsi="Traditional Arabic" w:cs="Traditional Arabic"/>
          <w:color w:val="0070C0"/>
          <w:sz w:val="32"/>
          <w:szCs w:val="32"/>
          <w:rtl/>
          <w:lang w:bidi="ar-SA"/>
        </w:rPr>
        <w:t xml:space="preserve"> خطاب</w:t>
      </w:r>
      <w:r w:rsidR="0055211A">
        <w:rPr>
          <w:rFonts w:ascii="Traditional Arabic" w:hAnsi="Traditional Arabic" w:cs="Traditional Arabic" w:hint="cs"/>
          <w:color w:val="0070C0"/>
          <w:sz w:val="32"/>
          <w:szCs w:val="32"/>
          <w:rtl/>
          <w:lang w:bidi="ar-SA"/>
        </w:rPr>
        <w:t>ه</w:t>
      </w:r>
      <w:r w:rsidRPr="002412AD">
        <w:rPr>
          <w:rFonts w:ascii="Traditional Arabic" w:hAnsi="Traditional Arabic" w:cs="Traditional Arabic"/>
          <w:color w:val="0070C0"/>
          <w:sz w:val="32"/>
          <w:szCs w:val="32"/>
          <w:rtl/>
          <w:lang w:bidi="ar-SA"/>
        </w:rPr>
        <w:t xml:space="preserve"> وتلبية دعائه صلى الله عليه وسلم في الصلاة</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الإمام النووي: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«ويخاطبه المصلي بقوله: ال</w:t>
      </w:r>
      <w:r w:rsidR="00015819">
        <w:rPr>
          <w:rFonts w:ascii="Traditional Arabic" w:hAnsi="Traditional Arabic" w:cs="Traditional Arabic"/>
          <w:sz w:val="32"/>
          <w:szCs w:val="32"/>
          <w:rtl/>
          <w:lang w:bidi="ar-SA"/>
        </w:rPr>
        <w:t>سلام عليك أيها النبي ورحمة الله</w:t>
      </w:r>
      <w:r w:rsidRPr="002412AD">
        <w:rPr>
          <w:rFonts w:ascii="Traditional Arabic" w:hAnsi="Traditional Arabic" w:cs="Traditional Arabic"/>
          <w:sz w:val="32"/>
          <w:szCs w:val="32"/>
          <w:rtl/>
          <w:lang w:bidi="ar-SA"/>
        </w:rPr>
        <w:t xml:space="preserve"> ولا يخاطب سائر الناس.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ويجب على المص</w:t>
      </w:r>
      <w:r w:rsidR="00015819">
        <w:rPr>
          <w:rFonts w:ascii="Traditional Arabic" w:hAnsi="Traditional Arabic" w:cs="Traditional Arabic"/>
          <w:sz w:val="32"/>
          <w:szCs w:val="32"/>
          <w:rtl/>
          <w:lang w:bidi="ar-SA"/>
        </w:rPr>
        <w:t xml:space="preserve">لي إذا دعاه صلى الله عليه وسلم </w:t>
      </w:r>
      <w:r w:rsidR="00015819">
        <w:rPr>
          <w:rFonts w:ascii="Traditional Arabic" w:hAnsi="Traditional Arabic" w:cs="Traditional Arabic" w:hint="cs"/>
          <w:sz w:val="32"/>
          <w:szCs w:val="32"/>
          <w:rtl/>
          <w:lang w:bidi="ar-SA"/>
        </w:rPr>
        <w:t>أ</w:t>
      </w:r>
      <w:r w:rsidRPr="002412AD">
        <w:rPr>
          <w:rFonts w:ascii="Traditional Arabic" w:hAnsi="Traditional Arabic" w:cs="Traditional Arabic"/>
          <w:sz w:val="32"/>
          <w:szCs w:val="32"/>
          <w:rtl/>
          <w:lang w:bidi="ar-SA"/>
        </w:rPr>
        <w:t>ن يجيبه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تبطل صلاته»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خطابه في الصلاة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معلوم بالضرورة في كل أحاديث التشهد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ابن مسعود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وابن عباس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وغيرهم.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أن المصلي يقول في تشهد</w:t>
      </w:r>
      <w:r w:rsidR="00BF0FC4">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 xml:space="preserve"> مخاطباً الرسول صلى الله عليه وسلم: «السلام عليك أيها النبي ورحمة الله وبركاته».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وجوب تلبية دعائه من المسلمين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ولو كانوا في الصلاة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فهي خصوصية ثابتة في الصحيح.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البخاري عن أبي سعيد بن المعلى قال: كنت أصلي في المسجد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فدعاني رسول الله صلى الله عليه وسلم فلم أجبه. فقلت: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كنت أصلي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«ألم يقل الله: {</w:t>
      </w:r>
      <w:r w:rsidRPr="002412AD">
        <w:rPr>
          <w:rFonts w:ascii="Traditional Arabic" w:hAnsi="Traditional Arabic" w:cs="Traditional Arabic"/>
          <w:b/>
          <w:bCs/>
          <w:sz w:val="32"/>
          <w:szCs w:val="32"/>
          <w:rtl/>
        </w:rPr>
        <w:t xml:space="preserve">اسْتَجِيبُوا لِلَّهِ وَلِلرَّسُولِ إِذَا دَعَاكُمْ لِمَا يُحْيِيكُمْ </w:t>
      </w:r>
      <w:r w:rsidRPr="002412AD">
        <w:rPr>
          <w:rFonts w:ascii="Traditional Arabic" w:hAnsi="Traditional Arabic" w:cs="Traditional Arabic"/>
          <w:b/>
          <w:bCs/>
          <w:sz w:val="32"/>
          <w:szCs w:val="32"/>
          <w:rtl/>
        </w:rPr>
        <w:lastRenderedPageBreak/>
        <w:t>وَاعْلَمُوا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39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ثم قال لي: «لأعلمنك سورة هي أعظم السور في القرآن قبل أن تخر</w:t>
      </w:r>
      <w:r w:rsidR="00BF0FC4">
        <w:rPr>
          <w:rFonts w:ascii="Traditional Arabic" w:hAnsi="Traditional Arabic" w:cs="Traditional Arabic"/>
          <w:sz w:val="32"/>
          <w:szCs w:val="32"/>
          <w:rtl/>
          <w:lang w:bidi="ar-SA"/>
        </w:rPr>
        <w:t>ج من المسجد» ثم أخذ بيدي</w:t>
      </w:r>
      <w:r w:rsidR="0054326D">
        <w:rPr>
          <w:rFonts w:ascii="Traditional Arabic" w:hAnsi="Traditional Arabic" w:cs="Traditional Arabic"/>
          <w:sz w:val="32"/>
          <w:szCs w:val="32"/>
          <w:rtl/>
          <w:lang w:bidi="ar-SA"/>
        </w:rPr>
        <w:t>،</w:t>
      </w:r>
      <w:r w:rsidR="00BF0FC4">
        <w:rPr>
          <w:rFonts w:ascii="Traditional Arabic" w:hAnsi="Traditional Arabic" w:cs="Traditional Arabic"/>
          <w:sz w:val="32"/>
          <w:szCs w:val="32"/>
          <w:rtl/>
          <w:lang w:bidi="ar-SA"/>
        </w:rPr>
        <w:t xml:space="preserve"> فلما </w:t>
      </w:r>
      <w:r w:rsidR="00BF0FC4">
        <w:rPr>
          <w:rFonts w:ascii="Traditional Arabic" w:hAnsi="Traditional Arabic" w:cs="Traditional Arabic" w:hint="cs"/>
          <w:sz w:val="32"/>
          <w:szCs w:val="32"/>
          <w:rtl/>
          <w:lang w:bidi="ar-SA"/>
        </w:rPr>
        <w:t>أ</w:t>
      </w:r>
      <w:r w:rsidRPr="002412AD">
        <w:rPr>
          <w:rFonts w:ascii="Traditional Arabic" w:hAnsi="Traditional Arabic" w:cs="Traditional Arabic"/>
          <w:sz w:val="32"/>
          <w:szCs w:val="32"/>
          <w:rtl/>
          <w:lang w:bidi="ar-SA"/>
        </w:rPr>
        <w:t>راد أن يخرج قلت له: ألم تقل: «لأعلمنك سورة هي أعظم سورة في القرآن؟» قال: «{</w:t>
      </w:r>
      <w:r w:rsidRPr="002412AD">
        <w:rPr>
          <w:rFonts w:ascii="Traditional Arabic" w:hAnsi="Traditional Arabic" w:cs="Traditional Arabic"/>
          <w:b/>
          <w:bCs/>
          <w:sz w:val="32"/>
          <w:szCs w:val="32"/>
          <w:rtl/>
        </w:rPr>
        <w:t>الْحَمْدُ لِلَّهِ رَبِّ الْعَالَمِينَ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هي السبع المثاني والقرآن العظيم الذي أوتيته»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6B2217" w:rsidRPr="00BF0FC4" w:rsidRDefault="006B2217" w:rsidP="00BF0FC4">
      <w:pPr>
        <w:jc w:val="center"/>
        <w:rPr>
          <w:rFonts w:ascii="Traditional Arabic" w:hAnsi="Traditional Arabic" w:cs="Traditional Arabic"/>
          <w:color w:val="0070C0"/>
          <w:sz w:val="32"/>
          <w:szCs w:val="32"/>
          <w:rtl/>
          <w:lang w:bidi="ar-SA"/>
        </w:rPr>
      </w:pPr>
      <w:r w:rsidRPr="00BF0FC4">
        <w:rPr>
          <w:rFonts w:ascii="Traditional Arabic" w:hAnsi="Traditional Arabic" w:cs="Traditional Arabic"/>
          <w:color w:val="0070C0"/>
          <w:sz w:val="32"/>
          <w:szCs w:val="32"/>
          <w:rtl/>
          <w:lang w:bidi="ar-SA"/>
        </w:rPr>
        <w:lastRenderedPageBreak/>
        <w:t>14</w:t>
      </w:r>
      <w:r w:rsidR="00D01039" w:rsidRPr="00BF0FC4">
        <w:rPr>
          <w:rFonts w:ascii="Traditional Arabic" w:hAnsi="Traditional Arabic" w:cs="Traditional Arabic"/>
          <w:color w:val="0070C0"/>
          <w:sz w:val="32"/>
          <w:szCs w:val="32"/>
          <w:rtl/>
          <w:lang w:bidi="ar-SA"/>
        </w:rPr>
        <w:t>-</w:t>
      </w:r>
      <w:r w:rsidRPr="00BF0FC4">
        <w:rPr>
          <w:rFonts w:ascii="Traditional Arabic" w:hAnsi="Traditional Arabic" w:cs="Traditional Arabic"/>
          <w:color w:val="0070C0"/>
          <w:sz w:val="32"/>
          <w:szCs w:val="32"/>
          <w:rtl/>
          <w:lang w:bidi="ar-SA"/>
        </w:rPr>
        <w:t xml:space="preserve"> الأدب في خطابه صلى الله عليه وسلم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خصائص التكريم له صلى الله عليه وسلم التوقير له والأدب في محادثته.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ذكرت هذه الخاصية معظم كتب الفضائل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صاحب روضة الطالبين: «ولا يجوز لأحد رفع صوته فوق صوته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أن يناديه من وراء الحجرات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أن يناديه باسمه فيقول: يا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يقول: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نبي الله»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15</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رفع ذِكره صلى الله عليه وسلم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 تكريمه صلى الله عليه وسلم رفع ذكره ونشره.</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الله تعالى: {</w:t>
      </w:r>
      <w:r w:rsidRPr="002412AD">
        <w:rPr>
          <w:rFonts w:ascii="Traditional Arabic" w:hAnsi="Traditional Arabic" w:cs="Traditional Arabic"/>
          <w:b/>
          <w:bCs/>
          <w:sz w:val="32"/>
          <w:szCs w:val="32"/>
          <w:rtl/>
        </w:rPr>
        <w:t>وَرَفَعْنَا لَكَ ذِكْرَكَ</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مجاهد: {</w:t>
      </w:r>
      <w:r w:rsidRPr="002412AD">
        <w:rPr>
          <w:rFonts w:ascii="Traditional Arabic" w:hAnsi="Traditional Arabic" w:cs="Traditional Arabic"/>
          <w:b/>
          <w:bCs/>
          <w:sz w:val="32"/>
          <w:szCs w:val="32"/>
          <w:rtl/>
        </w:rPr>
        <w:t>وَرَفَعْنَا لَكَ ذِكْرَكَ</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لا أذكر إلا ذكرت معي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أشهد أن لا إله إلا الله وأشهد أن محمداً رسول الله.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قتادة: رفع الله ذكره في الدنيا والآخرة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فليس خطيب ولا متشهد ولا صاحب صلاة إلا ينادي بها: أشهد أن لا إله إلا الله وأشهد أن محمداً رسول الله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والواقع أن هذا أمر مشاهد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فذكره يرفع في كل أذان وكل إقامة وفي كل صلاة: في التشهد والصلوات الإبراهيمية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خطب الجمعة والأعياد</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جزء من شهادة التوحيد.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ذكره: أن آيات كثيرة قرنت بين اسمه صلى الله عليه وسلم مع اسمه سبحانه وتعالى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جاء ذلك في كلمة التوحيد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ذلك: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قال تعالى في أمر الطاعة: {</w:t>
      </w:r>
      <w:r w:rsidRPr="002412AD">
        <w:rPr>
          <w:rFonts w:ascii="Traditional Arabic" w:hAnsi="Traditional Arabic" w:cs="Traditional Arabic"/>
          <w:b/>
          <w:bCs/>
          <w:sz w:val="32"/>
          <w:szCs w:val="32"/>
          <w:rtl/>
        </w:rPr>
        <w:t>أَطِيعُوا اللَّهَ وَأَطِيعُوا الرَّسُولَ</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وقال تعالى في أمر المحبة: {</w:t>
      </w:r>
      <w:r w:rsidRPr="002412AD">
        <w:rPr>
          <w:rFonts w:ascii="Traditional Arabic" w:hAnsi="Traditional Arabic" w:cs="Traditional Arabic"/>
          <w:b/>
          <w:bCs/>
          <w:sz w:val="32"/>
          <w:szCs w:val="32"/>
          <w:rtl/>
        </w:rPr>
        <w:t>قُلْ إِنْ كُنْتُمْ تُحِبُّونَ اللَّهَ فَاتَّبِعُونِي يُحْبِبْكُمُ اللَّهُ</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وقال تعالى في المعصية: {</w:t>
      </w:r>
      <w:r w:rsidRPr="002412AD">
        <w:rPr>
          <w:rFonts w:ascii="Traditional Arabic" w:hAnsi="Traditional Arabic" w:cs="Traditional Arabic"/>
          <w:b/>
          <w:bCs/>
          <w:sz w:val="32"/>
          <w:szCs w:val="32"/>
          <w:rtl/>
        </w:rPr>
        <w:t>وَمَنْ يَعْصِ اللَّهَ وَرَسُولَهُ</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وقال تعالى في العزة: {</w:t>
      </w:r>
      <w:r w:rsidRPr="002412AD">
        <w:rPr>
          <w:rFonts w:ascii="Traditional Arabic" w:hAnsi="Traditional Arabic" w:cs="Traditional Arabic"/>
          <w:b/>
          <w:bCs/>
          <w:sz w:val="32"/>
          <w:szCs w:val="32"/>
          <w:rtl/>
        </w:rPr>
        <w:t>وَلِلَّهِ الْعِزَّةُ وَلِرَسُولِهِ</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وقال تعالى في الولاية: {</w:t>
      </w:r>
      <w:r w:rsidRPr="002412AD">
        <w:rPr>
          <w:rFonts w:ascii="Traditional Arabic" w:hAnsi="Traditional Arabic" w:cs="Traditional Arabic"/>
          <w:b/>
          <w:bCs/>
          <w:sz w:val="32"/>
          <w:szCs w:val="32"/>
          <w:rtl/>
        </w:rPr>
        <w:t>إِنَّمَا وَلِيُّكُمُ اللَّهُ وَرَسُولُهُ</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0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وقال تعالى في الإجابة: {</w:t>
      </w:r>
      <w:r w:rsidRPr="002412AD">
        <w:rPr>
          <w:rFonts w:ascii="Traditional Arabic" w:hAnsi="Traditional Arabic" w:cs="Traditional Arabic"/>
          <w:b/>
          <w:bCs/>
          <w:sz w:val="32"/>
          <w:szCs w:val="32"/>
          <w:rtl/>
        </w:rPr>
        <w:t>اسْتَجِيبُوا لِلَّهِ وَلِلرَّسُولِ</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وقال تعالى في الرضى: {</w:t>
      </w:r>
      <w:r w:rsidRPr="002412AD">
        <w:rPr>
          <w:rFonts w:ascii="Traditional Arabic" w:hAnsi="Traditional Arabic" w:cs="Traditional Arabic"/>
          <w:b/>
          <w:bCs/>
          <w:sz w:val="32"/>
          <w:szCs w:val="32"/>
          <w:rtl/>
        </w:rPr>
        <w:t>وَاللَّهُ وَرَسُولُهُ أَحَقُّ أَنْ يُرْضُوهُ إِنْ كَانُوا مُؤْمِنِينَ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ذكر الرسول صلى الله عليه وسلم قائم في حياة المسلم في كل لحظة من اللحظات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ذلك أنه في طريقة طعامه وشرابه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ودخول المسجد والخروج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ودخول بيته والخروج منه وغير ذلك</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إنما هو متأسٍ به صلى الله عليه وسلم فهو على ذكر دائم. وليس هذا لنبي غيره.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16</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صلاة الله تعالى عليه صلى الله عليه وسلم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خواص التكريم صلاة الله سبحانه وتعالى وملائكته عليه صلى الله عليه وسلم قال الله تعالى: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 اللَّهَ وَمَلَائِكَتَهُ يُصَلُّونَ عَلَى النَّبِيِّ يَا أَيُّهَا الَّذِينَ آَمَنُوا صَلُّوا عَلَيْهِ وَسَلِّمُوا تَسْلِيمًا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البخاري: قال أبو العالية: صلاة الله تعالى ثناؤه عليه عند الملائكة. وصلاة الملائكة الدعاء.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سفيان الثوري وغير واحد من أهل العلم قالوا: صلاة الرب الرحمة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وصلاة الملائكة الاستغفار.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والمقصود من هذه الآية: أن الله سبحانه وتعالى أخبر عباده بمنزلة عبده ونبيه عنده في الملأ الأعلى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بأنه يثني عليه عند الملائكة المقربين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الملائكة تصلي عليه. ثم أمر تعالى أهل العالم السفلي بالصلاة والتسليم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ليجتمع الثناء عليه من أهل العالمين: العلوي والسفلي جميعاً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وجاء في تفسير الظلال: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«يا لها من مرتبة سنية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حيث تردد جنبات الوجود ثناء الله على نبيه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ويشرق به الكون كله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وتتجاوب به أرجاؤه. ويثبت في كيان الوجود ذلك الثناء الأزلي القديم الأبدي الباقي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من نعمة ولا تكريم بعد هذه النعمة وهذا التكريم.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وأين تذهب صلاة البشر وتسليمهم بعد صلاة الله العلي وتسليمه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وصلاة الملائكة في الملأ الأعلى وتسليمهم!! إنما يشاء الله تشريف المؤمنين بأن يقرن صلاتهم إلى صلاته وتسليمهم إلى تسليمه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يصلهم عن هذا الطريق بالأفق العلوي الكريم الأزلي القديم».</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 الأمر كذلك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 واجب المسلم أن يسارع إلى تلبية النداء الإلهي في هذه الآية الكريمة فيكثر من الصلاة على النبي صلى الله عليه وسلم. وهو بذلك يمتثل الأمر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ويشارك الملأ الأعلى في صلاتهم هذه.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فعل ذلك فله الأجر المضاعف عند الله سبحانه. فقد أخرج مسلم عن أبي هريرة رضي الله عنه: أن رسول الله صلى الله عليه وسلم قال: «من صلى علي واحدة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صلى الله عليه عشراً»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وهذا الأجر على ذلك من جملة تكريم الله سبحانه وتعالى لرسوله صلى الله عليه وسلم.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17</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وجوب محبته صلى الله عليه وسلم على أمته</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 تكريمه صلى الله عليه وسلم وجوب محبته على أمته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محبته صلى الله عليه وسلم فرض في هذا الدين العظيم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ذلك أنه سبحانه وتعالى أراد أن تكون العلاقة بين هذه الأمة وبين نبيها قائمة على الحب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حب التوقير والاحترام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وهذا ما يجعلهم يتأسون به بعامل هذا الحب لا بعامل الإلزام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فيكون اتباعهم له عن رغبة وشوق</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جاءت الأحاديث الكثيرة تشرح هذا الأمر وتبينه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نقتصر منها على: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وغيرهما من حديث أنس رضي الله عنه قال: قال النبي صلى الله عليه وسلم: «لا يؤمن أحدكم حتى أكون أحب إليه من والده وولده والناس أجمعين»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البخاري والنسائي من حديث أبي هريرة رضي الله عنه قال: قال النبي صلى الله عليه وسلم: «فو الذي نفسي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يؤمن أحدكم حتى أكون أحب إليه من والده وولده»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البخاري عن عبد الله بن هشام رضي الله عنه قال: كنا مع النبي صلى الله عليه وسلم وهو آخذ بيد عمر بن الخطاب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عمر: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لأنت أحب إليّ من كل شيء إلا من نفسي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 نفسي بيده حتى أكون أحب إليك من نفسك» فقال له عمر: فإنه الآن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لأنت أحب إليّ من نفسي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«الآن يا عمر»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1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إنها لدلالة واضحة على تكريم هذا النبي أن تكون صلة أمته به عن طريق الحب.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وإنها لدرجة عظيمة تمنح لهذه الأمة فيقال لها: «أنت مع من أحببت»</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2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وما ذلك إلا الفضل من الله تعالى.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18</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أخذ الميثاق على الأنبياء</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جاء في كتب السيرة والخصائص: ومن خصائصه: أن الله تعالى أخذ الميثاق على النبيين آدم فمن بعده أن يؤمنوا به وينصروه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2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استدلوا بقوله تعالى: </w:t>
      </w:r>
    </w:p>
    <w:p w:rsidR="006B2217" w:rsidRPr="002412AD" w:rsidRDefault="00062D9D" w:rsidP="006B22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6B2217" w:rsidRPr="002412AD">
        <w:rPr>
          <w:rFonts w:ascii="Traditional Arabic" w:hAnsi="Traditional Arabic" w:cs="Traditional Arabic"/>
          <w:b/>
          <w:bCs/>
          <w:sz w:val="32"/>
          <w:szCs w:val="32"/>
          <w:rtl/>
        </w:rPr>
        <w:t xml:space="preserve">وَإِذْ أَخَذَ اللَّهُ مِيثَاقَ النَّبِيِّينَ لَمَا آَتَيْتُكُمْ مِنْ كِتَابٍ وَحِكْمَةٍ ثُمَّ جَاءَكُمْ رَسُولٌ مُصَدِّقٌ لِمَا مَعَكُمْ لَتُؤْمِنُنَّ بِهِ وَلَتَنْصُرُنَّهُ قَالَ </w:t>
      </w:r>
      <w:proofErr w:type="spellStart"/>
      <w:r w:rsidR="006B2217" w:rsidRPr="002412AD">
        <w:rPr>
          <w:rFonts w:ascii="Traditional Arabic" w:hAnsi="Traditional Arabic" w:cs="Traditional Arabic"/>
          <w:b/>
          <w:bCs/>
          <w:sz w:val="32"/>
          <w:szCs w:val="32"/>
          <w:rtl/>
        </w:rPr>
        <w:t>أَأَقْرَرْتُمْ</w:t>
      </w:r>
      <w:proofErr w:type="spellEnd"/>
      <w:r w:rsidR="006B2217" w:rsidRPr="002412AD">
        <w:rPr>
          <w:rFonts w:ascii="Traditional Arabic" w:hAnsi="Traditional Arabic" w:cs="Traditional Arabic"/>
          <w:b/>
          <w:bCs/>
          <w:sz w:val="32"/>
          <w:szCs w:val="32"/>
          <w:rtl/>
        </w:rPr>
        <w:t xml:space="preserve"> وَأَخَذْتُمْ عَلَى ذَلِكُمْ إِصْرِي قَالُوا أَقْرَرْنَا قَالَ فَاشْهَدُوا وَأَنَا مَعَكُمْ مِنَ الشَّاهِدِينَ </w:t>
      </w:r>
      <w:bookmarkStart w:id="39" w:name="3-82"/>
      <w:r w:rsidR="006B2217" w:rsidRPr="002412AD">
        <w:rPr>
          <w:rFonts w:ascii="Traditional Arabic" w:hAnsi="Traditional Arabic" w:cs="Traditional Arabic"/>
          <w:b/>
          <w:bCs/>
          <w:color w:val="FF0000"/>
          <w:sz w:val="32"/>
          <w:szCs w:val="32"/>
          <w:rtl/>
        </w:rPr>
        <w:t>(81)</w:t>
      </w:r>
      <w:bookmarkEnd w:id="39"/>
      <w:r w:rsidR="006B2217" w:rsidRPr="002412AD">
        <w:rPr>
          <w:rFonts w:ascii="Traditional Arabic" w:hAnsi="Traditional Arabic" w:cs="Traditional Arabic"/>
          <w:b/>
          <w:bCs/>
          <w:sz w:val="32"/>
          <w:szCs w:val="32"/>
          <w:rtl/>
        </w:rPr>
        <w:t xml:space="preserve"> فَمَنْ تَوَلَّى بَعْدَ ذَلِكَ فَأُولَئِكَ هُمُ الْفَاسِقُونَ</w:t>
      </w:r>
      <w:r>
        <w:rPr>
          <w:rFonts w:ascii="Traditional Arabic" w:hAnsi="Traditional Arabic" w:cs="Traditional Arabic"/>
          <w:b/>
          <w:bCs/>
          <w:sz w:val="32"/>
          <w:szCs w:val="32"/>
          <w:rtl/>
        </w:rPr>
        <w:t>}</w:t>
      </w:r>
      <w:r w:rsidR="006B2217" w:rsidRPr="002412AD">
        <w:rPr>
          <w:rStyle w:val="af"/>
          <w:rFonts w:ascii="Traditional Arabic" w:hAnsi="Traditional Arabic" w:cs="Traditional Arabic"/>
          <w:rtl/>
        </w:rPr>
        <w:t>(</w:t>
      </w:r>
      <w:r w:rsidR="006B2217" w:rsidRPr="002412AD">
        <w:rPr>
          <w:rStyle w:val="af"/>
          <w:rFonts w:ascii="Traditional Arabic" w:hAnsi="Traditional Arabic" w:cs="Traditional Arabic"/>
          <w:rtl/>
        </w:rPr>
        <w:footnoteReference w:id="422"/>
      </w:r>
      <w:r w:rsidR="006B2217" w:rsidRPr="002412AD">
        <w:rPr>
          <w:rStyle w:val="af"/>
          <w:rFonts w:ascii="Traditional Arabic" w:hAnsi="Traditional Arabic" w:cs="Traditional Arabic"/>
          <w:rtl/>
        </w:rPr>
        <w:t>)</w:t>
      </w:r>
      <w:r w:rsidR="006B2217"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قال الحافظ ابن كثير: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«يخبر تعالى أنه أخذ ميثاق كل نبي بعثه من لدن آدم عليه السلام إلى عيسى عليه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لمهما آتى الله أحدهم من كتاب وحكمة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وبلغ أي مبلغ</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جاء رسول من بعده ليؤمنن به ولينصرنه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يمنعه ما هو فيه من العلم والنبوة من اتباع من بعث بعده ونصرته.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إِصْرِي</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عهدي.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علي بن أبي طالب وابن عمه ابن عباس رضي الله عنهما: ما بعث الله نبياً من الأنبياء إلا أخذ عليه الميثاق ل</w:t>
      </w:r>
      <w:r w:rsidR="00545EF0">
        <w:rPr>
          <w:rFonts w:ascii="Traditional Arabic" w:hAnsi="Traditional Arabic" w:cs="Traditional Arabic"/>
          <w:sz w:val="32"/>
          <w:szCs w:val="32"/>
          <w:rtl/>
          <w:lang w:bidi="ar-SA"/>
        </w:rPr>
        <w:t>ئن بعث الله محمداً وهو حي ليؤمن</w:t>
      </w:r>
      <w:r w:rsidRPr="002412AD">
        <w:rPr>
          <w:rFonts w:ascii="Traditional Arabic" w:hAnsi="Traditional Arabic" w:cs="Traditional Arabic"/>
          <w:sz w:val="32"/>
          <w:szCs w:val="32"/>
          <w:rtl/>
          <w:lang w:bidi="ar-SA"/>
        </w:rPr>
        <w:t>ن</w:t>
      </w:r>
      <w:r w:rsidR="00545EF0">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به ولينصرنه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وأمره أن يأخذ الميثاق على 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لئن بعث محمد وهم أحياء ليؤمنن به ولينصرنه.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w:t>
      </w:r>
      <w:proofErr w:type="spellStart"/>
      <w:r w:rsidRPr="002412AD">
        <w:rPr>
          <w:rFonts w:ascii="Traditional Arabic" w:hAnsi="Traditional Arabic" w:cs="Traditional Arabic"/>
          <w:sz w:val="32"/>
          <w:szCs w:val="32"/>
          <w:rtl/>
          <w:lang w:bidi="ar-SA"/>
        </w:rPr>
        <w:t>طاوس</w:t>
      </w:r>
      <w:proofErr w:type="spellEnd"/>
      <w:r w:rsidRPr="002412AD">
        <w:rPr>
          <w:rFonts w:ascii="Traditional Arabic" w:hAnsi="Traditional Arabic" w:cs="Traditional Arabic"/>
          <w:sz w:val="32"/>
          <w:szCs w:val="32"/>
          <w:rtl/>
          <w:lang w:bidi="ar-SA"/>
        </w:rPr>
        <w:t xml:space="preserve"> والحسن البصري وقتادة: أخذ الله ميثاق النبيين أن يصدق بعضهم بعضاً.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لا يضاد ما قاله علي وابن عباس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ينفيه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يستلزمه </w:t>
      </w:r>
      <w:proofErr w:type="spellStart"/>
      <w:r w:rsidRPr="002412AD">
        <w:rPr>
          <w:rFonts w:ascii="Traditional Arabic" w:hAnsi="Traditional Arabic" w:cs="Traditional Arabic"/>
          <w:sz w:val="32"/>
          <w:szCs w:val="32"/>
          <w:rtl/>
          <w:lang w:bidi="ar-SA"/>
        </w:rPr>
        <w:t>ويقتضيه</w:t>
      </w:r>
      <w:proofErr w:type="spellEnd"/>
      <w:r w:rsidRPr="002412AD">
        <w:rPr>
          <w:rFonts w:ascii="Traditional Arabic" w:hAnsi="Traditional Arabic" w:cs="Traditional Arabic"/>
          <w:sz w:val="32"/>
          <w:szCs w:val="32"/>
          <w:rtl/>
          <w:lang w:bidi="ar-SA"/>
        </w:rPr>
        <w:t xml:space="preserve">» ا هـ ابن كثير. </w:t>
      </w:r>
    </w:p>
    <w:p w:rsidR="006B2217" w:rsidRPr="002412AD" w:rsidRDefault="00545EF0" w:rsidP="006B22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ويفهم من كلام ابن كثير</w:t>
      </w:r>
      <w:r w:rsidR="006B2217" w:rsidRPr="002412AD">
        <w:rPr>
          <w:rFonts w:ascii="Traditional Arabic" w:hAnsi="Traditional Arabic" w:cs="Traditional Arabic"/>
          <w:sz w:val="32"/>
          <w:szCs w:val="32"/>
          <w:rtl/>
          <w:lang w:bidi="ar-SA"/>
        </w:rPr>
        <w:t xml:space="preserve"> في مقدمة شرحه للآية تقديم قول </w:t>
      </w:r>
      <w:proofErr w:type="spellStart"/>
      <w:r w:rsidR="006B2217" w:rsidRPr="002412AD">
        <w:rPr>
          <w:rFonts w:ascii="Traditional Arabic" w:hAnsi="Traditional Arabic" w:cs="Traditional Arabic"/>
          <w:sz w:val="32"/>
          <w:szCs w:val="32"/>
          <w:rtl/>
          <w:lang w:bidi="ar-SA"/>
        </w:rPr>
        <w:t>طاوس</w:t>
      </w:r>
      <w:proofErr w:type="spellEnd"/>
      <w:r w:rsidR="006B2217" w:rsidRPr="002412AD">
        <w:rPr>
          <w:rFonts w:ascii="Traditional Arabic" w:hAnsi="Traditional Arabic" w:cs="Traditional Arabic"/>
          <w:sz w:val="32"/>
          <w:szCs w:val="32"/>
          <w:rtl/>
          <w:lang w:bidi="ar-SA"/>
        </w:rPr>
        <w:t xml:space="preserve"> والحسن وقتادة: وهو أن على كل نبي أن يصدق الذي يأتي بعده ويناصره.</w:t>
      </w:r>
      <w:r w:rsidR="0054326D">
        <w:rPr>
          <w:rFonts w:ascii="Traditional Arabic" w:hAnsi="Traditional Arabic" w:cs="Traditional Arabic"/>
          <w:sz w:val="32"/>
          <w:szCs w:val="32"/>
          <w:rtl/>
          <w:lang w:bidi="ar-SA"/>
        </w:rPr>
        <w:t xml:space="preserve">  </w:t>
      </w:r>
      <w:r w:rsidR="006B2217"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 هذا الرأي لا يتعارض مع رأي علي وابن عباس رضي الله عنهما بل يصب في خاتمة المطاف فيه.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فالأنبياء يصدق بعضهم بعضاً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والمؤمنون يؤمنون بهم جميعاً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هذا المنهج تبدو عظمة الإسلام وامتداده في الماضي والمستقبل.</w:t>
      </w:r>
      <w:r w:rsidR="0054326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19</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يبلغه سلام الناس</w:t>
      </w:r>
    </w:p>
    <w:p w:rsidR="006B2217" w:rsidRPr="002412AD" w:rsidRDefault="00A372BD" w:rsidP="006B22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ومن خصائص</w:t>
      </w:r>
      <w:r w:rsidR="006B2217" w:rsidRPr="002412AD">
        <w:rPr>
          <w:rFonts w:ascii="Traditional Arabic" w:hAnsi="Traditional Arabic" w:cs="Traditional Arabic"/>
          <w:sz w:val="32"/>
          <w:szCs w:val="32"/>
          <w:rtl/>
          <w:lang w:bidi="ar-SA"/>
        </w:rPr>
        <w:t xml:space="preserve"> فضائله صلى الله عليه وسلم: أنه يبلغه سلام الناس عليه بعد موته</w:t>
      </w:r>
      <w:r w:rsidR="006B2217" w:rsidRPr="002412AD">
        <w:rPr>
          <w:rStyle w:val="af"/>
          <w:rFonts w:ascii="Traditional Arabic" w:hAnsi="Traditional Arabic" w:cs="Traditional Arabic"/>
          <w:rtl/>
        </w:rPr>
        <w:t>(</w:t>
      </w:r>
      <w:r w:rsidR="006B2217" w:rsidRPr="002412AD">
        <w:rPr>
          <w:rStyle w:val="af"/>
          <w:rFonts w:ascii="Traditional Arabic" w:hAnsi="Traditional Arabic" w:cs="Traditional Arabic"/>
          <w:rtl/>
        </w:rPr>
        <w:footnoteReference w:id="423"/>
      </w:r>
      <w:r w:rsidR="006B2217" w:rsidRPr="002412AD">
        <w:rPr>
          <w:rStyle w:val="af"/>
          <w:rFonts w:ascii="Traditional Arabic" w:hAnsi="Traditional Arabic" w:cs="Traditional Arabic"/>
          <w:rtl/>
        </w:rPr>
        <w:t>)</w:t>
      </w:r>
      <w:r w:rsidR="006B2217"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أدلة ذلك: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أخرجه أبو داود: عن أبي هريرة رضي الله ع</w:t>
      </w:r>
      <w:r w:rsidR="00930D40">
        <w:rPr>
          <w:rFonts w:ascii="Traditional Arabic" w:hAnsi="Traditional Arabic" w:cs="Traditional Arabic"/>
          <w:sz w:val="32"/>
          <w:szCs w:val="32"/>
          <w:rtl/>
          <w:lang w:bidi="ar-SA"/>
        </w:rPr>
        <w:t xml:space="preserve">نه: أن رسول الله صلى الله عليه </w:t>
      </w:r>
      <w:r w:rsidRPr="002412AD">
        <w:rPr>
          <w:rFonts w:ascii="Traditional Arabic" w:hAnsi="Traditional Arabic" w:cs="Traditional Arabic"/>
          <w:sz w:val="32"/>
          <w:szCs w:val="32"/>
          <w:rtl/>
          <w:lang w:bidi="ar-SA"/>
        </w:rPr>
        <w:t>وسلم قال: «ما من أحد يسلم عليَّ إلا ردَّ الله عليّ روحي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أرد عليه السلام»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2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كثير في تفسيره: تفرَّد به أبو داود وصححه النووي في الأذكار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2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أخرجه أبو داود: عن أبي هريرة رضي الله عنه قال: قال رسول الله صلى الله عليه وسلم: «</w:t>
      </w:r>
      <w:r w:rsidR="00930D40">
        <w:rPr>
          <w:rFonts w:ascii="Traditional Arabic" w:hAnsi="Traditional Arabic" w:cs="Traditional Arabic"/>
          <w:sz w:val="32"/>
          <w:szCs w:val="32"/>
          <w:rtl/>
          <w:lang w:bidi="ar-SA"/>
        </w:rPr>
        <w:t>لا تجعلوا بيوتكم قبوراً</w:t>
      </w:r>
      <w:r w:rsidR="0054326D">
        <w:rPr>
          <w:rFonts w:ascii="Traditional Arabic" w:hAnsi="Traditional Arabic" w:cs="Traditional Arabic"/>
          <w:sz w:val="32"/>
          <w:szCs w:val="32"/>
          <w:rtl/>
          <w:lang w:bidi="ar-SA"/>
        </w:rPr>
        <w:t>،</w:t>
      </w:r>
      <w:r w:rsidR="00930D40">
        <w:rPr>
          <w:rFonts w:ascii="Traditional Arabic" w:hAnsi="Traditional Arabic" w:cs="Traditional Arabic"/>
          <w:sz w:val="32"/>
          <w:szCs w:val="32"/>
          <w:rtl/>
          <w:lang w:bidi="ar-SA"/>
        </w:rPr>
        <w:t xml:space="preserve"> ولا تج</w:t>
      </w:r>
      <w:r w:rsidRPr="002412AD">
        <w:rPr>
          <w:rFonts w:ascii="Traditional Arabic" w:hAnsi="Traditional Arabic" w:cs="Traditional Arabic"/>
          <w:sz w:val="32"/>
          <w:szCs w:val="32"/>
          <w:rtl/>
          <w:lang w:bidi="ar-SA"/>
        </w:rPr>
        <w:t>ع</w:t>
      </w:r>
      <w:r w:rsidR="00930D40">
        <w:rPr>
          <w:rFonts w:ascii="Traditional Arabic" w:hAnsi="Traditional Arabic" w:cs="Traditional Arabic" w:hint="cs"/>
          <w:sz w:val="32"/>
          <w:szCs w:val="32"/>
          <w:rtl/>
          <w:lang w:bidi="ar-SA"/>
        </w:rPr>
        <w:t>ل</w:t>
      </w:r>
      <w:r w:rsidRPr="002412AD">
        <w:rPr>
          <w:rFonts w:ascii="Traditional Arabic" w:hAnsi="Traditional Arabic" w:cs="Traditional Arabic"/>
          <w:sz w:val="32"/>
          <w:szCs w:val="32"/>
          <w:rtl/>
          <w:lang w:bidi="ar-SA"/>
        </w:rPr>
        <w:t>وا قبري عيداً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وصلوا 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صلاتكم تبلغني حيث كنتم»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2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في تفسيره: تفرَّد به أبو داود أيضاً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رواه الإمام أحمد عن شريح عن عبد الله بن نافع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الصائغ</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وصححه النووي أيضاً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2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3</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الإمام أحمد والنسائي والدارمي والحاكم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وصححه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حديث عبد الله بن مسعود رضي الله عنه قال: قال رسو</w:t>
      </w:r>
      <w:r w:rsidR="00930D40">
        <w:rPr>
          <w:rFonts w:ascii="Traditional Arabic" w:hAnsi="Traditional Arabic" w:cs="Traditional Arabic"/>
          <w:sz w:val="32"/>
          <w:szCs w:val="32"/>
          <w:rtl/>
          <w:lang w:bidi="ar-SA"/>
        </w:rPr>
        <w:t xml:space="preserve">ل الله صلى الله عليه وسلم: «إن </w:t>
      </w:r>
      <w:r w:rsidRPr="002412AD">
        <w:rPr>
          <w:rFonts w:ascii="Traditional Arabic" w:hAnsi="Traditional Arabic" w:cs="Traditional Arabic"/>
          <w:sz w:val="32"/>
          <w:szCs w:val="32"/>
          <w:rtl/>
          <w:lang w:bidi="ar-SA"/>
        </w:rPr>
        <w:t>لله ملائكة سياحين في الأرض يبلغونني من أمتي السلام»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2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هذه الأحاديث الصحيحة وغيرها تثبت هذه الخصوصية له صلى الله عليه وسلم.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20</w:t>
      </w:r>
      <w:r w:rsidR="00D01039">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خصائص من الفضل لأزواجه صلى الله عليه وسلم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ذكر الفقهاء لأزواج النبي صلى الله عليه وسلم عدداً من الخصائص التي أكرمهن الله بها باعتبارهن أزواج النبي صلى الله عليه وسلم. ولذا فهي بهذا المعنى من خصائص التوقير والاحترام له. ونذكر منها.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أنهن أمهات المؤمنين: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الله تعالى: {</w:t>
      </w:r>
      <w:r w:rsidRPr="002412AD">
        <w:rPr>
          <w:rFonts w:ascii="Traditional Arabic" w:hAnsi="Traditional Arabic" w:cs="Traditional Arabic"/>
          <w:b/>
          <w:bCs/>
          <w:sz w:val="32"/>
          <w:szCs w:val="32"/>
          <w:rtl/>
        </w:rPr>
        <w:t>النَّبِيُّ أَوْلَى بِالْمُؤْمِنِينَ مِنْ أَنْفُسِهِمْ وَأَزْوَاجُهُ أُمَّهَاتُهُمْ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2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كثير: أي في الحرمة والاحترام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والتوقير والإكرام والإعظام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لا تجوز الخلوة بهن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ينتشر التحريم إلى بناتهن وأخو</w:t>
      </w:r>
      <w:r w:rsidR="00930D40">
        <w:rPr>
          <w:rFonts w:ascii="Traditional Arabic" w:hAnsi="Traditional Arabic" w:cs="Traditional Arabic" w:hint="cs"/>
          <w:sz w:val="32"/>
          <w:szCs w:val="32"/>
          <w:rtl/>
          <w:lang w:bidi="ar-SA"/>
        </w:rPr>
        <w:t>ا</w:t>
      </w:r>
      <w:r w:rsidRPr="002412AD">
        <w:rPr>
          <w:rFonts w:ascii="Traditional Arabic" w:hAnsi="Traditional Arabic" w:cs="Traditional Arabic"/>
          <w:sz w:val="32"/>
          <w:szCs w:val="32"/>
          <w:rtl/>
          <w:lang w:bidi="ar-SA"/>
        </w:rPr>
        <w:t xml:space="preserve">تهن بالإجماع.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وهن أمهات المؤمنين من الرجال دون النساء.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البيهقي عن عائشة رضي الله عنها: أن امرأة قالت لها: يا أمه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أنا أم رجالكم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لست بأمك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هذا ما يدل على أن أمومتهن لا تتعدى إلى غيرهن أيضاً وقوفاً عند النص. فلا</w:t>
      </w:r>
      <w:r w:rsidR="00930D40">
        <w:rPr>
          <w:rFonts w:ascii="Traditional Arabic" w:hAnsi="Traditional Arabic" w:cs="Traditional Arabic"/>
          <w:sz w:val="32"/>
          <w:szCs w:val="32"/>
          <w:rtl/>
          <w:lang w:bidi="ar-SA"/>
        </w:rPr>
        <w:t xml:space="preserve"> بناتهن أخوات للمؤمنين</w:t>
      </w:r>
      <w:r w:rsidR="0054326D">
        <w:rPr>
          <w:rFonts w:ascii="Traditional Arabic" w:hAnsi="Traditional Arabic" w:cs="Traditional Arabic"/>
          <w:sz w:val="32"/>
          <w:szCs w:val="32"/>
          <w:rtl/>
          <w:lang w:bidi="ar-SA"/>
        </w:rPr>
        <w:t>،</w:t>
      </w:r>
      <w:r w:rsidR="00930D40">
        <w:rPr>
          <w:rFonts w:ascii="Traditional Arabic" w:hAnsi="Traditional Arabic" w:cs="Traditional Arabic"/>
          <w:sz w:val="32"/>
          <w:szCs w:val="32"/>
          <w:rtl/>
          <w:lang w:bidi="ar-SA"/>
        </w:rPr>
        <w:t xml:space="preserve"> ولا إخو</w:t>
      </w:r>
      <w:r w:rsidRPr="002412AD">
        <w:rPr>
          <w:rFonts w:ascii="Traditional Arabic" w:hAnsi="Traditional Arabic" w:cs="Traditional Arabic"/>
          <w:sz w:val="32"/>
          <w:szCs w:val="32"/>
          <w:rtl/>
          <w:lang w:bidi="ar-SA"/>
        </w:rPr>
        <w:t>تهن</w:t>
      </w:r>
      <w:r w:rsidR="00930D40">
        <w:rPr>
          <w:rFonts w:ascii="Traditional Arabic" w:hAnsi="Traditional Arabic" w:cs="Traditional Arabic" w:hint="cs"/>
          <w:sz w:val="32"/>
          <w:szCs w:val="32"/>
          <w:rtl/>
          <w:lang w:bidi="ar-SA"/>
        </w:rPr>
        <w:t xml:space="preserve"> وأخواتهن</w:t>
      </w:r>
      <w:r w:rsidRPr="002412AD">
        <w:rPr>
          <w:rFonts w:ascii="Traditional Arabic" w:hAnsi="Traditional Arabic" w:cs="Traditional Arabic"/>
          <w:sz w:val="32"/>
          <w:szCs w:val="32"/>
          <w:rtl/>
          <w:lang w:bidi="ar-SA"/>
        </w:rPr>
        <w:t xml:space="preserve"> أخوال المؤمنين وخالاتهم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يقال معاوية خال المؤمنين.</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فالنص يثبت خصوصية لأزواج النبي صلى الله عليه وسلم بإطلاق لفظ الأمهات عليهن فلا يتجاوزهن ذلك إلى غيرهن.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تفضيلهن على سائر النساء باستثناء فاطمة رضي الله عنها.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جعل ثوابهن وعقابهن مضاعفاً.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الله تعالى: {</w:t>
      </w:r>
      <w:r w:rsidRPr="002412AD">
        <w:rPr>
          <w:rFonts w:ascii="Traditional Arabic" w:hAnsi="Traditional Arabic" w:cs="Traditional Arabic"/>
          <w:b/>
          <w:bCs/>
          <w:sz w:val="32"/>
          <w:szCs w:val="32"/>
          <w:rtl/>
        </w:rPr>
        <w:t xml:space="preserve">يَا نِسَاءَ النَّبِيِّ مَنْ يَأْتِ مِنْكُنَّ بِفَاحِشَةٍ مُبَيِّنَةٍ يُضَاعَفْ لَهَا الْعَذَابُ ضِعْفَيْنِ وَكَانَ ذَلِكَ عَلَى اللَّهِ يَسِيرًا </w:t>
      </w:r>
      <w:r w:rsidRPr="002412AD">
        <w:rPr>
          <w:rFonts w:ascii="Traditional Arabic" w:hAnsi="Traditional Arabic" w:cs="Traditional Arabic"/>
          <w:b/>
          <w:bCs/>
          <w:color w:val="FF0000"/>
          <w:sz w:val="32"/>
          <w:szCs w:val="32"/>
          <w:rtl/>
        </w:rPr>
        <w:t>(30)</w:t>
      </w:r>
      <w:r w:rsidRPr="002412AD">
        <w:rPr>
          <w:rFonts w:ascii="Traditional Arabic" w:hAnsi="Traditional Arabic" w:cs="Traditional Arabic"/>
          <w:b/>
          <w:bCs/>
          <w:sz w:val="32"/>
          <w:szCs w:val="32"/>
          <w:rtl/>
        </w:rPr>
        <w:t xml:space="preserve"> وَمَنْ يَقْنُتْ مِنْكُنَّ لِلَّهِ وَرَسُولِهِ وَتَعْمَلْ صَالِحًا نُؤْتِهَا أَجْرَهَا مَرَّتَيْنِ وَأَعْتَدْنَا لَهَا رِزْقًا كَرِيمًا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الشافعي: قال الله تعالى: {</w:t>
      </w:r>
      <w:r w:rsidRPr="002412AD">
        <w:rPr>
          <w:rFonts w:ascii="Traditional Arabic" w:hAnsi="Traditional Arabic" w:cs="Traditional Arabic"/>
          <w:b/>
          <w:bCs/>
          <w:sz w:val="32"/>
          <w:szCs w:val="32"/>
          <w:rtl/>
        </w:rPr>
        <w:t>يَا نِسَاءَ النَّبِيِّ لَسْتُنَّ كَأَحَدٍ مِنَ النِّسَاءِ إِنِ اتَّقَيْتُنَّ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فأبانهنَّ به صلى الله عليه وسلم من نساء العالمين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ومعنى هذا أنه جعلهن </w:t>
      </w:r>
      <w:proofErr w:type="spellStart"/>
      <w:r w:rsidRPr="002412AD">
        <w:rPr>
          <w:rFonts w:ascii="Traditional Arabic" w:hAnsi="Traditional Arabic" w:cs="Traditional Arabic"/>
          <w:sz w:val="32"/>
          <w:szCs w:val="32"/>
          <w:rtl/>
          <w:lang w:bidi="ar-SA"/>
        </w:rPr>
        <w:t>مباينات</w:t>
      </w:r>
      <w:proofErr w:type="spellEnd"/>
      <w:r w:rsidRPr="002412AD">
        <w:rPr>
          <w:rFonts w:ascii="Traditional Arabic" w:hAnsi="Traditional Arabic" w:cs="Traditional Arabic"/>
          <w:sz w:val="32"/>
          <w:szCs w:val="32"/>
          <w:rtl/>
          <w:lang w:bidi="ar-SA"/>
        </w:rPr>
        <w:t xml:space="preserve"> لأجل صحبة رسول الله صلى الله عليه وسلم لنساء سائر العالمين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الثواب عند التقوى وفعل الخير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وكذا في جزاء الجريمة لو اتفقت منهن والعياذ بالله حاشاهن من ذلك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تحريمهن من بعده صلى الله عليه وسلم على غيره: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الله تعالى: {</w:t>
      </w:r>
      <w:r w:rsidRPr="002412AD">
        <w:rPr>
          <w:rFonts w:ascii="Traditional Arabic" w:hAnsi="Traditional Arabic" w:cs="Traditional Arabic"/>
          <w:b/>
          <w:bCs/>
          <w:sz w:val="32"/>
          <w:szCs w:val="32"/>
          <w:rtl/>
        </w:rPr>
        <w:t>وَمَا كَانَ لَكُمْ أَنْ تُؤْذُوا رَسُولَ اللَّهِ وَلَا أَنْ تَنْكِحُوا أَزْوَاجَهُ مِنْ بَعْدِهِ أَبَدًا إِنَّ ذَلِكُمْ كَانَ عِنْدَ اللَّهِ عَظِيمًا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وسبب نزول الآية كما ذكر المفسرون: أن طلحة بن عبيد الله رضي الله عنه قال: لو قبض النبي صلى الله عليه وسلم تزوجت عائشة رضي الله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فنزلت الآية.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كثير: ولهذا أجمع العلماء قاطبة على أن من توفي عنها رسول الله صلى الله عليه وسلم من أزواجه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يحرم على غيره تزوجها من بعده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لأنهن أزواجه في الدنيا والآخرة وأمهات المؤمنين.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أنهن يسألن من وراء حجاب: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الله تعالى: {</w:t>
      </w:r>
      <w:r w:rsidRPr="002412AD">
        <w:rPr>
          <w:rFonts w:ascii="Traditional Arabic" w:hAnsi="Traditional Arabic" w:cs="Traditional Arabic"/>
          <w:b/>
          <w:bCs/>
          <w:sz w:val="32"/>
          <w:szCs w:val="32"/>
          <w:rtl/>
        </w:rPr>
        <w:t>وَإِذَا سَأَلْتُمُوهُنَّ مَتَاعًا فَاسْأَلُوهُنَّ مِنْ وَرَاءِ حِجَابٍ</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العلماء: لا يحل لأحد أن يسألهن إلا من وراء حجاب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وأما غيرهن فيجوز أن يسألهن مشافهة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ستر أشخاصهن: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السيوطي: قال القاضي عياض والنووي في شرح مسلم: خصصن بفرض الحجاب عليهن بلا خلاف في الوجه والكفين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يجوز لهن كشف ذلك لشهادة ولا لغيرها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إظهار شخوصهن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كنَّ مستترات إلا لضرورة خروجهن للبراز. وكن إذا قعدن للناس جلسن وراء حجاب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خرجن حجبن وسترن أشخاصهن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زينب بنت جحش جعلوا لها قبة فوق نعشها لستر شخصها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 القائلون بذلك بحديث عائشة رضي الله عنها قالت: خرجت سودة بعد ما ضرب الحجاب لحاجتها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امرأة جسيمة لا تخفى على من يعرفها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فرآها عمر بن الخطاب فقال: يا سودة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أما والله ما تخفين علينا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فانظري كيف تخرجين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فانكفأت راجعة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ورسول الله صلى الله عليه وسلم في بيتي وإنه ليتعشى وفي يده عَرْقٌ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فدخلت فقالت: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خرجت لبعض حاجتي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لي عمر كذا وكذا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فأوحى الله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رفع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العرق في يده ما وضعه فقال: «إن الله أذن لكن أن تخرجن لحاجتكن»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واستدلوا أيضاً بأن حفصة لما توفي عمر سترها النساء عن أن يرى شخصها.</w:t>
      </w:r>
      <w:r w:rsidR="0054326D">
        <w:rPr>
          <w:rFonts w:ascii="Traditional Arabic" w:hAnsi="Traditional Arabic" w:cs="Traditional Arabic"/>
          <w:sz w:val="32"/>
          <w:szCs w:val="32"/>
          <w:rtl/>
          <w:lang w:bidi="ar-SA"/>
        </w:rPr>
        <w:t xml:space="preserve">    </w:t>
      </w:r>
    </w:p>
    <w:p w:rsidR="006B2217" w:rsidRPr="002412AD" w:rsidRDefault="006B2217" w:rsidP="00930D40">
      <w:pPr>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t xml:space="preserve">قال ابن حجر: وليس فيما ذكره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صاحب هذا الرأي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دليل على ما ادعاه من فرض ذلك عليهن. وقد كنَّ بعد النبي صلى الله عليه وسلم يحججن ويطفن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الصحابة يسمعون منهن الحديث وهن مستترات الأبدان لا الأشخاص</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3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br w:type="page"/>
      </w:r>
    </w:p>
    <w:p w:rsidR="006B2217" w:rsidRPr="002412AD" w:rsidRDefault="006B2217" w:rsidP="0054326D">
      <w:pPr>
        <w:pStyle w:val="20"/>
        <w:rPr>
          <w:rtl/>
          <w:lang w:bidi="ar-SA"/>
        </w:rPr>
      </w:pPr>
      <w:bookmarkStart w:id="40" w:name="_Toc465068553"/>
      <w:r w:rsidRPr="002412AD">
        <w:rPr>
          <w:rtl/>
          <w:lang w:bidi="ar-SA"/>
        </w:rPr>
        <w:lastRenderedPageBreak/>
        <w:t>الفصل الثاني</w:t>
      </w:r>
      <w:bookmarkEnd w:id="40"/>
    </w:p>
    <w:p w:rsidR="006B2217" w:rsidRPr="002412AD" w:rsidRDefault="006B2217" w:rsidP="0054326D">
      <w:pPr>
        <w:pStyle w:val="20"/>
        <w:rPr>
          <w:rtl/>
          <w:lang w:bidi="ar-SA"/>
        </w:rPr>
      </w:pPr>
      <w:bookmarkStart w:id="41" w:name="_Toc465068554"/>
      <w:r w:rsidRPr="002412AD">
        <w:rPr>
          <w:rtl/>
          <w:lang w:bidi="ar-SA"/>
        </w:rPr>
        <w:t>فيما اختص به صلى الله عليه وسلم في الآخرة</w:t>
      </w:r>
      <w:bookmarkEnd w:id="41"/>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سيد ولد آدم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خصائصه صلى الله عليه وسلم أنه سيد ولد آدم يوم القيامة.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مسلم عن أبي هريرة رضي الله عنه قال: قال رسول الله صلى الله عليه وسلم: «أنا سيد ولد آدم يوم القيامة</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الشيخان عنه أيضاً: قال صلى الله عليه وسلم: «أنا سيد الناس يوم القيامة..»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أبي سعيد الخدري رضي الله عنه قال: قال رسول الله صلى الله عليه وسلم: «أنا سيد ولد آدم يوم القيامة ولا فخر</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صلى الله عليه وسلم سيد ولد آدم مطلقاً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والسيد الذي يفوق قومه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خص يوم القيامة بالذكر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لظهور ذلك له يومئذٍ لكل أحد بلا منازعة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كان كذلك وجميع الخلق مجتمعون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 باب أولى أنه سيد ولد آدم في الدنيا.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وإنما أخبر صلى الله عليه وسلم بذلك لأمرين: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أحدهما: تحدثاً بنعمة الله تعالى عليه {</w:t>
      </w:r>
      <w:r w:rsidRPr="002412AD">
        <w:rPr>
          <w:rFonts w:ascii="Traditional Arabic" w:hAnsi="Traditional Arabic" w:cs="Traditional Arabic"/>
          <w:b/>
          <w:bCs/>
          <w:sz w:val="32"/>
          <w:szCs w:val="32"/>
          <w:rtl/>
        </w:rPr>
        <w:t>وَأَمَّا بِنِعْمَةِ رَبِّكَ فَحَدِّثْ</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والثاني: بياناً للأمر وتبليغاً للأمة بما هو كائن ليعرفوه.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أول من تنشق عنه الأرض</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وهذه خصوصية أخرى.</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مسلم عن أبي هريرة رضي الله عنه قال: قال رسول الله صلى الله عليه وسلم: «أنا سيد ولد آدم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وأول من ينشق عنه القبر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وأول شافع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وأول مشفع»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وهو صلى الله عليه وسلم أول من يفيق من الصعقة.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عن أبي هريرة رضي الله عنه قال: قال رسول الله صلى الله عليه وسلم: «إن الناس يصعقون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فأصعق معهم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فأكون أول من يفيق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موسى باطش جانب العرش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أدري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أكان فيمن صعق فأفاق قبلي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كان ممن استثنى الله».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لهما: «فلا أدري أحوسب بصعقته يوم الطور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بعث قبلي»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54326D" w:rsidRDefault="0054326D">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lastRenderedPageBreak/>
        <w:br w:type="page"/>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3</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الشفاعة</w:t>
      </w:r>
    </w:p>
    <w:p w:rsidR="00930D40" w:rsidRDefault="00930D40" w:rsidP="00930D40">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ومن خصائصه صلى الله عليه وسلم يوم القيامة، أنه أعطي الشفاعة، بل هي شفاعات.</w:t>
      </w:r>
    </w:p>
    <w:p w:rsidR="006B2217" w:rsidRPr="002412AD" w:rsidRDefault="006B2217" w:rsidP="00930D40">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فهو صلى الله عليه وسلم أو</w:t>
      </w:r>
      <w:r w:rsidR="00930D40">
        <w:rPr>
          <w:rFonts w:ascii="Traditional Arabic" w:hAnsi="Traditional Arabic" w:cs="Traditional Arabic" w:hint="cs"/>
          <w:sz w:val="32"/>
          <w:szCs w:val="32"/>
          <w:rtl/>
          <w:lang w:bidi="ar-SA"/>
        </w:rPr>
        <w:t>ل</w:t>
      </w:r>
      <w:r w:rsidRPr="002412AD">
        <w:rPr>
          <w:rFonts w:ascii="Traditional Arabic" w:hAnsi="Traditional Arabic" w:cs="Traditional Arabic"/>
          <w:sz w:val="32"/>
          <w:szCs w:val="32"/>
          <w:rtl/>
          <w:lang w:bidi="ar-SA"/>
        </w:rPr>
        <w:t xml:space="preserve"> شافع وأول مشفع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الذي تقبل شفاعته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جاء في حديث أبي هريرة في الموضوع السابق.</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وأعظم الشفاعات: الشفاعة العظمى في الفصل بين أهل الموقف حين يفزعون إليه بعد الأنبياء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جاء ذلك في أحاديث كثيرة منها: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حديث أنس عند الشيخين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وحديث أبي هريرة عندهما أيضاً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وحديث أبي هريرة وحذيفة عند مسلم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وهناك شفاعة أخرى في جماعة يدخلون الجنة بغير حساب.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وشفاعة لناس استحقوا دخول النار.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وشفاعة لناس دخلوا النار فيخرجون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وغير ذلك. </w:t>
      </w:r>
    </w:p>
    <w:p w:rsidR="006B2217" w:rsidRPr="002412AD" w:rsidRDefault="006B2217" w:rsidP="006B2217">
      <w:pPr>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أول من يقرع باب الجنة</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أكثر الأنبياء أتباعاً يوم القيامة</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مسلم عن أنس بن مالك رضي الله عنه قال: قال رسول الله صلى الله عليه وسلم: «أنا أكثر الأنبياء تبعاً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وأنا أول من يقرع باب الجنة».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«أنا أول شفيع في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يصدَّق نبي من الأنبياء ما صدِّقت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من الأنبياء نبياً ما يصدقه من أمته إلى رجل واحد»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4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وعنه رضي الله عنه قال: قال رسول الله صلى الله عليه وسلم: «آتي باب الجنة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فأستفتح فيقول الخازن: من أنت؟ فأقول: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بك أمرت لا أفتح لأحد قبلك»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الشيخان من حديث عبد الله بن مسعود رضي الله عنه قال: كنا مع النبي صلى الله عليه وسلم في قبة فقال: «أترضون أن تكونوا ربع أهل الجنة» قلنا: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«أترضون أن تكونوا ثلث أهل الجنة» قلنا: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«أترضون أن تكونوا شطر أهل الجنة» قلنا: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«والذي نفس محمد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لأرجو أن تكونوا نصف أهل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w:t>
      </w:r>
      <w:r w:rsidRPr="002412AD">
        <w:rPr>
          <w:rFonts w:ascii="Traditional Arabic" w:hAnsi="Traditional Arabic" w:cs="Traditional Arabic"/>
          <w:sz w:val="32"/>
          <w:szCs w:val="32"/>
          <w:rtl/>
          <w:lang w:bidi="ar-SA"/>
        </w:rPr>
        <w:lastRenderedPageBreak/>
        <w:t>أن الجنة لا يدخلها إلا نفس مسلمة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أنتم في أهل الشرك إلا كالشعرة البيضاء في جلد الثور الأسود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كالشعرة السوداء في جلد الثور الأحمر»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6</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صاحب لواء الحمد</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خصائصه صلى الله عليه وسلم أنه صاحب لواء الحمد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وجميع الأنبياء تحت هذا اللواء.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أخرج الترمذي وابن ماجه من حديث أبي سعيد الخدري رضي الله عنه قال: قال رسول الله صلى الله عليه وسلم: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«أنا </w:t>
      </w:r>
      <w:r w:rsidR="003C610B">
        <w:rPr>
          <w:rFonts w:ascii="Traditional Arabic" w:hAnsi="Traditional Arabic" w:cs="Traditional Arabic" w:hint="cs"/>
          <w:sz w:val="32"/>
          <w:szCs w:val="32"/>
          <w:rtl/>
          <w:lang w:bidi="ar-SA"/>
        </w:rPr>
        <w:t>س</w:t>
      </w:r>
      <w:r w:rsidRPr="002412AD">
        <w:rPr>
          <w:rFonts w:ascii="Traditional Arabic" w:hAnsi="Traditional Arabic" w:cs="Traditional Arabic"/>
          <w:sz w:val="32"/>
          <w:szCs w:val="32"/>
          <w:rtl/>
          <w:lang w:bidi="ar-SA"/>
        </w:rPr>
        <w:t xml:space="preserve">يد ولد آدم يوم القيامة ولا فخر.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وبيدي لواء الحمد ولا فخر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من نبي يومئذٍ آدم فمن سواه إلا تحت لوائي. </w:t>
      </w:r>
    </w:p>
    <w:p w:rsidR="006B2217" w:rsidRPr="002412AD" w:rsidRDefault="003C610B" w:rsidP="006B22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وأنا أول من ت</w:t>
      </w:r>
      <w:r>
        <w:rPr>
          <w:rFonts w:ascii="Traditional Arabic" w:hAnsi="Traditional Arabic" w:cs="Traditional Arabic" w:hint="cs"/>
          <w:sz w:val="32"/>
          <w:szCs w:val="32"/>
          <w:rtl/>
          <w:lang w:bidi="ar-SA"/>
        </w:rPr>
        <w:t>ن</w:t>
      </w:r>
      <w:r>
        <w:rPr>
          <w:rFonts w:ascii="Traditional Arabic" w:hAnsi="Traditional Arabic" w:cs="Traditional Arabic"/>
          <w:sz w:val="32"/>
          <w:szCs w:val="32"/>
          <w:rtl/>
          <w:lang w:bidi="ar-SA"/>
        </w:rPr>
        <w:t>ش</w:t>
      </w:r>
      <w:r w:rsidR="006B2217" w:rsidRPr="002412AD">
        <w:rPr>
          <w:rFonts w:ascii="Traditional Arabic" w:hAnsi="Traditional Arabic" w:cs="Traditional Arabic"/>
          <w:sz w:val="32"/>
          <w:szCs w:val="32"/>
          <w:rtl/>
          <w:lang w:bidi="ar-SA"/>
        </w:rPr>
        <w:t xml:space="preserve">ق عنه الأرض ولا فخر.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فيفزع الناس ثلاث فزعات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فيأتون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فيقولون أنت أبونا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فاشفع لنا إلى ربك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إني أذنبت ذنباً أهبطت منه إلى 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ائتوا نوحاً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فيأتون نوحاً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إني دعوت على أهل الأرض دعوة فأهلكوا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اذهبوا إلى إبراهيم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فيأتون إبراهيم فيقول: إني كذبت ثلاث </w:t>
      </w:r>
      <w:proofErr w:type="spellStart"/>
      <w:r w:rsidRPr="002412AD">
        <w:rPr>
          <w:rFonts w:ascii="Traditional Arabic" w:hAnsi="Traditional Arabic" w:cs="Traditional Arabic"/>
          <w:sz w:val="32"/>
          <w:szCs w:val="32"/>
          <w:rtl/>
          <w:lang w:bidi="ar-SA"/>
        </w:rPr>
        <w:t>كذبات</w:t>
      </w:r>
      <w:proofErr w:type="spellEnd"/>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رسول الله صلى الله عليه وسلم: ما منها كذبة إلا مَاحَلَ بها عن دين 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ائتوا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فيأتون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إني قد قتلت نفساً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ائتوا عيسى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فيأتون عيسى. فيقول: إني عُبِدْتُ من دون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ائتوا محمداً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فيأتونني فأنطلق معهم».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جدعان: قال أنس: فكأني أنظر إلى رسول الله صلى الله عليه وسلم قال: «فآخذ بحلقة باب الجنة </w:t>
      </w:r>
      <w:proofErr w:type="spellStart"/>
      <w:r w:rsidRPr="002412AD">
        <w:rPr>
          <w:rFonts w:ascii="Traditional Arabic" w:hAnsi="Traditional Arabic" w:cs="Traditional Arabic"/>
          <w:sz w:val="32"/>
          <w:szCs w:val="32"/>
          <w:rtl/>
          <w:lang w:bidi="ar-SA"/>
        </w:rPr>
        <w:t>فأقعقعها</w:t>
      </w:r>
      <w:proofErr w:type="spellEnd"/>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فيقال: من هذا فيقال: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فيفتحون 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ويرحبون 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فيقولون: مرحباً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فأخر ساجداً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فيلهمني الله من الثناء والحمد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فيقال لي: ارفع رأسك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وسل تعط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واشفع تُشَفَّعْ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وقل يسمع لقولك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المقام المحمود الذي قال الله: {</w:t>
      </w:r>
      <w:r w:rsidRPr="002412AD">
        <w:rPr>
          <w:rFonts w:ascii="Traditional Arabic" w:hAnsi="Traditional Arabic" w:cs="Traditional Arabic"/>
          <w:b/>
          <w:bCs/>
          <w:sz w:val="32"/>
          <w:szCs w:val="32"/>
          <w:rtl/>
        </w:rPr>
        <w:t>عَسَى أَنْ يَبْعَثَكَ رَبُّكَ مَقَامًا مَحْمُودًا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سفيان: ليس عن أنس إلا هذه الكلمة: «فآخذ بحلقة باب الجنة </w:t>
      </w:r>
      <w:proofErr w:type="spellStart"/>
      <w:r w:rsidRPr="002412AD">
        <w:rPr>
          <w:rFonts w:ascii="Traditional Arabic" w:hAnsi="Traditional Arabic" w:cs="Traditional Arabic"/>
          <w:sz w:val="32"/>
          <w:szCs w:val="32"/>
          <w:rtl/>
          <w:lang w:bidi="ar-SA"/>
        </w:rPr>
        <w:t>فأقعقعها</w:t>
      </w:r>
      <w:proofErr w:type="spellEnd"/>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البزار عن أبي هريرة رضي الله عنه مرفوعاً: «والذي نفسي بيده إن صاحبكم لصاحب لواء الحمد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تحته آدم فمن دونه»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p>
    <w:p w:rsidR="00F1783E" w:rsidRDefault="00F1783E">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7</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صاحب المقام المحمود</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 التكريم للنبي صلى الله عليه وسلم يوم القيامة أنه صاحب المقام المحمود.</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الله تعالى: {</w:t>
      </w:r>
      <w:r w:rsidRPr="002412AD">
        <w:rPr>
          <w:rFonts w:ascii="Traditional Arabic" w:hAnsi="Traditional Arabic" w:cs="Traditional Arabic"/>
          <w:b/>
          <w:bCs/>
          <w:sz w:val="32"/>
          <w:szCs w:val="32"/>
          <w:rtl/>
        </w:rPr>
        <w:t>وَمِنَ اللَّيْلِ فَتَهَجَّدْ بِهِ نَافِلَةً لَكَ عَسَى أَنْ يَبْعَثَكَ رَبُّكَ مَقَامًا مَحْمُودًا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حجر: «المقام المحمود هو الشفاعة العظمى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التي اختص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إراحة أهل الموقف من أهوال القضاء بينهم والفراغ من حسابهم»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البخاري عن ابن عمر رضي الله عنهما قال: «إن الناس يصيرون يوم القيامة جثاً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 أمة تتبع نبيها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يقولون: يا فلان اشفع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فلان اشفع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تنتهي الشفاعة إلى النبي صلى الله عليه وسلم فذلك يوم يبعثه الله المقام المحمود»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وروى النسائي بإسناد صحيح من حديث حذيفة قال: يجتمع الناس في صعيد واحد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فأول مدعو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لبيك وسعديك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والخير في يديك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والشر ليس إليك والمهدي من هديت عبدك وابن عبديك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وبك وإليك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ملجأ ولا منجا منك إلا إليك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تباركت وتعاليت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فهذا قوله: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عَسَى أَنْ يَبْعَثَكَ رَبُّكَ مَقَامًا مَحْمُودًا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وصححه الحاكم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الإمام أحمد عن أبي بن كعب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«إذا كان يوم القيامة كنت إمام ا</w:t>
      </w:r>
      <w:r w:rsidR="003C610B">
        <w:rPr>
          <w:rFonts w:ascii="Traditional Arabic" w:hAnsi="Traditional Arabic" w:cs="Traditional Arabic"/>
          <w:sz w:val="32"/>
          <w:szCs w:val="32"/>
          <w:rtl/>
          <w:lang w:bidi="ar-SA"/>
        </w:rPr>
        <w:t>لأنبياء وخطيبهم</w:t>
      </w:r>
      <w:r w:rsidR="0054326D">
        <w:rPr>
          <w:rFonts w:ascii="Traditional Arabic" w:hAnsi="Traditional Arabic" w:cs="Traditional Arabic"/>
          <w:sz w:val="32"/>
          <w:szCs w:val="32"/>
          <w:rtl/>
          <w:lang w:bidi="ar-SA"/>
        </w:rPr>
        <w:t>،</w:t>
      </w:r>
      <w:r w:rsidR="003C610B">
        <w:rPr>
          <w:rFonts w:ascii="Traditional Arabic" w:hAnsi="Traditional Arabic" w:cs="Traditional Arabic"/>
          <w:sz w:val="32"/>
          <w:szCs w:val="32"/>
          <w:rtl/>
          <w:lang w:bidi="ar-SA"/>
        </w:rPr>
        <w:t xml:space="preserve"> وصاحب شفاعتهم </w:t>
      </w:r>
      <w:r w:rsidR="003C610B">
        <w:rPr>
          <w:rFonts w:ascii="Traditional Arabic" w:hAnsi="Traditional Arabic" w:cs="Traditional Arabic" w:hint="cs"/>
          <w:sz w:val="32"/>
          <w:szCs w:val="32"/>
          <w:rtl/>
          <w:lang w:bidi="ar-SA"/>
        </w:rPr>
        <w:t>غ</w:t>
      </w:r>
      <w:r w:rsidRPr="002412AD">
        <w:rPr>
          <w:rFonts w:ascii="Traditional Arabic" w:hAnsi="Traditional Arabic" w:cs="Traditional Arabic"/>
          <w:sz w:val="32"/>
          <w:szCs w:val="32"/>
          <w:rtl/>
          <w:lang w:bidi="ar-SA"/>
        </w:rPr>
        <w:t>ير فخر»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5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والحقيقة: إن كل موقف له صلى الله عليه وسلم يوم القيامة هو مقام محمود يحمده الناس عليه. ولعل أعظم هذه المواقف هو الشفاعة العظمى.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أخرج البخاري عن جابر بن عبد الله رضي الله عنهما: أن رسول الله صلى الله عليه وسلم قال: «من قال حين يسمع النداء: اللهم ربَّ هذه الدعوة التامة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والصلاة القائمة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آتِ محمداً الوسيلة والفضيلة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وابعثه مقاماً محموداً الذي وعدته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حلت له شفاعتي يوم القيامة»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8</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صاحب الوسيلة</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كثير: وهو صلى الله عليه وسلم صاحب الوسيلة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التي هي أعلى منزلة في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تليق إلا 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مرَّ في الفقرة السابقة حديث جابر عند البخاري وفيه ذكر الوسيلة.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مسلم من حديث عبد الله بن عمرو بن العاص رضي الله عنهما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سمع النبي صلى الله عليه وسلم يقول: «إذا سمعتم المؤذن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فقولوا مثل ما يقول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صلُّوا 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 من صلى علي صلاة صلى الله عليه بها عشراً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سلوا الله لي </w:t>
      </w:r>
      <w:r w:rsidRPr="002412AD">
        <w:rPr>
          <w:rFonts w:ascii="Traditional Arabic" w:hAnsi="Traditional Arabic" w:cs="Traditional Arabic"/>
          <w:sz w:val="32"/>
          <w:szCs w:val="32"/>
          <w:rtl/>
          <w:lang w:bidi="ar-SA"/>
        </w:rPr>
        <w:lastRenderedPageBreak/>
        <w:t>الوسيلة فإنها منزلة في الجنة لا تنبغي إلا لعبد من عباد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وأرجو أن أكون أنا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 سأل لي الوسيلة حلت له الشفاعة»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9</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صاحب الكوثر</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خصائصه صلى الله عليه وسلم في الآخرة: أنه أعطي الكوثر.</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فعن أبي هريرة رضي الله عنه قال: قال رسول الله صلى الله عليه وسلم: «فضلت على الأنبياء بست</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ومنها «أعطيت الكوثر»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مسلم عن أنس رضي الله عنه قال: بينا رسول الله صلى الله عليه وسلم ذات يوم بين أظهرنا</w:t>
      </w:r>
      <w:r w:rsidR="0054326D">
        <w:rPr>
          <w:rFonts w:ascii="Traditional Arabic" w:hAnsi="Traditional Arabic" w:cs="Traditional Arabic"/>
          <w:sz w:val="32"/>
          <w:szCs w:val="32"/>
          <w:rtl/>
          <w:lang w:bidi="ar-SA"/>
        </w:rPr>
        <w:t>،</w:t>
      </w:r>
      <w:r w:rsidR="003C610B">
        <w:rPr>
          <w:rFonts w:ascii="Traditional Arabic" w:hAnsi="Traditional Arabic" w:cs="Traditional Arabic"/>
          <w:sz w:val="32"/>
          <w:szCs w:val="32"/>
          <w:rtl/>
          <w:lang w:bidi="ar-SA"/>
        </w:rPr>
        <w:t xml:space="preserve"> إذ أغفى إغفاءة</w:t>
      </w:r>
      <w:r w:rsidR="0054326D">
        <w:rPr>
          <w:rFonts w:ascii="Traditional Arabic" w:hAnsi="Traditional Arabic" w:cs="Traditional Arabic"/>
          <w:sz w:val="32"/>
          <w:szCs w:val="32"/>
          <w:rtl/>
          <w:lang w:bidi="ar-SA"/>
        </w:rPr>
        <w:t>،</w:t>
      </w:r>
      <w:r w:rsidR="003C610B">
        <w:rPr>
          <w:rFonts w:ascii="Traditional Arabic" w:hAnsi="Traditional Arabic" w:cs="Traditional Arabic"/>
          <w:sz w:val="32"/>
          <w:szCs w:val="32"/>
          <w:rtl/>
          <w:lang w:bidi="ar-SA"/>
        </w:rPr>
        <w:t xml:space="preserve"> ثم رفع رأسه م</w:t>
      </w:r>
      <w:r w:rsidRPr="002412AD">
        <w:rPr>
          <w:rFonts w:ascii="Traditional Arabic" w:hAnsi="Traditional Arabic" w:cs="Traditional Arabic"/>
          <w:sz w:val="32"/>
          <w:szCs w:val="32"/>
          <w:rtl/>
          <w:lang w:bidi="ar-SA"/>
        </w:rPr>
        <w:t>ت</w:t>
      </w:r>
      <w:r w:rsidR="003C610B">
        <w:rPr>
          <w:rFonts w:ascii="Traditional Arabic" w:hAnsi="Traditional Arabic" w:cs="Traditional Arabic" w:hint="cs"/>
          <w:sz w:val="32"/>
          <w:szCs w:val="32"/>
          <w:rtl/>
          <w:lang w:bidi="ar-SA"/>
        </w:rPr>
        <w:t>ب</w:t>
      </w:r>
      <w:r w:rsidRPr="002412AD">
        <w:rPr>
          <w:rFonts w:ascii="Traditional Arabic" w:hAnsi="Traditional Arabic" w:cs="Traditional Arabic"/>
          <w:sz w:val="32"/>
          <w:szCs w:val="32"/>
          <w:rtl/>
          <w:lang w:bidi="ar-SA"/>
        </w:rPr>
        <w:t>سماً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فقلنا: ما أضحكك يا رسول</w:t>
      </w:r>
      <w:r w:rsidR="003C610B">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الله؟ قال: «أنزلت علي سورة» فقرأ:</w:t>
      </w:r>
      <w:r w:rsidR="003C610B">
        <w:rPr>
          <w:rFonts w:ascii="Traditional Arabic" w:hAnsi="Traditional Arabic" w:cs="Traditional Arabic" w:hint="cs"/>
          <w:sz w:val="32"/>
          <w:szCs w:val="32"/>
          <w:rtl/>
          <w:lang w:bidi="ar-SA"/>
        </w:rPr>
        <w:t xml:space="preserve"> بسم الله الرحمن الرحيم</w:t>
      </w:r>
      <w:r w:rsidRPr="002412AD">
        <w:rPr>
          <w:rFonts w:ascii="Traditional Arabic" w:hAnsi="Traditional Arabic" w:cs="Traditional Arabic"/>
          <w:sz w:val="32"/>
          <w:szCs w:val="32"/>
          <w:rtl/>
          <w:lang w:bidi="ar-SA"/>
        </w:rPr>
        <w:t xml:space="preserve">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إِنَّا أَعْطَيْنَاكَ الْكَوْثَرَ </w:t>
      </w:r>
      <w:bookmarkStart w:id="42" w:name="108-2"/>
      <w:r w:rsidRPr="002412AD">
        <w:rPr>
          <w:rFonts w:ascii="Traditional Arabic" w:hAnsi="Traditional Arabic" w:cs="Traditional Arabic"/>
          <w:b/>
          <w:bCs/>
          <w:color w:val="FF0000"/>
          <w:sz w:val="32"/>
          <w:szCs w:val="32"/>
          <w:rtl/>
        </w:rPr>
        <w:t>(1)</w:t>
      </w:r>
      <w:bookmarkEnd w:id="42"/>
      <w:r w:rsidRPr="002412AD">
        <w:rPr>
          <w:rFonts w:ascii="Traditional Arabic" w:hAnsi="Traditional Arabic" w:cs="Traditional Arabic"/>
          <w:b/>
          <w:bCs/>
          <w:sz w:val="32"/>
          <w:szCs w:val="32"/>
          <w:rtl/>
        </w:rPr>
        <w:t xml:space="preserve"> فَصَلِّ لِرَبِّكَ وَانْحَرْ </w:t>
      </w:r>
      <w:bookmarkStart w:id="43" w:name="108-3"/>
      <w:r w:rsidRPr="002412AD">
        <w:rPr>
          <w:rFonts w:ascii="Traditional Arabic" w:hAnsi="Traditional Arabic" w:cs="Traditional Arabic"/>
          <w:b/>
          <w:bCs/>
          <w:color w:val="FF0000"/>
          <w:sz w:val="32"/>
          <w:szCs w:val="32"/>
          <w:rtl/>
        </w:rPr>
        <w:t>(2)</w:t>
      </w:r>
      <w:bookmarkEnd w:id="43"/>
      <w:r w:rsidRPr="002412AD">
        <w:rPr>
          <w:rFonts w:ascii="Traditional Arabic" w:hAnsi="Traditional Arabic" w:cs="Traditional Arabic"/>
          <w:b/>
          <w:bCs/>
          <w:sz w:val="32"/>
          <w:szCs w:val="32"/>
          <w:rtl/>
        </w:rPr>
        <w:t xml:space="preserve"> إِنَّ شَانِئَكَ هُوَ الْأَبْتَرُ</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ثم قال: «أتدرون ما الكوثر؟» قلنا: الله ورسوله أعلم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«فإنه نهر وعدنيه ربي عزَّ وجلَّ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عليه خير كثير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حوض ترد عليه أمتي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آنيته عدد النجوم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فيختلج العبد منهم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فأقول: ربِّ إنه من أمتي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ما تدري ما أحدثتْ بعدك»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10</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أول من يمر على الصراط</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 التكريم له صلى الله عليه وسلم أنه أول من يجوز على الصراط أخرج الشيخان من حديث أبي هريرة رضي الله عنه قال: قال رسول الله صلى الله عليه وسلم: «فيضرب الصراط بين ظهرا</w:t>
      </w:r>
      <w:r w:rsidR="001F1A21">
        <w:rPr>
          <w:rFonts w:ascii="Traditional Arabic" w:hAnsi="Traditional Arabic" w:cs="Traditional Arabic" w:hint="cs"/>
          <w:sz w:val="32"/>
          <w:szCs w:val="32"/>
          <w:rtl/>
          <w:lang w:bidi="ar-SA"/>
        </w:rPr>
        <w:t>ن</w:t>
      </w:r>
      <w:r w:rsidRPr="002412AD">
        <w:rPr>
          <w:rFonts w:ascii="Traditional Arabic" w:hAnsi="Traditional Arabic" w:cs="Traditional Arabic"/>
          <w:sz w:val="32"/>
          <w:szCs w:val="32"/>
          <w:rtl/>
          <w:lang w:bidi="ar-SA"/>
        </w:rPr>
        <w:t>ي جهنم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فأكون أول من يجوز من الرسل بأمته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يتكلم أحد يومئذٍ إلا الرسل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وكلام الرسل يومئذٍ: اللهم سلِّم </w:t>
      </w:r>
      <w:proofErr w:type="spellStart"/>
      <w:r w:rsidRPr="002412AD">
        <w:rPr>
          <w:rFonts w:ascii="Traditional Arabic" w:hAnsi="Traditional Arabic" w:cs="Traditional Arabic"/>
          <w:sz w:val="32"/>
          <w:szCs w:val="32"/>
          <w:rtl/>
          <w:lang w:bidi="ar-SA"/>
        </w:rPr>
        <w:t>سلِّم</w:t>
      </w:r>
      <w:proofErr w:type="spellEnd"/>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11</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لا تأكل الأرض لحوم الأنبياء</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في الروضة: ومن الخصائص أن الأرض لا تأكل لحوم الأنبياء. للحديث الصحيح في ذلك.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والحديث الذي أشار إليه: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عن أوس بن أوس الثقفي رضي الله عنه قال: قال رسول الله صلى الله عليه وسلم: «إن من أفضل أيامكم يوم الجمعة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فيه خلق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 قبض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 النفخة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 الصعقة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فأكثروا عليَّ من الصلاة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صلاتكم معروضة علي».</w:t>
      </w:r>
      <w:r w:rsidR="0054326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قالوا: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وكيف تعرض صلاتنا عليك وقد أرمت؟ يقولون: بليت.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«إن الله عزّ وجلّ حرم على الأرض أجساد الأنبياء»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6B2217" w:rsidRPr="002412AD" w:rsidRDefault="006B2217" w:rsidP="00F1783E">
      <w:pPr>
        <w:pStyle w:val="20"/>
        <w:rPr>
          <w:rtl/>
          <w:lang w:bidi="ar-SA"/>
        </w:rPr>
      </w:pPr>
      <w:bookmarkStart w:id="44" w:name="_Toc465068555"/>
      <w:r w:rsidRPr="002412AD">
        <w:rPr>
          <w:rtl/>
          <w:lang w:bidi="ar-SA"/>
        </w:rPr>
        <w:lastRenderedPageBreak/>
        <w:t>الفصل الثالث</w:t>
      </w:r>
      <w:bookmarkEnd w:id="44"/>
    </w:p>
    <w:p w:rsidR="006B2217" w:rsidRPr="002412AD" w:rsidRDefault="006B2217" w:rsidP="00F1783E">
      <w:pPr>
        <w:pStyle w:val="20"/>
        <w:rPr>
          <w:rtl/>
          <w:lang w:bidi="ar-SA"/>
        </w:rPr>
      </w:pPr>
      <w:bookmarkStart w:id="45" w:name="_Toc465068556"/>
      <w:r w:rsidRPr="002412AD">
        <w:rPr>
          <w:rtl/>
          <w:lang w:bidi="ar-SA"/>
        </w:rPr>
        <w:t>فيما اختصت به أمته صلى الله عليه وسلم</w:t>
      </w:r>
      <w:bookmarkEnd w:id="45"/>
    </w:p>
    <w:p w:rsidR="006B2217" w:rsidRPr="002412AD" w:rsidRDefault="006B2217" w:rsidP="006B2217">
      <w:pPr>
        <w:jc w:val="center"/>
        <w:rPr>
          <w:rFonts w:ascii="Traditional Arabic" w:hAnsi="Traditional Arabic" w:cs="Traditional Arabic"/>
          <w:color w:val="FF0000"/>
          <w:sz w:val="32"/>
          <w:szCs w:val="32"/>
          <w:rtl/>
          <w:lang w:bidi="ar-SA"/>
        </w:rPr>
      </w:pPr>
      <w:r w:rsidRPr="002412AD">
        <w:rPr>
          <w:rFonts w:ascii="Traditional Arabic" w:hAnsi="Traditional Arabic" w:cs="Traditional Arabic"/>
          <w:color w:val="FF0000"/>
          <w:sz w:val="32"/>
          <w:szCs w:val="32"/>
          <w:rtl/>
          <w:lang w:bidi="ar-SA"/>
        </w:rPr>
        <w:t>من الكرامة في الدنيا والآخرة</w:t>
      </w:r>
    </w:p>
    <w:p w:rsidR="006B2217" w:rsidRPr="002412AD" w:rsidRDefault="006B2217" w:rsidP="006B2217">
      <w:pPr>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أمته صلى الله عليه وسلم خير الأمم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 تكريمه صلى الله عليه وسلم أن جعلت أمته خير الأمم.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كُنْتُمْ خَيْرَ أُمَّةٍ أُخْرِجَتْ لِلنَّاسِ تَأْمُرُونَ بِالْمَعْرُوفِ وَتَنْهَوْنَ عَنِ الْمُنْكَرِ</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والمعنى أنهم خير الأمم وأنفع الناس للناس.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بهز بن حكيم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أبيه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جده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سمع النبي صلى الله عليه وسلم يقول في قوله: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كُنْتُمْ خَيْرَ أُمَّةٍ أُخْرِجَتْ لِلنَّاسِ</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قال: «إنكم تتمون سبعين أمة أنتم خيرها وأكر</w:t>
      </w:r>
      <w:r w:rsidR="001F1A21">
        <w:rPr>
          <w:rFonts w:ascii="Traditional Arabic" w:hAnsi="Traditional Arabic" w:cs="Traditional Arabic" w:hint="cs"/>
          <w:sz w:val="32"/>
          <w:szCs w:val="32"/>
          <w:rtl/>
          <w:lang w:bidi="ar-SA"/>
        </w:rPr>
        <w:t>م</w:t>
      </w:r>
      <w:r w:rsidRPr="002412AD">
        <w:rPr>
          <w:rFonts w:ascii="Traditional Arabic" w:hAnsi="Traditional Arabic" w:cs="Traditional Arabic"/>
          <w:sz w:val="32"/>
          <w:szCs w:val="32"/>
          <w:rtl/>
          <w:lang w:bidi="ar-SA"/>
        </w:rPr>
        <w:t>ها على الله»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حديث أبي هريرة رضي الله عنه أن النبي صلى الله عليه وسلم قال: «فضلت على الأنبياء بست» وذكر منها: «وجعلت أمتي خير الأمم»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6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علي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 وجعلت أمتي خير الأمم»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7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عند تفسير الآية: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«وإنما حازت هذه الأمة قصب السبق إلى الخيرات بنبيها محمد صلوات الله وسلامه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 أشرف خلق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وأكرم الرسل على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وبعثه الله بشرع كامل 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يعطه نبي قبله ولا رسول من الرسل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فالعمل على منهاجه وسبيله يقوم القليل منه ما لا يقوم العمل الكثير من أعمال غيرهم مقامه».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كُنْتُمْ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في اللوح المحفوظ</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في علم الله تعالى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7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مجاهد: كنتم خير أمة أخرجت للناس إذا كنتم على الشرائط المذكورة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تأمرون بالمعروف وتنهون عن المنكر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7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كثير: والصحيح أن هذه الآية عامة في جميع الأمة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 قرن بحسبه.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فينبغي للمسلم أن يكون على مستوى الانتساب لهذه الأمة التي شرفها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فيكون له من الأخلاق الحسنة والأعمال الخيرة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والسريرة النقية الصافية ما يجعله بحق في مستوى شرف الانتساب إليها. </w:t>
      </w:r>
    </w:p>
    <w:p w:rsidR="006B2217" w:rsidRPr="002412AD" w:rsidRDefault="006B2217" w:rsidP="006B2217">
      <w:pPr>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شهادة أمته صلى الله عليه وسلم على الأمم</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الشيخ عز الدين بن عبد السلام: ومن خصائصه: أن الله تعالى نزل أمته منزلة العدول من الحكام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فيشهدون على الناس بأن رسلهم بلغتهم. وهذه الخصيصة لم تثبت لأحد من الأنبياء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7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الله تعالى: </w:t>
      </w:r>
    </w:p>
    <w:p w:rsidR="006B2217" w:rsidRPr="002412AD" w:rsidRDefault="00062D9D" w:rsidP="006B22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6B2217" w:rsidRPr="002412AD">
        <w:rPr>
          <w:rFonts w:ascii="Traditional Arabic" w:hAnsi="Traditional Arabic" w:cs="Traditional Arabic"/>
          <w:b/>
          <w:bCs/>
          <w:sz w:val="32"/>
          <w:szCs w:val="32"/>
          <w:rtl/>
        </w:rPr>
        <w:t>وَكَذَلِكَ جَعَلْنَاكُمْ أُمَّةً وَسَطًا لِتَكُونُوا شُهَدَاءَ عَلَى النَّاسِ وَيَكُونَ الرَّسُولُ عَلَيْكُمْ شَهِيدًا</w:t>
      </w:r>
      <w:r>
        <w:rPr>
          <w:rFonts w:ascii="Traditional Arabic" w:hAnsi="Traditional Arabic" w:cs="Traditional Arabic"/>
          <w:b/>
          <w:bCs/>
          <w:sz w:val="32"/>
          <w:szCs w:val="32"/>
          <w:rtl/>
        </w:rPr>
        <w:t>}</w:t>
      </w:r>
      <w:r w:rsidR="006B2217" w:rsidRPr="002412AD">
        <w:rPr>
          <w:rStyle w:val="af"/>
          <w:rFonts w:ascii="Traditional Arabic" w:hAnsi="Traditional Arabic" w:cs="Traditional Arabic"/>
          <w:rtl/>
        </w:rPr>
        <w:t>(</w:t>
      </w:r>
      <w:r w:rsidR="006B2217" w:rsidRPr="002412AD">
        <w:rPr>
          <w:rStyle w:val="af"/>
          <w:rFonts w:ascii="Traditional Arabic" w:hAnsi="Traditional Arabic" w:cs="Traditional Arabic"/>
          <w:rtl/>
        </w:rPr>
        <w:footnoteReference w:id="474"/>
      </w:r>
      <w:r w:rsidR="006B2217" w:rsidRPr="002412AD">
        <w:rPr>
          <w:rStyle w:val="af"/>
          <w:rFonts w:ascii="Traditional Arabic" w:hAnsi="Traditional Arabic" w:cs="Traditional Arabic"/>
          <w:rtl/>
        </w:rPr>
        <w:t>)</w:t>
      </w:r>
      <w:r w:rsidR="006B2217"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تعالى: </w:t>
      </w:r>
    </w:p>
    <w:p w:rsidR="006B2217" w:rsidRPr="002412AD" w:rsidRDefault="00062D9D" w:rsidP="006B22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6B2217" w:rsidRPr="002412AD">
        <w:rPr>
          <w:rFonts w:ascii="Traditional Arabic" w:hAnsi="Traditional Arabic" w:cs="Traditional Arabic"/>
          <w:b/>
          <w:bCs/>
          <w:sz w:val="32"/>
          <w:szCs w:val="32"/>
          <w:rtl/>
        </w:rPr>
        <w:t>هُوَ اجْتَبَاكُمْ وَمَا جَعَلَ عَلَيْكُمْ فِي الدِّينِ مِنْ حَرَجٍ مِلَّةَ أَبِيكُمْ إِبْرَاهِيمَ هُوَ سَمَّاكُمُ الْمُسْلِمِينَ مِنْ قَبْلُ وَفِي هَذَا لِيَكُونَ الرَّسُولُ شَهِيدًا عَلَيْكُمْ وَتَكُونُوا شُهَدَاءَ عَلَى النَّاسِ</w:t>
      </w:r>
      <w:r>
        <w:rPr>
          <w:rFonts w:ascii="Traditional Arabic" w:hAnsi="Traditional Arabic" w:cs="Traditional Arabic"/>
          <w:b/>
          <w:bCs/>
          <w:sz w:val="32"/>
          <w:szCs w:val="32"/>
          <w:rtl/>
        </w:rPr>
        <w:t>}</w:t>
      </w:r>
      <w:r w:rsidR="006B2217" w:rsidRPr="002412AD">
        <w:rPr>
          <w:rStyle w:val="af"/>
          <w:rFonts w:ascii="Traditional Arabic" w:hAnsi="Traditional Arabic" w:cs="Traditional Arabic"/>
          <w:rtl/>
        </w:rPr>
        <w:t>(</w:t>
      </w:r>
      <w:r w:rsidR="006B2217" w:rsidRPr="002412AD">
        <w:rPr>
          <w:rStyle w:val="af"/>
          <w:rFonts w:ascii="Traditional Arabic" w:hAnsi="Traditional Arabic" w:cs="Traditional Arabic"/>
          <w:rtl/>
        </w:rPr>
        <w:footnoteReference w:id="475"/>
      </w:r>
      <w:r w:rsidR="006B2217" w:rsidRPr="002412AD">
        <w:rPr>
          <w:rStyle w:val="af"/>
          <w:rFonts w:ascii="Traditional Arabic" w:hAnsi="Traditional Arabic" w:cs="Traditional Arabic"/>
          <w:rtl/>
        </w:rPr>
        <w:t>)</w:t>
      </w:r>
      <w:r w:rsidR="006B2217"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6B2217"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«وسطا»: أي عدولاً خياراً مشهوداً بعدالتكم عند جميع الأمم.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البخاري وغيره من حديث أبي سعيد الخدري رضي الله عنه قال: قال رسول الله صلى الله عليه وسلم: «يدعى نوح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لبيك وسعديك يا رب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هل بلغتَ؟ فيقول: نعم. فيقال لأمته: هل بلَّغكم فيقولون: ما أتانا من نذير. فيقول: من يشهد لك؟ فيقول: محمد وأمته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فيشهدون أنه قد بلَّغ»</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7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أبي سعيد الخدري رضي الله عنه قال: قال رسول الله صلى الله عليه وسلم: «يجيء النبي يوم القيامة ومعه الرجل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والنبي ومعه الرجلان وأكثر من ذلك. فيقال لهم: هل بلَّغتم؟ فيقولون: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فيدعى قومهم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فيقال لهم: هل بلغوكم؟ فيقولون: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فيقال للنبيين: من يشهد لكم أنكم بلغتم؟ فيقولون: أمة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فتدعى أمة محمد فيشهدون أنهم قد بلغوا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فيقال لهم وما علمكم أنهم قد بلغوا؟ فيقولون: جاءنا نبينا بكتاب أخبرنا أنهم قد بلغوا فصدقناه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فيقال: صدقتم فذلك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وَكَذَلِكَ جَعَلْنَاكُمْ أُمَّةً وَسَطًا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عدولاً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لِتَكُونُوا شُهَدَاءَ عَلَى النَّاسِ وَيَكُونَ الرَّسُولُ عَلَيْكُمْ شَهِيدًا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7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6B2217" w:rsidRPr="002412AD" w:rsidRDefault="006B2217" w:rsidP="006B22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الملقن: ومستندهم في الشهادة وإن لم يروا ذلك: إخبار الله تعالى لهم به في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كَذَّبَتْ قَوْمُ نُوحٍ الْمُرْسَلِينَ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7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كَذَّبَتْ عَادٌ</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7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فَكَذَّبُوا رُسُلِي</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ونحوها من الآيات</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F1783E" w:rsidRDefault="00F1783E">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3</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فضل أصحابه صلى الله عليه وسلم</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 هذه الأمة فض</w:t>
      </w:r>
      <w:r w:rsidR="001F1A21">
        <w:rPr>
          <w:rFonts w:ascii="Traditional Arabic" w:hAnsi="Traditional Arabic" w:cs="Traditional Arabic" w:hint="cs"/>
          <w:sz w:val="32"/>
          <w:szCs w:val="32"/>
          <w:rtl/>
          <w:lang w:bidi="ar-SA"/>
        </w:rPr>
        <w:t>ل</w:t>
      </w:r>
      <w:r w:rsidRPr="002412AD">
        <w:rPr>
          <w:rFonts w:ascii="Traditional Arabic" w:hAnsi="Traditional Arabic" w:cs="Traditional Arabic"/>
          <w:sz w:val="32"/>
          <w:szCs w:val="32"/>
          <w:rtl/>
          <w:lang w:bidi="ar-SA"/>
        </w:rPr>
        <w:t xml:space="preserve"> الصحابة رضي الله عنهم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وهم الجيل الذين رأوا رسول الله صلى الله عليه وسلم وجاهدوا معه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وبذلوا أنفسهم وأموالهم في سبيل الله.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وردت أحاديث كثرة في فضلهم.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w:t>
      </w:r>
      <w:r w:rsidR="001F1A21">
        <w:rPr>
          <w:rFonts w:ascii="Traditional Arabic" w:hAnsi="Traditional Arabic" w:cs="Traditional Arabic"/>
          <w:sz w:val="32"/>
          <w:szCs w:val="32"/>
          <w:rtl/>
          <w:lang w:bidi="ar-SA"/>
        </w:rPr>
        <w:t>لشيخان عن عبد الله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«خير القرون قرني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الذين يلونهم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الذين يلونهم»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عمران بن حصين رضي الله عنهما قال: قال النبي صلى الله عليه وسلم: «خيركم قرني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الذين يلونهم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الذين يلونهم»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أبي سعيد الخدري رضي الله عنه قال: قال النبي صلى الله عليه وسلم: «لا تسبوا أصحابي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فلو أن أحدكم أنفق مثل أحد ذهباً ما بلغ مدَّ أحدهم ولا نصيفه»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ذهب الجمهور: إلى أن فضيلة الصحبة لا يعدلها عمل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لمشاهدة رسول الله صلى الله عليه وسلم.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ولهذا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ولما سبق في الفقرة السابقة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 المتفق عليه أن الصحابة كلهم عدول. </w:t>
      </w:r>
    </w:p>
    <w:p w:rsidR="006B2217" w:rsidRPr="002412AD" w:rsidRDefault="006B2217" w:rsidP="006B2217">
      <w:pPr>
        <w:jc w:val="left"/>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صفوفهم كصفوف الملائكة</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تشريف الله لهذه الأمة أن جعل صفوفها في الصلاة كصفوف الملائكة.</w:t>
      </w:r>
      <w:r w:rsidR="0054326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مسلم عن حذيفة رضي الله عنه قال: قال رسول الله صلى الله عليه وسلم: «فضلنا على الناس بثلاث: جعلت صفوفنا كصفوف الملائكة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لنا الأرض كلها مسجداً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تربتها لنا طهوراً إذا لم نجد الماء» وذكر خصلة أخرى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جابر بن سمرة رضي الله عنه قال: خرج علينا رسول الله صلى الله عليه وسلم فقال: «ألا تصفُّون كما تصف الملائكة عند ربها؟» قلنا: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وكيف تصف الملائكة عند ربها قال: «يتمون الصفوف الأُول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ويتراصون في الصف»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p>
    <w:p w:rsidR="00F1783E" w:rsidRDefault="00F1783E">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5</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أول أمة تدخل الجنة</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تشريف الله تعالى لهذه الأمة: أنها أول أمة تدخل الجنة.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عن أبي هريرة رضي الله عنه: أنه سمع رسول الله صلى الله عليه وسلم يقول: «نحن الآخرون السابقون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بيد أنهم أوتوا الكتاب قبلنا».</w:t>
      </w:r>
      <w:r w:rsidR="0054326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مسلم: «نحن الآخرون الأولون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ونحن أول من يدخل الجنة»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6</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أول أمة يقضى بينها يوم القيامة</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تشريف هذه الأمة: أنها أول الأمم يقضى بينهم.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مسلم من حديث أبي هريرة وحذيفة رضي الله عنهما قالا: قال رسول الله صلى الله عليه وسلم: «.. نحن الآخرون من أهل الدنيا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والأولون يوم القيامة المقضي لهم قبل الخلائق» وفي رواية: «المقضي بينهم»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p>
    <w:p w:rsidR="006B2217" w:rsidRPr="002412AD" w:rsidRDefault="006B2217" w:rsidP="006B22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7</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الغر </w:t>
      </w:r>
      <w:proofErr w:type="spellStart"/>
      <w:r w:rsidRPr="002412AD">
        <w:rPr>
          <w:rFonts w:ascii="Traditional Arabic" w:hAnsi="Traditional Arabic" w:cs="Traditional Arabic"/>
          <w:color w:val="0070C0"/>
          <w:sz w:val="32"/>
          <w:szCs w:val="32"/>
          <w:rtl/>
          <w:lang w:bidi="ar-SA"/>
        </w:rPr>
        <w:t>المحجلون</w:t>
      </w:r>
      <w:proofErr w:type="spellEnd"/>
      <w:r w:rsidRPr="002412AD">
        <w:rPr>
          <w:rFonts w:ascii="Traditional Arabic" w:hAnsi="Traditional Arabic" w:cs="Traditional Arabic"/>
          <w:color w:val="0070C0"/>
          <w:sz w:val="32"/>
          <w:szCs w:val="32"/>
          <w:rtl/>
          <w:lang w:bidi="ar-SA"/>
        </w:rPr>
        <w:t xml:space="preserve"> يوم القيامة</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 التكريم لهذه الأمة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أنهم يأتون غراً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8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محجلين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ثبت هذا في أحاديث كثيرة منها.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عن أبي هريرة رضي الله عنه قال: إني سمعت النبي صلى الله عليه وسلم يقول: «إن أمتي يدعون يوم القيامة غراً محجلين من آثار الوضوء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 استطاع منكم أن يطيل غرته فليفعل»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مسلم عن حذيفة رضي الله قال: قال رسول الله صلى الله عليه وسلم: «إن حوضي لأبعد من أبلة من عدن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 نفسي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w:t>
      </w:r>
      <w:r w:rsidR="001F1A21">
        <w:rPr>
          <w:rFonts w:ascii="Traditional Arabic" w:hAnsi="Traditional Arabic" w:cs="Traditional Arabic"/>
          <w:sz w:val="32"/>
          <w:szCs w:val="32"/>
          <w:rtl/>
          <w:lang w:bidi="ar-SA"/>
        </w:rPr>
        <w:t>لأذود عنه الرجال</w:t>
      </w:r>
      <w:r w:rsidR="0054326D">
        <w:rPr>
          <w:rFonts w:ascii="Traditional Arabic" w:hAnsi="Traditional Arabic" w:cs="Traditional Arabic"/>
          <w:sz w:val="32"/>
          <w:szCs w:val="32"/>
          <w:rtl/>
          <w:lang w:bidi="ar-SA"/>
        </w:rPr>
        <w:t>،</w:t>
      </w:r>
      <w:r w:rsidR="001F1A21">
        <w:rPr>
          <w:rFonts w:ascii="Traditional Arabic" w:hAnsi="Traditional Arabic" w:cs="Traditional Arabic"/>
          <w:sz w:val="32"/>
          <w:szCs w:val="32"/>
          <w:rtl/>
          <w:lang w:bidi="ar-SA"/>
        </w:rPr>
        <w:t xml:space="preserve"> كما يذود الرج</w:t>
      </w:r>
      <w:r w:rsidRPr="002412AD">
        <w:rPr>
          <w:rFonts w:ascii="Traditional Arabic" w:hAnsi="Traditional Arabic" w:cs="Traditional Arabic"/>
          <w:sz w:val="32"/>
          <w:szCs w:val="32"/>
          <w:rtl/>
          <w:lang w:bidi="ar-SA"/>
        </w:rPr>
        <w:t>ل الإبل الغريبة عن حوضه» قالوا: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وتعرفنا؟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تردون علي غراً محجلين من آثار الوضوء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ليست لأحد غيركم»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حديث مسلم عن أبي هريرة رضي الله عنه: قالوا: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أتعرفنا يومئذٍ؟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لكم سيما ليست لأحد غيركم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تردون عليّ غراً محجلين من أثر الوضوء»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6B2217" w:rsidRPr="002412AD" w:rsidRDefault="006B2217" w:rsidP="006B2217">
      <w:pPr>
        <w:jc w:val="left"/>
        <w:rPr>
          <w:rFonts w:ascii="Traditional Arabic" w:hAnsi="Traditional Arabic" w:cs="Traditional Arabic"/>
          <w:sz w:val="32"/>
          <w:szCs w:val="32"/>
          <w:rtl/>
          <w:lang w:bidi="ar-SA"/>
        </w:rPr>
      </w:pPr>
    </w:p>
    <w:p w:rsidR="00176417" w:rsidRPr="002412AD" w:rsidRDefault="00176417" w:rsidP="00F1783E">
      <w:pPr>
        <w:pStyle w:val="20"/>
        <w:rPr>
          <w:rtl/>
          <w:lang w:bidi="ar-SA"/>
        </w:rPr>
      </w:pPr>
      <w:bookmarkStart w:id="46" w:name="_Toc465068557"/>
      <w:r w:rsidRPr="002412AD">
        <w:rPr>
          <w:rtl/>
          <w:lang w:bidi="ar-SA"/>
        </w:rPr>
        <w:lastRenderedPageBreak/>
        <w:t>الفصل الرابع</w:t>
      </w:r>
      <w:bookmarkEnd w:id="46"/>
    </w:p>
    <w:p w:rsidR="00176417" w:rsidRPr="002412AD" w:rsidRDefault="00176417" w:rsidP="00F1783E">
      <w:pPr>
        <w:pStyle w:val="20"/>
        <w:rPr>
          <w:rtl/>
          <w:lang w:bidi="ar-SA"/>
        </w:rPr>
      </w:pPr>
      <w:bookmarkStart w:id="47" w:name="_Toc465068558"/>
      <w:r w:rsidRPr="002412AD">
        <w:rPr>
          <w:rtl/>
          <w:lang w:bidi="ar-SA"/>
        </w:rPr>
        <w:t>خصائص مزعومة لا دليل عليها</w:t>
      </w:r>
      <w:bookmarkEnd w:id="47"/>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أول النبيين في الخلق</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خصائصه صلى الله عليه وسلم: أنه أول النبيين في الخلق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وآخرهم في البعث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واستدلوا بحديث أبي هريرة: «كنت أول النبيين في الخلق وآخرهم في البعث فبدأ بي قبلهم»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بعضهم يقيم الأدلة على أنه خلق قبل آدم في كلام طويل</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جملة ما قالوا: «فهذا يدل على أنه حين صور آدم طيناً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استخرج منه محمداً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ونبئ وأخذ منه الميثاق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أعيد إلى ظهر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يخرج وقت خروجه الذي قدر الله خروجه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أولهم خلقاً.</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لا يقال: يلزم خلق آدم قبله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آدم كان حينئذٍ مواتاً لا روح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ومحمد صلى الله عليه وسلم كان حياً حين استخرج ونبئ وأخذ منه الميثاق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أول النبيين خلقاً وآخرهم بعثاً»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بعضهم يفسر هذا الوجود: بأنه وجود في علم الله تعالى.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ورد بعضهم على ذلك فقال: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علم من هذا: أن من فسره بعلم الله بأنه سيصير نبياً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يصل إلى هذا المعنى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علم الله تعالى محيط بجميع الأشياء</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لأن جميع الأنبياء يعلم الله تعالى نبوتهم في ذلك الوقت وقبله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بد من خصوصية للنبي صلى الله عليه وسلم. لأجلها أخبر بهذا الخبر إعلاماً لأمته ليعرفوا قدره عند الله تعالى»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E270A0" w:rsidP="00176417">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ت</w:t>
      </w:r>
      <w:r w:rsidR="00176417" w:rsidRPr="002412AD">
        <w:rPr>
          <w:rFonts w:ascii="Traditional Arabic" w:hAnsi="Traditional Arabic" w:cs="Traditional Arabic"/>
          <w:sz w:val="32"/>
          <w:szCs w:val="32"/>
          <w:rtl/>
          <w:lang w:bidi="ar-SA"/>
        </w:rPr>
        <w:t xml:space="preserve">لك بعض الجدليات التي لا طائل وراءها لأنها لا تستند إلى دليل.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ونعود إلى الحديث الذي استدلوا به: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ضعفه صاحب السلسلة الضعيفة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وما كان كذلك لا تقوم به حجة في الخصوصيات.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 بعضهم بحديث.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«كنت نبياً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وآدم بين الماء والطين».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وحديث: «كنت نبياً ولا آدم ولا ماء ولا طين».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قال الإمام ابن تيمية عنهما: هذا اللفظ كذب باطل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49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وقال أيضاً: «لا أصل له لا من نقل ولا من عقل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أحداً من المحدثين لم يذكره ومعناه باطل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آدم عليه السلام لم يكن بين الماء والطين 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الطين ماء وتراب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كان بين الروح والجسد.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هؤلاء الضلال يتوهمون أن النبي صلى الله عليه وسلم كان حينئذٍ موجوداً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ذاته خلقت قبل الذوات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ويستشهدون على ذلك بأحاديث </w:t>
      </w:r>
      <w:proofErr w:type="spellStart"/>
      <w:r w:rsidRPr="002412AD">
        <w:rPr>
          <w:rFonts w:ascii="Traditional Arabic" w:hAnsi="Traditional Arabic" w:cs="Traditional Arabic"/>
          <w:sz w:val="32"/>
          <w:szCs w:val="32"/>
          <w:rtl/>
          <w:lang w:bidi="ar-SA"/>
        </w:rPr>
        <w:t>مفتراة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 حديث أنه كان نوراً حول العرش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يا جبريل أنا كنت ذلك النور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ويدعي أحدهم أن النبي كان يحفظ القرآن قبل أن يأتيه به جبريل»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فهذه الأحاديث وأمثالها لا يقوم بها دليل فكيف تكون دليلاً على الخصوصية.</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نعم قد وردت أحاديث في موضوع النبوة: منها: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ما أخرجه الترمذي عن أبي هريرة رضي الله عنه قال: قالوا: يا رسول ال</w:t>
      </w:r>
      <w:r w:rsidR="00F21AAC">
        <w:rPr>
          <w:rFonts w:ascii="Traditional Arabic" w:hAnsi="Traditional Arabic" w:cs="Traditional Arabic"/>
          <w:sz w:val="32"/>
          <w:szCs w:val="32"/>
          <w:rtl/>
          <w:lang w:bidi="ar-SA"/>
        </w:rPr>
        <w:t>له</w:t>
      </w:r>
      <w:r w:rsidR="0054326D">
        <w:rPr>
          <w:rFonts w:ascii="Traditional Arabic" w:hAnsi="Traditional Arabic" w:cs="Traditional Arabic"/>
          <w:sz w:val="32"/>
          <w:szCs w:val="32"/>
          <w:rtl/>
          <w:lang w:bidi="ar-SA"/>
        </w:rPr>
        <w:t>،</w:t>
      </w:r>
      <w:r w:rsidR="00F21AAC">
        <w:rPr>
          <w:rFonts w:ascii="Traditional Arabic" w:hAnsi="Traditional Arabic" w:cs="Traditional Arabic"/>
          <w:sz w:val="32"/>
          <w:szCs w:val="32"/>
          <w:rtl/>
          <w:lang w:bidi="ar-SA"/>
        </w:rPr>
        <w:t xml:space="preserve"> متى وجبت لك النبوة؟ قال: «و</w:t>
      </w:r>
      <w:r w:rsidR="00F21AAC">
        <w:rPr>
          <w:rFonts w:ascii="Traditional Arabic" w:hAnsi="Traditional Arabic" w:cs="Traditional Arabic" w:hint="cs"/>
          <w:sz w:val="32"/>
          <w:szCs w:val="32"/>
          <w:rtl/>
          <w:lang w:bidi="ar-SA"/>
        </w:rPr>
        <w:t>آ</w:t>
      </w:r>
      <w:r w:rsidRPr="002412AD">
        <w:rPr>
          <w:rFonts w:ascii="Traditional Arabic" w:hAnsi="Traditional Arabic" w:cs="Traditional Arabic"/>
          <w:sz w:val="32"/>
          <w:szCs w:val="32"/>
          <w:rtl/>
          <w:lang w:bidi="ar-SA"/>
        </w:rPr>
        <w:t>دم بين الروح والجسد»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ومنها: ما أخرجه أحمد عن ميسرة الفجر قال: 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متى كتبت نبياً؟ قال: «وآدم عليه السلام بين الروح والجسد»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ومنها: ما أخرجه أحمد وغيره عن </w:t>
      </w:r>
      <w:proofErr w:type="spellStart"/>
      <w:r w:rsidRPr="002412AD">
        <w:rPr>
          <w:rFonts w:ascii="Traditional Arabic" w:hAnsi="Traditional Arabic" w:cs="Traditional Arabic"/>
          <w:sz w:val="32"/>
          <w:szCs w:val="32"/>
          <w:rtl/>
          <w:lang w:bidi="ar-SA"/>
        </w:rPr>
        <w:t>العرباض</w:t>
      </w:r>
      <w:proofErr w:type="spellEnd"/>
      <w:r w:rsidRPr="002412AD">
        <w:rPr>
          <w:rFonts w:ascii="Traditional Arabic" w:hAnsi="Traditional Arabic" w:cs="Traditional Arabic"/>
          <w:sz w:val="32"/>
          <w:szCs w:val="32"/>
          <w:rtl/>
          <w:lang w:bidi="ar-SA"/>
        </w:rPr>
        <w:t xml:space="preserve"> بن سارية عن النبي صلى الله عليه وسلم قال: «إني عند الله لخاتم النبيين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آدم </w:t>
      </w:r>
      <w:proofErr w:type="spellStart"/>
      <w:r w:rsidRPr="002412AD">
        <w:rPr>
          <w:rFonts w:ascii="Traditional Arabic" w:hAnsi="Traditional Arabic" w:cs="Traditional Arabic"/>
          <w:sz w:val="32"/>
          <w:szCs w:val="32"/>
          <w:rtl/>
          <w:lang w:bidi="ar-SA"/>
        </w:rPr>
        <w:t>لمنجدل</w:t>
      </w:r>
      <w:proofErr w:type="spellEnd"/>
      <w:r w:rsidRPr="002412AD">
        <w:rPr>
          <w:rFonts w:ascii="Traditional Arabic" w:hAnsi="Traditional Arabic" w:cs="Traditional Arabic"/>
          <w:sz w:val="32"/>
          <w:szCs w:val="32"/>
          <w:rtl/>
          <w:lang w:bidi="ar-SA"/>
        </w:rPr>
        <w:t xml:space="preserve"> في طينته»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وهذه الأحاديث كلها ليس فيها أنه أول النبيين في الخلق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ورواية ميسرة «متى كتبت» من الكتابة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تؤكد ذلك وأن المراد وجوب نبوته وثبوتها.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وليس من الضروري أن يكون للنبي محمد صلى الله عليه وسلم خصوصية في كل 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شارك بقية الأنبياء عليهم الصلاة والسلام في كثير وكثير من الأمور.</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فلا خصوصية هناك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حاجة لزج الفكر في أوهام باطلة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أضاع بها بعضهم كثيراً من وقتهم وأوقات الآخرين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لأنهم لم </w:t>
      </w:r>
      <w:proofErr w:type="spellStart"/>
      <w:r w:rsidRPr="002412AD">
        <w:rPr>
          <w:rFonts w:ascii="Traditional Arabic" w:hAnsi="Traditional Arabic" w:cs="Traditional Arabic"/>
          <w:sz w:val="32"/>
          <w:szCs w:val="32"/>
          <w:rtl/>
          <w:lang w:bidi="ar-SA"/>
        </w:rPr>
        <w:t>يلتزموا</w:t>
      </w:r>
      <w:proofErr w:type="spellEnd"/>
      <w:r w:rsidRPr="002412AD">
        <w:rPr>
          <w:rFonts w:ascii="Traditional Arabic" w:hAnsi="Traditional Arabic" w:cs="Traditional Arabic"/>
          <w:sz w:val="32"/>
          <w:szCs w:val="32"/>
          <w:rtl/>
          <w:lang w:bidi="ar-SA"/>
        </w:rPr>
        <w:t xml:space="preserve"> الوقوف عند الصحيح من الأحاديث الشريفة. </w:t>
      </w:r>
    </w:p>
    <w:p w:rsidR="00176417" w:rsidRPr="002412AD" w:rsidRDefault="00176417" w:rsidP="00176417">
      <w:pPr>
        <w:rPr>
          <w:rFonts w:ascii="Traditional Arabic" w:hAnsi="Traditional Arabic" w:cs="Traditional Arabic"/>
          <w:sz w:val="32"/>
          <w:szCs w:val="32"/>
          <w:rtl/>
          <w:lang w:bidi="ar-SA"/>
        </w:rPr>
      </w:pPr>
    </w:p>
    <w:p w:rsidR="00F1783E" w:rsidRDefault="00F1783E">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2</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القول بأنه صلى الله عليه وسلم نور</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الملقن: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«جعل ابن سبع من خصائصه: أنه كان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إذا مشى في الشمس أو القمر لا يظهر له ظل. </w:t>
      </w:r>
    </w:p>
    <w:p w:rsidR="00A3360B"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ويشهد له أنه عليه الصلاة والسلام سأل الله أن يجعل في جميع أعقابه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وختم ذلك بقوله: «واجعلني نوراً»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176417" w:rsidRPr="002412AD" w:rsidRDefault="00A3360B" w:rsidP="00176417">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أقول:</w:t>
      </w:r>
      <w:r w:rsidR="0054326D">
        <w:rPr>
          <w:rFonts w:ascii="Traditional Arabic" w:hAnsi="Traditional Arabic" w:cs="Traditional Arabic"/>
          <w:sz w:val="32"/>
          <w:szCs w:val="32"/>
          <w:rtl/>
          <w:lang w:bidi="ar-SA"/>
        </w:rPr>
        <w:t xml:space="preserve">     </w:t>
      </w:r>
      <w:r w:rsidR="00176417"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مسألة كونه صلى الله عليه وسلم لا يظهر له ظل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ذكرتها كتب الخصائص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تذكر دليلاً عليها.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ادعاء باطل. إذ لو كان الأمر كذلك لنقله لنا الصحابة رضي الله عنهم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نقلوا لنا كل صغير وكبير يتعلق بحياته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أغفلوا ذكر وصف دائم يظهر كل يوم وكل ساعة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وغفلوا جميعاً عن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والذي يبدو أن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هي نتيجة للقول بأنه صلى الله عليه وسلم 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والنور لا ظل له.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مسألة كونه صلى الله عليه وسلم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والاستدلال له بالحديث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فهم في غاية الغرابة لم يقل به أحد.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الحديث المستَدَل به فقد أخرجه الشيخان من حديث ابن عباس قال: وكان صلى الله عليه وسلم يقول في دعائه: «اللهم اجعل في قلبي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بصري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سمعي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 يميني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 يساري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وفوقي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وتحتي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وأمامي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وخلفي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واجعل لي نوراً» وفي رواية لمسلم: «أو قال: واجعلني نوراً»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حجر: قال القرطبي: هذه الأنوار التي دعا بها رسول الله صلى الله عليه وسلم يمكن حملها على ظاهرها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فيكون سأل الله تعالى أن يجعل له في كل عضو من أعضائه نوراً يستضيء به يوم القيامة في تلك الظلم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ومن تبعه أو من شاء الله منهم. قال: والأولى أن يقال هي مستعارة للعلم والهداية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قال تعالى: {</w:t>
      </w:r>
      <w:r w:rsidRPr="002412AD">
        <w:rPr>
          <w:rFonts w:ascii="Traditional Arabic" w:hAnsi="Traditional Arabic" w:cs="Traditional Arabic"/>
          <w:b/>
          <w:bCs/>
          <w:sz w:val="32"/>
          <w:szCs w:val="32"/>
          <w:rtl/>
        </w:rPr>
        <w:t>فَهُوَ عَلَى نُورٍ مِنْ رَبِّهِ</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وقوله تعالى: {</w:t>
      </w:r>
      <w:r w:rsidRPr="002412AD">
        <w:rPr>
          <w:rFonts w:ascii="Traditional Arabic" w:hAnsi="Traditional Arabic" w:cs="Traditional Arabic"/>
          <w:b/>
          <w:bCs/>
          <w:sz w:val="32"/>
          <w:szCs w:val="32"/>
          <w:rtl/>
        </w:rPr>
        <w:t>وَجَعَلْنَا لَهُ نُورًا يَمْشِي بِهِ فِي النَّاسِ</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ثم قال: والتحقيق في معناه: أن النور مظهر ما نسب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يختلف بحسبه: فنور السمع مظهر المسموعات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ونور البصر كاشف للمبصرات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ونور القلب كشاف عن المعلومات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ونور الجوارح ما يبدو عليها من أعمال الطاعات.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الطيبي: معنى طلب النور للأعضاء عضواً </w:t>
      </w:r>
      <w:proofErr w:type="spellStart"/>
      <w:r w:rsidRPr="002412AD">
        <w:rPr>
          <w:rFonts w:ascii="Traditional Arabic" w:hAnsi="Traditional Arabic" w:cs="Traditional Arabic"/>
          <w:sz w:val="32"/>
          <w:szCs w:val="32"/>
          <w:rtl/>
          <w:lang w:bidi="ar-SA"/>
        </w:rPr>
        <w:t>عضواً</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يتجلى بأنوار المعرفة والطاعات ويتعرى عما عداهما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الشياطين تحيط بالجهات الست بالوساوس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التخلص منها بالأنوار السادة لتلك الجهات. قال: وكل هذه الأمور راجعة إلى الهداية والبيان وضياء الحق</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لم يفهم </w:t>
      </w:r>
      <w:r w:rsidR="0073586C">
        <w:rPr>
          <w:rFonts w:ascii="Traditional Arabic" w:hAnsi="Traditional Arabic" w:cs="Traditional Arabic" w:hint="cs"/>
          <w:sz w:val="32"/>
          <w:szCs w:val="32"/>
          <w:rtl/>
          <w:lang w:bidi="ar-SA"/>
        </w:rPr>
        <w:t xml:space="preserve">هؤلاء </w:t>
      </w:r>
      <w:r w:rsidRPr="002412AD">
        <w:rPr>
          <w:rFonts w:ascii="Traditional Arabic" w:hAnsi="Traditional Arabic" w:cs="Traditional Arabic"/>
          <w:sz w:val="32"/>
          <w:szCs w:val="32"/>
          <w:rtl/>
          <w:lang w:bidi="ar-SA"/>
        </w:rPr>
        <w:t xml:space="preserve">العلماء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ومنهم ابن حجر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المقصود بالحديث أن يتحول الجسم أو الأعضاء إلى 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بحيث يفقد الجسم مادته التي هي اللحم والعظم.</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وهم متفقون على أن المقصود بالنور هو العلم والهداية إلى الحق.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وحتى لو ذهبنا إلى حمل النص على ظاهره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وفقاً للقول الأول للقرطبي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وجود النور في العضو لا يستدعي ذهابه. وكذا وجود النور في المادة لا يستدعي ذهابها.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البخاري من حديث أنس رضي الله عنه: أن رجلين من أصحاب النبي صلى الله عليه وسلم خرجا من عند النبي صلى الله عليه وسلم في ليلة مظلمة ومعهما مثل المصباحين يضيئان بين أيديهما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افترقا صار مع كل واحد منهما واحد حتى </w:t>
      </w:r>
      <w:r w:rsidR="0073586C">
        <w:rPr>
          <w:rFonts w:ascii="Traditional Arabic" w:hAnsi="Traditional Arabic" w:cs="Traditional Arabic" w:hint="cs"/>
          <w:sz w:val="32"/>
          <w:szCs w:val="32"/>
          <w:rtl/>
          <w:lang w:bidi="ar-SA"/>
        </w:rPr>
        <w:t xml:space="preserve">أتى </w:t>
      </w:r>
      <w:r w:rsidRPr="002412AD">
        <w:rPr>
          <w:rFonts w:ascii="Traditional Arabic" w:hAnsi="Traditional Arabic" w:cs="Traditional Arabic"/>
          <w:sz w:val="32"/>
          <w:szCs w:val="32"/>
          <w:rtl/>
          <w:lang w:bidi="ar-SA"/>
        </w:rPr>
        <w:t>أهله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0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أوضحت الروايات الأخرى كما في فتح الباري وفيها: أنهما لما خرجا أضاءت عصا أحدهما فمشيا في ضوئها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افترقت بهما الطريق أضاءت عصا الآخر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ومحل الشاهد من الحديث: أن وجود النور في العصا لم يذهب بمادتها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بقيت عصا وانبعث منها النور.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وخلاصة القول: إن الادعاء بأنه صلى الله عليه وسلم كان نوراً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جسم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وبالتالي لا ظل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ضرب من الخيال الذي يكذبه الواقع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عاش صلى الله عليه وسلم مع أصحابه وزوجاته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فأكل معهم وشرب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وصافحوه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وكان صلى الله عليه وسلم بشراً مثل بقية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ولد من أبوين من الناس.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خاطب الله الرسول صلى الله عليه وسلم فقال له: {</w:t>
      </w:r>
      <w:r w:rsidRPr="002412AD">
        <w:rPr>
          <w:rFonts w:ascii="Traditional Arabic" w:hAnsi="Traditional Arabic" w:cs="Traditional Arabic"/>
          <w:b/>
          <w:bCs/>
          <w:sz w:val="32"/>
          <w:szCs w:val="32"/>
          <w:rtl/>
        </w:rPr>
        <w:t>قُلْ إِنَّمَا أَنَا بَشَرٌ مِثْلُكُمْ يُوحَى إِلَيَّ أَنَّمَا إِلَهُكُمْ إِلَهٌ وَاحِدٌ</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1"/>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خلق جميع المخلوقات لأجله صلى الله عليه وسلم</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 تكريمه صلى الله عليه وسلم: أن الله تعالى خلق آدم وجميع المخلوقات لأجله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واستدلوا على ذلك بحديث: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«لولاك لما خلقت الأفلاك».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w:t>
      </w:r>
      <w:proofErr w:type="spellStart"/>
      <w:r w:rsidRPr="002412AD">
        <w:rPr>
          <w:rFonts w:ascii="Traditional Arabic" w:hAnsi="Traditional Arabic" w:cs="Traditional Arabic"/>
          <w:sz w:val="32"/>
          <w:szCs w:val="32"/>
          <w:rtl/>
          <w:lang w:bidi="ar-SA"/>
        </w:rPr>
        <w:t>الصغاني</w:t>
      </w:r>
      <w:proofErr w:type="spellEnd"/>
      <w:r w:rsidRPr="002412AD">
        <w:rPr>
          <w:rFonts w:ascii="Traditional Arabic" w:hAnsi="Traditional Arabic" w:cs="Traditional Arabic"/>
          <w:sz w:val="32"/>
          <w:szCs w:val="32"/>
          <w:rtl/>
          <w:lang w:bidi="ar-SA"/>
        </w:rPr>
        <w:t>: إنه موضوع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واستدلوا بحديث ابن عباس مرفوعاً: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«أتاني جبريل فقال: يا محمد لولاك لما خلقت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ولولاك ما خلقت النار».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رواية ابن عساكر: «لولاك ما خلقت الدنيا».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في سلسلة الأحاديث الضعيفة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ضعيف بل واهٍ.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وأما رواية ابن عساكر فقد أخرجها ابن الجوزي في الموضوعات عن سلمان مرفوعاً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إنه موضوع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وأقره السيوطي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سئل الإمام ابن تيمية عن الحديث الذي يذكره الناس: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«لولاك ما خلق الله عرشاً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كرسياً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أرضاً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سماءً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شمساً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قمراً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غير ذلك» صحيح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 لا؟.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فأجاب: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«محمد صلى الله عليه وسلم سيد ولد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وأفضل الخلق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وأكرمهم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هنا قال من قال: إن الله خلق من أجله العالم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أنه لولاه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لما خلق عرشاً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كرسياً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سماءً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أرضاً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شمساً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قمراً.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لكن ليس هذا حديثاً عن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صحيحاً ولا ضعيفاً. ولم ينقله أحد من أهل العلم بالحديث عن النبي صلى الله عليه وسلم.</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بل ولا يعرف عن الصحابة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هو كلام لا يدرى قائله»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هي الأقوال في أدلة هذه الخصوصية. وحيث لا دليل فلا خصوصية إذاً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يقال مثل ذلك إلا بدليل صحيح.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استشفاع آدم به صلى الله عليه وسلم</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 تكريمه صلى الله عليه وسلم: أن آدم عليه السلام استشفع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واستدلوا على ذلك بما أخرجه الحاكم في المستدرك عن عمر بن الخطاب رضي الله عنه أنه قال: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«لما اقترف آدم الخطيئة قال: يا رب أسألك بحق محمد لما غفرت لي. قال: وكيف عرفت محمداً؟ قال: لأنك لما خلقتني بيدك ونفخت فيَّ من روحك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رفعت رأسي فرأيت: على قوائم العرش مكتوباً: لا إله إلا الله محمد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فعلمت أنك لم تضف إلى اسمك إلا أحب الخلق إليك. قال: صدقت يا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ولو</w:t>
      </w:r>
      <w:r w:rsidR="00F36098">
        <w:rPr>
          <w:rFonts w:ascii="Traditional Arabic" w:hAnsi="Traditional Arabic" w:cs="Traditional Arabic" w:hint="cs"/>
          <w:sz w:val="32"/>
          <w:szCs w:val="32"/>
          <w:rtl/>
          <w:lang w:bidi="ar-SA"/>
        </w:rPr>
        <w:t>ل</w:t>
      </w:r>
      <w:r w:rsidRPr="002412AD">
        <w:rPr>
          <w:rFonts w:ascii="Traditional Arabic" w:hAnsi="Traditional Arabic" w:cs="Traditional Arabic"/>
          <w:sz w:val="32"/>
          <w:szCs w:val="32"/>
          <w:rtl/>
          <w:lang w:bidi="ar-SA"/>
        </w:rPr>
        <w:t>ا محمد ما خلقتك»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وهذا الحديث الذي هو الدليل في هذه القضية ليس بصحيح.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قال ابن تيمية: «قلت: ورواية الحاكم لهذا الحديث مما أنكر عليه» وقال أيضاً: «وأما تصحيح الحاكم لمثل هذا الحديث وأمثاله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فهذا مما أنكره عليه أئمة العلم بالحديث وقالوا: إن الحاكم يصحح أحاديث وهي موضوعة مكذوبة عند أهل المعرفة بالحديث»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في سلسلة الأحاديث الضعيفة: موضوع</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وبعد كلام مطول قال: وجملة القول: إن الحديث لا أصل له عنه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جرم أن حكم عليه بالبطلان الحافظان الجليلان: الذهبي والعسقلاني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1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نخلص من هذا أن هذه الخصوصية لا دليل عليها. </w:t>
      </w:r>
    </w:p>
    <w:p w:rsidR="00176417" w:rsidRPr="002412AD" w:rsidRDefault="00176417" w:rsidP="00176417">
      <w:pPr>
        <w:rPr>
          <w:rFonts w:ascii="Traditional Arabic" w:hAnsi="Traditional Arabic" w:cs="Traditional Arabic"/>
          <w:sz w:val="32"/>
          <w:szCs w:val="32"/>
          <w:rtl/>
          <w:lang w:bidi="ar-SA"/>
        </w:rPr>
      </w:pPr>
    </w:p>
    <w:p w:rsidR="00F1783E" w:rsidRDefault="00F1783E">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5</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رأى ربه مرتين</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طولون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يعدد الخصائص: ورؤيته صلى الله عليه وسلم للباري تعالى مرتين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وهذه مسألة كثر الاختلاف فيها.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حجر رحمه الله: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اختلف السلف في رؤية النبي صلى الله عليه وسلم ربه: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فذهبت عائشة وابن مسعود إلى إنكارها.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واختلف عن أبي ذر.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جماعة إلى إثباتها. وحكى عبد الرزاق عن معمر عن الحسن: أنه حلف أن محمداً صلى الله عليه وسلم رأى ربه.</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ابن خزيمة عن عروة بن الزبير إثباتها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يشتد عليه إذا ذكر إنكار عائشة.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وبه قال سائر أصحاب ابن عباس.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اختلف هؤلاء: هل رآه بعينه أو بقلبه»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نجد الاختلاف شديداً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وكل يدلي برأيه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العلماء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حاول الجمع بين القولين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لم يفلح في ذلك.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ولهذا: رجح القرطبي في «</w:t>
      </w:r>
      <w:proofErr w:type="spellStart"/>
      <w:r w:rsidRPr="002412AD">
        <w:rPr>
          <w:rFonts w:ascii="Traditional Arabic" w:hAnsi="Traditional Arabic" w:cs="Traditional Arabic"/>
          <w:sz w:val="32"/>
          <w:szCs w:val="32"/>
          <w:rtl/>
          <w:lang w:bidi="ar-SA"/>
        </w:rPr>
        <w:t>المفهم</w:t>
      </w:r>
      <w:proofErr w:type="spellEnd"/>
      <w:r w:rsidRPr="002412AD">
        <w:rPr>
          <w:rFonts w:ascii="Traditional Arabic" w:hAnsi="Traditional Arabic" w:cs="Traditional Arabic"/>
          <w:sz w:val="32"/>
          <w:szCs w:val="32"/>
          <w:rtl/>
          <w:lang w:bidi="ar-SA"/>
        </w:rPr>
        <w:t>» قول الوقف في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وعزاه لجماعة من المحققين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وقواه بأنه ليس في الباب دليل قاطع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وغاية ما استدل به للطائفتين ظواهر متعارضة قابلة للتأويل.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وليست المسألة من العمليات فيكتفي فيها بالأدلة الظنية</w:t>
      </w:r>
      <w:r w:rsidR="0054326D">
        <w:rPr>
          <w:rFonts w:ascii="Traditional Arabic" w:hAnsi="Traditional Arabic" w:cs="Traditional Arabic"/>
          <w:sz w:val="32"/>
          <w:szCs w:val="32"/>
          <w:rtl/>
          <w:lang w:bidi="ar-SA"/>
        </w:rPr>
        <w:t>،</w:t>
      </w:r>
      <w:r w:rsidR="003F6217">
        <w:rPr>
          <w:rFonts w:ascii="Traditional Arabic" w:hAnsi="Traditional Arabic" w:cs="Traditional Arabic"/>
          <w:sz w:val="32"/>
          <w:szCs w:val="32"/>
          <w:rtl/>
          <w:lang w:bidi="ar-SA"/>
        </w:rPr>
        <w:t xml:space="preserve"> وإنما هي من المعتقدات</w:t>
      </w:r>
      <w:r w:rsidR="0054326D">
        <w:rPr>
          <w:rFonts w:ascii="Traditional Arabic" w:hAnsi="Traditional Arabic" w:cs="Traditional Arabic"/>
          <w:sz w:val="32"/>
          <w:szCs w:val="32"/>
          <w:rtl/>
          <w:lang w:bidi="ar-SA"/>
        </w:rPr>
        <w:t>،</w:t>
      </w:r>
      <w:r w:rsidR="003F6217">
        <w:rPr>
          <w:rFonts w:ascii="Traditional Arabic" w:hAnsi="Traditional Arabic" w:cs="Traditional Arabic"/>
          <w:sz w:val="32"/>
          <w:szCs w:val="32"/>
          <w:rtl/>
          <w:lang w:bidi="ar-SA"/>
        </w:rPr>
        <w:t xml:space="preserve"> فلا يك</w:t>
      </w:r>
      <w:r w:rsidR="003F6217">
        <w:rPr>
          <w:rFonts w:ascii="Traditional Arabic" w:hAnsi="Traditional Arabic" w:cs="Traditional Arabic" w:hint="cs"/>
          <w:sz w:val="32"/>
          <w:szCs w:val="32"/>
          <w:rtl/>
          <w:lang w:bidi="ar-SA"/>
        </w:rPr>
        <w:t>ت</w:t>
      </w:r>
      <w:r w:rsidR="003F6217">
        <w:rPr>
          <w:rFonts w:ascii="Traditional Arabic" w:hAnsi="Traditional Arabic" w:cs="Traditional Arabic"/>
          <w:sz w:val="32"/>
          <w:szCs w:val="32"/>
          <w:rtl/>
          <w:lang w:bidi="ar-SA"/>
        </w:rPr>
        <w:t>ف</w:t>
      </w:r>
      <w:r w:rsidR="003F6217">
        <w:rPr>
          <w:rFonts w:ascii="Traditional Arabic" w:hAnsi="Traditional Arabic" w:cs="Traditional Arabic" w:hint="cs"/>
          <w:sz w:val="32"/>
          <w:szCs w:val="32"/>
          <w:rtl/>
          <w:lang w:bidi="ar-SA"/>
        </w:rPr>
        <w:t>ى</w:t>
      </w:r>
      <w:r w:rsidRPr="002412AD">
        <w:rPr>
          <w:rFonts w:ascii="Traditional Arabic" w:hAnsi="Traditional Arabic" w:cs="Traditional Arabic"/>
          <w:sz w:val="32"/>
          <w:szCs w:val="32"/>
          <w:rtl/>
          <w:lang w:bidi="ar-SA"/>
        </w:rPr>
        <w:t xml:space="preserve"> فيها إلا بالدليل القطعي»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ويغلب على الظن أن قول القرطبي هو الصواب في هذه المسألة.</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هذه المسألة على هذا النحو من اختلاف الآراء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تكون من مسائل الخصائص التي تحتاج إلى دليل قطعي.</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إنه من الخطأ إدخال هذه المسألة وما شابهها في هذا الموضوع. </w:t>
      </w:r>
    </w:p>
    <w:p w:rsidR="00176417" w:rsidRPr="002412AD" w:rsidRDefault="00176417" w:rsidP="00176417">
      <w:pPr>
        <w:rPr>
          <w:rFonts w:ascii="Traditional Arabic" w:hAnsi="Traditional Arabic" w:cs="Traditional Arabic"/>
          <w:sz w:val="32"/>
          <w:szCs w:val="32"/>
          <w:rtl/>
          <w:lang w:bidi="ar-SA"/>
        </w:rPr>
      </w:pPr>
    </w:p>
    <w:p w:rsidR="00F1783E" w:rsidRDefault="00F1783E">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6</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ولد مختوناً</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 تكريمه أنه صلى الله عليه وسلم ولد مختوناً مسروراً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واستدلوا بحديث أنس رضي الله عنه: أن النبي صلى الله عليه وسلم قال: «من كرامتي على ربي أني ولدت مختوناً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ير أحد سوأتي»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ابن عمر رضي الله عنه قال: ولد النبي صلى الله عليه وسلم مسروراً مختوناً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06A1" w:rsidP="00176417">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و</w:t>
      </w:r>
      <w:r w:rsidR="00176417" w:rsidRPr="002412AD">
        <w:rPr>
          <w:rFonts w:ascii="Traditional Arabic" w:hAnsi="Traditional Arabic" w:cs="Traditional Arabic"/>
          <w:sz w:val="32"/>
          <w:szCs w:val="32"/>
          <w:rtl/>
          <w:lang w:bidi="ar-SA"/>
        </w:rPr>
        <w:t>قد رد ذلك العلماء. وقد حكى الحافظ زين الدين العراقي أن الكمال بن العديم ضعف أحاديث كونه ولد مختوناً</w:t>
      </w:r>
      <w:r w:rsidR="0054326D">
        <w:rPr>
          <w:rFonts w:ascii="Traditional Arabic" w:hAnsi="Traditional Arabic" w:cs="Traditional Arabic"/>
          <w:sz w:val="32"/>
          <w:szCs w:val="32"/>
          <w:rtl/>
          <w:lang w:bidi="ar-SA"/>
        </w:rPr>
        <w:t>،</w:t>
      </w:r>
      <w:r w:rsidR="00176417" w:rsidRPr="002412AD">
        <w:rPr>
          <w:rFonts w:ascii="Traditional Arabic" w:hAnsi="Traditional Arabic" w:cs="Traditional Arabic"/>
          <w:sz w:val="32"/>
          <w:szCs w:val="32"/>
          <w:rtl/>
          <w:lang w:bidi="ar-SA"/>
        </w:rPr>
        <w:t xml:space="preserve"> وقال: إنه لا يثبت في هذا شيء من ذلك. وأقره عليه</w:t>
      </w:r>
      <w:r w:rsidR="00176417" w:rsidRPr="002412AD">
        <w:rPr>
          <w:rStyle w:val="af"/>
          <w:rFonts w:ascii="Traditional Arabic" w:hAnsi="Traditional Arabic" w:cs="Traditional Arabic"/>
          <w:rtl/>
        </w:rPr>
        <w:t>(</w:t>
      </w:r>
      <w:r w:rsidR="00176417" w:rsidRPr="002412AD">
        <w:rPr>
          <w:rStyle w:val="af"/>
          <w:rFonts w:ascii="Traditional Arabic" w:hAnsi="Traditional Arabic" w:cs="Traditional Arabic"/>
          <w:rtl/>
        </w:rPr>
        <w:footnoteReference w:id="526"/>
      </w:r>
      <w:r w:rsidR="00176417" w:rsidRPr="002412AD">
        <w:rPr>
          <w:rStyle w:val="af"/>
          <w:rFonts w:ascii="Traditional Arabic" w:hAnsi="Traditional Arabic" w:cs="Traditional Arabic"/>
          <w:rtl/>
        </w:rPr>
        <w:t>)</w:t>
      </w:r>
      <w:r w:rsidR="00176417"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في العلل المتناهية بعد أن ساق حديث أنس: تفرد به سفيان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ابن محمد </w:t>
      </w:r>
      <w:proofErr w:type="spellStart"/>
      <w:r w:rsidRPr="002412AD">
        <w:rPr>
          <w:rFonts w:ascii="Traditional Arabic" w:hAnsi="Traditional Arabic" w:cs="Traditional Arabic"/>
          <w:sz w:val="32"/>
          <w:szCs w:val="32"/>
          <w:rtl/>
          <w:lang w:bidi="ar-SA"/>
        </w:rPr>
        <w:t>المصيصي</w:t>
      </w:r>
      <w:proofErr w:type="spellEnd"/>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ابن عدي: كان يسرق الأحاديث ويسوي الأسانيد وفي حديثه موضوعات. وقال ابن حبان: لا يجوز الاحتجاج 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القيم في فصل ختانه صلى الله عليه وسلم: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اختلف فيه على ثلاثة أقوال: أحدها: أنه ولد مختوناً مسروراً. وروي في ذلك حديث لا يصح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ذكره أبو الفرج ابن الجوزي في «الموضوعات» وليس فيه حديث ثابت. وليس هذا من خواصه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كثيراً من الناس يولد مختوناً».</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القيم: «وَبَيَّنَ كمال الدين بن العديم أنه صلى الله عليه وسلم ختن على عادة العرب وكان عموم هذه السنة للعرب قاطبة مغنياً عن نقل معين فيها»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7</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الاستشفاء بدمه صلى الله عليه وسلم</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 التكريم أنه صلى الله عليه وسلم كان يتبرك بدمه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2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واستدلوا لذلك: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بحديث إبراهيم بن عمر بن سفينة عن أبيه عن جده قال: احتجم رسول الله صلى الله عليه وسلم فأعطاني دمه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«اذهب فواره» فذهبت فشربته فرجعت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«ما صنعت به» قلت: واريته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قلت: شربته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«احترزت من النار».</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أخرجه ابن حبان عن نافع عن </w:t>
      </w:r>
      <w:r w:rsidR="001706A1">
        <w:rPr>
          <w:rFonts w:ascii="Traditional Arabic" w:hAnsi="Traditional Arabic" w:cs="Traditional Arabic"/>
          <w:sz w:val="32"/>
          <w:szCs w:val="32"/>
          <w:rtl/>
          <w:lang w:bidi="ar-SA"/>
        </w:rPr>
        <w:t>عطاء</w:t>
      </w:r>
      <w:r w:rsidR="0054326D">
        <w:rPr>
          <w:rFonts w:ascii="Traditional Arabic" w:hAnsi="Traditional Arabic" w:cs="Traditional Arabic"/>
          <w:sz w:val="32"/>
          <w:szCs w:val="32"/>
          <w:rtl/>
          <w:lang w:bidi="ar-SA"/>
        </w:rPr>
        <w:t>،</w:t>
      </w:r>
      <w:r w:rsidR="001706A1">
        <w:rPr>
          <w:rFonts w:ascii="Traditional Arabic" w:hAnsi="Traditional Arabic" w:cs="Traditional Arabic"/>
          <w:sz w:val="32"/>
          <w:szCs w:val="32"/>
          <w:rtl/>
          <w:lang w:bidi="ar-SA"/>
        </w:rPr>
        <w:t xml:space="preserve"> عن ابن عباس قال: حجم رسول</w:t>
      </w:r>
      <w:r w:rsidR="001706A1">
        <w:rPr>
          <w:rFonts w:ascii="Traditional Arabic" w:hAnsi="Traditional Arabic" w:cs="Traditional Arabic" w:hint="cs"/>
          <w:sz w:val="32"/>
          <w:szCs w:val="32"/>
          <w:rtl/>
          <w:lang w:bidi="ar-SA"/>
        </w:rPr>
        <w:t>َ</w:t>
      </w:r>
      <w:r w:rsidRPr="002412AD">
        <w:rPr>
          <w:rFonts w:ascii="Traditional Arabic" w:hAnsi="Traditional Arabic" w:cs="Traditional Arabic"/>
          <w:sz w:val="32"/>
          <w:szCs w:val="32"/>
          <w:rtl/>
          <w:lang w:bidi="ar-SA"/>
        </w:rPr>
        <w:t xml:space="preserve"> الله غلام لبعض قريش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فرغ من </w:t>
      </w:r>
      <w:proofErr w:type="spellStart"/>
      <w:r w:rsidRPr="002412AD">
        <w:rPr>
          <w:rFonts w:ascii="Traditional Arabic" w:hAnsi="Traditional Arabic" w:cs="Traditional Arabic"/>
          <w:sz w:val="32"/>
          <w:szCs w:val="32"/>
          <w:rtl/>
          <w:lang w:bidi="ar-SA"/>
        </w:rPr>
        <w:t>حجامته</w:t>
      </w:r>
      <w:proofErr w:type="spellEnd"/>
      <w:r w:rsidRPr="002412AD">
        <w:rPr>
          <w:rFonts w:ascii="Traditional Arabic" w:hAnsi="Traditional Arabic" w:cs="Traditional Arabic"/>
          <w:sz w:val="32"/>
          <w:szCs w:val="32"/>
          <w:rtl/>
          <w:lang w:bidi="ar-SA"/>
        </w:rPr>
        <w:t xml:space="preserve"> أخذ الدم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فذهب به وراء الحائط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 يميناً وشمالاً فلم ير أحداً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تحسى دمه حتى فرغ</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أقبل فنظر رسول </w:t>
      </w:r>
      <w:r w:rsidRPr="002412AD">
        <w:rPr>
          <w:rFonts w:ascii="Traditional Arabic" w:hAnsi="Traditional Arabic" w:cs="Traditional Arabic"/>
          <w:sz w:val="32"/>
          <w:szCs w:val="32"/>
          <w:rtl/>
          <w:lang w:bidi="ar-SA"/>
        </w:rPr>
        <w:lastRenderedPageBreak/>
        <w:t>الله صلى الله عليه وسلم في وجهه فقال: «ويحك ما صنعت بالدم؟» قال: غيبته وراء الحائط. قال: «أين غيبته؟» 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نفست على دمك أن </w:t>
      </w:r>
      <w:proofErr w:type="spellStart"/>
      <w:r w:rsidRPr="002412AD">
        <w:rPr>
          <w:rFonts w:ascii="Traditional Arabic" w:hAnsi="Traditional Arabic" w:cs="Traditional Arabic"/>
          <w:sz w:val="32"/>
          <w:szCs w:val="32"/>
          <w:rtl/>
          <w:lang w:bidi="ar-SA"/>
        </w:rPr>
        <w:t>أهريقه</w:t>
      </w:r>
      <w:proofErr w:type="spellEnd"/>
      <w:r w:rsidRPr="002412AD">
        <w:rPr>
          <w:rFonts w:ascii="Traditional Arabic" w:hAnsi="Traditional Arabic" w:cs="Traditional Arabic"/>
          <w:sz w:val="32"/>
          <w:szCs w:val="32"/>
          <w:rtl/>
          <w:lang w:bidi="ar-SA"/>
        </w:rPr>
        <w:t xml:space="preserve"> في 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في بطني. قال: «اذهب فقد أحرزت نفسك من النار».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الجوزي: هذان حديثان لا يصحان: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أما الأول فقال ابن حبان: لا يحل الاحتجاج بإبراهيم بن عمر.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وأما الثاني: فقال يحيى: نافع كذاب. وقال </w:t>
      </w:r>
      <w:proofErr w:type="spellStart"/>
      <w:r w:rsidRPr="002412AD">
        <w:rPr>
          <w:rFonts w:ascii="Traditional Arabic" w:hAnsi="Traditional Arabic" w:cs="Traditional Arabic"/>
          <w:sz w:val="32"/>
          <w:szCs w:val="32"/>
          <w:rtl/>
          <w:lang w:bidi="ar-SA"/>
        </w:rPr>
        <w:t>الدارقطني</w:t>
      </w:r>
      <w:proofErr w:type="spellEnd"/>
      <w:r w:rsidRPr="002412AD">
        <w:rPr>
          <w:rFonts w:ascii="Traditional Arabic" w:hAnsi="Traditional Arabic" w:cs="Traditional Arabic"/>
          <w:sz w:val="32"/>
          <w:szCs w:val="32"/>
          <w:rtl/>
          <w:lang w:bidi="ar-SA"/>
        </w:rPr>
        <w:t>: متروك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3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أورد صاحب المواهب أدلة أخرى:</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منها: قصة شرب عبد الله بن الزبير لدم النبي صلى الله عليه وسلم بعد </w:t>
      </w:r>
      <w:proofErr w:type="spellStart"/>
      <w:r w:rsidRPr="002412AD">
        <w:rPr>
          <w:rFonts w:ascii="Traditional Arabic" w:hAnsi="Traditional Arabic" w:cs="Traditional Arabic"/>
          <w:sz w:val="32"/>
          <w:szCs w:val="32"/>
          <w:rtl/>
          <w:lang w:bidi="ar-SA"/>
        </w:rPr>
        <w:t>حجامته</w:t>
      </w:r>
      <w:proofErr w:type="spellEnd"/>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ومنها: قصة ازدراد مالك بن سنان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والد أبي سعيد الخدري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دم جرح الرسول صلى الله عليه وسلم يوم أُحد وقد قال الزرقاني شارح المواهب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يخلو كل منها من مقال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3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ومهما يكن من أمر. فليس في كل هذه الوقائع ما كان منها ضعيفاً وما كان منها غير صحيح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صلى الله عليه وسلم أمر بذلك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استأذنه الفاعل بما أقدم عليه وأذن له.</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8</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ابتلاع الأرض بوله وغائطه</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ومما جاء في كتب الخصائص: أن الأرض تبتلع بوله وغائطه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3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وليس من دليل على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جاء فيه لا يرتقي إلى درجة الصحة.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البيهقي من طريق حسين بن علوان عن هشام بن عروة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أبيه عن عائشة قالت: كان النبي صلى الله عليه وسلم إذا دخل الغائط دخلت في إثره فلا أرى شيئاً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كنت أشم رائحة الطيب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فذكرت ذلك له فقال: «أما علمت أن أجسادنا تنبت على أرواح أهل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خرج منها من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ابتلعته الأرض».</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البيهقي: هذا الحديث من موضوعات ابن علوان.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الجوزي. هذا الحديث ورد من طريقين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يصح واحد منهما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3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p>
    <w:p w:rsidR="00F1783E" w:rsidRDefault="00F1783E">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9</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شرب بوله صلى الله عليه وسلم</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قالوا: وكان يستشفى ببوله ودمه صلى الله عليه وسلم</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34"/>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 xml:space="preserve">واستدلوا لذلك: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1</w:t>
      </w:r>
      <w:r w:rsidR="00FE1C62"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أخرج الحسن بن سفيان في مسنده</w:t>
      </w:r>
      <w:r w:rsidR="0054326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وأبو يعلى والحاكم </w:t>
      </w:r>
      <w:proofErr w:type="spellStart"/>
      <w:r w:rsidRPr="00A21084">
        <w:rPr>
          <w:rFonts w:ascii="Traditional Arabic" w:hAnsi="Traditional Arabic" w:cs="Traditional Arabic"/>
          <w:sz w:val="30"/>
          <w:szCs w:val="30"/>
          <w:rtl/>
          <w:lang w:bidi="ar-SA"/>
        </w:rPr>
        <w:t>والدارقطني</w:t>
      </w:r>
      <w:proofErr w:type="spellEnd"/>
      <w:r w:rsidRPr="00A21084">
        <w:rPr>
          <w:rFonts w:ascii="Traditional Arabic" w:hAnsi="Traditional Arabic" w:cs="Traditional Arabic"/>
          <w:sz w:val="30"/>
          <w:szCs w:val="30"/>
          <w:rtl/>
          <w:lang w:bidi="ar-SA"/>
        </w:rPr>
        <w:t xml:space="preserve"> وأبو نعيم عن أم أيمن قالت: قام النبي صلى الله عليه </w:t>
      </w:r>
      <w:r w:rsidR="00BC66D2" w:rsidRPr="00A21084">
        <w:rPr>
          <w:rFonts w:ascii="Traditional Arabic" w:hAnsi="Traditional Arabic" w:cs="Traditional Arabic"/>
          <w:sz w:val="30"/>
          <w:szCs w:val="30"/>
          <w:rtl/>
          <w:lang w:bidi="ar-SA"/>
        </w:rPr>
        <w:t xml:space="preserve">وسلم من الليل </w:t>
      </w:r>
      <w:r w:rsidR="00BC66D2" w:rsidRPr="00A21084">
        <w:rPr>
          <w:rFonts w:ascii="Traditional Arabic" w:hAnsi="Traditional Arabic" w:cs="Traditional Arabic" w:hint="cs"/>
          <w:sz w:val="30"/>
          <w:szCs w:val="30"/>
          <w:rtl/>
          <w:lang w:bidi="ar-SA"/>
        </w:rPr>
        <w:t>إ</w:t>
      </w:r>
      <w:r w:rsidRPr="00A21084">
        <w:rPr>
          <w:rFonts w:ascii="Traditional Arabic" w:hAnsi="Traditional Arabic" w:cs="Traditional Arabic"/>
          <w:sz w:val="30"/>
          <w:szCs w:val="30"/>
          <w:rtl/>
          <w:lang w:bidi="ar-SA"/>
        </w:rPr>
        <w:t>لى فخارة في جانب البيت فبال فيها</w:t>
      </w:r>
      <w:r w:rsidR="0054326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فقمت من الليل وأنا عطشانة فشربت ما فيها وأنا لا أشعر</w:t>
      </w:r>
      <w:r w:rsidR="0054326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فلما أصبح النبي صلى الله عليه وسلم قال: «يا أم أيمن قومي </w:t>
      </w:r>
      <w:proofErr w:type="spellStart"/>
      <w:r w:rsidRPr="00A21084">
        <w:rPr>
          <w:rFonts w:ascii="Traditional Arabic" w:hAnsi="Traditional Arabic" w:cs="Traditional Arabic"/>
          <w:sz w:val="30"/>
          <w:szCs w:val="30"/>
          <w:rtl/>
          <w:lang w:bidi="ar-SA"/>
        </w:rPr>
        <w:t>فأهريقي</w:t>
      </w:r>
      <w:proofErr w:type="spellEnd"/>
      <w:r w:rsidRPr="00A21084">
        <w:rPr>
          <w:rFonts w:ascii="Traditional Arabic" w:hAnsi="Traditional Arabic" w:cs="Traditional Arabic"/>
          <w:sz w:val="30"/>
          <w:szCs w:val="30"/>
          <w:rtl/>
          <w:lang w:bidi="ar-SA"/>
        </w:rPr>
        <w:t xml:space="preserve"> ما في تلك الفخارة» فقلت: قد والله شربت ما فيها. قالت: فضحك رسول الله صلى الله عليه وسلم حتى بدت نواجذه ثم قال: «أما والله لا يبجعن</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35"/>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 xml:space="preserve"> بطنك أبداً»</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36"/>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w:t>
      </w:r>
      <w:r w:rsidR="0054326D"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وقد ضعف صاحب مطالب أولي النهى هذا الحديث</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37"/>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وقال في مجمع الزوائد: رواه الطبراني</w:t>
      </w:r>
      <w:r w:rsidR="0054326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وفيه أبو مالك النخعي</w:t>
      </w:r>
      <w:r w:rsidR="0054326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وهو ضعيف</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38"/>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وقال ابن حجر في التلخيص الحبير: أبو مالك ضعيف ونبيح لم يلق أم أيمن</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39"/>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وبهذا فالحديث لا يصلح لإثبات الواقعة</w:t>
      </w:r>
      <w:r w:rsidR="0054326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فكيف يصلح لإثبات خصوصية؟!.</w:t>
      </w:r>
      <w:r w:rsidR="0054326D" w:rsidRPr="00A21084">
        <w:rPr>
          <w:rFonts w:ascii="Traditional Arabic" w:hAnsi="Traditional Arabic" w:cs="Traditional Arabic"/>
          <w:sz w:val="30"/>
          <w:szCs w:val="30"/>
          <w:rtl/>
          <w:lang w:bidi="ar-SA"/>
        </w:rPr>
        <w:t xml:space="preserve">    </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ثم إن الحافظ ابن حجر أورد القصة في ترجمة أم أيمن مولاة النبي صلى الله عليه وسلم وحاضنته واسمها بركة</w:t>
      </w:r>
      <w:r w:rsidR="0054326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كما أوردها في ترجمة أم أيمن الحبشية خادم أم حبيبة واسمها بركة أيضاً. قال: وهذا يحتمل أن تكون قصة أخرى. فجعلهما قصتين</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40"/>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w:t>
      </w:r>
      <w:r w:rsidR="0054326D" w:rsidRPr="00A21084">
        <w:rPr>
          <w:rFonts w:ascii="Traditional Arabic" w:hAnsi="Traditional Arabic" w:cs="Traditional Arabic"/>
          <w:sz w:val="30"/>
          <w:szCs w:val="30"/>
          <w:rtl/>
          <w:lang w:bidi="ar-SA"/>
        </w:rPr>
        <w:t xml:space="preserve">    </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وذكر عبد الرزاق مثل قصة أم أيمن عن امرأة يقال لها بركة كانت تخدم أم حبيبة جاءت معها من أرض الحبشة</w:t>
      </w:r>
      <w:r w:rsidR="00062D9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فقال لها النبي صلى الله عليه وسلم: «صحة يا أم يوسف»</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41"/>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وقد ضعف الشيخ الألباني الزيادة في هذه الرواية وهي (صحة)</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42"/>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 xml:space="preserve">وهذا يدل على اضطراب القصة. وإذا كانت القصة متكررة </w:t>
      </w:r>
      <w:r w:rsidR="00D01039"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كما ذهب إليه بعضهم </w:t>
      </w:r>
      <w:r w:rsidR="00D01039"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فكيف وقعن جميعاً في الخطأ نفسه؟!.</w:t>
      </w:r>
      <w:r w:rsidR="0054326D"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والصواب في هذه القصة هو ما أخرجه أبو داود عن حكيمة بنت أميمة بنت رقيقة</w:t>
      </w:r>
      <w:r w:rsidR="0054326D" w:rsidRPr="00A21084">
        <w:rPr>
          <w:rFonts w:ascii="Traditional Arabic" w:hAnsi="Traditional Arabic" w:cs="Traditional Arabic"/>
          <w:sz w:val="30"/>
          <w:szCs w:val="30"/>
          <w:rtl/>
          <w:lang w:bidi="ar-SA"/>
        </w:rPr>
        <w:t>،</w:t>
      </w:r>
      <w:r w:rsidRPr="00A21084">
        <w:rPr>
          <w:rFonts w:ascii="Traditional Arabic" w:hAnsi="Traditional Arabic" w:cs="Traditional Arabic"/>
          <w:sz w:val="30"/>
          <w:szCs w:val="30"/>
          <w:rtl/>
          <w:lang w:bidi="ar-SA"/>
        </w:rPr>
        <w:t xml:space="preserve"> عن أمها: أنها قالت: كان للنبي صلى الله عليه وسلم قدح من عيدان تحت سريره يبول فيه بالليل</w:t>
      </w:r>
      <w:r w:rsidRPr="00A21084">
        <w:rPr>
          <w:rStyle w:val="af"/>
          <w:rFonts w:ascii="Traditional Arabic" w:hAnsi="Traditional Arabic" w:cs="Traditional Arabic"/>
          <w:sz w:val="30"/>
          <w:szCs w:val="30"/>
          <w:rtl/>
        </w:rPr>
        <w:t>(</w:t>
      </w:r>
      <w:r w:rsidRPr="00A21084">
        <w:rPr>
          <w:rStyle w:val="af"/>
          <w:rFonts w:ascii="Traditional Arabic" w:hAnsi="Traditional Arabic" w:cs="Traditional Arabic"/>
          <w:sz w:val="30"/>
          <w:szCs w:val="30"/>
          <w:rtl/>
        </w:rPr>
        <w:footnoteReference w:id="543"/>
      </w:r>
      <w:r w:rsidRPr="00A21084">
        <w:rPr>
          <w:rStyle w:val="af"/>
          <w:rFonts w:ascii="Traditional Arabic" w:hAnsi="Traditional Arabic" w:cs="Traditional Arabic"/>
          <w:sz w:val="30"/>
          <w:szCs w:val="30"/>
          <w:rtl/>
        </w:rPr>
        <w:t>)</w:t>
      </w:r>
      <w:r w:rsidRPr="00A21084">
        <w:rPr>
          <w:rFonts w:ascii="Traditional Arabic" w:hAnsi="Traditional Arabic" w:cs="Traditional Arabic"/>
          <w:sz w:val="30"/>
          <w:szCs w:val="30"/>
          <w:rtl/>
          <w:lang w:bidi="ar-SA"/>
        </w:rPr>
        <w:t xml:space="preserve">. </w:t>
      </w:r>
    </w:p>
    <w:p w:rsidR="00176417" w:rsidRPr="00A21084" w:rsidRDefault="00176417" w:rsidP="00176417">
      <w:pPr>
        <w:rPr>
          <w:rFonts w:ascii="Traditional Arabic" w:hAnsi="Traditional Arabic" w:cs="Traditional Arabic"/>
          <w:sz w:val="30"/>
          <w:szCs w:val="30"/>
          <w:rtl/>
          <w:lang w:bidi="ar-SA"/>
        </w:rPr>
      </w:pPr>
      <w:r w:rsidRPr="00A21084">
        <w:rPr>
          <w:rFonts w:ascii="Traditional Arabic" w:hAnsi="Traditional Arabic" w:cs="Traditional Arabic"/>
          <w:sz w:val="30"/>
          <w:szCs w:val="30"/>
          <w:rtl/>
          <w:lang w:bidi="ar-SA"/>
        </w:rPr>
        <w:t xml:space="preserve">وليس في الحديث تلك الزيادات. </w:t>
      </w:r>
    </w:p>
    <w:p w:rsidR="00176417" w:rsidRPr="002412AD" w:rsidRDefault="00176417" w:rsidP="00176417">
      <w:pPr>
        <w:rPr>
          <w:rFonts w:ascii="Traditional Arabic" w:hAnsi="Traditional Arabic" w:cs="Traditional Arabic"/>
          <w:sz w:val="32"/>
          <w:szCs w:val="32"/>
          <w:rtl/>
          <w:lang w:bidi="ar-SA"/>
        </w:rPr>
      </w:pPr>
    </w:p>
    <w:p w:rsidR="00A21084" w:rsidRDefault="00A21084">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lastRenderedPageBreak/>
        <w:br w:type="page"/>
      </w: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10</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أولاد بناته صلى الله عليه وسلم ينسبون إليه</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خصائصه صلى الله عليه وسلم أن أولاد بناته ينسبون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وأولاد بنات غيره لا ينسبون إليه لا في الكفاءة ولا في غيرها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4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واستدلوا لذلك: بقوله صلى الله عليه وسلم: «كل سبب ونسب ينقطع يوم القيامة إلا سببي ونسبي»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4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4F3771">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البخاري قوله صلى الله عليه وسلم: «إن </w:t>
      </w:r>
      <w:r w:rsidR="004F3771">
        <w:rPr>
          <w:rFonts w:ascii="Traditional Arabic" w:hAnsi="Traditional Arabic" w:cs="Traditional Arabic" w:hint="cs"/>
          <w:sz w:val="32"/>
          <w:szCs w:val="32"/>
          <w:rtl/>
          <w:lang w:bidi="ar-SA"/>
        </w:rPr>
        <w:t>ابني</w:t>
      </w:r>
      <w:r w:rsidRPr="002412AD">
        <w:rPr>
          <w:rFonts w:ascii="Traditional Arabic" w:hAnsi="Traditional Arabic" w:cs="Traditional Arabic"/>
          <w:sz w:val="32"/>
          <w:szCs w:val="32"/>
          <w:rtl/>
          <w:lang w:bidi="ar-SA"/>
        </w:rPr>
        <w:t xml:space="preserve"> هذا سيد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ولعل الله أن يصلح به بين فئتين عظيمتين من المسلمين»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4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ونسب القول بهذه الخصوصية إلى صاحب التلخيص وتبعه الرافعي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4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في الروضة: وأنكره القفال وقال: لا اختصاص في أولاد البنات</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4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وقيل في معنى الحديث: أن أمته ينسبون إليه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وأمم سائر الأنبياء لا ينسبون إليهم.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وقيل: ينتفع يومئذٍ بالنسبة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ينتفع بسائر الأنساب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4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وأما حديث البخاري (إن بني هذا سيد) فقد قال الإمام ابن حجر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يعدد فوائد الحديث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 إطلاق الابن على ابن البنت</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وهذه الاستفادة من ابن حجر تنفي القول بالخصوصية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وتجعل الحكم عاماً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حقه صلى الله عليه وسلم وفي حق غيره.</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وبهذا ينتفي القول بالخصوصية لعدم وجود الدليل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استدل به فهو محتمل لا يصلح لتقرير الخصوصية.</w:t>
      </w:r>
      <w:r w:rsidR="0054326D">
        <w:rPr>
          <w:rFonts w:ascii="Traditional Arabic" w:hAnsi="Traditional Arabic" w:cs="Traditional Arabic"/>
          <w:sz w:val="32"/>
          <w:szCs w:val="32"/>
          <w:rtl/>
          <w:lang w:bidi="ar-SA"/>
        </w:rPr>
        <w:t xml:space="preserve">  </w:t>
      </w: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11</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عدم التثاؤب والتمطي</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ذكرت كتب الخصائص: أن من خصائصه صلى الله عليه وسلم أنه ما تثاءب أبداً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وحجتهم في ذلك: أن التثاؤب من الشيطان.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الشيخان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«التثاؤب من الشيطان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تثاءب أحدكم فليرده ما استطاع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أحدكم إذا قال: 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ضحك الشيطان»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بطال: إضافة التثاؤب إلى الشيطان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بمعنى إضافة الرضا والإرادة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أن الشيطان يحب أن يرى الإنسان </w:t>
      </w:r>
      <w:proofErr w:type="spellStart"/>
      <w:r w:rsidRPr="002412AD">
        <w:rPr>
          <w:rFonts w:ascii="Traditional Arabic" w:hAnsi="Traditional Arabic" w:cs="Traditional Arabic"/>
          <w:sz w:val="32"/>
          <w:szCs w:val="32"/>
          <w:rtl/>
          <w:lang w:bidi="ar-SA"/>
        </w:rPr>
        <w:t>متثائباً</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لأنها حالة تتغير فيها صورته فيضحك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أن المراد أن الشيطان فعل التثاؤب.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وقال ابن العربي: قد بينا أن كل فعل مكروه نسبه الشرع إلى الشيطان لأنه واسطته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حجر: «ومن الخصائص النبوية ما أخرجه ابن شيبة والبخاري في «التاريخ» من مرسل يزيد الأصم قال: «ما تثاءب النبي صلى الله عليه وسلم قط» وأخرج الخطابي من طريق مسلمة بن عبد الملك بن مروان قال: «ما تثاءب نبي قط» ومسلمة أدرك بعض الصحابة وهو صدوق. ويؤيد ذلك ما ثبت أن التثاؤب من الشيطان»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تلك هي حجج من قال بهذه الخصوصية.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ولكنها في الحقيقة لا تصلح لإثبات هذه الخصوصية. وذلك: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المراسيل لا تقوم بها حجة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سبق وذكرت أقوال الأئمة في أن الخصوصية لا بد لها من دليل صحيح.</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كون التثاؤب من الشيطان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يعني أن الرسول ما كان يتثاءب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الرسول صلى الله عليه وسلم بين في أحاديثه أن الشيطان يضحك عندما يترك الإنسان العنان لنفسه عند التثاؤب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فيفتح فمه مع ما يصاحب ذلك من صوت منكر.</w:t>
      </w:r>
      <w:r w:rsidR="0054326D">
        <w:rPr>
          <w:rFonts w:ascii="Traditional Arabic" w:hAnsi="Traditional Arabic" w:cs="Traditional Arabic"/>
          <w:sz w:val="32"/>
          <w:szCs w:val="32"/>
          <w:rtl/>
          <w:lang w:bidi="ar-SA"/>
        </w:rPr>
        <w:t xml:space="preserve">   </w:t>
      </w:r>
    </w:p>
    <w:p w:rsidR="00176417" w:rsidRPr="002412AD" w:rsidRDefault="00176417" w:rsidP="007E7CA8">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علمنا صلى الله عليه وسلم كيف نفوت الفرصة على الشيطان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برد التثاؤب ما استطعنا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بأن لا نسمح لأنفسنا بأن نفتح أفواهنا قدر طاقتها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أن نبادر إلى دفع ذلك فإن لم يمكن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فليمسك أحدنا بيده على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بثوبه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ورد ذلك في التعليم النبوي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وبهذا لا يكون للشيطان حظ فيما يرغب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وينتهي دوره في هذا الفعل بإبطال ما سعى إليه.</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والرسول صلى الله عليه وسلم أقدر الناس على ذلك. فأين دور الشيطان عندئذٍ بالنسبة إليه.</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نقل لنا الصحابة عن حياته وأفعاله كل صغيرة وكبيرة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فاتتهم هذه المسألة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يذكرها أحد منهم حتى جاءت عن التابعين مرسلة بغير إسناد.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والخلاصة: إن ما ذكر في هذه المسألة من الأدلة على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يصلح لإثباتها. ولذا فليست هي من خصائصه صلى الله عليه وسلم.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ألحق بها المهتمون بكثرة الخصائص: عدم التمطي.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وجميعهم ذكر ذلك دون إسناد أو دليل. وكل ما قالوه؛ كما جاء في فتح الباري: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«ووقع في «الشفاء» لابن سبع: أنه صلى الله عليه وسلم كان لا يتمطى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من الشيطان والله أعلم»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ومثل هذا الكلام لا يكون حجة ولا دليلاً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التهاون بأمر الخصائص وعدم الوقوف بها عند الأدلة والنصوص.</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p>
    <w:p w:rsidR="00A21084" w:rsidRDefault="00A21084">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12</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لا يؤذيه الذباب</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ذكر القاضي عياض: من خصائصه صلى الله عليه وسلم أن الذباب كان لا يقع على جسده ولا ثيابه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السيوطي في الخصائص الكبرى: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«ذكر القاضي عياض في «الشفا» والعز في «مولده» أن من خصائصه صلى الله عليه وسلم أنه كان لا ينزل عليه الذباب.</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وذكر ابن سبع في الخصائص بلفظ: أنه لم يقع على ثيابه ذباب 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وزاد أن من خصائصه أن القمل لم يكن يؤذيه»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صاحب المواهب: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 صلى الله عليه وسلم لا يقع على ثيابه ذباب 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نقله الفخر الرازي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يمتص دمه البعوض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كذا نقله الحجازي وغيره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آذاه القمل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قاله ابن سبع في «الشفا» والسبتي في أعذب الموارد»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ابن طولون: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«ولم يقع على ثيابه ذباب قط ولا على خده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ذكره صاحب شفاء الصدور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وتاريخ ابن النجار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وفيهما: ولا آذاه القمل»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المناوي: </w:t>
      </w:r>
    </w:p>
    <w:p w:rsidR="00176417" w:rsidRPr="002412AD" w:rsidRDefault="00176417" w:rsidP="007E7CA8">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«هذا التعبير يفهم أنه </w:t>
      </w:r>
      <w:r w:rsidR="007E7CA8">
        <w:rPr>
          <w:rFonts w:ascii="Traditional Arabic" w:hAnsi="Traditional Arabic" w:cs="Traditional Arabic" w:hint="cs"/>
          <w:sz w:val="32"/>
          <w:szCs w:val="32"/>
          <w:rtl/>
          <w:lang w:bidi="ar-SA"/>
        </w:rPr>
        <w:t>كا</w:t>
      </w:r>
      <w:r w:rsidRPr="002412AD">
        <w:rPr>
          <w:rFonts w:ascii="Traditional Arabic" w:hAnsi="Traditional Arabic" w:cs="Traditional Arabic"/>
          <w:sz w:val="32"/>
          <w:szCs w:val="32"/>
          <w:rtl/>
          <w:lang w:bidi="ar-SA"/>
        </w:rPr>
        <w:t>ن في بدنه وثوبه القمل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لكنه لا يؤذيه. لكن ما ذكره بعضهم لما جاء في عدة أحاديث: أنه كان يدخل على أم سليم بيتها تفلي رأسه. وفي حديث الطبراني والترمذي عن عائشة: كان يفلي ثوبه ويحلب شاته. ومن لازم التفلي وجود قمل يؤذيه.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لكن ذكر ابن سبع وتبعه بعض شراح الشفا: أنه لم يكن فيه قمل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ولأن أصل القمل من العفونة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عفونة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ولأنه لما كان لا يبدو فيه إلا طيباً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 علامة ذلك أنه لا يتسخ له ثوب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وأيضاً فأكثر القمل من العرق الخبيث وعرقه كان طيباً. ومن قال: إن فيه قملاً فهو كمن نقصه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يلزم من وجود </w:t>
      </w:r>
      <w:proofErr w:type="spellStart"/>
      <w:r w:rsidRPr="002412AD">
        <w:rPr>
          <w:rFonts w:ascii="Traditional Arabic" w:hAnsi="Traditional Arabic" w:cs="Traditional Arabic"/>
          <w:sz w:val="32"/>
          <w:szCs w:val="32"/>
          <w:rtl/>
          <w:lang w:bidi="ar-SA"/>
        </w:rPr>
        <w:t>التفلية</w:t>
      </w:r>
      <w:proofErr w:type="spellEnd"/>
      <w:r w:rsidRPr="002412AD">
        <w:rPr>
          <w:rFonts w:ascii="Traditional Arabic" w:hAnsi="Traditional Arabic" w:cs="Traditional Arabic"/>
          <w:sz w:val="32"/>
          <w:szCs w:val="32"/>
          <w:rtl/>
          <w:lang w:bidi="ar-SA"/>
        </w:rPr>
        <w:t xml:space="preserve"> وجود القمل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يكون للتعليم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لتفتيش ما فيه من نحو خرق ليرقعه»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5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هكذا أوردت هذه الكتب هذه الخصائص دون ذكر الدليل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بغض النظر عن كون هذا الدليل صحيحاً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ضعيفاً أو موضوعاً.</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ويؤكد كلام ابن سبع الأخير: أنه اعتمد القياس العقلي في إثبات هذه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وصل إلى القول: بأن من قال: إن القمل كان يؤذي رسول الله صلى الله عليه وسلم فقد انتقصه؟!.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وهل تثبت الخصوصيات بهذه الطريقة من التقرير بعيداً عن الأدلة واعتماداً على نقول لا دليل عليها؟!.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أقول: والملاحظ أن المسألة بدأت بذكر الذباب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أضيف إليه القمل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أضيف إليه البعوض.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وردت أحاديث كثيرة بشأن </w:t>
      </w:r>
      <w:proofErr w:type="spellStart"/>
      <w:r w:rsidRPr="002412AD">
        <w:rPr>
          <w:rFonts w:ascii="Traditional Arabic" w:hAnsi="Traditional Arabic" w:cs="Traditional Arabic"/>
          <w:sz w:val="32"/>
          <w:szCs w:val="32"/>
          <w:rtl/>
          <w:lang w:bidi="ar-SA"/>
        </w:rPr>
        <w:t>تفلية</w:t>
      </w:r>
      <w:proofErr w:type="spellEnd"/>
      <w:r w:rsidRPr="002412AD">
        <w:rPr>
          <w:rFonts w:ascii="Traditional Arabic" w:hAnsi="Traditional Arabic" w:cs="Traditional Arabic"/>
          <w:sz w:val="32"/>
          <w:szCs w:val="32"/>
          <w:rtl/>
          <w:lang w:bidi="ar-SA"/>
        </w:rPr>
        <w:t xml:space="preserve"> رأس النبي صلى الله عليه وسلم وثيابه.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الشيخان عن أنس رضي الله عنه: أن أم حرام أطعمت النبي صلى الله عليه وسلم وجعلت تفلي رأسه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سبق في قول المناوي ذكر حديث عائشة عند الترمذي: كان يفلي ثوبه.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وعند الإمام أحمد: كان صلى الله عليه وسلم بشراً من البشر يفلي ثوبه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وعنده أيضاً: كانت زينب تفلي رسول الله صلى الله عليه وسلم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وهناك أحاديث أخرى.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فهل كانت هذه </w:t>
      </w:r>
      <w:proofErr w:type="spellStart"/>
      <w:r w:rsidRPr="002412AD">
        <w:rPr>
          <w:rFonts w:ascii="Traditional Arabic" w:hAnsi="Traditional Arabic" w:cs="Traditional Arabic"/>
          <w:sz w:val="32"/>
          <w:szCs w:val="32"/>
          <w:rtl/>
          <w:lang w:bidi="ar-SA"/>
        </w:rPr>
        <w:t>التفلية</w:t>
      </w:r>
      <w:proofErr w:type="spellEnd"/>
      <w:r w:rsidRPr="002412AD">
        <w:rPr>
          <w:rFonts w:ascii="Traditional Arabic" w:hAnsi="Traditional Arabic" w:cs="Traditional Arabic"/>
          <w:sz w:val="32"/>
          <w:szCs w:val="32"/>
          <w:rtl/>
          <w:lang w:bidi="ar-SA"/>
        </w:rPr>
        <w:t xml:space="preserve"> منه صلى الله عليه وسلم ومن غيره عبثاً؟.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ليس من الضروري أن يوجد عند </w:t>
      </w:r>
      <w:proofErr w:type="spellStart"/>
      <w:r w:rsidRPr="002412AD">
        <w:rPr>
          <w:rFonts w:ascii="Traditional Arabic" w:hAnsi="Traditional Arabic" w:cs="Traditional Arabic"/>
          <w:sz w:val="32"/>
          <w:szCs w:val="32"/>
          <w:rtl/>
          <w:lang w:bidi="ar-SA"/>
        </w:rPr>
        <w:t>التفلية</w:t>
      </w:r>
      <w:proofErr w:type="spellEnd"/>
      <w:r w:rsidRPr="002412AD">
        <w:rPr>
          <w:rFonts w:ascii="Traditional Arabic" w:hAnsi="Traditional Arabic" w:cs="Traditional Arabic"/>
          <w:sz w:val="32"/>
          <w:szCs w:val="32"/>
          <w:rtl/>
          <w:lang w:bidi="ar-SA"/>
        </w:rPr>
        <w:t xml:space="preserve"> القمل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تكون اطمئناناً على عدم وجوده.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 مباشرتها ألا يعني توقع وجود القمل؟ وإلا كانت عبثاً.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إذن فهذه الأحاديث إذا كانت لا تقرر وجود القمل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فإنها تقرر توقع وجوده.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والقمل أسوأ وأشد ضرراً من الذباب.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والمرجع في هذا هو وجود الدليل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ولا دليل.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علي رضي الله عنه قال: لدغت النبي صلى الله عليه وسلم عقرب وهو يصلي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فرغ قال: «لعن الله العقرب. لا تدع مصلياً ولا غيره ثم دعا بماء وملح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يمسح عليها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ويقرأ: {</w:t>
      </w:r>
      <w:r w:rsidRPr="002412AD">
        <w:rPr>
          <w:rFonts w:ascii="Traditional Arabic" w:hAnsi="Traditional Arabic" w:cs="Traditional Arabic"/>
          <w:b/>
          <w:bCs/>
          <w:sz w:val="32"/>
          <w:szCs w:val="32"/>
          <w:rtl/>
        </w:rPr>
        <w:t>قُلْ يَا أَيُّهَا الْكَافِرُونَ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و {</w:t>
      </w:r>
      <w:r w:rsidRPr="002412AD">
        <w:rPr>
          <w:rFonts w:ascii="Traditional Arabic" w:hAnsi="Traditional Arabic" w:cs="Traditional Arabic"/>
          <w:b/>
          <w:bCs/>
          <w:sz w:val="32"/>
          <w:szCs w:val="32"/>
          <w:rtl/>
        </w:rPr>
        <w:t>قُلْ أَعُوذُ بِرَبِّ الْفَلَقِ</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و {</w:t>
      </w:r>
      <w:r w:rsidRPr="002412AD">
        <w:rPr>
          <w:rFonts w:ascii="Traditional Arabic" w:hAnsi="Traditional Arabic" w:cs="Traditional Arabic"/>
          <w:b/>
          <w:bCs/>
          <w:sz w:val="32"/>
          <w:szCs w:val="32"/>
          <w:rtl/>
        </w:rPr>
        <w:t>قُلْ أَعُوذُ بِرَبِّ النَّاسِ</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فإذا كانت العقرب لدغت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وأجرى الله عليه منها ما يجريه على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وفقاً لسنّة الله في الخلق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فأمر الذباب والبعوض أهون من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وهذا ما كان يجري على الأنبياء عليهم الصلاة والسلام أيضاً.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الشيخان من حديث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رسول الله صلى الله عليه وسلم قال: «نزل نبي من الأنبياء تحت شجرة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فلدغته نملة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فأمر بجهازه فأخرج من تحتها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أمر ببيتها فأحرق بالنار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فأوحى الله إليه: فهلا نملة واحدة»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ومحل الشاهد أن النملة قرصت هذا النبي كما تفعل بغيره من بني الإنسان فكونه نبياً لا يخرجه عن كونه بشراً من البشر.</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وأخيراً: فكيف خفيت هذه الخصوصية على الصحابة رضي الله عنهم وهم الذين عايشوه وكانوا معه ليلاً ونهاراً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ينقل أحد منهم لنا ذلك. مع حرصهم الشديد على أن ينقلوا لنا كل ما سمعوه منه صلى الله عليه وسلم أو رأوه!.</w:t>
      </w:r>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13</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أثر موطئ قدميه صلى الله عليه وسلم في الصخر</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صاحب المواهب </w:t>
      </w:r>
      <w:proofErr w:type="spellStart"/>
      <w:r w:rsidRPr="002412AD">
        <w:rPr>
          <w:rFonts w:ascii="Traditional Arabic" w:hAnsi="Traditional Arabic" w:cs="Traditional Arabic"/>
          <w:sz w:val="32"/>
          <w:szCs w:val="32"/>
          <w:rtl/>
          <w:lang w:bidi="ar-SA"/>
        </w:rPr>
        <w:t>اللدنية</w:t>
      </w:r>
      <w:proofErr w:type="spellEnd"/>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خصائصه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صلى الله عليه وسلم كان إذا مشى على الصخر غاصت قدماه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هو مشهور قديماً وحديثاً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ونطق به الشعراء في منظومهم والبلغاء في </w:t>
      </w:r>
      <w:proofErr w:type="spellStart"/>
      <w:r w:rsidRPr="002412AD">
        <w:rPr>
          <w:rFonts w:ascii="Traditional Arabic" w:hAnsi="Traditional Arabic" w:cs="Traditional Arabic"/>
          <w:sz w:val="32"/>
          <w:szCs w:val="32"/>
          <w:rtl/>
          <w:lang w:bidi="ar-SA"/>
        </w:rPr>
        <w:t>منثورهم</w:t>
      </w:r>
      <w:proofErr w:type="spellEnd"/>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مع </w:t>
      </w:r>
      <w:proofErr w:type="spellStart"/>
      <w:r w:rsidRPr="002412AD">
        <w:rPr>
          <w:rFonts w:ascii="Traditional Arabic" w:hAnsi="Traditional Arabic" w:cs="Traditional Arabic"/>
          <w:sz w:val="32"/>
          <w:szCs w:val="32"/>
          <w:rtl/>
          <w:lang w:bidi="ar-SA"/>
        </w:rPr>
        <w:t>اعتضاده</w:t>
      </w:r>
      <w:proofErr w:type="spellEnd"/>
      <w:r w:rsidRPr="002412AD">
        <w:rPr>
          <w:rFonts w:ascii="Traditional Arabic" w:hAnsi="Traditional Arabic" w:cs="Traditional Arabic"/>
          <w:sz w:val="32"/>
          <w:szCs w:val="32"/>
          <w:rtl/>
          <w:lang w:bidi="ar-SA"/>
        </w:rPr>
        <w:t xml:space="preserve"> بوجود أثر قدمي الخليل إبراهيم عليه السلام في حجر المقام..»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أصبحت الخصائص تقرر بلا دليل.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الخصوصية عبارة عن إخبار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فأين الأحاديث التي تؤيد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وهل آثار قدمي الخليل عليه السلام تعد دليلاً لهذه الخصوصية المتعلقة بالرسول محمد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ونقل الزرقاني في حاشيته على المواهب: إنكار الحافظ السيوطي لذلك وقوله: لم أقف له على أصل ولا سند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رأيت من خرجه في شيء من كتب الحديث.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الزرقاني: وكذا أنكره غيره.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ابن تيمية في تعليقه على هذه المسألة: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لم ينقله أهل العلم بأحواله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واحد منهم. بل هو كذب عليه»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يتبين من هذا أن هذه المسألة لا أصل 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دليل عليها.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كما يتبين مدى توسع بعض العلماء في قبول كل شيء في باب الفضائل والمعجزات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دون إخضاعها إلى الموازين التي وضعها سلف هذه الأمة لتكون معياراً في القبول أو الرد.</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14</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أسماؤه صلى الله عليه وسلم</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جاء في الخصائص الكبرى للسيوطي: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اختصاصه صلى الله عليه وسلم بما سمي به من أسماء الله تعالى.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القاضي عياض: قد خص الله نبيه صلى الله عليه وسلم بأن سماه من أسمائه بنحو من ثلاثين اسماً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الأكرم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والآخر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والبشير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والجبار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والخبير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وذو القوة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والرؤوف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والرحيم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والشهيد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والشكور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والصادق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والعفو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والعالم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والعزيز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والفاتح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والمبين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والمؤمن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والمهيمن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والمقدس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والمولى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والولي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والهادي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وطه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ويَس. </w:t>
      </w:r>
    </w:p>
    <w:p w:rsidR="00176417" w:rsidRPr="002412AD" w:rsidRDefault="00176417" w:rsidP="00B76739">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قلت</w:t>
      </w:r>
      <w:r w:rsidR="00FE1C62">
        <w:rPr>
          <w:rFonts w:ascii="Traditional Arabic" w:hAnsi="Traditional Arabic" w:cs="Traditional Arabic" w:hint="cs"/>
          <w:sz w:val="32"/>
          <w:szCs w:val="32"/>
          <w:rtl/>
          <w:lang w:bidi="ar-SA"/>
        </w:rPr>
        <w:t xml:space="preserve"> </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السيوطي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وقع لنا عدة أسماء أخر زيادة على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الأحد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والأصدق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والأحسن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والأجود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والأعلى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والآمر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والناهي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والباطن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والبرهان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والحاشر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والحافظ</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والحفيظ</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والحسيب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والحكيم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والحليم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والخليفة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والداعي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والرافع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والواضع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ورفيع الدرجات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والسيد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والشاكر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والصابر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والصاحب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والطيب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والطاهر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والعدل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والغالب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والغفور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والغني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والقائم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والقريب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والماجد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والمعطي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والناسخ</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والناشر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والوفي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ونون» انتهى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ما جاء في هذا الباب دون ذكر أي دليل لهذه الخصوصية المدعاة.</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والناظر في هذه الأسماء يرى أن بعضها مما لا يصح أن يكون اسماً له صلى الله عليه وسلم لأنه من الأوصاف التي لا تليق إلا بالله تعالى مثل: الجبار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والباطن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وصف الرسول صلى الله عليه وسلم بها أو تسميته بها جرأة كبيرة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ومخالفة لقواعد هذا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جاء بالوحدانية لله سبحانه وتعالى وهي أولى قواعده.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الزرقاني في شرحه على المواهب: «نقل الغزالي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وأقره في الفتح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أنه لا يجوز لنا أن نسميه صلى الله عليه وسلم باسم لم يسمه به أبوه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سمى به نفسه ا هـ. أي لا يجوز أن نخترع له علماً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دل على صفة كمال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فلو جوزنا ما لم يرد به سماع لربما وصف بأوصاف تليق بالله دونه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سبيل الغفلة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فيقع الواصف في محظور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لا يشعر»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هو الصواب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فينبغي الوقوف عند ما ورد به النص.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إن خصوصية من هذا النوع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تقبل بغير دليل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فأين الدليل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شبهة الدليل؟!.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jc w:val="cente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15</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أنه صلى الله عليه وسلم يرى في الظلمة</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ومن خصائصه: أنه صلى الله عليه وسلم يرى في الظلمة كما يرى في النهار في الضوء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6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واستدلوا: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بحديث عائشة رضي الله عنها قالت: كان رسول الله صلى الله عليه وسلم يرى في الظلماء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يرى في الضوء. رواه البيهقي.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ابن عباس رضي الله عنهما قال: كان رسول الله صلى الله عليه وسلم يرى بالليل في الظلمة كما يرى في النهار في الضوء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حديث عائشة رضي الله عنها فقد قال عنه ابن الجوزي في العلل: هذا حديث لا يصح</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وقال الألباني: موضوع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قول ابن عباس رضي الله عنهما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قال الزرقاني شارح المواهب: قال السهيلي ليس بقوي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وضعفه ابن دحية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أقول: وهذه الأقوال الواهية لا تصلح دليلاً لهذه الخصوصية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التي لو كانت لتواتر بها النقل عن الصحابة الذين سافروا مع الرسول صلى الله عليه وسلم في جهاده وحجه وعمرته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وكانوا معه في ليله ونهاره. فكيف يغيب هذا الأمر عنهم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علماً بأنه أمر ملفت للنظر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لو وجد لكان محلاً للتحدث به. </w:t>
      </w:r>
    </w:p>
    <w:p w:rsidR="00176417" w:rsidRPr="002412AD" w:rsidRDefault="00176417" w:rsidP="00176417">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176417" w:rsidRPr="002412AD" w:rsidRDefault="00176417" w:rsidP="00A21084">
      <w:pPr>
        <w:pStyle w:val="20"/>
        <w:rPr>
          <w:rtl/>
          <w:lang w:bidi="ar-SA"/>
        </w:rPr>
      </w:pPr>
      <w:bookmarkStart w:id="48" w:name="_Toc465068559"/>
      <w:r w:rsidRPr="002412AD">
        <w:rPr>
          <w:rtl/>
          <w:lang w:bidi="ar-SA"/>
        </w:rPr>
        <w:lastRenderedPageBreak/>
        <w:t>الفصل الخامس</w:t>
      </w:r>
      <w:bookmarkEnd w:id="48"/>
    </w:p>
    <w:p w:rsidR="00176417" w:rsidRPr="002412AD" w:rsidRDefault="00176417" w:rsidP="00A21084">
      <w:pPr>
        <w:pStyle w:val="20"/>
        <w:rPr>
          <w:rtl/>
          <w:lang w:bidi="ar-SA"/>
        </w:rPr>
      </w:pPr>
      <w:bookmarkStart w:id="49" w:name="_Toc465068560"/>
      <w:r w:rsidRPr="002412AD">
        <w:rPr>
          <w:rtl/>
          <w:lang w:bidi="ar-SA"/>
        </w:rPr>
        <w:t>خصائص هذا الدين</w:t>
      </w:r>
      <w:bookmarkEnd w:id="49"/>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يحسن بنا أن نختم حديثنا عن الخصائص بذكر ما يمتلك هذا الدين من خصائص على سبيل الاختصار. </w:t>
      </w:r>
    </w:p>
    <w:p w:rsidR="00176417" w:rsidRPr="002412AD" w:rsidRDefault="00176417" w:rsidP="00176417">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الدين الذي ارتضاه الله: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الله تعالى: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الْيَوْمَ أَكْمَلْتُ لَكُمْ دِينَكُمْ وَأَتْمَمْتُ عَلَيْكُمْ نِعْمَتِي وَرَضِيتُ لَكُمُ الْإِسْلَامَ دِينًا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 من تمام نعمة الله على هذه الأمة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أكمل لها هذا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ورضيه لها.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عرف بعض أهل الكتاب مكانة هذه الخاصية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ورأوا أن يوم نزولها ينبغي أن يكون عيداً.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عن عمر بن الخطاب رضي الله عنه: أن رجلاً من اليهود قال له: يا أمير المؤمنين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آية في كتابكم تقرؤونها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علينا معشر اليهود نزلة لاتخذنا ذلك اليوم عيداً.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أي آية؟.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w:t>
      </w:r>
      <w:r w:rsidRPr="002412AD">
        <w:rPr>
          <w:rFonts w:ascii="Traditional Arabic" w:hAnsi="Traditional Arabic" w:cs="Traditional Arabic"/>
          <w:b/>
          <w:bCs/>
          <w:sz w:val="32"/>
          <w:szCs w:val="32"/>
          <w:rtl/>
        </w:rPr>
        <w:t>الْيَوْمَ أَكْمَلْتُ لَكُمْ دِينَكُمْ وَأَتْمَمْتُ عَلَيْكُمْ نِعْمَتِي وَرَضِيتُ لَكُمُ الْإِسْلَامَ دِينًا</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عمر: قد عرفنا ذلك اليوم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والمكان الذي نزلت فيه على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قائم بعرفة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يوم جمعة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أيضاً من تمام نعمة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جعل نزولها في يوم اجتمع فيه عيدان للمسلمين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فيوم عرفة يوم الحج الأكبر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ويوم الجمعة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يوم عيد المسلمين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فضائل اجتمع بعضها إلى بعض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نحن أمام نعم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وأمام رضاه. وهي غاية ما يطلبه العباد.</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كان نزول هذه الآية الكريمة إعلاناً «لإكمال العقيدة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وإكمال الشريعة معاً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فهذا هو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يعد للمؤمن أن يتصور أن بهذا الدين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بمعناه هذا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نقصاً يستدعي الإكمال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قصوراً يستدعي الإضافة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محلية أو زمانية تستدعي التطوير أو التحوير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وإلا فما هو بمؤمن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هو بمقر بصدق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هو </w:t>
      </w:r>
      <w:proofErr w:type="spellStart"/>
      <w:r w:rsidRPr="002412AD">
        <w:rPr>
          <w:rFonts w:ascii="Traditional Arabic" w:hAnsi="Traditional Arabic" w:cs="Traditional Arabic"/>
          <w:sz w:val="32"/>
          <w:szCs w:val="32"/>
          <w:rtl/>
          <w:lang w:bidi="ar-SA"/>
        </w:rPr>
        <w:t>بمرتض</w:t>
      </w:r>
      <w:proofErr w:type="spellEnd"/>
      <w:r w:rsidRPr="002412AD">
        <w:rPr>
          <w:rFonts w:ascii="Traditional Arabic" w:hAnsi="Traditional Arabic" w:cs="Traditional Arabic"/>
          <w:sz w:val="32"/>
          <w:szCs w:val="32"/>
          <w:rtl/>
          <w:lang w:bidi="ar-SA"/>
        </w:rPr>
        <w:t xml:space="preserve"> ما ارتضاه الله للمؤمنين»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الآية الكريمة «تتضمن توحيد المصدر الذي تتلقى منه هذه الأمة منهج حياتها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ونظام مجتمعها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وشرائع ارتباطاتها ومصالحها إلى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تتضمن استقرار هذا الدين بكل جزئياته الاعتقادية والتعبدية والتشريعية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تعديل فيها ولا تغيير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اكتمل هذا الدين وتم وانتهى أمره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وتعديل شيء فيه كإنكاره كله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إنكار لما قرره الله من تمامه وكماله. وهذا الإنكار هو الكفر الذي لا جدال فيه»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وذلك قوله تعالى: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وَمَنْ يَبْتَغِ غَيْرَ الْإِسْلَامِ دِينًا فَلَنْ يُقْبَلَ مِنْهُ وَهُوَ فِي الْآَخِرَةِ مِنَ الْخَاسِرِينَ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jc w:val="left"/>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2</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دين الفطرة:</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الفطرة في اللغة: الخلقة التي خلق عليها المولود في رحم أمه.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والفطرة أيضاً: الدين.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وفطر الله الخلق: خلقهم وبرأهم.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ومعنى كون الإسلام دين الفطرة: هو أن هذا الدين جاء متناسباً مع أصل خلقة الإنسان قبل أن تعمل فيه عوامل الانحراف والتضليل.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جاء في الحديث الصحيح قوله صلى الله عليه وسلم: «ما من مولود إلا يولد على الفطرة. فأبواه يهودانه أو ينصرانه أو يمجسانه»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7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حديث الإسراء والمعراج من حديث أبير هريرة رضي الله عنه: «أتي رسول الله صلى الله عليه وسلم ليلة أسري به </w:t>
      </w:r>
      <w:proofErr w:type="spellStart"/>
      <w:r w:rsidRPr="002412AD">
        <w:rPr>
          <w:rFonts w:ascii="Traditional Arabic" w:hAnsi="Traditional Arabic" w:cs="Traditional Arabic"/>
          <w:sz w:val="32"/>
          <w:szCs w:val="32"/>
          <w:rtl/>
          <w:lang w:bidi="ar-SA"/>
        </w:rPr>
        <w:t>بإيلياء</w:t>
      </w:r>
      <w:proofErr w:type="spellEnd"/>
      <w:r w:rsidRPr="002412AD">
        <w:rPr>
          <w:rFonts w:ascii="Traditional Arabic" w:hAnsi="Traditional Arabic" w:cs="Traditional Arabic"/>
          <w:sz w:val="32"/>
          <w:szCs w:val="32"/>
          <w:rtl/>
          <w:lang w:bidi="ar-SA"/>
        </w:rPr>
        <w:t xml:space="preserve"> بقدحين من خمر ولبن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 إليهما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اللبن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جبريل: الحمد لله الذي هداك للفطرة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ولو أخذت الخمر غوت أمتك»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قال صلى الله عليه وسلم: «فأخذت اللبن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هي الفطرة التي أنت عليها وأمتك»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وغذا كان الدين مسايراً للفطرة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فذلك يعني أن التزام الإنسان بهذا الدين سهل ميسور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أوامره ونواهيه ليست متعارضة مع فطرتهم بل هي مسايرة لها. فهما يسيران في اتجاه واحد.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من نعم الله تعالى على هذه الأمة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خصائص هذا الدين.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ضوء هذا نقرأ قوله تعالى: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فَأَقِمْ وَجْهَكَ لِلدِّينِ حَنِيفًا فِطْرَةَ اللَّهِ الَّتِي فَطَرَ النَّاسَ عَلَيْهَا لَا تَبْدِيلَ لِخَلْقِ اللَّهِ ذَلِكَ الدِّينُ الْقَيِّمُ وَلَكِنَّ أَكْثَرَ النَّاسِ لَا يَعْلَمُونَ</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رحمه الله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فسدد وجهك واستمر على الدين الذي شرعه الله لك</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وأنت مع ذلك ملازم فطرتك السليمة التي فطر الله الخلق عليها.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062D9D" w:rsidP="0017641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176417" w:rsidRPr="002412AD">
        <w:rPr>
          <w:rFonts w:ascii="Traditional Arabic" w:hAnsi="Traditional Arabic" w:cs="Traditional Arabic"/>
          <w:b/>
          <w:bCs/>
          <w:sz w:val="32"/>
          <w:szCs w:val="32"/>
          <w:rtl/>
        </w:rPr>
        <w:t>لَا تَبْدِيلَ لِخَلْقِ اللَّهِ</w:t>
      </w:r>
      <w:r>
        <w:rPr>
          <w:rFonts w:ascii="Traditional Arabic" w:hAnsi="Traditional Arabic" w:cs="Traditional Arabic"/>
          <w:b/>
          <w:bCs/>
          <w:sz w:val="32"/>
          <w:szCs w:val="32"/>
          <w:rtl/>
        </w:rPr>
        <w:t>}</w:t>
      </w:r>
      <w:r w:rsidR="00176417"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بعضهم: معناه: لا تبدلوا خلق الله فتغيروا الناس عن فطرتهم التي فطرهم الله عليها. فيكون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الكلام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خبراً بمعنى الطلب.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وقال آخرون: هو خبر معناه: أن الله تعالى ساوى بين خلقه كلهم في الفطرة على الجبلة المستقيمة لا يولد أحد إلا على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تفاوت بين الناس في ذلك: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ذَلِكَ الدِّينُ الْقَيِّمُ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التمسك بالشريعة والفطرة السليمة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الدين المستقيم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والخلاصة: إن هذا الدين ملائم لفطرة الإنسان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يساعده على </w:t>
      </w:r>
      <w:proofErr w:type="spellStart"/>
      <w:r w:rsidRPr="002412AD">
        <w:rPr>
          <w:rFonts w:ascii="Traditional Arabic" w:hAnsi="Traditional Arabic" w:cs="Traditional Arabic"/>
          <w:sz w:val="32"/>
          <w:szCs w:val="32"/>
          <w:rtl/>
          <w:lang w:bidi="ar-SA"/>
        </w:rPr>
        <w:t>أدائ</w:t>
      </w:r>
      <w:proofErr w:type="spellEnd"/>
      <w:r w:rsidRPr="002412AD">
        <w:rPr>
          <w:rFonts w:ascii="Traditional Arabic" w:hAnsi="Traditional Arabic" w:cs="Traditional Arabic"/>
          <w:sz w:val="32"/>
          <w:szCs w:val="32"/>
          <w:rtl/>
          <w:lang w:bidi="ar-SA"/>
        </w:rPr>
        <w:t xml:space="preserve"> شعائر هذا الدين. مع الراحة النفسية الكاملة. </w:t>
      </w:r>
    </w:p>
    <w:p w:rsidR="00176417" w:rsidRPr="002412AD" w:rsidRDefault="00176417" w:rsidP="00176417">
      <w:pPr>
        <w:rPr>
          <w:rFonts w:ascii="Traditional Arabic" w:hAnsi="Traditional Arabic" w:cs="Traditional Arabic"/>
          <w:sz w:val="32"/>
          <w:szCs w:val="32"/>
          <w:rtl/>
          <w:lang w:bidi="ar-SA"/>
        </w:rPr>
      </w:pPr>
    </w:p>
    <w:p w:rsidR="00176417" w:rsidRPr="002412AD" w:rsidRDefault="00176417" w:rsidP="00176417">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دين اليسر: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خصائص هذا الدين أنه يلتزم جانب السهولة واليسر في كل شرائعه وتعاليمه. ويبتعد عن كل ما فيه مشقة وحرج.</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سجلت السنّة هذه الخاصية بوضوح كامل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فيما رواه أبو هريرة رضي الله عنه قال: قال رسول الله صلى الله عليه وسلم: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هذا الدين يسر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ولن يشاد الدين أحد إلا غلبه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فسددوا وقاربوا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وأبشروا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كما سجل ذلك رسول الله صلى الله عليه وسلم بعمله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عائشة رضي الله عنها: «ما خير رسول الله صلى الله عليه وسلم بين أمرين إلا اختار أيسرهما ما لم يكن إثماً»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صلى الله عليه وسلم: «يسروا ولا تعسروا»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علم المسلمون هذه الخاصية من خلال عيشهم في ظلال هذا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ونتيجة لاستقراء أحكام هذا الدين من قبل علماء توصلوا إلى وضع قواعد أصولية في هذا الباب منها: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المشقة تجلب التيسير.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إذا ضاق الأمر اتسع.</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غدت هذه الخصيصة معلماً من معالم هذا الدين. </w:t>
      </w:r>
    </w:p>
    <w:p w:rsidR="00176417" w:rsidRPr="002412AD" w:rsidRDefault="00176417" w:rsidP="00176417">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دين الرحمة: </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وَمَا أَرْسَلْنَاكَ إِلَّا رَحْمَةً لِلْعَالَمِينَ</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176417" w:rsidRPr="002412AD" w:rsidRDefault="00176417" w:rsidP="0017641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ومعالم «الرحمة» في هذا الدين مثلها مثل «اليسر» منتشرة في كل تعاليمه.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هذا الدين رحمة لأن أبوابه مفتوحة لكل الناس دون النظر إلى ألوانهم أو لغاتهم أو أجناسهم أو أوطانهم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وهو رحمة لكل من عاش من أهل الكتاب في ظل هذا الدين ودولته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والتاريخ شاهد على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ولقد تناولت رحمته الحيوانات أيضاً فقد جاءت الأحاديث الصحيحة لتنص على نجاة إنسان بسقاء كلب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وبعذاب امرأة بسبب هرة.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صلى الله عليه وسلم: «لا يرحم الله من لا يرحم الناس»</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هكذا بلفظ «الناس» بغض النظر عن كل الاعتبارات.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ويبدأ المسلم كل أعماله بقوله: {بسم الله الرحمن الرحيم}.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إنها خاصية أخرى لهذا الدين. </w:t>
      </w:r>
    </w:p>
    <w:p w:rsidR="007B6DC3" w:rsidRPr="002412AD" w:rsidRDefault="007B6DC3" w:rsidP="007B6DC3">
      <w:pPr>
        <w:rPr>
          <w:rFonts w:ascii="Traditional Arabic" w:hAnsi="Traditional Arabic" w:cs="Traditional Arabic"/>
          <w:sz w:val="32"/>
          <w:szCs w:val="32"/>
          <w:rtl/>
          <w:lang w:bidi="ar-SA"/>
        </w:rPr>
      </w:pP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عموم رسالته: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من خصائص هذا الدين عموم رسالته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وهذا العموم يتناول.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الزمان.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المكان.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الإنسان.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فمن حيث الزمان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فرسالة الإسلام ليست محدودة بعصر ولا جيل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فهي لكل الأزمنة والأجيال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ابتداء من يوم بعثته صلى الله عليه وسلم وإلى أن يرث الله الأرض ومن عليها.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وكان لكل نبي قبله زمن محدود.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إنها رسالة المستقبل المديد</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فلا رسالة بعدها.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حيث المكان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هي رسالة للعالم كله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تخاطب كل الأمم وكل الأجناس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وكل الشعوب وكل الطبقات.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إنها ليست رسالة لإقليم خاص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لشعب خاص</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ولهذا كان ندائها: «يا أيها الناس».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وكان كل نبي رسولاً إلى قومه.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حيث كونها رسالة للإنسان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فهي تخاطب الإنسان باعتباره كياناً متكاملاً.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فهي لا تخاطب عقله دون روحه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روحه دون جسمه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أفكاره دون عواطفه.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إنها رسالة للإنسان كله: روحه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وعقله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وجسمه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وضميره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وإرادته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ووجدانه.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ظل هذه الرسالة يظل الإنسان خلقاً سوياً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يحصل فيه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الصراع الداخلي الذي ولدته فيه المذاهب الأخرى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فيها تبع لرجال الدين في دينه تبع لسلطان الدولة في دنياه. إنه في هذه الحالة مضطر إلى أن يولي وجهه إلى قبلتين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هذا الدين هو وحده الذي كرَّم هذا المخلوق وأبقى على كيانه متماسكاً مترابطاً قوياً. منيع الجانب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توجد عنده الثغرات التي ينفذ منها الوهن والضعف والانحراف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8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p>
    <w:p w:rsidR="00A21084" w:rsidRDefault="00A21084">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6</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دين لا يقوم على المعجزات: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ولقد قامت الأديان السابقة على أس</w:t>
      </w:r>
      <w:r w:rsidR="00153E42">
        <w:rPr>
          <w:rFonts w:ascii="Traditional Arabic" w:hAnsi="Traditional Arabic" w:cs="Traditional Arabic" w:hint="cs"/>
          <w:sz w:val="32"/>
          <w:szCs w:val="32"/>
          <w:rtl/>
          <w:lang w:bidi="ar-SA"/>
        </w:rPr>
        <w:t>اس</w:t>
      </w:r>
      <w:r w:rsidRPr="002412AD">
        <w:rPr>
          <w:rFonts w:ascii="Traditional Arabic" w:hAnsi="Traditional Arabic" w:cs="Traditional Arabic"/>
          <w:sz w:val="32"/>
          <w:szCs w:val="32"/>
          <w:rtl/>
          <w:lang w:bidi="ar-SA"/>
        </w:rPr>
        <w:t xml:space="preserve"> من حجية الخوارق والمعجزات. ذلك أنها كانت لأقوام معينين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أزمنة محدودة.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وجاءت الرسالة الخاتمة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يكن للمعجزات دور في قيامها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اعتمدت مخاطبة العقل بكلام الله تعالى أساساً للدعوة.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وأخذ العقل مكانته في التكريم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باعتباره متلقياً للوحي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واستعاد الإنسان كرامته التي كرمه الله بها في ظل هذا الدين.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وأصبح الناس أمة واحدة.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وزالت فوارق الألوان والأجناس.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وصار الناس سواسية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أكرمهم عند الله أتقاهم.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يكرم الإنسان بتقواه وسابقته في هذا..</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وهنا وقعت معجزات من نوع آخر في ظل هذا الدين. ما كان لها أن تقع لولا تحقق تعاليم هذا الدين على أرض الواقع.</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وقعت معجزة أن يقول عمر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القرشي الصميم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لبلال العبد الحبشي الذي حرره أبو بكر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ليقول: أبو بكر سيدنا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وأعتق سيدنا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بلالاً.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وقعت معجزة أن تقف امرأة لتقول لخليفة المسلمين عمر: أخطأت.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وقعت معجزات ومعجزات..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ولكنها معجزات قابلة للتكرار والتجدد كل يوم في ظل هذا الدين.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تلك نماذج من خصائص هذا الدين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أحببت أن ألفت النظر إليها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أقصد إلى استيعابها.. فذلك أمر غير ممكن فخصائص هذا الدين أجل من أن يحصيها كتاب. </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A21084">
      <w:pPr>
        <w:pStyle w:val="20"/>
        <w:rPr>
          <w:rtl/>
          <w:lang w:bidi="ar-SA"/>
        </w:rPr>
      </w:pPr>
      <w:bookmarkStart w:id="50" w:name="_Toc465068561"/>
      <w:r w:rsidRPr="002412AD">
        <w:rPr>
          <w:rtl/>
          <w:lang w:bidi="ar-SA"/>
        </w:rPr>
        <w:lastRenderedPageBreak/>
        <w:t>الباب الثالث</w:t>
      </w:r>
      <w:bookmarkEnd w:id="50"/>
    </w:p>
    <w:p w:rsidR="007B6DC3" w:rsidRPr="002412AD" w:rsidRDefault="007B6DC3" w:rsidP="00A21084">
      <w:pPr>
        <w:pStyle w:val="20"/>
        <w:rPr>
          <w:rtl/>
          <w:lang w:bidi="ar-SA"/>
        </w:rPr>
      </w:pPr>
      <w:bookmarkStart w:id="51" w:name="_Toc465068562"/>
      <w:r w:rsidRPr="002412AD">
        <w:rPr>
          <w:rtl/>
          <w:lang w:bidi="ar-SA"/>
        </w:rPr>
        <w:t>خصائص التكريم بالخِطاب القرآني</w:t>
      </w:r>
      <w:bookmarkEnd w:id="51"/>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اختيار النبي صلى الله عليه وسلم لمهمة حمل الرسالة وتخصيصه بالخطاب القرآني الذي بدأ بقوله تعالى: {</w:t>
      </w:r>
      <w:r w:rsidRPr="002412AD">
        <w:rPr>
          <w:rFonts w:ascii="Traditional Arabic" w:hAnsi="Traditional Arabic" w:cs="Traditional Arabic"/>
          <w:b/>
          <w:bCs/>
          <w:sz w:val="32"/>
          <w:szCs w:val="32"/>
          <w:rtl/>
        </w:rPr>
        <w:t xml:space="preserve">اقْرَأْ بِاسْمِ رَبِّكَ الَّذِي خَلَقَ </w:t>
      </w:r>
      <w:bookmarkStart w:id="52" w:name="96-2"/>
      <w:r w:rsidRPr="002412AD">
        <w:rPr>
          <w:rFonts w:ascii="Traditional Arabic" w:hAnsi="Traditional Arabic" w:cs="Traditional Arabic"/>
          <w:b/>
          <w:bCs/>
          <w:color w:val="FF0000"/>
          <w:sz w:val="32"/>
          <w:szCs w:val="32"/>
          <w:rtl/>
        </w:rPr>
        <w:t>(1)</w:t>
      </w:r>
      <w:bookmarkEnd w:id="52"/>
      <w:r w:rsidRPr="002412AD">
        <w:rPr>
          <w:rFonts w:ascii="Traditional Arabic" w:hAnsi="Traditional Arabic" w:cs="Traditional Arabic"/>
          <w:b/>
          <w:bCs/>
          <w:sz w:val="32"/>
          <w:szCs w:val="32"/>
          <w:rtl/>
        </w:rPr>
        <w:t xml:space="preserve"> خَلَقَ الْإِنْسَانَ مِنْ عَلَقٍ </w:t>
      </w:r>
      <w:bookmarkStart w:id="53" w:name="96-3"/>
      <w:r w:rsidRPr="002412AD">
        <w:rPr>
          <w:rFonts w:ascii="Traditional Arabic" w:hAnsi="Traditional Arabic" w:cs="Traditional Arabic"/>
          <w:b/>
          <w:bCs/>
          <w:color w:val="FF0000"/>
          <w:sz w:val="32"/>
          <w:szCs w:val="32"/>
          <w:rtl/>
        </w:rPr>
        <w:t>(2)</w:t>
      </w:r>
      <w:bookmarkEnd w:id="53"/>
      <w:r w:rsidRPr="002412AD">
        <w:rPr>
          <w:rFonts w:ascii="Traditional Arabic" w:hAnsi="Traditional Arabic" w:cs="Traditional Arabic"/>
          <w:b/>
          <w:bCs/>
          <w:sz w:val="32"/>
          <w:szCs w:val="32"/>
          <w:rtl/>
        </w:rPr>
        <w:t xml:space="preserve"> اقْرَأْ وَرَبُّكَ الْأَكْرَمُ </w:t>
      </w:r>
      <w:bookmarkStart w:id="54" w:name="96-4"/>
      <w:r w:rsidRPr="002412AD">
        <w:rPr>
          <w:rFonts w:ascii="Traditional Arabic" w:hAnsi="Traditional Arabic" w:cs="Traditional Arabic"/>
          <w:b/>
          <w:bCs/>
          <w:color w:val="FF0000"/>
          <w:sz w:val="32"/>
          <w:szCs w:val="32"/>
          <w:rtl/>
        </w:rPr>
        <w:t>(3)</w:t>
      </w:r>
      <w:bookmarkEnd w:id="54"/>
      <w:r w:rsidRPr="002412AD">
        <w:rPr>
          <w:rFonts w:ascii="Traditional Arabic" w:hAnsi="Traditional Arabic" w:cs="Traditional Arabic"/>
          <w:b/>
          <w:bCs/>
          <w:sz w:val="32"/>
          <w:szCs w:val="32"/>
          <w:rtl/>
        </w:rPr>
        <w:t xml:space="preserve"> الَّذِي عَلَّمَ بِالْقَلَمِ </w:t>
      </w:r>
      <w:bookmarkStart w:id="55" w:name="96-5"/>
      <w:r w:rsidRPr="002412AD">
        <w:rPr>
          <w:rFonts w:ascii="Traditional Arabic" w:hAnsi="Traditional Arabic" w:cs="Traditional Arabic"/>
          <w:b/>
          <w:bCs/>
          <w:color w:val="FF0000"/>
          <w:sz w:val="32"/>
          <w:szCs w:val="32"/>
          <w:rtl/>
        </w:rPr>
        <w:t>(4)</w:t>
      </w:r>
      <w:bookmarkEnd w:id="55"/>
      <w:r w:rsidRPr="002412AD">
        <w:rPr>
          <w:rFonts w:ascii="Traditional Arabic" w:hAnsi="Traditional Arabic" w:cs="Traditional Arabic"/>
          <w:b/>
          <w:bCs/>
          <w:sz w:val="32"/>
          <w:szCs w:val="32"/>
          <w:rtl/>
        </w:rPr>
        <w:t xml:space="preserve"> عَلَّمَ الْإِنْسَانَ مَا لَمْ يَعْلَمْ</w:t>
      </w:r>
      <w:r w:rsidRPr="002412AD">
        <w:rPr>
          <w:rFonts w:ascii="Traditional Arabic" w:hAnsi="Traditional Arabic" w:cs="Traditional Arabic"/>
          <w:sz w:val="32"/>
          <w:szCs w:val="32"/>
          <w:rtl/>
          <w:lang w:bidi="ar-SA"/>
        </w:rPr>
        <w:t xml:space="preserve">} لهو أعظم أنواع التكريم والتقديم والتخصيص.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هذا الباب فصول: </w:t>
      </w:r>
    </w:p>
    <w:p w:rsidR="007B6DC3" w:rsidRPr="002412AD" w:rsidRDefault="007B6DC3" w:rsidP="00A21084">
      <w:pPr>
        <w:pStyle w:val="20"/>
        <w:rPr>
          <w:rtl/>
          <w:lang w:bidi="ar-SA"/>
        </w:rPr>
      </w:pPr>
      <w:bookmarkStart w:id="56" w:name="_Toc465068563"/>
      <w:r w:rsidRPr="002412AD">
        <w:rPr>
          <w:rtl/>
          <w:lang w:bidi="ar-SA"/>
        </w:rPr>
        <w:t>الفصل الأول</w:t>
      </w:r>
      <w:bookmarkEnd w:id="56"/>
    </w:p>
    <w:p w:rsidR="007B6DC3" w:rsidRPr="002412AD" w:rsidRDefault="007B6DC3" w:rsidP="00A21084">
      <w:pPr>
        <w:pStyle w:val="20"/>
        <w:rPr>
          <w:rtl/>
          <w:lang w:bidi="ar-SA"/>
        </w:rPr>
      </w:pPr>
      <w:bookmarkStart w:id="57" w:name="_Toc465068564"/>
      <w:r w:rsidRPr="002412AD">
        <w:rPr>
          <w:rtl/>
          <w:lang w:bidi="ar-SA"/>
        </w:rPr>
        <w:t>ظاهرة الخطاب في النص القرآني</w:t>
      </w:r>
      <w:bookmarkEnd w:id="57"/>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عندما نقرأ سورة البقرة نجد أنفسنا أمام الآيات الآتية: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وَالَّذِينَ يُؤْمِنُونَ بِمَا أُنْزِلَ </w:t>
      </w:r>
      <w:r w:rsidRPr="00153E42">
        <w:rPr>
          <w:rFonts w:ascii="Traditional Arabic" w:hAnsi="Traditional Arabic" w:cs="Traditional Arabic"/>
          <w:b/>
          <w:bCs/>
          <w:sz w:val="32"/>
          <w:szCs w:val="32"/>
          <w:u w:val="single"/>
          <w:rtl/>
        </w:rPr>
        <w:t>إِلَيْكَ</w:t>
      </w:r>
      <w:r w:rsidRPr="002412AD">
        <w:rPr>
          <w:rFonts w:ascii="Traditional Arabic" w:hAnsi="Traditional Arabic" w:cs="Traditional Arabic"/>
          <w:b/>
          <w:bCs/>
          <w:sz w:val="32"/>
          <w:szCs w:val="32"/>
          <w:rtl/>
        </w:rPr>
        <w:t xml:space="preserve"> وَمَا أُنْزِلَ مِنْ </w:t>
      </w:r>
      <w:r w:rsidRPr="00153E42">
        <w:rPr>
          <w:rFonts w:ascii="Traditional Arabic" w:hAnsi="Traditional Arabic" w:cs="Traditional Arabic"/>
          <w:b/>
          <w:bCs/>
          <w:sz w:val="32"/>
          <w:szCs w:val="32"/>
          <w:u w:val="single"/>
          <w:rtl/>
        </w:rPr>
        <w:t>قَبْلِكَ</w:t>
      </w:r>
      <w:r w:rsidRPr="002412AD">
        <w:rPr>
          <w:rFonts w:ascii="Traditional Arabic" w:hAnsi="Traditional Arabic" w:cs="Traditional Arabic"/>
          <w:b/>
          <w:bCs/>
          <w:sz w:val="32"/>
          <w:szCs w:val="32"/>
          <w:rtl/>
        </w:rPr>
        <w:t xml:space="preserve"> وَبِالْآَخِرَةِ هُمْ يُوقِنُونَ</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إِنَّ الَّذِينَ كَفَرُوا سَوَاءٌ عَلَيْهِمْ </w:t>
      </w:r>
      <w:r w:rsidRPr="00153E42">
        <w:rPr>
          <w:rFonts w:ascii="Traditional Arabic" w:hAnsi="Traditional Arabic" w:cs="Traditional Arabic"/>
          <w:b/>
          <w:bCs/>
          <w:sz w:val="32"/>
          <w:szCs w:val="32"/>
          <w:u w:val="single"/>
          <w:rtl/>
        </w:rPr>
        <w:t>أَأَنْذَرْتَهُمْ</w:t>
      </w:r>
      <w:r w:rsidRPr="002412AD">
        <w:rPr>
          <w:rFonts w:ascii="Traditional Arabic" w:hAnsi="Traditional Arabic" w:cs="Traditional Arabic"/>
          <w:b/>
          <w:bCs/>
          <w:sz w:val="32"/>
          <w:szCs w:val="32"/>
          <w:rtl/>
        </w:rPr>
        <w:t xml:space="preserve"> أَمْ لَمْ </w:t>
      </w:r>
      <w:r w:rsidRPr="00153E42">
        <w:rPr>
          <w:rFonts w:ascii="Traditional Arabic" w:hAnsi="Traditional Arabic" w:cs="Traditional Arabic"/>
          <w:b/>
          <w:bCs/>
          <w:sz w:val="32"/>
          <w:szCs w:val="32"/>
          <w:u w:val="single"/>
          <w:rtl/>
        </w:rPr>
        <w:t>تُنْذِرْهُمْ</w:t>
      </w:r>
      <w:r w:rsidRPr="002412AD">
        <w:rPr>
          <w:rFonts w:ascii="Traditional Arabic" w:hAnsi="Traditional Arabic" w:cs="Traditional Arabic"/>
          <w:b/>
          <w:bCs/>
          <w:sz w:val="32"/>
          <w:szCs w:val="32"/>
          <w:rtl/>
        </w:rPr>
        <w:t xml:space="preserve"> لَا يُؤْمِنُونَ</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153E42">
        <w:rPr>
          <w:rFonts w:ascii="Traditional Arabic" w:hAnsi="Traditional Arabic" w:cs="Traditional Arabic"/>
          <w:b/>
          <w:bCs/>
          <w:sz w:val="32"/>
          <w:szCs w:val="32"/>
          <w:u w:val="single"/>
          <w:rtl/>
        </w:rPr>
        <w:t>وَبَشِّرِ</w:t>
      </w:r>
      <w:r w:rsidRPr="002412AD">
        <w:rPr>
          <w:rFonts w:ascii="Traditional Arabic" w:hAnsi="Traditional Arabic" w:cs="Traditional Arabic"/>
          <w:b/>
          <w:bCs/>
          <w:sz w:val="32"/>
          <w:szCs w:val="32"/>
          <w:rtl/>
        </w:rPr>
        <w:t xml:space="preserve"> الَّذِينَ آَمَنُوا وَعَمِلُوا الصَّالِحَاتِ أَنَّ لَهُمْ جَنَّاتٍ</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وَأُشْرِبُوا فِي قُلُوبِهِمُ الْعِجْلَ بِكُفْرِهِمْ </w:t>
      </w:r>
      <w:r w:rsidRPr="00153E42">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بِئْسَمَا يَأْمُرُكُمْ بِهِ إِيمَانُكُمْ إِنْ كُنْتُمْ مُؤْمِنِينَ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153E42">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إِنْ كَانَتْ لَكُمُ الدَّارُ الْآَخِرَةُ عِنْدَ اللَّهِ خَالِصَةً مِنْ دُونِ النَّاسِ فَتَمَنَّوُا الْمَوْتَ إِنْ كُنْتُمْ صَادِقِينَ</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153E42">
        <w:rPr>
          <w:rFonts w:ascii="Traditional Arabic" w:hAnsi="Traditional Arabic" w:cs="Traditional Arabic"/>
          <w:b/>
          <w:bCs/>
          <w:sz w:val="32"/>
          <w:szCs w:val="32"/>
          <w:u w:val="single"/>
          <w:rtl/>
        </w:rPr>
        <w:t>وَلَتَجِدَنَّهُمْ</w:t>
      </w:r>
      <w:r w:rsidRPr="002412AD">
        <w:rPr>
          <w:rFonts w:ascii="Traditional Arabic" w:hAnsi="Traditional Arabic" w:cs="Traditional Arabic"/>
          <w:b/>
          <w:bCs/>
          <w:sz w:val="32"/>
          <w:szCs w:val="32"/>
          <w:rtl/>
        </w:rPr>
        <w:t xml:space="preserve"> أَحْرَصَ النَّاسِ عَلَى حَيَاةٍ</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153E42">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مَنْ كَانَ عَدُوًّا لِجِبْرِيلَ فَإِنَّهُ نَزَّلَهُ عَلَى قَلْبِكَ بِإِذْنِ اللَّهِ مُصَدِّقًا لِمَا بَيْنَ يَدَيْهِ وَهُدًى وَبُشْرَى لِلْمُؤْمِنِينَ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وَلَقَدْ أَنْزَلْنَا </w:t>
      </w:r>
      <w:r w:rsidRPr="00153E42">
        <w:rPr>
          <w:rFonts w:ascii="Traditional Arabic" w:hAnsi="Traditional Arabic" w:cs="Traditional Arabic"/>
          <w:b/>
          <w:bCs/>
          <w:sz w:val="32"/>
          <w:szCs w:val="32"/>
          <w:u w:val="single"/>
          <w:rtl/>
        </w:rPr>
        <w:t xml:space="preserve">إِلَيْكَ </w:t>
      </w:r>
      <w:r w:rsidRPr="002412AD">
        <w:rPr>
          <w:rFonts w:ascii="Traditional Arabic" w:hAnsi="Traditional Arabic" w:cs="Traditional Arabic"/>
          <w:b/>
          <w:bCs/>
          <w:sz w:val="32"/>
          <w:szCs w:val="32"/>
          <w:rtl/>
        </w:rPr>
        <w:t>آَيَاتٍ بَيِّنَاتٍ وَمَا يَكْفُرُ بِهَا إِلَّا الْفَاسِقُونَ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مَا نَنْسَخْ مِنْ آَيَةٍ أَوْ نُنْسِهَا نَأْتِ بِخَيْرٍ مِنْهَا أَوْ مِثْلِهَا أَلَمْ</w:t>
      </w:r>
      <w:r w:rsidRPr="00153E42">
        <w:rPr>
          <w:rFonts w:ascii="Traditional Arabic" w:hAnsi="Traditional Arabic" w:cs="Traditional Arabic"/>
          <w:b/>
          <w:bCs/>
          <w:sz w:val="32"/>
          <w:szCs w:val="32"/>
          <w:u w:val="single"/>
          <w:rtl/>
        </w:rPr>
        <w:t xml:space="preserve"> تَعْلَمْ</w:t>
      </w:r>
      <w:r w:rsidRPr="002412AD">
        <w:rPr>
          <w:rFonts w:ascii="Traditional Arabic" w:hAnsi="Traditional Arabic" w:cs="Traditional Arabic"/>
          <w:b/>
          <w:bCs/>
          <w:sz w:val="32"/>
          <w:szCs w:val="32"/>
          <w:rtl/>
        </w:rPr>
        <w:t xml:space="preserve"> أَنَّ اللَّهَ عَلَى كُلِّ شَيْءٍ قَدِيرٌ</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أَلَمْ </w:t>
      </w:r>
      <w:r w:rsidRPr="00153E42">
        <w:rPr>
          <w:rFonts w:ascii="Traditional Arabic" w:hAnsi="Traditional Arabic" w:cs="Traditional Arabic"/>
          <w:b/>
          <w:bCs/>
          <w:sz w:val="32"/>
          <w:szCs w:val="32"/>
          <w:u w:val="single"/>
          <w:rtl/>
        </w:rPr>
        <w:t xml:space="preserve">تَعْلَمْ </w:t>
      </w:r>
      <w:r w:rsidRPr="002412AD">
        <w:rPr>
          <w:rFonts w:ascii="Traditional Arabic" w:hAnsi="Traditional Arabic" w:cs="Traditional Arabic"/>
          <w:b/>
          <w:bCs/>
          <w:sz w:val="32"/>
          <w:szCs w:val="32"/>
          <w:rtl/>
        </w:rPr>
        <w:t>أَنَّ اللَّهَ لَهُ مُلْكُ السَّمَاوَاتِ وَالْأَرْضِ</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وَقَالُوا لَنْ يَدْخُلَ الْجَنَّةَ إِلَّا مَنْ كَانَ هُودًا أَوْ نَصَارَى تِلْكَ أَمَانِيُّهُمْ </w:t>
      </w:r>
      <w:r w:rsidRPr="00153E42">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هَاتُوا بُرْهَانَكُمْ إِنْ كُنْتُمْ صَادِقِينَ</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إِنَّا </w:t>
      </w:r>
      <w:r w:rsidRPr="00153E42">
        <w:rPr>
          <w:rFonts w:ascii="Traditional Arabic" w:hAnsi="Traditional Arabic" w:cs="Traditional Arabic"/>
          <w:b/>
          <w:bCs/>
          <w:sz w:val="32"/>
          <w:szCs w:val="32"/>
          <w:u w:val="single"/>
          <w:rtl/>
        </w:rPr>
        <w:t>أَرْسَلْنَاكَ</w:t>
      </w:r>
      <w:r w:rsidRPr="002412AD">
        <w:rPr>
          <w:rFonts w:ascii="Traditional Arabic" w:hAnsi="Traditional Arabic" w:cs="Traditional Arabic"/>
          <w:b/>
          <w:bCs/>
          <w:sz w:val="32"/>
          <w:szCs w:val="32"/>
          <w:rtl/>
        </w:rPr>
        <w:t xml:space="preserve"> بِالْحَقِّ بَشِيرًا وَنَذِيرًا وَلَا </w:t>
      </w:r>
      <w:r w:rsidRPr="00153E42">
        <w:rPr>
          <w:rFonts w:ascii="Traditional Arabic" w:hAnsi="Traditional Arabic" w:cs="Traditional Arabic"/>
          <w:b/>
          <w:bCs/>
          <w:sz w:val="32"/>
          <w:szCs w:val="32"/>
          <w:u w:val="single"/>
          <w:rtl/>
        </w:rPr>
        <w:t xml:space="preserve">تُسْأَلُ </w:t>
      </w:r>
      <w:r w:rsidRPr="002412AD">
        <w:rPr>
          <w:rFonts w:ascii="Traditional Arabic" w:hAnsi="Traditional Arabic" w:cs="Traditional Arabic"/>
          <w:b/>
          <w:bCs/>
          <w:sz w:val="32"/>
          <w:szCs w:val="32"/>
          <w:rtl/>
        </w:rPr>
        <w:t>عَنْ أَصْحَابِ الْجَحِيمِ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وَلَنْ تَرْضَى </w:t>
      </w:r>
      <w:r w:rsidRPr="00153E42">
        <w:rPr>
          <w:rFonts w:ascii="Traditional Arabic" w:hAnsi="Traditional Arabic" w:cs="Traditional Arabic"/>
          <w:b/>
          <w:bCs/>
          <w:sz w:val="32"/>
          <w:szCs w:val="32"/>
          <w:u w:val="single"/>
          <w:rtl/>
        </w:rPr>
        <w:t>عَنْكَ</w:t>
      </w:r>
      <w:r w:rsidRPr="002412AD">
        <w:rPr>
          <w:rFonts w:ascii="Traditional Arabic" w:hAnsi="Traditional Arabic" w:cs="Traditional Arabic"/>
          <w:b/>
          <w:bCs/>
          <w:sz w:val="32"/>
          <w:szCs w:val="32"/>
          <w:rtl/>
        </w:rPr>
        <w:t xml:space="preserve"> الْيَهُودُ وَلَا النَّصَارَى حَتَّى تَتَّبِعَ مِلَّتَهُمْ </w:t>
      </w:r>
      <w:r w:rsidRPr="00153E42">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إِنَّ هُدَى اللَّهِ هُوَ الْهُدَى وَلَئِنِ اتَّبَعْتَ أَهْوَاءَهُمْ بَعْدَ الَّذِي </w:t>
      </w:r>
      <w:r w:rsidRPr="00153E42">
        <w:rPr>
          <w:rFonts w:ascii="Traditional Arabic" w:hAnsi="Traditional Arabic" w:cs="Traditional Arabic"/>
          <w:b/>
          <w:bCs/>
          <w:sz w:val="32"/>
          <w:szCs w:val="32"/>
          <w:u w:val="single"/>
          <w:rtl/>
        </w:rPr>
        <w:t>جَاءَكَ</w:t>
      </w:r>
      <w:r w:rsidRPr="002412AD">
        <w:rPr>
          <w:rFonts w:ascii="Traditional Arabic" w:hAnsi="Traditional Arabic" w:cs="Traditional Arabic"/>
          <w:b/>
          <w:bCs/>
          <w:sz w:val="32"/>
          <w:szCs w:val="32"/>
          <w:rtl/>
        </w:rPr>
        <w:t xml:space="preserve"> مِنَ الْعِلْمِ مَا لَكَ مِنَ اللَّهِ مِنْ وَلِيٍّ وَلَا نَصِيرٍ</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w:t>
      </w:r>
      <w:r w:rsidRPr="002412AD">
        <w:rPr>
          <w:rFonts w:ascii="Traditional Arabic" w:hAnsi="Traditional Arabic" w:cs="Traditional Arabic"/>
          <w:b/>
          <w:bCs/>
          <w:sz w:val="32"/>
          <w:szCs w:val="32"/>
          <w:rtl/>
        </w:rPr>
        <w:t xml:space="preserve">وَقَالُوا كُونُوا هُودًا أَوْ نَصَارَى تَهْتَدُوا </w:t>
      </w:r>
      <w:r w:rsidRPr="00586FC9">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بَلْ مِلَّةَ إِبْرَاهِيمَ حَنِيفًا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فَإِنْ آَمَنُوا بِمِثْلِ مَا آَمَنْتُمْ بِهِ فَقَدِ اهْتَدَوْا وَإِنْ تَوَلَّوْا فَإِنَّمَا هُمْ فِي شِقَاقٍ </w:t>
      </w:r>
      <w:r w:rsidRPr="00586FC9">
        <w:rPr>
          <w:rFonts w:ascii="Traditional Arabic" w:hAnsi="Traditional Arabic" w:cs="Traditional Arabic"/>
          <w:b/>
          <w:bCs/>
          <w:sz w:val="32"/>
          <w:szCs w:val="32"/>
          <w:u w:val="single"/>
          <w:rtl/>
        </w:rPr>
        <w:t>فَسَيَكْفِيكَهُمُ</w:t>
      </w:r>
      <w:r w:rsidRPr="002412AD">
        <w:rPr>
          <w:rFonts w:ascii="Traditional Arabic" w:hAnsi="Traditional Arabic" w:cs="Traditional Arabic"/>
          <w:b/>
          <w:bCs/>
          <w:sz w:val="32"/>
          <w:szCs w:val="32"/>
          <w:rtl/>
        </w:rPr>
        <w:t xml:space="preserve"> اللَّهُ وَهُوَ السَّمِيعُ الْعَلِيمُ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أَتُحَاجُّونَنَا فِي اللَّهِ وَهُوَ رَبُّنَا وَرَبُّكُمْ وَلَنَا أَعْمَالُنَا وَلَكُمْ أَعْمَالُكُمْ وَنَحْنُ لَهُ مُخْلِصُونَ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أَمْ تَقُولُونَ إِنَّ إِبْرَاهِيمَ وَإِسْمَاعِيلَ وَإِسْحَاقَ وَيَعْقُوبَ وَالْأَسْبَاطَ كَانُوا هُودًا أَوْ نَصَارَى </w:t>
      </w:r>
      <w:r w:rsidRPr="00586FC9">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أَأَنْتُمْ أَعْلَمُ أَمِ اللَّهُ</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سَيَقُولُ السُّفَهَاءُ مِنَ النَّاسِ مَا وَلَّاهُمْ عَنْ قِبْلَتِهِمُ الَّتِي كَانُوا عَلَيْهَا </w:t>
      </w:r>
      <w:r w:rsidRPr="00586FC9">
        <w:rPr>
          <w:rFonts w:ascii="Traditional Arabic" w:hAnsi="Traditional Arabic" w:cs="Traditional Arabic"/>
          <w:b/>
          <w:bCs/>
          <w:sz w:val="32"/>
          <w:szCs w:val="32"/>
          <w:u w:val="single"/>
          <w:rtl/>
        </w:rPr>
        <w:t>قُلْ</w:t>
      </w:r>
      <w:r w:rsidRPr="002412AD">
        <w:rPr>
          <w:rFonts w:ascii="Traditional Arabic" w:hAnsi="Traditional Arabic" w:cs="Traditional Arabic"/>
          <w:b/>
          <w:bCs/>
          <w:sz w:val="32"/>
          <w:szCs w:val="32"/>
          <w:rtl/>
        </w:rPr>
        <w:t xml:space="preserve"> لِلَّهِ الْمَشْرِقُ وَالْمَغْرِبُ يَهْدِي مَنْ يَشَاءُ إِلَى صِرَاطٍ مُسْتَقِيمٍ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وَمَا جَعَلْنَا الْقِبْلَةَ الَّتِي</w:t>
      </w:r>
      <w:r w:rsidRPr="00586FC9">
        <w:rPr>
          <w:rFonts w:ascii="Traditional Arabic" w:hAnsi="Traditional Arabic" w:cs="Traditional Arabic"/>
          <w:b/>
          <w:bCs/>
          <w:sz w:val="32"/>
          <w:szCs w:val="32"/>
          <w:u w:val="single"/>
          <w:rtl/>
        </w:rPr>
        <w:t xml:space="preserve"> كُنْتَ</w:t>
      </w:r>
      <w:r w:rsidRPr="002412AD">
        <w:rPr>
          <w:rFonts w:ascii="Traditional Arabic" w:hAnsi="Traditional Arabic" w:cs="Traditional Arabic"/>
          <w:b/>
          <w:bCs/>
          <w:sz w:val="32"/>
          <w:szCs w:val="32"/>
          <w:rtl/>
        </w:rPr>
        <w:t xml:space="preserve"> عَلَيْهَا إِلَّا لِنَعْلَمَ مَنْ يَتَّبِعُ الرَّسُولَ مِمَّنْ يَنْقَلِبُ عَلَى عَقِبَيْهِ</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قَدْ نَرَى تَقَلُّبَ</w:t>
      </w:r>
      <w:r w:rsidRPr="00586FC9">
        <w:rPr>
          <w:rFonts w:ascii="Traditional Arabic" w:hAnsi="Traditional Arabic" w:cs="Traditional Arabic"/>
          <w:b/>
          <w:bCs/>
          <w:sz w:val="32"/>
          <w:szCs w:val="32"/>
          <w:u w:val="single"/>
          <w:rtl/>
        </w:rPr>
        <w:t xml:space="preserve"> وَجْهِكَ</w:t>
      </w:r>
      <w:r w:rsidRPr="002412AD">
        <w:rPr>
          <w:rFonts w:ascii="Traditional Arabic" w:hAnsi="Traditional Arabic" w:cs="Traditional Arabic"/>
          <w:b/>
          <w:bCs/>
          <w:sz w:val="32"/>
          <w:szCs w:val="32"/>
          <w:rtl/>
        </w:rPr>
        <w:t xml:space="preserve"> فِي السَّمَاءِ </w:t>
      </w:r>
      <w:r w:rsidRPr="00586FC9">
        <w:rPr>
          <w:rFonts w:ascii="Traditional Arabic" w:hAnsi="Traditional Arabic" w:cs="Traditional Arabic"/>
          <w:b/>
          <w:bCs/>
          <w:sz w:val="32"/>
          <w:szCs w:val="32"/>
          <w:u w:val="single"/>
          <w:rtl/>
        </w:rPr>
        <w:t>فَلَنُوَلِّيَنَّكَ</w:t>
      </w:r>
      <w:r w:rsidRPr="002412AD">
        <w:rPr>
          <w:rFonts w:ascii="Traditional Arabic" w:hAnsi="Traditional Arabic" w:cs="Traditional Arabic"/>
          <w:b/>
          <w:bCs/>
          <w:sz w:val="32"/>
          <w:szCs w:val="32"/>
          <w:rtl/>
        </w:rPr>
        <w:t xml:space="preserve"> قِبْلَةً </w:t>
      </w:r>
      <w:proofErr w:type="spellStart"/>
      <w:r w:rsidRPr="00586FC9">
        <w:rPr>
          <w:rFonts w:ascii="Traditional Arabic" w:hAnsi="Traditional Arabic" w:cs="Traditional Arabic"/>
          <w:b/>
          <w:bCs/>
          <w:sz w:val="32"/>
          <w:szCs w:val="32"/>
          <w:u w:val="single"/>
          <w:rtl/>
        </w:rPr>
        <w:t>تَرْضَاهَا</w:t>
      </w:r>
      <w:proofErr w:type="spellEnd"/>
      <w:r w:rsidRPr="002412AD">
        <w:rPr>
          <w:rFonts w:ascii="Traditional Arabic" w:hAnsi="Traditional Arabic" w:cs="Traditional Arabic"/>
          <w:b/>
          <w:bCs/>
          <w:sz w:val="32"/>
          <w:szCs w:val="32"/>
          <w:rtl/>
        </w:rPr>
        <w:t xml:space="preserve"> فَوَلِّ وَجْهَكَ شَطْرَ الْمَسْجِدِ الْحَرَامِ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وَلَئِنْ </w:t>
      </w:r>
      <w:r w:rsidRPr="00586FC9">
        <w:rPr>
          <w:rFonts w:ascii="Traditional Arabic" w:hAnsi="Traditional Arabic" w:cs="Traditional Arabic"/>
          <w:b/>
          <w:bCs/>
          <w:sz w:val="32"/>
          <w:szCs w:val="32"/>
          <w:u w:val="single"/>
          <w:rtl/>
        </w:rPr>
        <w:t>أَتَيْتَ</w:t>
      </w:r>
      <w:r w:rsidRPr="002412AD">
        <w:rPr>
          <w:rFonts w:ascii="Traditional Arabic" w:hAnsi="Traditional Arabic" w:cs="Traditional Arabic"/>
          <w:b/>
          <w:bCs/>
          <w:sz w:val="32"/>
          <w:szCs w:val="32"/>
          <w:rtl/>
        </w:rPr>
        <w:t xml:space="preserve"> الَّذِينَ أُوتُوا الْكِتَابَ بِكُلِّ آَيَةٍ مَا تَبِعُوا </w:t>
      </w:r>
      <w:r w:rsidRPr="00586FC9">
        <w:rPr>
          <w:rFonts w:ascii="Traditional Arabic" w:hAnsi="Traditional Arabic" w:cs="Traditional Arabic"/>
          <w:b/>
          <w:bCs/>
          <w:sz w:val="32"/>
          <w:szCs w:val="32"/>
          <w:u w:val="single"/>
          <w:rtl/>
        </w:rPr>
        <w:t>قِبْلَتَكَ</w:t>
      </w:r>
      <w:r w:rsidRPr="002412AD">
        <w:rPr>
          <w:rFonts w:ascii="Traditional Arabic" w:hAnsi="Traditional Arabic" w:cs="Traditional Arabic"/>
          <w:b/>
          <w:bCs/>
          <w:sz w:val="32"/>
          <w:szCs w:val="32"/>
          <w:rtl/>
        </w:rPr>
        <w:t xml:space="preserve"> وَمَا أَنْتَ بِتَابِعٍ قِبْلَتَهُمْ وَمَا بَعْضُهُمْ بِتَابِعٍ قِبْلَةَ بَعْضٍ وَلَئِنِ </w:t>
      </w:r>
      <w:r w:rsidRPr="00586FC9">
        <w:rPr>
          <w:rFonts w:ascii="Traditional Arabic" w:hAnsi="Traditional Arabic" w:cs="Traditional Arabic"/>
          <w:b/>
          <w:bCs/>
          <w:sz w:val="32"/>
          <w:szCs w:val="32"/>
          <w:u w:val="single"/>
          <w:rtl/>
        </w:rPr>
        <w:t>اتَّبَعْتَ</w:t>
      </w:r>
      <w:r w:rsidRPr="002412AD">
        <w:rPr>
          <w:rFonts w:ascii="Traditional Arabic" w:hAnsi="Traditional Arabic" w:cs="Traditional Arabic"/>
          <w:b/>
          <w:bCs/>
          <w:sz w:val="32"/>
          <w:szCs w:val="32"/>
          <w:rtl/>
        </w:rPr>
        <w:t xml:space="preserve"> أَهْوَاءَهُمْ مِنْ بَعْدِ مَا جَاءَكَ مِنَ الْعِلْمِ إِنَّكَ إِذًا لَمِنَ الظَّالِمِينَ</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الْحَقُّ مِنْ </w:t>
      </w:r>
      <w:r w:rsidRPr="00586FC9">
        <w:rPr>
          <w:rFonts w:ascii="Traditional Arabic" w:hAnsi="Traditional Arabic" w:cs="Traditional Arabic"/>
          <w:b/>
          <w:bCs/>
          <w:sz w:val="32"/>
          <w:szCs w:val="32"/>
          <w:u w:val="single"/>
          <w:rtl/>
        </w:rPr>
        <w:t>رَبِّكَ</w:t>
      </w:r>
      <w:r w:rsidRPr="002412AD">
        <w:rPr>
          <w:rFonts w:ascii="Traditional Arabic" w:hAnsi="Traditional Arabic" w:cs="Traditional Arabic"/>
          <w:b/>
          <w:bCs/>
          <w:sz w:val="32"/>
          <w:szCs w:val="32"/>
          <w:rtl/>
        </w:rPr>
        <w:t xml:space="preserve"> فَلَا تَكُونَنَّ مِنَ الْمُمْتَرِينَ</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وَمِنْ حَيْثُ </w:t>
      </w:r>
      <w:r w:rsidRPr="00586FC9">
        <w:rPr>
          <w:rFonts w:ascii="Traditional Arabic" w:hAnsi="Traditional Arabic" w:cs="Traditional Arabic"/>
          <w:b/>
          <w:bCs/>
          <w:sz w:val="32"/>
          <w:szCs w:val="32"/>
          <w:u w:val="single"/>
          <w:rtl/>
        </w:rPr>
        <w:t>خَرَجْتَ</w:t>
      </w:r>
      <w:r w:rsidRPr="002412AD">
        <w:rPr>
          <w:rFonts w:ascii="Traditional Arabic" w:hAnsi="Traditional Arabic" w:cs="Traditional Arabic"/>
          <w:b/>
          <w:bCs/>
          <w:sz w:val="32"/>
          <w:szCs w:val="32"/>
          <w:rtl/>
        </w:rPr>
        <w:t xml:space="preserve"> فَوَلِّ </w:t>
      </w:r>
      <w:r w:rsidRPr="00586FC9">
        <w:rPr>
          <w:rFonts w:ascii="Traditional Arabic" w:hAnsi="Traditional Arabic" w:cs="Traditional Arabic"/>
          <w:b/>
          <w:bCs/>
          <w:sz w:val="32"/>
          <w:szCs w:val="32"/>
          <w:u w:val="single"/>
          <w:rtl/>
        </w:rPr>
        <w:t>وَجْهَكَ</w:t>
      </w:r>
      <w:r w:rsidRPr="002412AD">
        <w:rPr>
          <w:rFonts w:ascii="Traditional Arabic" w:hAnsi="Traditional Arabic" w:cs="Traditional Arabic"/>
          <w:b/>
          <w:bCs/>
          <w:sz w:val="32"/>
          <w:szCs w:val="32"/>
          <w:rtl/>
        </w:rPr>
        <w:t xml:space="preserve"> شَطْرَ الْمَسْجِدِ الْحَرَامِ وَإِنَّهُ لَلْحَقُّ مِنْ رَبِّكَ</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وَمِنْ حَيْثُ </w:t>
      </w:r>
      <w:r w:rsidRPr="00586FC9">
        <w:rPr>
          <w:rFonts w:ascii="Traditional Arabic" w:hAnsi="Traditional Arabic" w:cs="Traditional Arabic"/>
          <w:b/>
          <w:bCs/>
          <w:sz w:val="32"/>
          <w:szCs w:val="32"/>
          <w:u w:val="single"/>
          <w:rtl/>
        </w:rPr>
        <w:t>خَرَجْتَ</w:t>
      </w:r>
      <w:r w:rsidRPr="002412AD">
        <w:rPr>
          <w:rFonts w:ascii="Traditional Arabic" w:hAnsi="Traditional Arabic" w:cs="Traditional Arabic"/>
          <w:b/>
          <w:bCs/>
          <w:sz w:val="32"/>
          <w:szCs w:val="32"/>
          <w:rtl/>
        </w:rPr>
        <w:t xml:space="preserve"> فَوَلِّ</w:t>
      </w:r>
      <w:r w:rsidRPr="00586FC9">
        <w:rPr>
          <w:rFonts w:ascii="Traditional Arabic" w:hAnsi="Traditional Arabic" w:cs="Traditional Arabic"/>
          <w:b/>
          <w:bCs/>
          <w:sz w:val="32"/>
          <w:szCs w:val="32"/>
          <w:u w:val="single"/>
          <w:rtl/>
        </w:rPr>
        <w:t xml:space="preserve"> وَجْهَكَ</w:t>
      </w:r>
      <w:r w:rsidRPr="002412AD">
        <w:rPr>
          <w:rFonts w:ascii="Traditional Arabic" w:hAnsi="Traditional Arabic" w:cs="Traditional Arabic"/>
          <w:b/>
          <w:bCs/>
          <w:sz w:val="32"/>
          <w:szCs w:val="32"/>
          <w:rtl/>
        </w:rPr>
        <w:t xml:space="preserve"> شَطْرَ الْمَسْجِدِ الْحَرَامِ وَحَيْثُ مَا كُنْتُمْ فَوَلُّوا وُجُوهَكُمْ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59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وَإِذَا </w:t>
      </w:r>
      <w:r w:rsidRPr="00586FC9">
        <w:rPr>
          <w:rFonts w:ascii="Traditional Arabic" w:hAnsi="Traditional Arabic" w:cs="Traditional Arabic"/>
          <w:b/>
          <w:bCs/>
          <w:sz w:val="32"/>
          <w:szCs w:val="32"/>
          <w:u w:val="single"/>
          <w:rtl/>
        </w:rPr>
        <w:t>سَأَلَكَ</w:t>
      </w:r>
      <w:r w:rsidRPr="002412AD">
        <w:rPr>
          <w:rFonts w:ascii="Traditional Arabic" w:hAnsi="Traditional Arabic" w:cs="Traditional Arabic"/>
          <w:b/>
          <w:bCs/>
          <w:sz w:val="32"/>
          <w:szCs w:val="32"/>
          <w:rtl/>
        </w:rPr>
        <w:t xml:space="preserve"> عِبَادِي عَنِّي فَإِنِّي قَرِيبٌ أُجِيبُ دَعْوَةَ الدَّاعِ إِذَا دَعَانِ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rPr>
        <w:t>يَسْأَلُونَكَ</w:t>
      </w:r>
      <w:r w:rsidRPr="002412AD">
        <w:rPr>
          <w:rFonts w:ascii="Traditional Arabic" w:hAnsi="Traditional Arabic" w:cs="Traditional Arabic"/>
          <w:b/>
          <w:bCs/>
          <w:sz w:val="32"/>
          <w:szCs w:val="32"/>
          <w:rtl/>
        </w:rPr>
        <w:t xml:space="preserve"> عَنِ الْأَهِلَّةِ قُلْ هِيَ مَوَاقِيتُ لِلنَّاسِ وَالْحَجِّ</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lang w:val="en-GB"/>
        </w:rPr>
        <w:t xml:space="preserve">وَمِنَ النَّاسِ مَنْ </w:t>
      </w:r>
      <w:r w:rsidRPr="00586FC9">
        <w:rPr>
          <w:rFonts w:ascii="Traditional Arabic" w:hAnsi="Traditional Arabic" w:cs="Traditional Arabic"/>
          <w:b/>
          <w:bCs/>
          <w:sz w:val="32"/>
          <w:szCs w:val="32"/>
          <w:u w:val="single"/>
          <w:rtl/>
          <w:lang w:val="en-GB"/>
        </w:rPr>
        <w:t xml:space="preserve">يُعْجِبُكَ </w:t>
      </w:r>
      <w:r w:rsidRPr="002412AD">
        <w:rPr>
          <w:rFonts w:ascii="Traditional Arabic" w:hAnsi="Traditional Arabic" w:cs="Traditional Arabic"/>
          <w:b/>
          <w:bCs/>
          <w:sz w:val="32"/>
          <w:szCs w:val="32"/>
          <w:rtl/>
          <w:lang w:val="en-GB"/>
        </w:rPr>
        <w:t>قَوْلُهُ فِي الْحَيَاةِ الدُّنْيَا وَيُشْهِدُ اللَّهَ عَلَى مَا فِي قَلْبِهِ وَهُوَ أَلَدُّ الْخِصَامِ</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lang w:val="en-GB"/>
        </w:rPr>
        <w:t>سَلْ</w:t>
      </w:r>
      <w:r w:rsidRPr="002412AD">
        <w:rPr>
          <w:rFonts w:ascii="Traditional Arabic" w:hAnsi="Traditional Arabic" w:cs="Traditional Arabic"/>
          <w:b/>
          <w:bCs/>
          <w:sz w:val="32"/>
          <w:szCs w:val="32"/>
          <w:rtl/>
          <w:lang w:val="en-GB"/>
        </w:rPr>
        <w:t xml:space="preserve"> بَنِي إِسْرَائِيلَ كَمْ آَتَيْنَاهُمْ مِنْ آَيَةٍ بَيِّنَةٍ</w:t>
      </w:r>
      <w:r w:rsidR="00062D9D">
        <w:rPr>
          <w:rFonts w:ascii="Traditional Arabic" w:hAnsi="Traditional Arabic" w:cs="Traditional Arabic"/>
          <w:b/>
          <w:bCs/>
          <w:sz w:val="32"/>
          <w:szCs w:val="32"/>
          <w:rtl/>
          <w:lang w:val="en-GB"/>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rPr>
        <w:t>يَسْأَلُونَكَ</w:t>
      </w:r>
      <w:r w:rsidRPr="002412AD">
        <w:rPr>
          <w:rFonts w:ascii="Traditional Arabic" w:hAnsi="Traditional Arabic" w:cs="Traditional Arabic"/>
          <w:b/>
          <w:bCs/>
          <w:sz w:val="32"/>
          <w:szCs w:val="32"/>
          <w:rtl/>
        </w:rPr>
        <w:t xml:space="preserve"> مَاذَا يُنْفِقُونَ</w:t>
      </w:r>
      <w:r w:rsidRPr="00586FC9">
        <w:rPr>
          <w:rFonts w:ascii="Traditional Arabic" w:hAnsi="Traditional Arabic" w:cs="Traditional Arabic"/>
          <w:b/>
          <w:bCs/>
          <w:sz w:val="32"/>
          <w:szCs w:val="32"/>
          <w:u w:val="single"/>
          <w:rtl/>
        </w:rPr>
        <w:t xml:space="preserve"> قُلْ</w:t>
      </w:r>
      <w:r w:rsidRPr="002412AD">
        <w:rPr>
          <w:rFonts w:ascii="Traditional Arabic" w:hAnsi="Traditional Arabic" w:cs="Traditional Arabic"/>
          <w:b/>
          <w:bCs/>
          <w:sz w:val="32"/>
          <w:szCs w:val="32"/>
          <w:rtl/>
        </w:rPr>
        <w:t xml:space="preserve"> مَا أَنْفَقْتُمْ مِنْ خَيْرٍ فَلِلْوَالِدَيْنِ وَالْأَقْرَبِينَ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rPr>
        <w:t>يَسْأَلُونَكَ</w:t>
      </w:r>
      <w:r w:rsidRPr="002412AD">
        <w:rPr>
          <w:rFonts w:ascii="Traditional Arabic" w:hAnsi="Traditional Arabic" w:cs="Traditional Arabic"/>
          <w:b/>
          <w:bCs/>
          <w:sz w:val="32"/>
          <w:szCs w:val="32"/>
          <w:rtl/>
        </w:rPr>
        <w:t xml:space="preserve"> عَنِ الشَّهْرِ الْحَرَامِ قِتَالٍ فِيهِ</w:t>
      </w:r>
      <w:r w:rsidRPr="00586FC9">
        <w:rPr>
          <w:rFonts w:ascii="Traditional Arabic" w:hAnsi="Traditional Arabic" w:cs="Traditional Arabic"/>
          <w:b/>
          <w:bCs/>
          <w:sz w:val="32"/>
          <w:szCs w:val="32"/>
          <w:u w:val="single"/>
          <w:rtl/>
        </w:rPr>
        <w:t xml:space="preserve"> قُلْ</w:t>
      </w:r>
      <w:r w:rsidRPr="002412AD">
        <w:rPr>
          <w:rFonts w:ascii="Traditional Arabic" w:hAnsi="Traditional Arabic" w:cs="Traditional Arabic"/>
          <w:b/>
          <w:bCs/>
          <w:sz w:val="32"/>
          <w:szCs w:val="32"/>
          <w:rtl/>
        </w:rPr>
        <w:t xml:space="preserve"> قِتَالٌ فِيهِ كَبِيرٌ</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w:t>
      </w:r>
      <w:r w:rsidR="00586FC9" w:rsidRPr="00586FC9">
        <w:rPr>
          <w:rFonts w:ascii="Traditional Arabic" w:hAnsi="Traditional Arabic" w:cs="Traditional Arabic"/>
          <w:b/>
          <w:bCs/>
          <w:sz w:val="32"/>
          <w:szCs w:val="32"/>
          <w:u w:val="single"/>
          <w:rtl/>
        </w:rPr>
        <w:t xml:space="preserve"> يَسْأَلُونَكَ</w:t>
      </w:r>
      <w:r w:rsidR="00586FC9" w:rsidRPr="002412AD">
        <w:rPr>
          <w:rFonts w:ascii="Traditional Arabic" w:hAnsi="Traditional Arabic" w:cs="Traditional Arabic"/>
          <w:b/>
          <w:bCs/>
          <w:sz w:val="32"/>
          <w:szCs w:val="32"/>
          <w:rtl/>
        </w:rPr>
        <w:t xml:space="preserve"> </w:t>
      </w:r>
      <w:r w:rsidRPr="002412AD">
        <w:rPr>
          <w:rFonts w:ascii="Traditional Arabic" w:hAnsi="Traditional Arabic" w:cs="Traditional Arabic"/>
          <w:b/>
          <w:bCs/>
          <w:sz w:val="32"/>
          <w:szCs w:val="32"/>
          <w:rtl/>
        </w:rPr>
        <w:t xml:space="preserve">عَنِ الْخَمْرِ وَالْمَيْسِرِ قُلْ فِيهِمَا إِثْمٌ كَبِيرٌ وَمَنَافِعُ لِلنَّاسِ وَإِثْمُهُمَا أَكْبَرُ مِنْ نَفْعِهِمَا </w:t>
      </w:r>
      <w:r w:rsidRPr="00586FC9">
        <w:rPr>
          <w:rFonts w:ascii="Traditional Arabic" w:hAnsi="Traditional Arabic" w:cs="Traditional Arabic"/>
          <w:b/>
          <w:bCs/>
          <w:sz w:val="32"/>
          <w:szCs w:val="32"/>
          <w:u w:val="single"/>
          <w:rtl/>
        </w:rPr>
        <w:t>وَيَسْأَلُونَكَ</w:t>
      </w:r>
      <w:r w:rsidRPr="002412AD">
        <w:rPr>
          <w:rFonts w:ascii="Traditional Arabic" w:hAnsi="Traditional Arabic" w:cs="Traditional Arabic"/>
          <w:b/>
          <w:bCs/>
          <w:sz w:val="32"/>
          <w:szCs w:val="32"/>
          <w:rtl/>
        </w:rPr>
        <w:t xml:space="preserve"> مَاذَا يُنْفِقُونَ قُلِ الْعَفْوَ</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rPr>
        <w:t>وَيَسْأَلُونَكَ</w:t>
      </w:r>
      <w:r w:rsidRPr="002412AD">
        <w:rPr>
          <w:rFonts w:ascii="Traditional Arabic" w:hAnsi="Traditional Arabic" w:cs="Traditional Arabic"/>
          <w:b/>
          <w:bCs/>
          <w:sz w:val="32"/>
          <w:szCs w:val="32"/>
          <w:rtl/>
        </w:rPr>
        <w:t xml:space="preserve"> عَنِ الْيَتَامَى قُلْ إِصْلَاحٌ لَهُمْ خَيْرٌ</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rPr>
        <w:t>وَيَسْأَلُونَكَ</w:t>
      </w:r>
      <w:r w:rsidRPr="002412AD">
        <w:rPr>
          <w:rFonts w:ascii="Traditional Arabic" w:hAnsi="Traditional Arabic" w:cs="Traditional Arabic"/>
          <w:b/>
          <w:bCs/>
          <w:sz w:val="32"/>
          <w:szCs w:val="32"/>
          <w:rtl/>
        </w:rPr>
        <w:t xml:space="preserve"> عَنِ الْمَحِيضِ قُلْ هُوَ أَذًى فَاعْتَزِلُوا النِّسَاءَ فِي الْمَحِيضِ</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rPr>
        <w:t>أَلَمْ تَرَ</w:t>
      </w:r>
      <w:r w:rsidRPr="002412AD">
        <w:rPr>
          <w:rFonts w:ascii="Traditional Arabic" w:hAnsi="Traditional Arabic" w:cs="Traditional Arabic"/>
          <w:b/>
          <w:bCs/>
          <w:sz w:val="32"/>
          <w:szCs w:val="32"/>
          <w:rtl/>
        </w:rPr>
        <w:t xml:space="preserve"> إِلَى الَّذِينَ خَرَجُوا مِنْ دِيَارِهِمْ وَهُمْ أُلُوفٌ حَذَرَ الْمَوْتِ</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586FC9">
        <w:rPr>
          <w:rFonts w:ascii="Traditional Arabic" w:hAnsi="Traditional Arabic" w:cs="Traditional Arabic"/>
          <w:b/>
          <w:bCs/>
          <w:sz w:val="32"/>
          <w:szCs w:val="32"/>
          <w:u w:val="single"/>
          <w:rtl/>
        </w:rPr>
        <w:t>أَلَمْ تَرَ</w:t>
      </w:r>
      <w:r w:rsidRPr="002412AD">
        <w:rPr>
          <w:rFonts w:ascii="Traditional Arabic" w:hAnsi="Traditional Arabic" w:cs="Traditional Arabic"/>
          <w:b/>
          <w:bCs/>
          <w:sz w:val="32"/>
          <w:szCs w:val="32"/>
          <w:rtl/>
        </w:rPr>
        <w:t xml:space="preserve"> إِلَى الْمَلَإِ مِنْ بَنِي إِسْرَائِيلَ مِنْ بَعْدِ مُوسَى</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0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تِلْكَ آَيَاتُ اللَّهِ نَتْلُوهَا </w:t>
      </w:r>
      <w:r w:rsidRPr="00586FC9">
        <w:rPr>
          <w:rFonts w:ascii="Traditional Arabic" w:hAnsi="Traditional Arabic" w:cs="Traditional Arabic"/>
          <w:b/>
          <w:bCs/>
          <w:sz w:val="32"/>
          <w:szCs w:val="32"/>
          <w:u w:val="single"/>
          <w:rtl/>
        </w:rPr>
        <w:t>عَلَيْكَ</w:t>
      </w:r>
      <w:r w:rsidRPr="002412AD">
        <w:rPr>
          <w:rFonts w:ascii="Traditional Arabic" w:hAnsi="Traditional Arabic" w:cs="Traditional Arabic"/>
          <w:b/>
          <w:bCs/>
          <w:sz w:val="32"/>
          <w:szCs w:val="32"/>
          <w:rtl/>
        </w:rPr>
        <w:t xml:space="preserve"> بِالْحَقِّ </w:t>
      </w:r>
      <w:r w:rsidRPr="00586FC9">
        <w:rPr>
          <w:rFonts w:ascii="Traditional Arabic" w:hAnsi="Traditional Arabic" w:cs="Traditional Arabic"/>
          <w:b/>
          <w:bCs/>
          <w:sz w:val="32"/>
          <w:szCs w:val="32"/>
          <w:u w:val="single"/>
          <w:rtl/>
        </w:rPr>
        <w:t>وَإِنَّكَ</w:t>
      </w:r>
      <w:r w:rsidRPr="002412AD">
        <w:rPr>
          <w:rFonts w:ascii="Traditional Arabic" w:hAnsi="Traditional Arabic" w:cs="Traditional Arabic"/>
          <w:b/>
          <w:bCs/>
          <w:sz w:val="32"/>
          <w:szCs w:val="32"/>
          <w:rtl/>
        </w:rPr>
        <w:t xml:space="preserve"> لَمِنَ الْمُرْسَلِينَ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p>
    <w:p w:rsidR="007B6DC3" w:rsidRPr="002412AD" w:rsidRDefault="007B6DC3" w:rsidP="00586FC9">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00586FC9" w:rsidRPr="00586FC9">
        <w:rPr>
          <w:rFonts w:ascii="Traditional Arabic" w:hAnsi="Traditional Arabic" w:cs="Traditional Arabic"/>
          <w:b/>
          <w:bCs/>
          <w:sz w:val="32"/>
          <w:szCs w:val="32"/>
          <w:u w:val="single"/>
          <w:rtl/>
        </w:rPr>
        <w:t xml:space="preserve"> أَلَمْ تَرَ</w:t>
      </w:r>
      <w:r w:rsidRPr="002412AD">
        <w:rPr>
          <w:rFonts w:ascii="Traditional Arabic" w:hAnsi="Traditional Arabic" w:cs="Traditional Arabic"/>
          <w:b/>
          <w:bCs/>
          <w:sz w:val="32"/>
          <w:szCs w:val="32"/>
          <w:rtl/>
        </w:rPr>
        <w:t xml:space="preserve"> إِلَى الَّذِي حَاجَّ إِبْرَاهِيمَ فِي رَبِّهِ أَنْ آَتَاهُ اللَّهُ الْمُلْكَ</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lang w:val="en-GB"/>
        </w:rPr>
        <w:t xml:space="preserve">لَيْسَ </w:t>
      </w:r>
      <w:r w:rsidRPr="00F15429">
        <w:rPr>
          <w:rFonts w:ascii="Traditional Arabic" w:hAnsi="Traditional Arabic" w:cs="Traditional Arabic"/>
          <w:b/>
          <w:bCs/>
          <w:sz w:val="32"/>
          <w:szCs w:val="32"/>
          <w:u w:val="single"/>
          <w:rtl/>
          <w:lang w:val="en-GB"/>
        </w:rPr>
        <w:t>عَلَيْكَ</w:t>
      </w:r>
      <w:r w:rsidRPr="002412AD">
        <w:rPr>
          <w:rFonts w:ascii="Traditional Arabic" w:hAnsi="Traditional Arabic" w:cs="Traditional Arabic"/>
          <w:b/>
          <w:bCs/>
          <w:sz w:val="32"/>
          <w:szCs w:val="32"/>
          <w:rtl/>
          <w:lang w:val="en-GB"/>
        </w:rPr>
        <w:t xml:space="preserve"> هُدَاهُمْ وَلَكِنَّ اللَّهَ يَهْدِي مَنْ يَشَاءُ</w:t>
      </w:r>
      <w:r w:rsidR="00062D9D">
        <w:rPr>
          <w:rFonts w:ascii="Traditional Arabic" w:hAnsi="Traditional Arabic" w:cs="Traditional Arabic"/>
          <w:b/>
          <w:bCs/>
          <w:sz w:val="32"/>
          <w:szCs w:val="32"/>
          <w:rtl/>
          <w:lang w:val="en-GB"/>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الآيات الكريمة في هذه السورة جاءت بصيغة الخطاب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والكلام كلام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والمخاطب هو الرسول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جاءت موزعة على السورة من أولها إلى آخرها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هو واضح من أرقامها.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وكل آية جزء من النص الذي وردت فيه:</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فهي إما بداية لعرض موضوع أو حكم أو قضية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وإما تعقيباً على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تكون جواباً على سؤال طرح على النبي صلى الله عليه وسلم كما في قوله تعالى في أكثر من آية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يَسْأَلُونَكَ</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r w:rsidRPr="002412AD">
        <w:rPr>
          <w:rFonts w:ascii="Traditional Arabic" w:hAnsi="Traditional Arabic" w:cs="Traditional Arabic"/>
          <w:b/>
          <w:bCs/>
          <w:sz w:val="32"/>
          <w:szCs w:val="32"/>
          <w:rtl/>
        </w:rPr>
        <w:t>قُلْ</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تكون بياناً لواقعة ستحدث وتوضيحاً للموقف المتخذ منها. كما في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سَيَقُولُ السُّفَهَاءُ مِنَ النَّاسِ مَا وَلَّاهُمْ عَنْ قِبْلَتِهِمُ الَّتِي كَانُوا عَلَيْهَا قُلْ</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تكون تطميناً للنبي صلى الله عليه وسلم كما في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فَسَيَكْفِيكَهُمُ اللَّهُ وَهُوَ السَّمِيعُ الْعَلِيمُ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تكون</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تكون.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التوزيع لآيات الخطاب ضمن السورة للأغراض التي ذكرت ولغيرها يصبغ السورة كلها بهذا الأسلوب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يسلط الضوء على شخصية الرسول الكريم ودورها في الأحداث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الذي يقول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الذي يجيب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الذي يناقش المشكلات المطروحة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الذي يبشر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الذي ينذر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الذي تنزل عليه الآيات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وهذا الأسلوب الذي ذكرنا عليه الأمثلة من سورة البقرة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2"/>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ليس خاصاً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هو ظاهرة عامة تتكرر في النص القرآني كله باستثناء بعض قصار السور.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ومما لا شك فيه أن هذه الظاهرة تحمل في ثناياها دلالات كثيرة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وحِكماً عظيمة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ليس هذا مكان سردها أو التعريف بها.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وإنما نقف عند واحدة منها وهي ما سيق الموضوع من أجلها: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بكى أبي بن كعب فرحاً وسعادة عندما سمع من رسول الله صلى الله عليه وسلم: أن الله تعالى أمر رسوله أن يقرأ عليه سورة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لَمْ يَكُنْ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فقال: الله سماني لك؟ فقال: «الله سماك لي»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وحق لأبي أن يفرح وحق له أن يبكي.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ووجد كثير من علماء هذه الأمة سعادتهم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ينبغي لكل مسلم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وجدوا لأنفسهم مكاناً في الخطابات الإلهية العامة مثل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يَا عِبَادِيَ</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وقوله: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يَا أَيُّهَا الَّذِينَ آَمَنُوا</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 الأمر كذلك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 تكريم وأي شرف هذا الذي كُرِّم به النبي صلى الله عليه وسلم بهذه الخطابات القرآنية الكريمة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التي تأخذ مكانها في كتاب الله تعالى متلوة إلى أن يرث الله الأرض ومن عليها.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 فضل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وتكريم الله تعالى. وهو أمر لا يستطيع الفكر أن يتصور مداه فكيف للقلم أن يعبر عنه.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الخصوصية من التكريم: خاصة بالقرآن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وخاصة بالرسول الكريم إذْ لا وجود لهذا الأسلوب من الكلام في الكتب المتقدمة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بغض النظر عما أصابها من تحريف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DC4692">
      <w:pPr>
        <w:pStyle w:val="20"/>
        <w:spacing w:before="0" w:after="0"/>
        <w:rPr>
          <w:rtl/>
          <w:lang w:bidi="ar-SA"/>
        </w:rPr>
      </w:pPr>
      <w:bookmarkStart w:id="61" w:name="_Toc465068565"/>
      <w:r w:rsidRPr="002412AD">
        <w:rPr>
          <w:rtl/>
          <w:lang w:bidi="ar-SA"/>
        </w:rPr>
        <w:lastRenderedPageBreak/>
        <w:t>الفصل الثاني</w:t>
      </w:r>
      <w:bookmarkEnd w:id="61"/>
    </w:p>
    <w:p w:rsidR="007B6DC3" w:rsidRPr="002412AD" w:rsidRDefault="007B6DC3" w:rsidP="00DC4692">
      <w:pPr>
        <w:pStyle w:val="20"/>
        <w:spacing w:before="0" w:after="0"/>
        <w:rPr>
          <w:rtl/>
          <w:lang w:bidi="ar-SA"/>
        </w:rPr>
      </w:pPr>
      <w:bookmarkStart w:id="62" w:name="_Toc465068566"/>
      <w:r w:rsidRPr="002412AD">
        <w:rPr>
          <w:rtl/>
          <w:lang w:bidi="ar-SA"/>
        </w:rPr>
        <w:t>أطر السور القرآنية</w:t>
      </w:r>
      <w:bookmarkEnd w:id="62"/>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تمثل السورة من القرآن الكريم الوحدة الموضوعية في هذا الكتاب العزيز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لا يأتيه الباطل من بين يديه ولا من خلفه.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والأمر الملاحظ والملفت للنظر أن معظم السور تبدأ بخطاب الرسول صلى الله عليه وسلم أو الحديث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أنها تختم بذلك.</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وبهذا يمثل خطاب الرسول صلى الله عليه وسلم والحديث عنه إطاراً لمعظم السور إذا استثنيا قصارها وبعض سور المفصل.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وكما يحتضن الإطار اللوحة الفنية ويحيط بها من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أطرافها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كذلك تأتي الآيات الكريمة وفيها الأمر والنهي والتوجيه والتحذير والتذكير والبيان محاطة بخطاب الله تعالى لرسوله صلى الله عليه وسلم أو حديثه عنه.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هذا ما فيه من التكريم والتشريف لقدر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تأكيد آخر على ما أراد الله تعالى له من الكرامة في الدنيا والآخرة.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ولنذكر الأمثلة على ذلك: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فسورة البقرة تبدأ بقوله تعالى: </w:t>
      </w:r>
      <w:r w:rsidR="00062D9D">
        <w:rPr>
          <w:rFonts w:ascii="Traditional Arabic" w:hAnsi="Traditional Arabic" w:cs="Traditional Arabic"/>
          <w:sz w:val="32"/>
          <w:szCs w:val="32"/>
          <w:rtl/>
          <w:lang w:bidi="ar-SA"/>
        </w:rPr>
        <w:t>{</w:t>
      </w:r>
      <w:bookmarkStart w:id="63" w:name="2-2"/>
      <w:r w:rsidRPr="002412AD">
        <w:rPr>
          <w:rFonts w:ascii="Traditional Arabic" w:hAnsi="Traditional Arabic" w:cs="Traditional Arabic"/>
          <w:b/>
          <w:bCs/>
          <w:color w:val="000000"/>
          <w:sz w:val="32"/>
          <w:szCs w:val="32"/>
          <w:rtl/>
        </w:rPr>
        <w:t xml:space="preserve">الم </w:t>
      </w:r>
      <w:r w:rsidRPr="002412AD">
        <w:rPr>
          <w:rFonts w:ascii="Traditional Arabic" w:hAnsi="Traditional Arabic" w:cs="Traditional Arabic"/>
          <w:b/>
          <w:bCs/>
          <w:color w:val="FF0000"/>
          <w:sz w:val="32"/>
          <w:szCs w:val="32"/>
          <w:rtl/>
        </w:rPr>
        <w:t>(1)</w:t>
      </w:r>
      <w:bookmarkEnd w:id="63"/>
      <w:r w:rsidRPr="002412AD">
        <w:rPr>
          <w:rFonts w:ascii="Traditional Arabic" w:hAnsi="Traditional Arabic" w:cs="Traditional Arabic"/>
          <w:b/>
          <w:bCs/>
          <w:sz w:val="32"/>
          <w:szCs w:val="32"/>
          <w:rtl/>
        </w:rPr>
        <w:t xml:space="preserve"> ذَلِكَ الْكِتَابُ لَا رَيْبَ فِيهِ هُدًى لِلْمُتَّقِينَ </w:t>
      </w:r>
      <w:bookmarkStart w:id="64" w:name="2-3"/>
      <w:r w:rsidRPr="002412AD">
        <w:rPr>
          <w:rFonts w:ascii="Traditional Arabic" w:hAnsi="Traditional Arabic" w:cs="Traditional Arabic"/>
          <w:b/>
          <w:bCs/>
          <w:color w:val="FF0000"/>
          <w:sz w:val="32"/>
          <w:szCs w:val="32"/>
          <w:rtl/>
        </w:rPr>
        <w:t>(2)</w:t>
      </w:r>
      <w:bookmarkEnd w:id="64"/>
      <w:r w:rsidRPr="002412AD">
        <w:rPr>
          <w:rFonts w:ascii="Traditional Arabic" w:hAnsi="Traditional Arabic" w:cs="Traditional Arabic"/>
          <w:b/>
          <w:bCs/>
          <w:sz w:val="32"/>
          <w:szCs w:val="32"/>
          <w:rtl/>
        </w:rPr>
        <w:t xml:space="preserve"> الَّذِينَ يُؤْمِنُونَ بِالْغَيْبِ وَيُقِيمُونَ الصَّلَاةَ وَمِمَّا رَزَقْنَاهُمْ يُنْفِقُونَ</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وتنتهي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آَمَنَ الرَّسُولُ بِمَا أُنْزِلَ إِلَيْهِ مِنْ رَبِّهِ</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وتبدأ سورة آل عمران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الم </w:t>
      </w:r>
      <w:bookmarkStart w:id="65" w:name="3-2"/>
      <w:r w:rsidRPr="002412AD">
        <w:rPr>
          <w:rFonts w:ascii="Traditional Arabic" w:hAnsi="Traditional Arabic" w:cs="Traditional Arabic"/>
          <w:b/>
          <w:bCs/>
          <w:color w:val="FF0000"/>
          <w:sz w:val="32"/>
          <w:szCs w:val="32"/>
          <w:rtl/>
        </w:rPr>
        <w:t>(1)</w:t>
      </w:r>
      <w:bookmarkEnd w:id="65"/>
      <w:r w:rsidRPr="002412AD">
        <w:rPr>
          <w:rFonts w:ascii="Traditional Arabic" w:hAnsi="Traditional Arabic" w:cs="Traditional Arabic"/>
          <w:b/>
          <w:bCs/>
          <w:sz w:val="32"/>
          <w:szCs w:val="32"/>
          <w:rtl/>
        </w:rPr>
        <w:t xml:space="preserve"> اللَّهُ لَا إِلَهَ إِلَّا هُوَ الْحَيُّ الْقَيُّومُ </w:t>
      </w:r>
      <w:bookmarkStart w:id="66" w:name="3-3"/>
      <w:r w:rsidRPr="002412AD">
        <w:rPr>
          <w:rFonts w:ascii="Traditional Arabic" w:hAnsi="Traditional Arabic" w:cs="Traditional Arabic"/>
          <w:b/>
          <w:bCs/>
          <w:color w:val="FF0000"/>
          <w:sz w:val="32"/>
          <w:szCs w:val="32"/>
          <w:rtl/>
        </w:rPr>
        <w:t>(2)</w:t>
      </w:r>
      <w:bookmarkEnd w:id="66"/>
      <w:r w:rsidRPr="002412AD">
        <w:rPr>
          <w:rFonts w:ascii="Traditional Arabic" w:hAnsi="Traditional Arabic" w:cs="Traditional Arabic"/>
          <w:b/>
          <w:bCs/>
          <w:sz w:val="32"/>
          <w:szCs w:val="32"/>
          <w:rtl/>
        </w:rPr>
        <w:t xml:space="preserve"> نَزَّلَ عَلَيْكَ الْكِتَابَ بِالْحَقِّ</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وتنتهي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لَا يَغُرَّنَّكَ تَقَلُّبُ الَّذِينَ كَفَرُوا فِي الْبِلَادِ</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إلى آخر الآيات في الموضوع نفسه.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وتبدأ سورة الأعراف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المص </w:t>
      </w:r>
      <w:bookmarkStart w:id="67" w:name="7-2"/>
      <w:r w:rsidRPr="002412AD">
        <w:rPr>
          <w:rFonts w:ascii="Traditional Arabic" w:hAnsi="Traditional Arabic" w:cs="Traditional Arabic"/>
          <w:b/>
          <w:bCs/>
          <w:color w:val="FF0000"/>
          <w:sz w:val="32"/>
          <w:szCs w:val="32"/>
          <w:rtl/>
        </w:rPr>
        <w:t>(1)</w:t>
      </w:r>
      <w:bookmarkEnd w:id="67"/>
      <w:r w:rsidRPr="002412AD">
        <w:rPr>
          <w:rFonts w:ascii="Traditional Arabic" w:hAnsi="Traditional Arabic" w:cs="Traditional Arabic"/>
          <w:b/>
          <w:bCs/>
          <w:sz w:val="32"/>
          <w:szCs w:val="32"/>
          <w:rtl/>
        </w:rPr>
        <w:t xml:space="preserve"> كِتَابٌ أُنْزِلَ إِلَيْكَ فَلَا يَكُنْ فِي صَدْرِكَ حَرَجٌ مِنْهُ لِتُنْذِرَ بِهِ وَذِكْرَى لِلْمُؤْمِنِينَ</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1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وتنتهي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وَاذْكُرْ رَبَّكَ فِي نَفْسِكَ تَضَرُّعًا وَخِيفَةً وَدُونَ الْجَهْرِ مِنَ الْقَوْلِ بِالْغُدُوِّ وَالْآَصَالِ..</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وتبدأ سورة التوبة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بَرَاءَةٌ مِنَ اللَّهِ وَرَسُولِهِ إِلَى الَّذِينَ عَاهَدْتُمْ مِنَ الْمُشْرِكِينَ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وتنتهي بقوله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لَقَدْ جَاءَكُمْ رَسُولٌ مِنْ أَنْفُسِكُمْ عَزِيزٌ عَلَيْهِ مَا عَنِتُّمْ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5</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هود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الر كِتَابٌ أُحْكِمَتْ آَيَاتُهُ ثُمَّ فُصِّلَتْ مِنْ لَدُنْ حَكِيمٍ خَبِيرٍ </w:t>
      </w:r>
      <w:bookmarkStart w:id="68" w:name="11-2"/>
      <w:r w:rsidRPr="002412AD">
        <w:rPr>
          <w:rFonts w:ascii="Traditional Arabic" w:hAnsi="Traditional Arabic" w:cs="Traditional Arabic"/>
          <w:b/>
          <w:bCs/>
          <w:color w:val="FF0000"/>
          <w:sz w:val="32"/>
          <w:szCs w:val="32"/>
          <w:rtl/>
        </w:rPr>
        <w:t>(1)</w:t>
      </w:r>
      <w:bookmarkEnd w:id="68"/>
      <w:r w:rsidRPr="002412AD">
        <w:rPr>
          <w:rFonts w:ascii="Traditional Arabic" w:hAnsi="Traditional Arabic" w:cs="Traditional Arabic"/>
          <w:b/>
          <w:bCs/>
          <w:sz w:val="32"/>
          <w:szCs w:val="32"/>
          <w:rtl/>
        </w:rPr>
        <w:t xml:space="preserve"> أَلَّا تَعْبُدُوا إِلَّا اللَّهَ إِنَّنِي لَكُمْ مِنْهُ نَذِيرٌ وَبَشِيرٌ</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3"/>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وَكُلًّا نَقُصُّ عَلَيْكَ مِنْ أَنْبَاءِ الرُّسُلِ مَا نُثَبِّتُ بِهِ فُؤَادَكَ</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4"/>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الآيات في الموضوع.</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6</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يوسف بقوله: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الر تِلْكَ آَيَاتُ الْكِتَابِ الْمُبِينِ </w:t>
      </w:r>
      <w:bookmarkStart w:id="69" w:name="12-2"/>
      <w:r w:rsidRPr="002412AD">
        <w:rPr>
          <w:rFonts w:ascii="Traditional Arabic" w:hAnsi="Traditional Arabic" w:cs="Traditional Arabic"/>
          <w:b/>
          <w:bCs/>
          <w:color w:val="FF0000"/>
          <w:sz w:val="32"/>
          <w:szCs w:val="32"/>
          <w:rtl/>
        </w:rPr>
        <w:t>(1)</w:t>
      </w:r>
      <w:bookmarkEnd w:id="69"/>
      <w:r w:rsidRPr="002412AD">
        <w:rPr>
          <w:rFonts w:ascii="Traditional Arabic" w:hAnsi="Traditional Arabic" w:cs="Traditional Arabic"/>
          <w:b/>
          <w:bCs/>
          <w:sz w:val="32"/>
          <w:szCs w:val="32"/>
          <w:rtl/>
        </w:rPr>
        <w:t xml:space="preserve"> إِنَّا أَنْزَلْنَاهُ قُرْآَنًا عَرَبِيًّا لَعَلَّكُمْ تَعْقِلُونَ </w:t>
      </w:r>
      <w:bookmarkStart w:id="70" w:name="12-3"/>
      <w:r w:rsidRPr="002412AD">
        <w:rPr>
          <w:rFonts w:ascii="Traditional Arabic" w:hAnsi="Traditional Arabic" w:cs="Traditional Arabic"/>
          <w:b/>
          <w:bCs/>
          <w:color w:val="FF0000"/>
          <w:sz w:val="32"/>
          <w:szCs w:val="32"/>
          <w:rtl/>
        </w:rPr>
        <w:t>(2)</w:t>
      </w:r>
      <w:bookmarkEnd w:id="70"/>
      <w:r w:rsidRPr="002412AD">
        <w:rPr>
          <w:rFonts w:ascii="Traditional Arabic" w:hAnsi="Traditional Arabic" w:cs="Traditional Arabic"/>
          <w:b/>
          <w:bCs/>
          <w:sz w:val="32"/>
          <w:szCs w:val="32"/>
          <w:rtl/>
        </w:rPr>
        <w:t xml:space="preserve"> نَحْنُ نَقُصُّ عَلَيْكَ أَحْسَنَ الْقَصَصِ بِمَا أَوْحَيْنَا إِلَيْكَ هَذَا الْقُرْآَنَ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5"/>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أَرْسَلْنَا مِنْ قَبْلِكَ إِلَّا رِجَالًا نُوحِي إِلَيْهِمْ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6"/>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الآيات في الموضوع.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7</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الرعد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المر تِلْكَ آَيَاتُ الْكِتَابِ وَالَّذِي أُنْزِلَ إِلَيْكَ مِنْ رَبِّكَ الْحَقُّ</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7"/>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وَيَقُولُ الَّذِينَ كَفَرُوا لَسْتَ مُرْسَلًا قُلْ كَفَى بِاللَّهِ شَهِيدًا بَيْنِي وَبَيْنَكُمْ وَمَنْ عِنْدَهُ عِلْمُ الْكِتَابِ</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8"/>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8</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إبراهيم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الر كِتَابٌ أَنْزَلْنَاهُ إِلَيْكَ لِتُخْرِجَ النَّاسَ مِنَ الظُّلُمَاتِ إِلَى النُّورِ</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29"/>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فَلَا تَحْسَبَنَّ اللَّهَ مُخْلِفَ وَعْدِهِ رُسُلَهُ</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0"/>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الآيات في الموضوع.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9</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الحجر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الر تِلْكَ آَيَاتُ الْكِتَابِ وَقُرْآَنٍ مُبِينٍ </w:t>
      </w:r>
      <w:bookmarkStart w:id="71" w:name="15-2"/>
      <w:r w:rsidRPr="002412AD">
        <w:rPr>
          <w:rFonts w:ascii="Traditional Arabic" w:hAnsi="Traditional Arabic" w:cs="Traditional Arabic"/>
          <w:b/>
          <w:bCs/>
          <w:color w:val="FF0000"/>
          <w:sz w:val="32"/>
          <w:szCs w:val="32"/>
          <w:rtl/>
        </w:rPr>
        <w:t>(1)</w:t>
      </w:r>
      <w:bookmarkEnd w:id="71"/>
      <w:r w:rsidRPr="002412AD">
        <w:rPr>
          <w:rFonts w:ascii="Traditional Arabic" w:hAnsi="Traditional Arabic" w:cs="Traditional Arabic"/>
          <w:b/>
          <w:bCs/>
          <w:sz w:val="32"/>
          <w:szCs w:val="32"/>
          <w:rtl/>
        </w:rPr>
        <w:t xml:space="preserve"> رُبَمَا يَوَدُّ الَّذِينَ كَفَرُوا لَوْ كَانُوا مُسْلِمِينَ </w:t>
      </w:r>
      <w:bookmarkStart w:id="72" w:name="15-3"/>
      <w:r w:rsidRPr="002412AD">
        <w:rPr>
          <w:rFonts w:ascii="Traditional Arabic" w:hAnsi="Traditional Arabic" w:cs="Traditional Arabic"/>
          <w:b/>
          <w:bCs/>
          <w:color w:val="FF0000"/>
          <w:sz w:val="32"/>
          <w:szCs w:val="32"/>
          <w:rtl/>
        </w:rPr>
        <w:t>(2)</w:t>
      </w:r>
      <w:bookmarkEnd w:id="72"/>
      <w:r w:rsidRPr="002412AD">
        <w:rPr>
          <w:rFonts w:ascii="Traditional Arabic" w:hAnsi="Traditional Arabic" w:cs="Traditional Arabic"/>
          <w:b/>
          <w:bCs/>
          <w:sz w:val="32"/>
          <w:szCs w:val="32"/>
          <w:rtl/>
        </w:rPr>
        <w:t xml:space="preserve"> ذَرْهُمْ يَأْكُلُوا وَيَتَمَتَّعُوا</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1"/>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وَلَقَدْ نَعْلَمُ أَنَّكَ يَضِيقُ صَدْرُكَ بِمَا يَقُولُونَ </w:t>
      </w:r>
      <w:bookmarkStart w:id="73" w:name="15-98"/>
      <w:r w:rsidRPr="002412AD">
        <w:rPr>
          <w:rFonts w:ascii="Traditional Arabic" w:hAnsi="Traditional Arabic" w:cs="Traditional Arabic"/>
          <w:b/>
          <w:bCs/>
          <w:color w:val="FF0000"/>
          <w:sz w:val="32"/>
          <w:szCs w:val="32"/>
          <w:rtl/>
        </w:rPr>
        <w:t>(97)</w:t>
      </w:r>
      <w:bookmarkEnd w:id="73"/>
      <w:r w:rsidRPr="002412AD">
        <w:rPr>
          <w:rFonts w:ascii="Traditional Arabic" w:hAnsi="Traditional Arabic" w:cs="Traditional Arabic"/>
          <w:b/>
          <w:bCs/>
          <w:sz w:val="32"/>
          <w:szCs w:val="32"/>
          <w:rtl/>
        </w:rPr>
        <w:t xml:space="preserve"> فَسَبِّحْ بِحَمْدِ رَبِّكَ وَكُنْ مِنَ السَّاجِدِينَ </w:t>
      </w:r>
      <w:bookmarkStart w:id="74" w:name="15-99"/>
      <w:r w:rsidRPr="002412AD">
        <w:rPr>
          <w:rFonts w:ascii="Traditional Arabic" w:hAnsi="Traditional Arabic" w:cs="Traditional Arabic"/>
          <w:b/>
          <w:bCs/>
          <w:color w:val="FF0000"/>
          <w:sz w:val="32"/>
          <w:szCs w:val="32"/>
          <w:rtl/>
        </w:rPr>
        <w:t>(98)</w:t>
      </w:r>
      <w:bookmarkEnd w:id="74"/>
      <w:r w:rsidRPr="002412AD">
        <w:rPr>
          <w:rFonts w:ascii="Traditional Arabic" w:hAnsi="Traditional Arabic" w:cs="Traditional Arabic"/>
          <w:b/>
          <w:bCs/>
          <w:sz w:val="32"/>
          <w:szCs w:val="32"/>
          <w:rtl/>
        </w:rPr>
        <w:t xml:space="preserve"> وَاعْبُدْ رَبَّكَ حَتَّى يَأْتِيَكَ الْيَقِينُ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2"/>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10</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الإسراء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سُبْحَانَ الَّذِي أَسْرَى بِعَبْدِهِ لَيْلًا</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3"/>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وَقُلِ الْحَمْدُ لِلَّهِ الَّذِي لَمْ يَتَّخِذْ وَلَدًا وَلَمْ يَكُنْ لَهُ شَرِيكٌ فِي الْمُلْكِ وَلَمْ يَكُنْ لَهُ وَلِيٌّ مِنَ الذُّلِّ وَكَبِّرْهُ تَكْبِيرًا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4"/>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lastRenderedPageBreak/>
        <w:t>11</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الكهف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الْحَمْدُ لِلَّهِ الَّذِي أَنْزَلَ عَلَى عَبْدِهِ الْكِتَابَ وَلَمْ يَجْعَلْ لَهُ عِوَجًا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5"/>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قُلْ إِنَّمَا أَنَا بَشَرٌ مِثْلُكُمْ يُوحَى إِلَيَّ أَنَّمَا إِلَهُكُمْ إِلَهٌ وَاحِدٌ</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6"/>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12</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طه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طه </w:t>
      </w:r>
      <w:bookmarkStart w:id="75" w:name="20-2"/>
      <w:r w:rsidRPr="002412AD">
        <w:rPr>
          <w:rFonts w:ascii="Traditional Arabic" w:hAnsi="Traditional Arabic" w:cs="Traditional Arabic"/>
          <w:b/>
          <w:bCs/>
          <w:color w:val="FF0000"/>
          <w:sz w:val="32"/>
          <w:szCs w:val="32"/>
          <w:rtl/>
        </w:rPr>
        <w:t>(1)</w:t>
      </w:r>
      <w:bookmarkEnd w:id="75"/>
      <w:r w:rsidRPr="002412AD">
        <w:rPr>
          <w:rFonts w:ascii="Traditional Arabic" w:hAnsi="Traditional Arabic" w:cs="Traditional Arabic"/>
          <w:b/>
          <w:bCs/>
          <w:sz w:val="32"/>
          <w:szCs w:val="32"/>
          <w:rtl/>
        </w:rPr>
        <w:t xml:space="preserve"> مَا أَنْزَلْنَا عَلَيْكَ الْقُرْآَنَ لِتَشْقَى</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7"/>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قُلْ كُلٌّ مُتَرَبِّصٌ فَتَرَبَّصُوا فَسَتَعْلَمُونَ مَنْ أَصْحَابُ الصِّرَاطِ السَّوِيِّ وَمَنِ اهْتَدَى</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8"/>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13</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الفرقان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تَبَارَكَ الَّذِي نَزَّلَ الْفُرْقَانَ عَلَى عَبْدِهِ لِيَكُونَ لِلْعَالَمِينَ نَذِيرًا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39"/>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قُلْ مَا يَعْبَأُ بِكُمْ رَبِّي لَوْلَا دُعَاؤُكُمْ فَقَدْ كَذَّبْتُمْ فَسَوْفَ يَكُونُ لِزَامًا</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0"/>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14</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الشعراء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طسم </w:t>
      </w:r>
      <w:bookmarkStart w:id="76" w:name="26-2"/>
      <w:r w:rsidRPr="002412AD">
        <w:rPr>
          <w:rFonts w:ascii="Traditional Arabic" w:hAnsi="Traditional Arabic" w:cs="Traditional Arabic"/>
          <w:b/>
          <w:bCs/>
          <w:color w:val="FF0000"/>
          <w:sz w:val="32"/>
          <w:szCs w:val="32"/>
          <w:rtl/>
        </w:rPr>
        <w:t>(1)</w:t>
      </w:r>
      <w:bookmarkEnd w:id="76"/>
      <w:r w:rsidRPr="002412AD">
        <w:rPr>
          <w:rFonts w:ascii="Traditional Arabic" w:hAnsi="Traditional Arabic" w:cs="Traditional Arabic"/>
          <w:b/>
          <w:bCs/>
          <w:sz w:val="32"/>
          <w:szCs w:val="32"/>
          <w:rtl/>
        </w:rPr>
        <w:t xml:space="preserve"> تِلْكَ آَيَاتُ الْكِتَابِ الْمُبِينِ </w:t>
      </w:r>
      <w:bookmarkStart w:id="77" w:name="26-3"/>
      <w:r w:rsidRPr="002412AD">
        <w:rPr>
          <w:rFonts w:ascii="Traditional Arabic" w:hAnsi="Traditional Arabic" w:cs="Traditional Arabic"/>
          <w:b/>
          <w:bCs/>
          <w:color w:val="FF0000"/>
          <w:sz w:val="32"/>
          <w:szCs w:val="32"/>
          <w:rtl/>
        </w:rPr>
        <w:t>(2)</w:t>
      </w:r>
      <w:bookmarkEnd w:id="77"/>
      <w:r w:rsidRPr="002412AD">
        <w:rPr>
          <w:rFonts w:ascii="Traditional Arabic" w:hAnsi="Traditional Arabic" w:cs="Traditional Arabic"/>
          <w:b/>
          <w:bCs/>
          <w:sz w:val="32"/>
          <w:szCs w:val="32"/>
          <w:rtl/>
        </w:rPr>
        <w:t xml:space="preserve"> لَعَلَّكَ بَاخِعٌ نَفْسَكَ أَلَّا يَكُونُوا مُؤْمِنِينَ</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1"/>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وَتَوَكَّلْ عَلَى الْعَزِيزِ الرَّحِيمِ </w:t>
      </w:r>
      <w:bookmarkStart w:id="78" w:name="26-218"/>
      <w:r w:rsidRPr="002412AD">
        <w:rPr>
          <w:rFonts w:ascii="Traditional Arabic" w:hAnsi="Traditional Arabic" w:cs="Traditional Arabic"/>
          <w:b/>
          <w:bCs/>
          <w:color w:val="FF0000"/>
          <w:sz w:val="32"/>
          <w:szCs w:val="32"/>
          <w:rtl/>
        </w:rPr>
        <w:t>(217)</w:t>
      </w:r>
      <w:bookmarkEnd w:id="78"/>
      <w:r w:rsidRPr="002412AD">
        <w:rPr>
          <w:rFonts w:ascii="Traditional Arabic" w:hAnsi="Traditional Arabic" w:cs="Traditional Arabic"/>
          <w:b/>
          <w:bCs/>
          <w:sz w:val="32"/>
          <w:szCs w:val="32"/>
          <w:rtl/>
        </w:rPr>
        <w:t xml:space="preserve"> الَّذِي يَرَاكَ حِينَ تَقُومُ </w:t>
      </w:r>
      <w:bookmarkStart w:id="79" w:name="26-219"/>
      <w:r w:rsidRPr="002412AD">
        <w:rPr>
          <w:rFonts w:ascii="Traditional Arabic" w:hAnsi="Traditional Arabic" w:cs="Traditional Arabic"/>
          <w:b/>
          <w:bCs/>
          <w:color w:val="FF0000"/>
          <w:sz w:val="32"/>
          <w:szCs w:val="32"/>
          <w:rtl/>
        </w:rPr>
        <w:t>(218)</w:t>
      </w:r>
      <w:bookmarkEnd w:id="79"/>
      <w:r w:rsidRPr="002412AD">
        <w:rPr>
          <w:rFonts w:ascii="Traditional Arabic" w:hAnsi="Traditional Arabic" w:cs="Traditional Arabic"/>
          <w:b/>
          <w:bCs/>
          <w:sz w:val="32"/>
          <w:szCs w:val="32"/>
          <w:rtl/>
        </w:rPr>
        <w:t xml:space="preserve"> وَتَقَلُّبَكَ فِي السَّاجِدِينَ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2"/>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الآيات في الموضوع.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15</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القصص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طسم </w:t>
      </w:r>
      <w:bookmarkStart w:id="80" w:name="28-2"/>
      <w:r w:rsidRPr="002412AD">
        <w:rPr>
          <w:rFonts w:ascii="Traditional Arabic" w:hAnsi="Traditional Arabic" w:cs="Traditional Arabic"/>
          <w:b/>
          <w:bCs/>
          <w:color w:val="FF0000"/>
          <w:sz w:val="32"/>
          <w:szCs w:val="32"/>
          <w:rtl/>
        </w:rPr>
        <w:t>(1)</w:t>
      </w:r>
      <w:bookmarkEnd w:id="80"/>
      <w:r w:rsidRPr="002412AD">
        <w:rPr>
          <w:rFonts w:ascii="Traditional Arabic" w:hAnsi="Traditional Arabic" w:cs="Traditional Arabic"/>
          <w:b/>
          <w:bCs/>
          <w:sz w:val="32"/>
          <w:szCs w:val="32"/>
          <w:rtl/>
        </w:rPr>
        <w:t xml:space="preserve"> تِلْكَ آَيَاتُ الْكِتَابِ الْمُبِينِ </w:t>
      </w:r>
      <w:bookmarkStart w:id="81" w:name="28-3"/>
      <w:r w:rsidRPr="002412AD">
        <w:rPr>
          <w:rFonts w:ascii="Traditional Arabic" w:hAnsi="Traditional Arabic" w:cs="Traditional Arabic"/>
          <w:b/>
          <w:bCs/>
          <w:color w:val="FF0000"/>
          <w:sz w:val="32"/>
          <w:szCs w:val="32"/>
          <w:rtl/>
        </w:rPr>
        <w:t>(2)</w:t>
      </w:r>
      <w:bookmarkEnd w:id="81"/>
      <w:r w:rsidRPr="002412AD">
        <w:rPr>
          <w:rFonts w:ascii="Traditional Arabic" w:hAnsi="Traditional Arabic" w:cs="Traditional Arabic"/>
          <w:b/>
          <w:bCs/>
          <w:sz w:val="32"/>
          <w:szCs w:val="32"/>
          <w:rtl/>
        </w:rPr>
        <w:t xml:space="preserve"> نَتْلُوا عَلَيْكَ مِنْ </w:t>
      </w:r>
      <w:proofErr w:type="spellStart"/>
      <w:r w:rsidRPr="002412AD">
        <w:rPr>
          <w:rFonts w:ascii="Traditional Arabic" w:hAnsi="Traditional Arabic" w:cs="Traditional Arabic"/>
          <w:b/>
          <w:bCs/>
          <w:sz w:val="32"/>
          <w:szCs w:val="32"/>
          <w:rtl/>
        </w:rPr>
        <w:t>نَبَإِ</w:t>
      </w:r>
      <w:proofErr w:type="spellEnd"/>
      <w:r w:rsidRPr="002412AD">
        <w:rPr>
          <w:rFonts w:ascii="Traditional Arabic" w:hAnsi="Traditional Arabic" w:cs="Traditional Arabic"/>
          <w:b/>
          <w:bCs/>
          <w:sz w:val="32"/>
          <w:szCs w:val="32"/>
          <w:rtl/>
        </w:rPr>
        <w:t xml:space="preserve"> مُوسَى وَفِرْعَوْنَ بِالْحَقِّ لِقَوْمٍ يُؤْمِنُونَ</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3"/>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إِنَّ الَّذِي فَرَضَ عَلَيْكَ الْقُرْآَنَ لَرَادُّكَ إِلَى مَعَادٍ</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4"/>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الآيات في الموضوع.</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16</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السجدة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الم </w:t>
      </w:r>
      <w:bookmarkStart w:id="82" w:name="32-2"/>
      <w:r w:rsidRPr="002412AD">
        <w:rPr>
          <w:rFonts w:ascii="Traditional Arabic" w:hAnsi="Traditional Arabic" w:cs="Traditional Arabic"/>
          <w:b/>
          <w:bCs/>
          <w:color w:val="FF0000"/>
          <w:sz w:val="32"/>
          <w:szCs w:val="32"/>
          <w:rtl/>
        </w:rPr>
        <w:t>(1)</w:t>
      </w:r>
      <w:bookmarkEnd w:id="82"/>
      <w:r w:rsidRPr="002412AD">
        <w:rPr>
          <w:rFonts w:ascii="Traditional Arabic" w:hAnsi="Traditional Arabic" w:cs="Traditional Arabic"/>
          <w:b/>
          <w:bCs/>
          <w:sz w:val="32"/>
          <w:szCs w:val="32"/>
          <w:rtl/>
        </w:rPr>
        <w:t xml:space="preserve"> تَنْزِيلُ الْكِتَابِ لَا رَيْبَ فِيهِ مِنْ رَبِّ الْعَالَمِينَ </w:t>
      </w:r>
      <w:bookmarkStart w:id="83" w:name="32-3"/>
      <w:r w:rsidRPr="002412AD">
        <w:rPr>
          <w:rFonts w:ascii="Traditional Arabic" w:hAnsi="Traditional Arabic" w:cs="Traditional Arabic"/>
          <w:b/>
          <w:bCs/>
          <w:color w:val="FF0000"/>
          <w:sz w:val="32"/>
          <w:szCs w:val="32"/>
          <w:rtl/>
        </w:rPr>
        <w:t>(2)</w:t>
      </w:r>
      <w:bookmarkEnd w:id="83"/>
      <w:r w:rsidRPr="002412AD">
        <w:rPr>
          <w:rFonts w:ascii="Traditional Arabic" w:hAnsi="Traditional Arabic" w:cs="Traditional Arabic"/>
          <w:b/>
          <w:bCs/>
          <w:sz w:val="32"/>
          <w:szCs w:val="32"/>
          <w:rtl/>
        </w:rPr>
        <w:t xml:space="preserve"> أَمْ يَقُولُونَ افْتَرَاهُ بَلْ هُوَ الْحَقُّ مِنْ رَبِّكَ</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5"/>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فَأَعْرِضْ عَنْهُمْ وَانْتَظِرْ إِنَّهُمْ مُنْتَظِرُونَ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6"/>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17</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الأحزاب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يَا أَيُّهَا النَّبِيُّ اتَّقِ اللَّهَ وَلَا تُطِعِ الْكَافِرِينَ وَالْمُنَافِقِينَ</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7"/>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وفي آخر السورة 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يَسْأَلُكَ النَّاسُ عَنِ السَّاعَةِ</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8"/>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الآيات في الموضوع.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lastRenderedPageBreak/>
        <w:t>18</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w:t>
      </w:r>
      <w:proofErr w:type="spellStart"/>
      <w:r w:rsidRPr="002412AD">
        <w:rPr>
          <w:rFonts w:ascii="Traditional Arabic" w:hAnsi="Traditional Arabic" w:cs="Traditional Arabic"/>
          <w:sz w:val="32"/>
          <w:szCs w:val="32"/>
          <w:rtl/>
        </w:rPr>
        <w:t>يَس</w:t>
      </w:r>
      <w:proofErr w:type="spellEnd"/>
      <w:r w:rsidRPr="002412AD">
        <w:rPr>
          <w:rFonts w:ascii="Traditional Arabic" w:hAnsi="Traditional Arabic" w:cs="Traditional Arabic"/>
          <w:sz w:val="32"/>
          <w:szCs w:val="32"/>
          <w:rtl/>
        </w:rPr>
        <w:t xml:space="preserve"> بق</w:t>
      </w:r>
      <w:r w:rsidRPr="00247E4B">
        <w:rPr>
          <w:rFonts w:ascii="Traditional Arabic" w:hAnsi="Traditional Arabic" w:cs="Traditional Arabic"/>
          <w:sz w:val="32"/>
          <w:szCs w:val="32"/>
          <w:rtl/>
        </w:rPr>
        <w:t>وله</w:t>
      </w:r>
      <w:r w:rsidRPr="00247E4B">
        <w:rPr>
          <w:rFonts w:ascii="Traditional Arabic" w:hAnsi="Traditional Arabic" w:cs="Traditional Arabic"/>
          <w:b/>
          <w:bCs/>
          <w:sz w:val="32"/>
          <w:szCs w:val="32"/>
          <w:rtl/>
        </w:rPr>
        <w:t xml:space="preserve"> </w:t>
      </w:r>
      <w:r w:rsidRPr="002412AD">
        <w:rPr>
          <w:rFonts w:ascii="Traditional Arabic" w:hAnsi="Traditional Arabic" w:cs="Traditional Arabic"/>
          <w:sz w:val="32"/>
          <w:szCs w:val="32"/>
          <w:rtl/>
        </w:rPr>
        <w:t>تعالى: {</w:t>
      </w:r>
      <w:proofErr w:type="spellStart"/>
      <w:r w:rsidRPr="002412AD">
        <w:rPr>
          <w:rFonts w:ascii="Traditional Arabic" w:hAnsi="Traditional Arabic" w:cs="Traditional Arabic"/>
          <w:b/>
          <w:bCs/>
          <w:sz w:val="32"/>
          <w:szCs w:val="32"/>
          <w:rtl/>
        </w:rPr>
        <w:t>يس</w:t>
      </w:r>
      <w:bookmarkStart w:id="84" w:name="36-2"/>
      <w:proofErr w:type="spellEnd"/>
      <w:r w:rsidRPr="002412AD">
        <w:rPr>
          <w:rFonts w:ascii="Traditional Arabic" w:hAnsi="Traditional Arabic" w:cs="Traditional Arabic"/>
          <w:b/>
          <w:bCs/>
          <w:color w:val="FF0000"/>
          <w:sz w:val="32"/>
          <w:szCs w:val="32"/>
          <w:rtl/>
        </w:rPr>
        <w:t>(1)</w:t>
      </w:r>
      <w:bookmarkEnd w:id="84"/>
      <w:r w:rsidRPr="002412AD">
        <w:rPr>
          <w:rFonts w:ascii="Traditional Arabic" w:hAnsi="Traditional Arabic" w:cs="Traditional Arabic"/>
          <w:b/>
          <w:bCs/>
          <w:sz w:val="32"/>
          <w:szCs w:val="32"/>
          <w:rtl/>
        </w:rPr>
        <w:t xml:space="preserve"> وَالْقُرْآَنِ الْحَكِيمِ </w:t>
      </w:r>
      <w:bookmarkStart w:id="85" w:name="36-3"/>
      <w:r w:rsidRPr="002412AD">
        <w:rPr>
          <w:rFonts w:ascii="Traditional Arabic" w:hAnsi="Traditional Arabic" w:cs="Traditional Arabic"/>
          <w:b/>
          <w:bCs/>
          <w:color w:val="FF0000"/>
          <w:sz w:val="32"/>
          <w:szCs w:val="32"/>
          <w:rtl/>
        </w:rPr>
        <w:t>(2)</w:t>
      </w:r>
      <w:bookmarkEnd w:id="85"/>
      <w:r w:rsidRPr="002412AD">
        <w:rPr>
          <w:rFonts w:ascii="Traditional Arabic" w:hAnsi="Traditional Arabic" w:cs="Traditional Arabic"/>
          <w:b/>
          <w:bCs/>
          <w:sz w:val="32"/>
          <w:szCs w:val="32"/>
          <w:rtl/>
        </w:rPr>
        <w:t xml:space="preserve"> إِنَّكَ لَمِنَ الْمُرْسَلِينَ</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49"/>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sidRPr="00247E4B">
        <w:rPr>
          <w:rFonts w:ascii="Traditional Arabic" w:hAnsi="Traditional Arabic" w:cs="Traditional Arabic"/>
          <w:b/>
          <w:bCs/>
          <w:sz w:val="32"/>
          <w:szCs w:val="32"/>
          <w:rtl/>
        </w:rPr>
        <w:t>{</w:t>
      </w:r>
      <w:r w:rsidR="00247E4B" w:rsidRPr="00247E4B">
        <w:rPr>
          <w:rFonts w:ascii="Traditional Arabic" w:hAnsi="Traditional Arabic" w:cs="Traditional Arabic" w:hint="cs"/>
          <w:b/>
          <w:bCs/>
          <w:sz w:val="32"/>
          <w:szCs w:val="32"/>
          <w:rtl/>
        </w:rPr>
        <w:t>قل</w:t>
      </w:r>
      <w:r w:rsidR="00247E4B">
        <w:rPr>
          <w:rFonts w:ascii="Traditional Arabic" w:hAnsi="Traditional Arabic" w:cs="Traditional Arabic" w:hint="cs"/>
          <w:sz w:val="32"/>
          <w:szCs w:val="32"/>
          <w:rtl/>
        </w:rPr>
        <w:t xml:space="preserve"> </w:t>
      </w:r>
      <w:r w:rsidRPr="002412AD">
        <w:rPr>
          <w:rFonts w:ascii="Traditional Arabic" w:hAnsi="Traditional Arabic" w:cs="Traditional Arabic"/>
          <w:b/>
          <w:bCs/>
          <w:sz w:val="32"/>
          <w:szCs w:val="32"/>
          <w:rtl/>
        </w:rPr>
        <w:t>يُحْيِيهَا الَّذِي أَنْشَأَهَا أَوَّلَ مَرَّةٍ وَهُوَ بِكُلِّ خَلْقٍ عَلِيمٌ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0"/>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الآيات في الموضوع.</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19</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الشورى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 xml:space="preserve">حم </w:t>
      </w:r>
      <w:bookmarkStart w:id="86" w:name="42-2"/>
      <w:r w:rsidRPr="002412AD">
        <w:rPr>
          <w:rFonts w:ascii="Traditional Arabic" w:hAnsi="Traditional Arabic" w:cs="Traditional Arabic"/>
          <w:b/>
          <w:bCs/>
          <w:color w:val="FF0000"/>
          <w:sz w:val="32"/>
          <w:szCs w:val="32"/>
          <w:rtl/>
        </w:rPr>
        <w:t>(1)</w:t>
      </w:r>
      <w:bookmarkEnd w:id="86"/>
      <w:r w:rsidRPr="002412AD">
        <w:rPr>
          <w:rFonts w:ascii="Traditional Arabic" w:hAnsi="Traditional Arabic" w:cs="Traditional Arabic"/>
          <w:b/>
          <w:bCs/>
          <w:sz w:val="32"/>
          <w:szCs w:val="32"/>
          <w:rtl/>
        </w:rPr>
        <w:t xml:space="preserve"> عسق </w:t>
      </w:r>
      <w:bookmarkStart w:id="87" w:name="42-3"/>
      <w:r w:rsidRPr="002412AD">
        <w:rPr>
          <w:rFonts w:ascii="Traditional Arabic" w:hAnsi="Traditional Arabic" w:cs="Traditional Arabic"/>
          <w:b/>
          <w:bCs/>
          <w:color w:val="FF0000"/>
          <w:sz w:val="32"/>
          <w:szCs w:val="32"/>
          <w:rtl/>
        </w:rPr>
        <w:t>(2)</w:t>
      </w:r>
      <w:bookmarkEnd w:id="87"/>
      <w:r w:rsidRPr="002412AD">
        <w:rPr>
          <w:rFonts w:ascii="Traditional Arabic" w:hAnsi="Traditional Arabic" w:cs="Traditional Arabic"/>
          <w:b/>
          <w:bCs/>
          <w:sz w:val="32"/>
          <w:szCs w:val="32"/>
          <w:rtl/>
        </w:rPr>
        <w:t xml:space="preserve"> كَذَلِكَ يُوحِي إِلَيْكَ وَإِلَى الَّذِينَ مِنْ قَبْلِكَ اللَّهُ الْعَزِيزُ الْحَكِيمُ</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1"/>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وَكَذَلِكَ أَوْحَيْنَا إِلَيْكَ رُوحًا مِنْ أَمْرِنَا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2"/>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الآيتين.</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20</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وتبدأ سورة الفتح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إِنَّا فَتَحْنَا لَكَ فَتْحًا مُبِينًا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3"/>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وتنتهي بقوله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مُحَمَّدٌ رَسُولُ اللَّهِ وَالَّذِينَ مَعَهُ أَشِدَّاءُ عَلَى الْكُفَّارِ رُحَمَاءُ بَيْنَهُمْ</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4"/>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إلى آخر الآية.</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أكتفي بهذه النماذج للدلالة على الفكرة المطروحة في موضوع أطر السور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5"/>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ولا بد من الإشارة أنه في كثير من السور يأتي الخطاب بعد عدد من الآيات في بدء السورة</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ليكون الخطاب تقريراً لما جاء فيها أو تأكيداً لها.</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وفي كثير من السور يأتي الحديث في بدئها عن القرآن الكريم</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ثم يكون الخطاب للرسول الكريم صلى الله عليه وسلم بعد ذلك.</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وخلاصة القول: إن هذا الأسلوب في عرض كثير من السور</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w:t>
      </w:r>
      <w:proofErr w:type="spellStart"/>
      <w:r w:rsidRPr="002412AD">
        <w:rPr>
          <w:rFonts w:ascii="Traditional Arabic" w:hAnsi="Traditional Arabic" w:cs="Traditional Arabic"/>
          <w:sz w:val="32"/>
          <w:szCs w:val="32"/>
          <w:rtl/>
        </w:rPr>
        <w:t>مبتدأَة</w:t>
      </w:r>
      <w:proofErr w:type="spellEnd"/>
      <w:r w:rsidRPr="002412AD">
        <w:rPr>
          <w:rFonts w:ascii="Traditional Arabic" w:hAnsi="Traditional Arabic" w:cs="Traditional Arabic"/>
          <w:sz w:val="32"/>
          <w:szCs w:val="32"/>
          <w:rtl/>
        </w:rPr>
        <w:t xml:space="preserve"> بخطاب الرسول صلى الله عليه وسلم والحديث إليه أو عنه</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ومختَتَمة بذلك لدليل على التكريم الذي أراده الله لحبيبه محمد صلى الله عليه وسلم.</w:t>
      </w:r>
      <w:r w:rsidR="0054326D">
        <w:rPr>
          <w:rFonts w:ascii="Traditional Arabic" w:hAnsi="Traditional Arabic" w:cs="Traditional Arabic"/>
          <w:sz w:val="32"/>
          <w:szCs w:val="32"/>
          <w:rtl/>
        </w:rPr>
        <w:t xml:space="preserve">    </w:t>
      </w:r>
    </w:p>
    <w:p w:rsidR="007B6DC3" w:rsidRPr="002412AD" w:rsidRDefault="007B6DC3" w:rsidP="007B6DC3">
      <w:pPr>
        <w:bidi w:val="0"/>
        <w:ind w:left="454" w:hanging="454"/>
        <w:rPr>
          <w:rFonts w:ascii="Traditional Arabic" w:hAnsi="Traditional Arabic" w:cs="Traditional Arabic"/>
          <w:sz w:val="32"/>
          <w:szCs w:val="32"/>
          <w:rtl/>
        </w:rPr>
      </w:pPr>
      <w:r w:rsidRPr="002412AD">
        <w:rPr>
          <w:rFonts w:ascii="Traditional Arabic" w:hAnsi="Traditional Arabic" w:cs="Traditional Arabic"/>
          <w:sz w:val="32"/>
          <w:szCs w:val="32"/>
          <w:rtl/>
        </w:rPr>
        <w:br w:type="page"/>
      </w:r>
    </w:p>
    <w:p w:rsidR="007B6DC3" w:rsidRPr="002412AD" w:rsidRDefault="007B6DC3" w:rsidP="00DC4692">
      <w:pPr>
        <w:pStyle w:val="20"/>
        <w:rPr>
          <w:rtl/>
        </w:rPr>
      </w:pPr>
      <w:bookmarkStart w:id="88" w:name="_Toc465068567"/>
      <w:r w:rsidRPr="002412AD">
        <w:rPr>
          <w:rtl/>
        </w:rPr>
        <w:lastRenderedPageBreak/>
        <w:t>الفصل الثالث</w:t>
      </w:r>
      <w:bookmarkEnd w:id="88"/>
    </w:p>
    <w:p w:rsidR="007B6DC3" w:rsidRPr="002412AD" w:rsidRDefault="007B6DC3" w:rsidP="00DC4692">
      <w:pPr>
        <w:pStyle w:val="20"/>
        <w:rPr>
          <w:rtl/>
        </w:rPr>
      </w:pPr>
      <w:bookmarkStart w:id="89" w:name="_Toc465068568"/>
      <w:r w:rsidRPr="002412AD">
        <w:rPr>
          <w:rtl/>
        </w:rPr>
        <w:t>ذكر آيات وسور وردت في تعظيم قدره صلى الله عليه وسلم</w:t>
      </w:r>
      <w:bookmarkEnd w:id="89"/>
    </w:p>
    <w:p w:rsidR="007B6DC3" w:rsidRPr="002412AD" w:rsidRDefault="007B6DC3" w:rsidP="007B6DC3">
      <w:pPr>
        <w:rPr>
          <w:rFonts w:ascii="Traditional Arabic" w:hAnsi="Traditional Arabic" w:cs="Traditional Arabic"/>
          <w:color w:val="0070C0"/>
          <w:sz w:val="32"/>
          <w:szCs w:val="32"/>
          <w:rtl/>
        </w:rPr>
      </w:pPr>
      <w:r w:rsidRPr="002412AD">
        <w:rPr>
          <w:rFonts w:ascii="Traditional Arabic" w:hAnsi="Traditional Arabic" w:cs="Traditional Arabic"/>
          <w:color w:val="0070C0"/>
          <w:sz w:val="32"/>
          <w:szCs w:val="32"/>
          <w:rtl/>
        </w:rPr>
        <w:t xml:space="preserve">الآيات الواردة في ذلك: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وردت آيات كثيرة في القرآن الكريم تنبه على مكانة النبي صلى الله عليه وسلم وتعظيم قدره وقد وقف عندها كتاب السيرة طويلاً وأفاضوا في شرحها.</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ونذكر منها: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لَقَدْ جَاءَكُمْ رَسُولٌ مِنْ أَنْفُسِكُمْ عَزِيزٌ عَلَيْهِ مَا عَنِتُّمْ حَرِيصٌ عَلَيْكُمْ بِالْمُؤْمِنِينَ رَءُوفٌ رَحِيمٌ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6"/>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وقال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لَقَدْ مَنَّ اللَّهُ عَلَى الْمُؤْمِنِينَ إِذْ بَعَثَ فِيهِمْ رَسُولًا مِنْ أَنْفُسِهِمْ يَتْلُو عَلَيْهِمْ آَيَاتِهِ وَيُزَكِّيهِمْ وَيُعَلِّمُهُمُ الْكِتَابَ وَالْحِكْمَةَ وَإِنْ كَانُوا مِنْ قَبْلُ لَفِي ضَلَالٍ مُبِينٍ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7"/>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وقال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أَهْلَ الْكِتَابِ قَدْ جَاءَكُمْ رَسُولُنَا يُبَيِّنُ لَكُمْ عَلَى فَتْرَةٍ مِنَ الرُّسُلِ أَنْ تَقُولُوا مَا جَاءَنَا مِنْ بَشِيرٍ وَلَا نَذِيرٍ فَقَدْ جَاءَكُمْ بَشِيرٌ وَنَذِيرٌ وَاللَّهُ عَلَى كُلِّ شَيْءٍ قَدِيرٌ</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8"/>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في هذه الآيات: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1</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منُّ الله تعالى على عباده المؤمنين أن بعث فيهم هذا الرسول</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والمن لا يكون إلا في الأمور الكبيرة والأعطيات العظيمة</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وبخاصة إذا كان من الله تعالى.</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2</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وصف الرسول صلى الله عليه وسلم بأنه بالمؤمنين رؤوف رحيم.</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3</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كما وصفه بأنه عزيز عليه كل ما يوقع المؤمنين في المشقة والحرج.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4</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كما وصفه بالحرص على هدايتهم.</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C078F4">
      <w:pPr>
        <w:rPr>
          <w:rFonts w:ascii="Traditional Arabic" w:hAnsi="Traditional Arabic" w:cs="Traditional Arabic"/>
          <w:sz w:val="32"/>
          <w:szCs w:val="32"/>
          <w:rtl/>
        </w:rPr>
      </w:pPr>
      <w:r w:rsidRPr="002412AD">
        <w:rPr>
          <w:rFonts w:ascii="Traditional Arabic" w:hAnsi="Traditional Arabic" w:cs="Traditional Arabic"/>
          <w:sz w:val="32"/>
          <w:szCs w:val="32"/>
          <w:rtl/>
        </w:rPr>
        <w:t>5</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w:t>
      </w:r>
      <w:r w:rsidR="00C078F4" w:rsidRPr="002412AD">
        <w:rPr>
          <w:rFonts w:ascii="Traditional Arabic" w:hAnsi="Traditional Arabic" w:cs="Traditional Arabic"/>
          <w:sz w:val="32"/>
          <w:szCs w:val="32"/>
          <w:rtl/>
        </w:rPr>
        <w:t>ب</w:t>
      </w:r>
      <w:r w:rsidRPr="002412AD">
        <w:rPr>
          <w:rFonts w:ascii="Traditional Arabic" w:hAnsi="Traditional Arabic" w:cs="Traditional Arabic"/>
          <w:sz w:val="32"/>
          <w:szCs w:val="32"/>
          <w:rtl/>
        </w:rPr>
        <w:t>ين أن من مهماته تزكيتهم وتعليمهم الكتاب والحكمة فهو المرشد لهم والآخذ بأيديهم إلى الهدى والمنقذ لهم من الضلال.</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6</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وهو البشير </w:t>
      </w:r>
      <w:r w:rsidR="00C078F4">
        <w:rPr>
          <w:rFonts w:ascii="Traditional Arabic" w:hAnsi="Traditional Arabic" w:cs="Traditional Arabic" w:hint="cs"/>
          <w:sz w:val="32"/>
          <w:szCs w:val="32"/>
          <w:rtl/>
        </w:rPr>
        <w:t>و</w:t>
      </w:r>
      <w:r w:rsidRPr="002412AD">
        <w:rPr>
          <w:rFonts w:ascii="Traditional Arabic" w:hAnsi="Traditional Arabic" w:cs="Traditional Arabic"/>
          <w:sz w:val="32"/>
          <w:szCs w:val="32"/>
          <w:rtl/>
        </w:rPr>
        <w:t xml:space="preserve">النذير.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7</w:t>
      </w:r>
      <w:r w:rsidR="00FE1C62">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وفي 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رَسُولُنَا</w:t>
      </w:r>
      <w:r w:rsidR="00062D9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إضافة تشريف له صلى الله عليه وسلم.</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ومن هذه الآيات: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وَمَا أَرْسَلْنَاكَ إِلَّا رَحْمَةً لِلْعَالَمِينَ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59"/>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lastRenderedPageBreak/>
        <w:t xml:space="preserve">إن هذا المنهج الذي جاء به هذا الرسول الكريم صلى الله عليه وسلم جاء بالرحمة لكل الناس وحيثما يطبق فإن الناس </w:t>
      </w:r>
      <w:r w:rsidR="00D01039">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كل الناس </w:t>
      </w:r>
      <w:r w:rsidR="00D01039">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سيعيشون في ظلال رحمته الوارفة.</w:t>
      </w:r>
      <w:r w:rsidR="0054326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ولقد سجل التاريخ المقالة المشهورة «لم يعرف التاريخ فاتحاً أرحم من العرب» والعرب يومئذٍ هم مادة الإسلام ونواة المسلمين</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وما كانوا كذلك إلا بهذا الدين الحنيف.</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على أن هذه الرحمة التي جاء بها رسول الإسلام صلى الله عليه وسلم قد تجاوزت الإنسان لتصل إلى الحيوان بل وإلى النبات.</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إنه صلى الله عليه وسلم رحمة للعالمين.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ومن هذه الآيات: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مَنْ يُطِعِ الرَّسُولَ فَقَدْ أَطَاعَ اللَّهَ</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0"/>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فقد جعل الله تعالى إطاعة الرسول صلى الله عليه وسلم إطاعة له</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لأنه لا يأمر إلا بما أمر به الله تعالى</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ولا ينهى إلا عما نهى الله عنه. ومن هنا كانت طاعته طاعة لله</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وأي تشريف أعظم من هذا؟!.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ومثل هذا 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قُلْ أَطِيعُوا اللَّهَ وَالرَّسُولَ</w:t>
      </w:r>
      <w:r w:rsidR="00062D9D">
        <w:rPr>
          <w:rFonts w:ascii="Traditional Arabic" w:hAnsi="Traditional Arabic" w:cs="Traditional Arabic"/>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1"/>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فقد جمعت الآية الكريمة بين الطاعتين بواو العطف.</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ومن هذه الآيات: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قوله تعالى: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وَرَفَعْنَا لَكَ ذِكْرَكَ</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2"/>
      </w:r>
      <w:r w:rsidRPr="002412AD">
        <w:rPr>
          <w:rStyle w:val="af"/>
          <w:rFonts w:ascii="Traditional Arabic" w:hAnsi="Traditional Arabic" w:cs="Traditional Arabic"/>
          <w:rtl/>
        </w:rPr>
        <w:t>)</w:t>
      </w:r>
      <w:r w:rsidRPr="002412AD">
        <w:rPr>
          <w:rFonts w:ascii="Traditional Arabic" w:hAnsi="Traditional Arabic" w:cs="Traditional Arabic"/>
          <w:sz w:val="32"/>
          <w:szCs w:val="32"/>
          <w:rtl/>
        </w:rPr>
        <w:t>.</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rPr>
      </w:pPr>
      <w:r w:rsidRPr="002412AD">
        <w:rPr>
          <w:rFonts w:ascii="Traditional Arabic" w:hAnsi="Traditional Arabic" w:cs="Traditional Arabic"/>
          <w:sz w:val="32"/>
          <w:szCs w:val="32"/>
          <w:rtl/>
        </w:rPr>
        <w:t xml:space="preserve">قال سيد قطب </w:t>
      </w:r>
      <w:r w:rsidR="00D01039">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رحمه الله </w:t>
      </w:r>
      <w:r w:rsidR="00D01039">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في شرح الآية: </w:t>
      </w:r>
      <w:r w:rsidR="00062D9D">
        <w:rPr>
          <w:rFonts w:ascii="Traditional Arabic" w:hAnsi="Traditional Arabic" w:cs="Traditional Arabic"/>
          <w:sz w:val="32"/>
          <w:szCs w:val="32"/>
          <w:rtl/>
        </w:rPr>
        <w:t>{</w:t>
      </w:r>
      <w:r w:rsidRPr="002412AD">
        <w:rPr>
          <w:rFonts w:ascii="Traditional Arabic" w:hAnsi="Traditional Arabic" w:cs="Traditional Arabic"/>
          <w:b/>
          <w:bCs/>
          <w:sz w:val="32"/>
          <w:szCs w:val="32"/>
          <w:rtl/>
        </w:rPr>
        <w:t>وَرَفَعْنَا لَكَ ذِكْرَكَ</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rPr>
        <w:t xml:space="preserve"> رفعناه في الملأ الأعلى ورفعناه في الأرض</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ورفعناه في هذا الوجود جميعاً</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رفعناه فجعلنا اسمك مقروناً باسم الله كلما تحركت به الشفاه: لا إله إلا الله</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محمد رسول الله</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وليس بعد هذا رفع</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وليس وراء هذا منزلة</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وهو المقام الذي تفرد به صلى الله عليه وسلم دون سائر العالمين.</w:t>
      </w:r>
      <w:r w:rsidR="0054326D">
        <w:rPr>
          <w:rFonts w:ascii="Traditional Arabic" w:hAnsi="Traditional Arabic" w:cs="Traditional Arabic"/>
          <w:sz w:val="32"/>
          <w:szCs w:val="32"/>
          <w:rtl/>
        </w:rPr>
        <w:t xml:space="preserve">  </w:t>
      </w:r>
      <w:r w:rsidRPr="002412AD">
        <w:rPr>
          <w:rFonts w:ascii="Traditional Arabic" w:hAnsi="Traditional Arabic" w:cs="Traditional Arabic"/>
          <w:sz w:val="32"/>
          <w:szCs w:val="32"/>
          <w:rtl/>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rPr>
        <w:t>ورفعنا لك ذكرك في اللوح المحفوظ</w:t>
      </w:r>
      <w:r w:rsidR="0054326D">
        <w:rPr>
          <w:rFonts w:ascii="Traditional Arabic" w:hAnsi="Traditional Arabic" w:cs="Traditional Arabic"/>
          <w:sz w:val="32"/>
          <w:szCs w:val="32"/>
          <w:rtl/>
        </w:rPr>
        <w:t>،</w:t>
      </w:r>
      <w:r w:rsidRPr="002412AD">
        <w:rPr>
          <w:rFonts w:ascii="Traditional Arabic" w:hAnsi="Traditional Arabic" w:cs="Traditional Arabic"/>
          <w:sz w:val="32"/>
          <w:szCs w:val="32"/>
          <w:rtl/>
        </w:rPr>
        <w:t xml:space="preserve"> حين قدر الله أن تمر </w:t>
      </w:r>
      <w:r w:rsidRPr="002412AD">
        <w:rPr>
          <w:rFonts w:ascii="Traditional Arabic" w:hAnsi="Traditional Arabic" w:cs="Traditional Arabic"/>
          <w:sz w:val="32"/>
          <w:szCs w:val="32"/>
          <w:rtl/>
          <w:lang w:bidi="ar-SA"/>
        </w:rPr>
        <w:t>القرون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وتكر الأجيال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وملايين الشفاه في كل مكان تهتف بهذا الاسم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مع الصلاة والتسليم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والحب العميق العظيم.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ورفعنا لك ذكرك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ارتبط بهذا المنهج الإلهي الرفيع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مجرد الاختيار لهذا الأمر رفعة ذكر لم ينلها أحد من قبلها ولا من بعد في هذا الوجود.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هذه الآيات: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قوله تعالى: {</w:t>
      </w:r>
      <w:r w:rsidRPr="002412AD">
        <w:rPr>
          <w:rFonts w:ascii="Traditional Arabic" w:hAnsi="Traditional Arabic" w:cs="Traditional Arabic"/>
          <w:b/>
          <w:bCs/>
          <w:sz w:val="32"/>
          <w:szCs w:val="32"/>
          <w:rtl/>
        </w:rPr>
        <w:t>وَلَسَوْفَ يُعْطِيكَ رَبُّكَ فَتَرْضَى</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القاضي عياض في «الشفا»: هذه آية جامعة لوجوه الكرامة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وأنواع السعادة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وشتات الإنعام في الدارين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والزيادة.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وقال ابن كثير: «أي يعطيه في الدار الآخرة حتى يرضيه في 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وفيما أعدَّ له من الكرامة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جملته نهر الكوثر».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هذا العطاء الشفاعة بأنواعها يوم القيامة</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هذه الآيات: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قوله تعالى: {</w:t>
      </w:r>
      <w:r w:rsidRPr="002412AD">
        <w:rPr>
          <w:rFonts w:ascii="Traditional Arabic" w:hAnsi="Traditional Arabic" w:cs="Traditional Arabic"/>
          <w:b/>
          <w:bCs/>
          <w:sz w:val="32"/>
          <w:szCs w:val="32"/>
          <w:rtl/>
        </w:rPr>
        <w:t>وَإِنَّكَ لَعَلى خُلُقٍ عَظِيمٍ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كان خلقه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صلى الله عليه وسلم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القرآن. كما قالت أم المؤمنين عائشة رضي الله عنها.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سيد قطب رحمه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 هذه الآية: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«وتتجاوب أرجاء الوجود بهذا الثناء الفريد على النبي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ويثبت هذا الثناء العلوي في صميم الوجود.</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ويعجز كل قلم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ويعجز كل تصور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وصف قيمة هذه الكلمة العظيمة من رب الوجود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شهادة من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ميزان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لعبد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يقول له فيها {</w:t>
      </w:r>
      <w:r w:rsidRPr="002412AD">
        <w:rPr>
          <w:rFonts w:ascii="Traditional Arabic" w:hAnsi="Traditional Arabic" w:cs="Traditional Arabic"/>
          <w:b/>
          <w:bCs/>
          <w:sz w:val="32"/>
          <w:szCs w:val="32"/>
          <w:rtl/>
        </w:rPr>
        <w:t>وَإِنَّكَ لَعَلى خُلُقٍ عَظِيمٍ</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ومدلول الخلق العظيم هو: ما هو عند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لا يبلغ إلى إدراك مداه أحد من العالمين.</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ودلالة هذه الكلمة العظيمة على عظمة محمد صلى الله عليه وسلم تبرز من نواح شتى: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تبرز من كونها كلمة من الله الكبير المتعال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يسجلها ضمير الكون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وتثبت في كيانه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وتتردد في الملأ الأعلى إلى ما شاء الله.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وتبرز من جانب آخر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جانب إطاقة محمد صلى الله عليه وسلم لتلقيها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يعلم من ربه 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قائل هذه الكلمة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هو؟ ما عظمته؟ ما دلالة كلماته؟ ما مداها؟ ما صداها؟ ويعلم من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إلى جانب هذه العظمة المطلقة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التي يدرك منها ما لا يدركه أحد من العالمين.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إطاقة محمد لتلقي هذه الكلمة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هذا المصدر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ثابت</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ولا تتأرجح شخصيته تحت وقعها. هو ذاته دليل على عظمة شخصيته فوق كل دليل.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ولقد رويت عن عظمة خلقه في السيرة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لسان أصحابه روايات منوعة كثيرة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واقع سيرته أعظم شهادة من كل ما روي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هذه الكلمة أعظم بدلالتها من كل شيء آخر</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هذه الآيات: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قوله تعالى: {</w:t>
      </w:r>
      <w:r w:rsidRPr="002412AD">
        <w:rPr>
          <w:rFonts w:ascii="Traditional Arabic" w:hAnsi="Traditional Arabic" w:cs="Traditional Arabic"/>
          <w:b/>
          <w:bCs/>
          <w:sz w:val="32"/>
          <w:szCs w:val="32"/>
          <w:rtl/>
        </w:rPr>
        <w:t>إِنَّ اللَّهَ وَمَلَائِكَتَهُ يُصَلُّونَ عَلَى النَّبِيِّ يَا أَيُّهَا الَّذِينَ آَمَنُوا صَلُّوا عَلَيْهِ وَسَلِّمُوا تَسْلِيمًا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كثير: قال البخاري: قال أبو العالية: صلاة الله تعالى ثناؤه عليه عند الملائكة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وصلاة الملائكة: الدعاء.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والمقصود من هذه الآية: أن الله سبحانه وتعالى أخبر عباده بمنزلة عبده ونبيه عنده في الملأ الأعلى بأنه يثني عليه عند الملائكة المقربين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الملائكة تصلي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أمر تعالى أهل العالم السفلي بالصلاة والتسليم عليه ليجتمع الثناء عليه من أهل العالمين العلوي والسفلي جميعاً.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وجاء في ظلال القرآن: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«يا لها من مرتبة سنية حيث تردد جنبات الوجود ثناء الله على نبيه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ويشرق به الكون كله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وتتجاوب به أرجاؤه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ويثبت في كيان الوجود ذلك الثناء الأزلي القديم الأبدي الباقي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من نعمة ولا تكريم بعد هذه النعمة وهذا التكريم».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وأين تذهب صلاة البشر وتسليمهم بعد صلاة الله العلي وتسليمه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وصلاة الملائكة في الملأ الأعلى وتسليمهم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يشاء الله تشريف المؤمنين بأن يقرن صلاتهم إلى صلاته وتسليمهم إلى تسليمه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يصلهم عن هذا الطريق بالأفق العلوي الكريم الأزلي القديم».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تلك بعض الآيات القرآنية الكريمة التي وردت في تعظيم قدر النبي صلى الله عليه وسلم وبيان مكانته عند الله تعالى.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وكل آية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كانت وحدها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فيها من التنويه بقدره ما تعجز ألسنة البشر وأقلامهم عن وصفه وبيان مقداره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فكيف والآيات في هذا الباب كثيرة </w:t>
      </w:r>
      <w:proofErr w:type="spellStart"/>
      <w:r w:rsidRPr="002412AD">
        <w:rPr>
          <w:rFonts w:ascii="Traditional Arabic" w:hAnsi="Traditional Arabic" w:cs="Traditional Arabic"/>
          <w:sz w:val="32"/>
          <w:szCs w:val="32"/>
          <w:rtl/>
          <w:lang w:bidi="ar-SA"/>
        </w:rPr>
        <w:t>كثيرة</w:t>
      </w:r>
      <w:proofErr w:type="spellEnd"/>
      <w:r w:rsidRPr="002412AD">
        <w:rPr>
          <w:rFonts w:ascii="Traditional Arabic" w:hAnsi="Traditional Arabic" w:cs="Traditional Arabic"/>
          <w:sz w:val="32"/>
          <w:szCs w:val="32"/>
          <w:rtl/>
          <w:lang w:bidi="ar-SA"/>
        </w:rPr>
        <w:t>. وقد وقفنا على بعضها.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فاللهم صل على سيدنا محمد في الأولين.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وصل على سيدنا محمد في الآخرين.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وصل على سيدنا محمد في النبيين.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وصل على سيدنا محمد في المرسلين.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وصل على سيدنا محمد في الملأ الأعلى إلى يوم الدين.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السور الواردة في ذلك: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رأينا في الفصلين: الأول والثاني من هذا الباب ظاهرة الخطاب القرآني للرسول الكريم صلى الله عليه وسلم وما تدل عليه من تكريم.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الفقرة السابقة من هذا الفصل وققنا أمام بعض الآيات التي تسجل فضل الرسول صلى الله عليه وسلم وعظيم قدره.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والقارئ للقرآن الكريم تستوقفه سور بكاملها مدار الآيات فيها حول الحديث عن الرسول وبيان فضله ومكانته.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 المقام لا يسمح بتسجيل هذه السور بكاملها والوقوف أمام آياتها وبيان ما ينضوي تحتها من المعاني الكريمة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ذلك يخرج بنا عن منهج البحث في هذا الكتاب فلا أقل من الإشارة إليها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الأمر الذي يرشد القارئ الكريم إليها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وبرجوعه إليها وتلاوتها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وتأمل آياتها بروية وتؤدة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يتحقق الهدف الذي قصدت إليه في هذه الفقرة.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وهذه السور هي: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سورة الأحزاب.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سورة الفتح.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سورة الضحى.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سورة الشرح.</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مقدمة سورة النجم.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إنه فضل الله يؤتيه من يشاء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وصلى الله على نبينا محمد وعلى </w:t>
      </w:r>
      <w:proofErr w:type="spellStart"/>
      <w:r w:rsidRPr="002412AD">
        <w:rPr>
          <w:rFonts w:ascii="Traditional Arabic" w:hAnsi="Traditional Arabic" w:cs="Traditional Arabic"/>
          <w:sz w:val="32"/>
          <w:szCs w:val="32"/>
          <w:rtl/>
          <w:lang w:bidi="ar-SA"/>
        </w:rPr>
        <w:t>آله</w:t>
      </w:r>
      <w:proofErr w:type="spellEnd"/>
      <w:r w:rsidRPr="002412AD">
        <w:rPr>
          <w:rFonts w:ascii="Traditional Arabic" w:hAnsi="Traditional Arabic" w:cs="Traditional Arabic"/>
          <w:sz w:val="32"/>
          <w:szCs w:val="32"/>
          <w:rtl/>
          <w:lang w:bidi="ar-SA"/>
        </w:rPr>
        <w:t xml:space="preserve"> وسلم. </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185410">
      <w:pPr>
        <w:pStyle w:val="20"/>
        <w:rPr>
          <w:rtl/>
          <w:lang w:bidi="ar-SA"/>
        </w:rPr>
      </w:pPr>
      <w:bookmarkStart w:id="90" w:name="_Toc465068569"/>
      <w:r w:rsidRPr="002412AD">
        <w:rPr>
          <w:rtl/>
          <w:lang w:bidi="ar-SA"/>
        </w:rPr>
        <w:lastRenderedPageBreak/>
        <w:t>الفصل الرابع</w:t>
      </w:r>
      <w:bookmarkEnd w:id="90"/>
    </w:p>
    <w:p w:rsidR="007B6DC3" w:rsidRPr="002412AD" w:rsidRDefault="007B6DC3" w:rsidP="00185410">
      <w:pPr>
        <w:pStyle w:val="20"/>
        <w:rPr>
          <w:rtl/>
          <w:lang w:bidi="ar-SA"/>
        </w:rPr>
      </w:pPr>
      <w:bookmarkStart w:id="91" w:name="_Toc465068570"/>
      <w:r w:rsidRPr="002412AD">
        <w:rPr>
          <w:rtl/>
          <w:lang w:bidi="ar-SA"/>
        </w:rPr>
        <w:t>آيات وردت في التشريف</w:t>
      </w:r>
      <w:bookmarkEnd w:id="91"/>
    </w:p>
    <w:p w:rsidR="007B6DC3" w:rsidRPr="002412AD" w:rsidRDefault="007B6DC3" w:rsidP="007B6DC3">
      <w:pPr>
        <w:jc w:val="center"/>
        <w:rPr>
          <w:rFonts w:ascii="Traditional Arabic" w:hAnsi="Traditional Arabic" w:cs="Traditional Arabic"/>
          <w:color w:val="FF0000"/>
          <w:sz w:val="32"/>
          <w:szCs w:val="32"/>
          <w:rtl/>
          <w:lang w:bidi="ar-SA"/>
        </w:rPr>
      </w:pPr>
      <w:r w:rsidRPr="002412AD">
        <w:rPr>
          <w:rFonts w:ascii="Traditional Arabic" w:hAnsi="Traditional Arabic" w:cs="Traditional Arabic"/>
          <w:color w:val="FF0000"/>
          <w:sz w:val="32"/>
          <w:szCs w:val="32"/>
          <w:rtl/>
          <w:lang w:bidi="ar-SA"/>
        </w:rPr>
        <w:t>بمقام العبودية لله تعالى</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ما سبق من الحديث عن تكريم الله تعالى لرسوله صلى الله عليه وسلم إنما هو تكريم لعبد من عباد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اختصه الله تعالى بهذا الفضل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بشر من البشر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تقرر ذلك واضحاً في آيات من القرآن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سجلت هذه الحقيقة بعيداً عن كل لبس.</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ذلك قوله تعالى في سورة الكهف: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قُلْ إِنَّمَا أَنَا بَشَرٌ مِثْلُكُمْ يُوحَى إِلَيَّ أَنَّمَا إِلَهُكُمْ إِلَهٌ وَاحِدٌ فَمَنْ كَانَ يَرْجُوا لِقَاءَ رَبِّهِ فَلْيَعْمَلْ عَمَلًا صَالِحًا وَلَا يُشْرِكْ بِعِبَادَةِ رَبِّهِ أَحَدًا</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وقوله تعالى في سورة فصلت: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قُلْ إِنَّمَا أَنَا بَشَرٌ مِثْلُكُمْ يُوحَى إِلَيَّ أَنَّمَا إِلَهُكُمْ إِلَهٌ وَاحِدٌ فَاسْتَقِيمُوا إِلَيْهِ وَاسْتَغْفِرُوهُ وَوَيْلٌ لِلْمُشْرِكِينَ</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كان هذا كافياً لتقرير هذه الحقيقة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الله تعالى أكدها في آيات أخرى كثيرة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مع تأكيد معنى التكريم والتخصيص بالفضل ومن ذلك: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تعالى: {</w:t>
      </w:r>
      <w:r w:rsidRPr="002412AD">
        <w:rPr>
          <w:rFonts w:ascii="Traditional Arabic" w:hAnsi="Traditional Arabic" w:cs="Traditional Arabic"/>
          <w:b/>
          <w:bCs/>
          <w:sz w:val="32"/>
          <w:szCs w:val="32"/>
          <w:rtl/>
        </w:rPr>
        <w:t>سُبْحَانَ الَّذِي أَسْرَى بِعَبْدِهِ لَيْلًا مِنَ الْمَسْجِدِ الْحَرَامِ إِلَى الْمَسْجِدِ الْأَقْصَى الَّذِي بَارَكْنَا حَوْلَهُ لِنُرِيَهُ مِنْ آَيَاتِنَا إِنَّه هُوَ السَّمِيعُ الْبَصِيرُ</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فالعبد هنا: هو محمد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والإضافة «بعبده» للتشريف إذ كل الناس عباد لله.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وأي تشريف أعظم من هذا.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علمنا أن الآية الكريمة تتحدث عن معجزة الإسراء والمعراج التي كانت تكريماً له صلى الله عليه وسلم علمنا أن اختيار هذا اللفظ «عبده» يعني أنه أشرف الأوصاف لأنه ورد في مقام بيان التكريم الذي خصه به دون سائر الأنبياء والرسل.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الحدث الذي يبدأ الحديث عنه: بتمجيد الله تعالى نفسه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وتعظيم شأنه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لقدرته على ما لا يقدر عليه أحد سواه. فلا إله غيره ولا رب سواه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وما ذاك إلا ليري عبده الآيات الكبرى.</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سيد قطب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رحمه الله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«وتذكر صفة العبودية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أَسْرَى بِعَبْدِهِ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لتقريرها وتوكيدها في مقام الإسراء والعروج إلى الدرجات التي لم يبلغها 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كي لا ننسى هذه الصفة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يلتبس مقام العبودية بمقام الألوهية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التبسا في العقائد المسيحية بعد عيسى عليه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بسبب ما لابس مولده ووفاته..».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كانت الآية الكريمة السابقة تسجيلاً للرحلة العظيمة عند ابتدائها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حيث كان الإسراء من المسجد الحرام إلى المسجد الأقصى.</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وتأتي آيات سورة النجم لتنقل لنا جانباً آخر من هذه الرحلة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من الملأ الأعلى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حيث سدرة المنتهى.</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ولنستمع إلى الآيات الكريمة في خشوع وتدبر: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 xml:space="preserve">وَالنَّجْمِ إِذَا هَوَى </w:t>
      </w:r>
      <w:bookmarkStart w:id="92" w:name="53-2"/>
      <w:r w:rsidR="007B6DC3" w:rsidRPr="002412AD">
        <w:rPr>
          <w:rFonts w:ascii="Traditional Arabic" w:hAnsi="Traditional Arabic" w:cs="Traditional Arabic"/>
          <w:b/>
          <w:bCs/>
          <w:color w:val="FF0000"/>
          <w:sz w:val="32"/>
          <w:szCs w:val="32"/>
          <w:rtl/>
        </w:rPr>
        <w:t>(1)</w:t>
      </w:r>
      <w:bookmarkEnd w:id="92"/>
      <w:r w:rsidR="007B6DC3" w:rsidRPr="002412AD">
        <w:rPr>
          <w:rFonts w:ascii="Traditional Arabic" w:hAnsi="Traditional Arabic" w:cs="Traditional Arabic"/>
          <w:b/>
          <w:bCs/>
          <w:sz w:val="32"/>
          <w:szCs w:val="32"/>
          <w:rtl/>
        </w:rPr>
        <w:t xml:space="preserve"> مَا ضَلَّ صَاحِبُكُمْ وَمَا غَوَى </w:t>
      </w:r>
      <w:bookmarkStart w:id="93" w:name="53-3"/>
      <w:r w:rsidR="007B6DC3" w:rsidRPr="002412AD">
        <w:rPr>
          <w:rFonts w:ascii="Traditional Arabic" w:hAnsi="Traditional Arabic" w:cs="Traditional Arabic"/>
          <w:b/>
          <w:bCs/>
          <w:color w:val="FF0000"/>
          <w:sz w:val="32"/>
          <w:szCs w:val="32"/>
          <w:rtl/>
        </w:rPr>
        <w:t>(2)</w:t>
      </w:r>
      <w:bookmarkEnd w:id="93"/>
      <w:r w:rsidR="007B6DC3" w:rsidRPr="002412AD">
        <w:rPr>
          <w:rFonts w:ascii="Traditional Arabic" w:hAnsi="Traditional Arabic" w:cs="Traditional Arabic"/>
          <w:b/>
          <w:bCs/>
          <w:sz w:val="32"/>
          <w:szCs w:val="32"/>
          <w:rtl/>
        </w:rPr>
        <w:t xml:space="preserve"> وَمَا يَنْطِقُ عَنِ الْهَوَى </w:t>
      </w:r>
      <w:bookmarkStart w:id="94" w:name="53-4"/>
      <w:r w:rsidR="007B6DC3" w:rsidRPr="002412AD">
        <w:rPr>
          <w:rFonts w:ascii="Traditional Arabic" w:hAnsi="Traditional Arabic" w:cs="Traditional Arabic"/>
          <w:b/>
          <w:bCs/>
          <w:color w:val="FF0000"/>
          <w:sz w:val="32"/>
          <w:szCs w:val="32"/>
          <w:rtl/>
        </w:rPr>
        <w:t>(3)</w:t>
      </w:r>
      <w:bookmarkEnd w:id="94"/>
      <w:r w:rsidR="007B6DC3" w:rsidRPr="002412AD">
        <w:rPr>
          <w:rFonts w:ascii="Traditional Arabic" w:hAnsi="Traditional Arabic" w:cs="Traditional Arabic"/>
          <w:b/>
          <w:bCs/>
          <w:sz w:val="32"/>
          <w:szCs w:val="32"/>
          <w:rtl/>
        </w:rPr>
        <w:t xml:space="preserve"> إِنْ هُوَ إِلَّا وَحْيٌ يُوحَى </w:t>
      </w:r>
      <w:bookmarkStart w:id="95" w:name="53-5"/>
      <w:r w:rsidR="007B6DC3" w:rsidRPr="002412AD">
        <w:rPr>
          <w:rFonts w:ascii="Traditional Arabic" w:hAnsi="Traditional Arabic" w:cs="Traditional Arabic"/>
          <w:b/>
          <w:bCs/>
          <w:color w:val="FF0000"/>
          <w:sz w:val="32"/>
          <w:szCs w:val="32"/>
          <w:rtl/>
        </w:rPr>
        <w:t>(4)</w:t>
      </w:r>
      <w:bookmarkEnd w:id="95"/>
      <w:r w:rsidR="007B6DC3" w:rsidRPr="002412AD">
        <w:rPr>
          <w:rFonts w:ascii="Traditional Arabic" w:hAnsi="Traditional Arabic" w:cs="Traditional Arabic"/>
          <w:b/>
          <w:bCs/>
          <w:sz w:val="32"/>
          <w:szCs w:val="32"/>
          <w:rtl/>
        </w:rPr>
        <w:t xml:space="preserve"> عَلَّمَهُ شَدِيدُ الْقُوَى </w:t>
      </w:r>
      <w:bookmarkStart w:id="96" w:name="53-6"/>
      <w:r w:rsidR="007B6DC3" w:rsidRPr="002412AD">
        <w:rPr>
          <w:rFonts w:ascii="Traditional Arabic" w:hAnsi="Traditional Arabic" w:cs="Traditional Arabic"/>
          <w:b/>
          <w:bCs/>
          <w:color w:val="FF0000"/>
          <w:sz w:val="32"/>
          <w:szCs w:val="32"/>
          <w:rtl/>
        </w:rPr>
        <w:t>(5)</w:t>
      </w:r>
      <w:bookmarkEnd w:id="96"/>
      <w:r w:rsidR="007B6DC3" w:rsidRPr="002412AD">
        <w:rPr>
          <w:rFonts w:ascii="Traditional Arabic" w:hAnsi="Traditional Arabic" w:cs="Traditional Arabic"/>
          <w:b/>
          <w:bCs/>
          <w:sz w:val="32"/>
          <w:szCs w:val="32"/>
          <w:rtl/>
        </w:rPr>
        <w:t xml:space="preserve"> ذُو مِرَّةٍ فَاسْتَوَى </w:t>
      </w:r>
      <w:bookmarkStart w:id="97" w:name="53-7"/>
      <w:r w:rsidR="007B6DC3" w:rsidRPr="002412AD">
        <w:rPr>
          <w:rFonts w:ascii="Traditional Arabic" w:hAnsi="Traditional Arabic" w:cs="Traditional Arabic"/>
          <w:b/>
          <w:bCs/>
          <w:color w:val="FF0000"/>
          <w:sz w:val="32"/>
          <w:szCs w:val="32"/>
          <w:rtl/>
        </w:rPr>
        <w:t>(6)</w:t>
      </w:r>
      <w:bookmarkEnd w:id="97"/>
      <w:r w:rsidR="007B6DC3" w:rsidRPr="002412AD">
        <w:rPr>
          <w:rFonts w:ascii="Traditional Arabic" w:hAnsi="Traditional Arabic" w:cs="Traditional Arabic"/>
          <w:b/>
          <w:bCs/>
          <w:sz w:val="32"/>
          <w:szCs w:val="32"/>
          <w:rtl/>
        </w:rPr>
        <w:t xml:space="preserve"> وَهُوَ بِالْأُفُقِ الْأَعْلَى </w:t>
      </w:r>
      <w:bookmarkStart w:id="98" w:name="53-8"/>
      <w:r w:rsidR="007B6DC3" w:rsidRPr="002412AD">
        <w:rPr>
          <w:rFonts w:ascii="Traditional Arabic" w:hAnsi="Traditional Arabic" w:cs="Traditional Arabic"/>
          <w:b/>
          <w:bCs/>
          <w:color w:val="FF0000"/>
          <w:sz w:val="32"/>
          <w:szCs w:val="32"/>
          <w:rtl/>
        </w:rPr>
        <w:t>(7)</w:t>
      </w:r>
      <w:bookmarkEnd w:id="98"/>
      <w:r w:rsidR="007B6DC3" w:rsidRPr="002412AD">
        <w:rPr>
          <w:rFonts w:ascii="Traditional Arabic" w:hAnsi="Traditional Arabic" w:cs="Traditional Arabic"/>
          <w:b/>
          <w:bCs/>
          <w:sz w:val="32"/>
          <w:szCs w:val="32"/>
          <w:rtl/>
        </w:rPr>
        <w:t xml:space="preserve"> ثُمَّ دَنَا فَتَدَلَّى </w:t>
      </w:r>
      <w:bookmarkStart w:id="99" w:name="53-9"/>
      <w:r w:rsidR="007B6DC3" w:rsidRPr="002412AD">
        <w:rPr>
          <w:rFonts w:ascii="Traditional Arabic" w:hAnsi="Traditional Arabic" w:cs="Traditional Arabic"/>
          <w:b/>
          <w:bCs/>
          <w:color w:val="FF0000"/>
          <w:sz w:val="32"/>
          <w:szCs w:val="32"/>
          <w:rtl/>
        </w:rPr>
        <w:t>(8)</w:t>
      </w:r>
      <w:bookmarkEnd w:id="99"/>
      <w:r w:rsidR="007B6DC3" w:rsidRPr="002412AD">
        <w:rPr>
          <w:rFonts w:ascii="Traditional Arabic" w:hAnsi="Traditional Arabic" w:cs="Traditional Arabic"/>
          <w:b/>
          <w:bCs/>
          <w:sz w:val="32"/>
          <w:szCs w:val="32"/>
          <w:rtl/>
        </w:rPr>
        <w:t xml:space="preserve"> فَكَانَ قَابَ قَوْسَيْنِ أَوْ أَدْنَى </w:t>
      </w:r>
      <w:bookmarkStart w:id="100" w:name="53-10"/>
      <w:r w:rsidR="007B6DC3" w:rsidRPr="002412AD">
        <w:rPr>
          <w:rFonts w:ascii="Traditional Arabic" w:hAnsi="Traditional Arabic" w:cs="Traditional Arabic"/>
          <w:b/>
          <w:bCs/>
          <w:color w:val="FF0000"/>
          <w:sz w:val="32"/>
          <w:szCs w:val="32"/>
          <w:rtl/>
        </w:rPr>
        <w:t>(9)</w:t>
      </w:r>
      <w:bookmarkEnd w:id="100"/>
      <w:r w:rsidR="007B6DC3" w:rsidRPr="002412AD">
        <w:rPr>
          <w:rFonts w:ascii="Traditional Arabic" w:hAnsi="Traditional Arabic" w:cs="Traditional Arabic"/>
          <w:b/>
          <w:bCs/>
          <w:sz w:val="32"/>
          <w:szCs w:val="32"/>
          <w:rtl/>
        </w:rPr>
        <w:t xml:space="preserve"> فَأَوْحَى إِلَى عَبْدِهِ مَا أَوْحَى </w:t>
      </w:r>
      <w:bookmarkStart w:id="101" w:name="53-11"/>
      <w:r w:rsidR="007B6DC3" w:rsidRPr="002412AD">
        <w:rPr>
          <w:rFonts w:ascii="Traditional Arabic" w:hAnsi="Traditional Arabic" w:cs="Traditional Arabic"/>
          <w:b/>
          <w:bCs/>
          <w:color w:val="FF0000"/>
          <w:sz w:val="32"/>
          <w:szCs w:val="32"/>
          <w:rtl/>
        </w:rPr>
        <w:t>(10)</w:t>
      </w:r>
      <w:bookmarkEnd w:id="101"/>
      <w:r w:rsidR="007B6DC3" w:rsidRPr="002412AD">
        <w:rPr>
          <w:rFonts w:ascii="Traditional Arabic" w:hAnsi="Traditional Arabic" w:cs="Traditional Arabic"/>
          <w:b/>
          <w:bCs/>
          <w:sz w:val="32"/>
          <w:szCs w:val="32"/>
          <w:rtl/>
        </w:rPr>
        <w:t xml:space="preserve"> مَا كَذَبَ الْفُؤَادُ مَا رَأَى </w:t>
      </w:r>
      <w:bookmarkStart w:id="102" w:name="53-12"/>
      <w:r w:rsidR="007B6DC3" w:rsidRPr="002412AD">
        <w:rPr>
          <w:rFonts w:ascii="Traditional Arabic" w:hAnsi="Traditional Arabic" w:cs="Traditional Arabic"/>
          <w:b/>
          <w:bCs/>
          <w:color w:val="FF0000"/>
          <w:sz w:val="32"/>
          <w:szCs w:val="32"/>
          <w:rtl/>
        </w:rPr>
        <w:t>(11)</w:t>
      </w:r>
      <w:bookmarkEnd w:id="102"/>
      <w:r w:rsidR="007B6DC3" w:rsidRPr="002412AD">
        <w:rPr>
          <w:rFonts w:ascii="Traditional Arabic" w:hAnsi="Traditional Arabic" w:cs="Traditional Arabic"/>
          <w:b/>
          <w:bCs/>
          <w:sz w:val="32"/>
          <w:szCs w:val="32"/>
          <w:rtl/>
        </w:rPr>
        <w:t xml:space="preserve"> أَفَتُمَارُونَهُ عَلَى مَا يَرَى </w:t>
      </w:r>
      <w:bookmarkStart w:id="103" w:name="53-13"/>
      <w:r w:rsidR="007B6DC3" w:rsidRPr="002412AD">
        <w:rPr>
          <w:rFonts w:ascii="Traditional Arabic" w:hAnsi="Traditional Arabic" w:cs="Traditional Arabic"/>
          <w:b/>
          <w:bCs/>
          <w:color w:val="FF0000"/>
          <w:sz w:val="32"/>
          <w:szCs w:val="32"/>
          <w:rtl/>
        </w:rPr>
        <w:t>(12)</w:t>
      </w:r>
      <w:bookmarkEnd w:id="103"/>
      <w:r w:rsidR="007B6DC3" w:rsidRPr="002412AD">
        <w:rPr>
          <w:rFonts w:ascii="Traditional Arabic" w:hAnsi="Traditional Arabic" w:cs="Traditional Arabic"/>
          <w:b/>
          <w:bCs/>
          <w:sz w:val="32"/>
          <w:szCs w:val="32"/>
          <w:rtl/>
        </w:rPr>
        <w:t xml:space="preserve"> وَلَقَدْ رَآَهُ نَزْلَةً أُخْرَى </w:t>
      </w:r>
      <w:bookmarkStart w:id="104" w:name="53-14"/>
      <w:r w:rsidR="007B6DC3" w:rsidRPr="002412AD">
        <w:rPr>
          <w:rFonts w:ascii="Traditional Arabic" w:hAnsi="Traditional Arabic" w:cs="Traditional Arabic"/>
          <w:b/>
          <w:bCs/>
          <w:color w:val="FF0000"/>
          <w:sz w:val="32"/>
          <w:szCs w:val="32"/>
          <w:rtl/>
        </w:rPr>
        <w:t>(13)</w:t>
      </w:r>
      <w:bookmarkEnd w:id="104"/>
      <w:r w:rsidR="007B6DC3" w:rsidRPr="002412AD">
        <w:rPr>
          <w:rFonts w:ascii="Traditional Arabic" w:hAnsi="Traditional Arabic" w:cs="Traditional Arabic"/>
          <w:b/>
          <w:bCs/>
          <w:sz w:val="32"/>
          <w:szCs w:val="32"/>
          <w:rtl/>
        </w:rPr>
        <w:t xml:space="preserve"> عِنْدَ سِدْرَةِ الْمُنْتَهَى </w:t>
      </w:r>
      <w:bookmarkStart w:id="105" w:name="53-15"/>
      <w:r w:rsidR="007B6DC3" w:rsidRPr="002412AD">
        <w:rPr>
          <w:rFonts w:ascii="Traditional Arabic" w:hAnsi="Traditional Arabic" w:cs="Traditional Arabic"/>
          <w:b/>
          <w:bCs/>
          <w:color w:val="FF0000"/>
          <w:sz w:val="32"/>
          <w:szCs w:val="32"/>
          <w:rtl/>
        </w:rPr>
        <w:t>(14)</w:t>
      </w:r>
      <w:bookmarkEnd w:id="105"/>
      <w:r w:rsidR="007B6DC3" w:rsidRPr="002412AD">
        <w:rPr>
          <w:rFonts w:ascii="Traditional Arabic" w:hAnsi="Traditional Arabic" w:cs="Traditional Arabic"/>
          <w:b/>
          <w:bCs/>
          <w:sz w:val="32"/>
          <w:szCs w:val="32"/>
          <w:rtl/>
        </w:rPr>
        <w:t xml:space="preserve"> عِنْدَهَا جَنَّةُ الْمَأْوَى</w:t>
      </w:r>
      <w:r>
        <w:rPr>
          <w:rFonts w:ascii="Traditional Arabic" w:hAnsi="Traditional Arabic" w:cs="Traditional Arabic"/>
          <w:sz w:val="32"/>
          <w:szCs w:val="32"/>
          <w:rtl/>
          <w:lang w:bidi="ar-SA"/>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67"/>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تتحدث الآيات الكريمة عن جبريل عليه السلام حين تبدى للرسول صلى الله عليه وسلم في صورته التي جبل عليها حيث كان رسول الله صلى الله عليه وسلم بحراء وذلك في مبدأ الوحي فسدَّ الأفق بخلقه الهائل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دنا فاقترب منه فكان على بعد ما بين القوسين أو أدنى.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رأى رسول الله صلى الله عليه وسلم جبريل على تلك الصورة في حادثة المعراج عندما كان صلى الله عليه وسلم عند سدرة المنتهى</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ووصوله صلى الله عليه وسلم إلى حيث سدرة المنتهى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إلى حيث توقف جبريل وتابع صلى الله عليه وسلم مسيره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تكريم وأي تكريم.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 ذلك جاء النص القرآني بصفة العبودية لتكون الصفة المختارة خلال الحديث عن هذا التكريم العظيم فقال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فَأَوْحَى إِلَى عَبْدِهِ مَا أَوْحَى</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أوحى جبريل إلى عبد الله محمد صلى الله عليه وسلم ما أوحى.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ومرة أخرى تكون الصفة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صفة العبودية مضافة إضافة التشريف والتكريم.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وليس من قبيل المصادفة أن تكون هذه الصفة هي المختارة للآية الأولى من سورة الكهف حيث قال تعالى: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الْحَمْدُ لِلَّهِ الَّذِي أَنْزَلَ عَلَى عَبْدِهِ الْكِتَابَ وَلَمْ يَجْعَلْ لَهُ عِوَجًا</w:t>
      </w:r>
      <w:r>
        <w:rPr>
          <w:rFonts w:ascii="Traditional Arabic" w:hAnsi="Traditional Arabic" w:cs="Traditional Arabic"/>
          <w:sz w:val="32"/>
          <w:szCs w:val="32"/>
          <w:rtl/>
          <w:lang w:bidi="ar-SA"/>
        </w:rPr>
        <w:t>}</w:t>
      </w:r>
      <w:r w:rsidR="007B6DC3"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 حدث آخر 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إنه إنزال الكتاب العظيم على محمد عبد الله ورسوله صلى الله عليه وسلم ولعظمة الموضوع يبدأ الله تعالى بحمد ذاته المقدسة على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إنه الكتاب الذي أنعم الله به على أهل الأرض ليخرجهم به من الظلمات إلى النور.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إنها الأحداث العظيمة: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الإسراء.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والمعراج.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وإنزال الكتاب.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تُختار له هذه الصفة «عبده» من بين كل الصفات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ألا يدل ذلك على أنها من صفات التشريف والتكريم؟! بلى إنها كذلك.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ويدخل تحت هذا العنوان لهذا الفصل آيات خوطب بها صلى الله عليه وسلم من خلال صفة العبودية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واستشكلها</w:t>
      </w:r>
      <w:proofErr w:type="spellEnd"/>
      <w:r w:rsidRPr="002412AD">
        <w:rPr>
          <w:rFonts w:ascii="Traditional Arabic" w:hAnsi="Traditional Arabic" w:cs="Traditional Arabic"/>
          <w:sz w:val="32"/>
          <w:szCs w:val="32"/>
          <w:rtl/>
          <w:lang w:bidi="ar-SA"/>
        </w:rPr>
        <w:t xml:space="preserve"> بعضهم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منها على سبيل المثال: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قوله تعالى: {</w:t>
      </w:r>
      <w:r w:rsidRPr="002412AD">
        <w:rPr>
          <w:rFonts w:ascii="Traditional Arabic" w:hAnsi="Traditional Arabic" w:cs="Traditional Arabic"/>
          <w:b/>
          <w:bCs/>
          <w:sz w:val="32"/>
          <w:szCs w:val="32"/>
          <w:rtl/>
        </w:rPr>
        <w:t xml:space="preserve">عَبَسَ وَتَوَلَّى </w:t>
      </w:r>
      <w:bookmarkStart w:id="106" w:name="80-2"/>
      <w:r w:rsidRPr="002412AD">
        <w:rPr>
          <w:rFonts w:ascii="Traditional Arabic" w:hAnsi="Traditional Arabic" w:cs="Traditional Arabic"/>
          <w:b/>
          <w:bCs/>
          <w:color w:val="FF0000"/>
          <w:sz w:val="32"/>
          <w:szCs w:val="32"/>
          <w:rtl/>
        </w:rPr>
        <w:t>(1)</w:t>
      </w:r>
      <w:bookmarkEnd w:id="106"/>
      <w:r w:rsidRPr="002412AD">
        <w:rPr>
          <w:rFonts w:ascii="Traditional Arabic" w:hAnsi="Traditional Arabic" w:cs="Traditional Arabic"/>
          <w:b/>
          <w:bCs/>
          <w:sz w:val="32"/>
          <w:szCs w:val="32"/>
          <w:rtl/>
        </w:rPr>
        <w:t xml:space="preserve"> أَنْ جَاءَهُ الْأَعْمَى </w:t>
      </w:r>
      <w:bookmarkStart w:id="107" w:name="80-3"/>
      <w:r w:rsidRPr="002412AD">
        <w:rPr>
          <w:rFonts w:ascii="Traditional Arabic" w:hAnsi="Traditional Arabic" w:cs="Traditional Arabic"/>
          <w:b/>
          <w:bCs/>
          <w:color w:val="FF0000"/>
          <w:sz w:val="32"/>
          <w:szCs w:val="32"/>
          <w:rtl/>
        </w:rPr>
        <w:t>(2)</w:t>
      </w:r>
      <w:bookmarkEnd w:id="107"/>
      <w:r w:rsidRPr="002412AD">
        <w:rPr>
          <w:rFonts w:ascii="Traditional Arabic" w:hAnsi="Traditional Arabic" w:cs="Traditional Arabic"/>
          <w:b/>
          <w:bCs/>
          <w:sz w:val="32"/>
          <w:szCs w:val="32"/>
          <w:rtl/>
        </w:rPr>
        <w:t xml:space="preserve"> وَمَا يُدْرِيكَ لَعَلَّهُ يَزَّكَّى </w:t>
      </w:r>
      <w:bookmarkStart w:id="108" w:name="80-4"/>
      <w:r w:rsidRPr="002412AD">
        <w:rPr>
          <w:rFonts w:ascii="Traditional Arabic" w:hAnsi="Traditional Arabic" w:cs="Traditional Arabic"/>
          <w:b/>
          <w:bCs/>
          <w:color w:val="FF0000"/>
          <w:sz w:val="32"/>
          <w:szCs w:val="32"/>
          <w:rtl/>
        </w:rPr>
        <w:t>(3)</w:t>
      </w:r>
      <w:bookmarkEnd w:id="108"/>
      <w:r w:rsidRPr="002412AD">
        <w:rPr>
          <w:rFonts w:ascii="Traditional Arabic" w:hAnsi="Traditional Arabic" w:cs="Traditional Arabic"/>
          <w:b/>
          <w:bCs/>
          <w:sz w:val="32"/>
          <w:szCs w:val="32"/>
          <w:rtl/>
        </w:rPr>
        <w:t xml:space="preserve"> أَوْ يَذَّكَّرُ فَتَنْفَعَهُ الذِّكْرَى </w:t>
      </w:r>
      <w:bookmarkStart w:id="109" w:name="80-5"/>
      <w:r w:rsidRPr="002412AD">
        <w:rPr>
          <w:rFonts w:ascii="Traditional Arabic" w:hAnsi="Traditional Arabic" w:cs="Traditional Arabic"/>
          <w:b/>
          <w:bCs/>
          <w:color w:val="FF0000"/>
          <w:sz w:val="32"/>
          <w:szCs w:val="32"/>
          <w:rtl/>
        </w:rPr>
        <w:t>(4)</w:t>
      </w:r>
      <w:bookmarkEnd w:id="109"/>
      <w:r w:rsidRPr="002412AD">
        <w:rPr>
          <w:rFonts w:ascii="Traditional Arabic" w:hAnsi="Traditional Arabic" w:cs="Traditional Arabic"/>
          <w:b/>
          <w:bCs/>
          <w:sz w:val="32"/>
          <w:szCs w:val="32"/>
          <w:rtl/>
        </w:rPr>
        <w:t xml:space="preserve"> أَمَّا مَنِ اسْتَغْنَى </w:t>
      </w:r>
      <w:bookmarkStart w:id="110" w:name="80-6"/>
      <w:r w:rsidRPr="002412AD">
        <w:rPr>
          <w:rFonts w:ascii="Traditional Arabic" w:hAnsi="Traditional Arabic" w:cs="Traditional Arabic"/>
          <w:b/>
          <w:bCs/>
          <w:color w:val="FF0000"/>
          <w:sz w:val="32"/>
          <w:szCs w:val="32"/>
          <w:rtl/>
        </w:rPr>
        <w:t>(5)</w:t>
      </w:r>
      <w:bookmarkEnd w:id="110"/>
      <w:r w:rsidRPr="002412AD">
        <w:rPr>
          <w:rFonts w:ascii="Traditional Arabic" w:hAnsi="Traditional Arabic" w:cs="Traditional Arabic"/>
          <w:b/>
          <w:bCs/>
          <w:sz w:val="32"/>
          <w:szCs w:val="32"/>
          <w:rtl/>
        </w:rPr>
        <w:t xml:space="preserve"> فَأَنْتَ لَهُ تَصَدَّى </w:t>
      </w:r>
      <w:bookmarkStart w:id="111" w:name="80-7"/>
      <w:r w:rsidRPr="002412AD">
        <w:rPr>
          <w:rFonts w:ascii="Traditional Arabic" w:hAnsi="Traditional Arabic" w:cs="Traditional Arabic"/>
          <w:b/>
          <w:bCs/>
          <w:color w:val="FF0000"/>
          <w:sz w:val="32"/>
          <w:szCs w:val="32"/>
          <w:rtl/>
        </w:rPr>
        <w:t>(6)</w:t>
      </w:r>
      <w:bookmarkEnd w:id="111"/>
      <w:r w:rsidRPr="002412AD">
        <w:rPr>
          <w:rFonts w:ascii="Traditional Arabic" w:hAnsi="Traditional Arabic" w:cs="Traditional Arabic"/>
          <w:b/>
          <w:bCs/>
          <w:sz w:val="32"/>
          <w:szCs w:val="32"/>
          <w:rtl/>
        </w:rPr>
        <w:t xml:space="preserve"> وَمَا عَلَيْكَ أَلَّا يَزَّكَّى </w:t>
      </w:r>
      <w:bookmarkStart w:id="112" w:name="80-8"/>
      <w:r w:rsidRPr="002412AD">
        <w:rPr>
          <w:rFonts w:ascii="Traditional Arabic" w:hAnsi="Traditional Arabic" w:cs="Traditional Arabic"/>
          <w:b/>
          <w:bCs/>
          <w:color w:val="FF0000"/>
          <w:sz w:val="32"/>
          <w:szCs w:val="32"/>
          <w:rtl/>
        </w:rPr>
        <w:t>(7)</w:t>
      </w:r>
      <w:bookmarkEnd w:id="112"/>
      <w:r w:rsidRPr="002412AD">
        <w:rPr>
          <w:rFonts w:ascii="Traditional Arabic" w:hAnsi="Traditional Arabic" w:cs="Traditional Arabic"/>
          <w:b/>
          <w:bCs/>
          <w:sz w:val="32"/>
          <w:szCs w:val="32"/>
          <w:rtl/>
        </w:rPr>
        <w:t xml:space="preserve"> وَأَمَّا مَنْ جَاءَكَ يَسْعَى </w:t>
      </w:r>
      <w:bookmarkStart w:id="113" w:name="80-9"/>
      <w:r w:rsidRPr="002412AD">
        <w:rPr>
          <w:rFonts w:ascii="Traditional Arabic" w:hAnsi="Traditional Arabic" w:cs="Traditional Arabic"/>
          <w:b/>
          <w:bCs/>
          <w:color w:val="FF0000"/>
          <w:sz w:val="32"/>
          <w:szCs w:val="32"/>
          <w:rtl/>
        </w:rPr>
        <w:t>(8)</w:t>
      </w:r>
      <w:bookmarkEnd w:id="113"/>
      <w:r w:rsidRPr="002412AD">
        <w:rPr>
          <w:rFonts w:ascii="Traditional Arabic" w:hAnsi="Traditional Arabic" w:cs="Traditional Arabic"/>
          <w:b/>
          <w:bCs/>
          <w:sz w:val="32"/>
          <w:szCs w:val="32"/>
          <w:rtl/>
        </w:rPr>
        <w:t xml:space="preserve"> وَهُوَ يَخْشَى </w:t>
      </w:r>
      <w:bookmarkStart w:id="114" w:name="80-10"/>
      <w:r w:rsidRPr="002412AD">
        <w:rPr>
          <w:rFonts w:ascii="Traditional Arabic" w:hAnsi="Traditional Arabic" w:cs="Traditional Arabic"/>
          <w:b/>
          <w:bCs/>
          <w:color w:val="FF0000"/>
          <w:sz w:val="32"/>
          <w:szCs w:val="32"/>
          <w:rtl/>
        </w:rPr>
        <w:t>(9)</w:t>
      </w:r>
      <w:bookmarkEnd w:id="114"/>
      <w:r w:rsidRPr="002412AD">
        <w:rPr>
          <w:rFonts w:ascii="Traditional Arabic" w:hAnsi="Traditional Arabic" w:cs="Traditional Arabic"/>
          <w:b/>
          <w:bCs/>
          <w:sz w:val="32"/>
          <w:szCs w:val="32"/>
          <w:rtl/>
        </w:rPr>
        <w:t xml:space="preserve"> فَأَنْتَ عَنْهُ تَلَهَّى </w:t>
      </w:r>
      <w:bookmarkStart w:id="115" w:name="80-11"/>
      <w:r w:rsidRPr="002412AD">
        <w:rPr>
          <w:rFonts w:ascii="Traditional Arabic" w:hAnsi="Traditional Arabic" w:cs="Traditional Arabic"/>
          <w:b/>
          <w:bCs/>
          <w:color w:val="FF0000"/>
          <w:sz w:val="32"/>
          <w:szCs w:val="32"/>
          <w:rtl/>
        </w:rPr>
        <w:t>(10)</w:t>
      </w:r>
      <w:bookmarkEnd w:id="115"/>
      <w:r w:rsidRPr="002412AD">
        <w:rPr>
          <w:rFonts w:ascii="Traditional Arabic" w:hAnsi="Traditional Arabic" w:cs="Traditional Arabic"/>
          <w:b/>
          <w:bCs/>
          <w:sz w:val="32"/>
          <w:szCs w:val="32"/>
          <w:rtl/>
        </w:rPr>
        <w:t xml:space="preserve"> كَلَّا إِنَّهَا تَذْكِرَةٌ</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والقصة التي تشير إليها هذه الآيات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قال ابن كثير: «ذكر غير واحد من المفسرين أن رسول الله صلى الله عليه وسلم كان يوماً يخاطب بعض عظماء قريش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طمع في إسلامه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فبينما هو يخاطبه ويناجيه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أقبل ابن أم مكتوم وكان ممن أسلم قديماً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يسأل رسول الله صلى الله عليه وسلم عن شيء ويلح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وودَّ النبي صلى الله عليه وسلم أن لو كف ساعته تلك ليتمكن من مخاطبة ذلك الرجل طمعاً ورغبة في هدايته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وعبس في وجه ابن أم مكتوم وأعرض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وأقبل على الآخر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والآيات الكريمة وصف للنبي صلى الله عليه وسلم في تلك الساعة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الناحية الظاهرة التي تتعلق بوجهه ومن الناحية النفسية.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جاءت الصورة الحسية بصيغة الغائب ثم تحول الأسلوب إلى الخطاب بعد ذلك. وهذا من التلطف بالعتاب إذ لم </w:t>
      </w:r>
      <w:proofErr w:type="spellStart"/>
      <w:r w:rsidRPr="002412AD">
        <w:rPr>
          <w:rFonts w:ascii="Traditional Arabic" w:hAnsi="Traditional Arabic" w:cs="Traditional Arabic"/>
          <w:sz w:val="32"/>
          <w:szCs w:val="32"/>
          <w:rtl/>
          <w:lang w:bidi="ar-SA"/>
        </w:rPr>
        <w:t>يواجهه</w:t>
      </w:r>
      <w:proofErr w:type="spellEnd"/>
      <w:r w:rsidRPr="002412AD">
        <w:rPr>
          <w:rFonts w:ascii="Traditional Arabic" w:hAnsi="Traditional Arabic" w:cs="Traditional Arabic"/>
          <w:sz w:val="32"/>
          <w:szCs w:val="32"/>
          <w:rtl/>
          <w:lang w:bidi="ar-SA"/>
        </w:rPr>
        <w:t xml:space="preserve"> به مواجهة.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والرسول صلى الله عليه وسلم اجتهد في هذه القضية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التوجيه الإلهي جاء بغير اجتهاده وكان توجيهاً له في المستقبل.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وبمقدار ما تحمل هذه الآيات من عتاب للنبي صلى الله عليه وسلم بمقدار ما تبين رفعة الدعوة وكرامتها وعظمتها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واستغناءها عن كل 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وعنايتها فقط بمن يريدها لذاتها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يقول سيد قطب رحمه الله.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ويقول القاضي عياض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رحمه الله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ليس في الآيات إثبات ذنب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إعلام الله له أن ذلك </w:t>
      </w:r>
      <w:proofErr w:type="spellStart"/>
      <w:r w:rsidRPr="002412AD">
        <w:rPr>
          <w:rFonts w:ascii="Traditional Arabic" w:hAnsi="Traditional Arabic" w:cs="Traditional Arabic"/>
          <w:sz w:val="32"/>
          <w:szCs w:val="32"/>
          <w:rtl/>
          <w:lang w:bidi="ar-SA"/>
        </w:rPr>
        <w:t>المتصدى</w:t>
      </w:r>
      <w:proofErr w:type="spellEnd"/>
      <w:r w:rsidRPr="002412AD">
        <w:rPr>
          <w:rFonts w:ascii="Traditional Arabic" w:hAnsi="Traditional Arabic" w:cs="Traditional Arabic"/>
          <w:sz w:val="32"/>
          <w:szCs w:val="32"/>
          <w:rtl/>
          <w:lang w:bidi="ar-SA"/>
        </w:rPr>
        <w:t xml:space="preserve"> له ممن لا يتزكى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6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ومما استشكل قوله تعالى: {</w:t>
      </w:r>
      <w:r w:rsidRPr="002412AD">
        <w:rPr>
          <w:rFonts w:ascii="Traditional Arabic" w:hAnsi="Traditional Arabic" w:cs="Traditional Arabic"/>
          <w:b/>
          <w:bCs/>
          <w:sz w:val="32"/>
          <w:szCs w:val="32"/>
          <w:rtl/>
        </w:rPr>
        <w:t>عَفَا اللَّهُ عَنْكَ لِمَ أَذِنْتَ لَهُمْ حَتَّى يَتَبَيَّنَ لَكَ الَّذِينَ صَدَقُوا وَتَعْلَمَ الْكَاذِبِينَ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هذه الآية وغيرها في سورة التوبة وردت في فضح المنافقين الذين تخلفوا عن الخروج إلى غزوة تبوك.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مجاهد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عند ابن كثير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نزلت هذه الآية في أناس قالوا: استأذنوا رسول الله صلى الله عليه وسلم فإن أذن لكم فاقعدوا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لم يأذن لكم فاقعدوا. ولهذا 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حَتَّى يَتَبَيَّنَ لَكَ الَّذِينَ صَدَقُوا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هذه هي قصة هذه الآية وموضوع سبب نزولها.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فرأ</w:t>
      </w:r>
      <w:r w:rsidR="00DC38BA">
        <w:rPr>
          <w:rFonts w:ascii="Traditional Arabic" w:hAnsi="Traditional Arabic" w:cs="Traditional Arabic" w:hint="cs"/>
          <w:sz w:val="32"/>
          <w:szCs w:val="32"/>
          <w:rtl/>
          <w:lang w:bidi="ar-SA"/>
        </w:rPr>
        <w:t>ى</w:t>
      </w:r>
      <w:r w:rsidRPr="002412AD">
        <w:rPr>
          <w:rFonts w:ascii="Traditional Arabic" w:hAnsi="Traditional Arabic" w:cs="Traditional Arabic"/>
          <w:sz w:val="32"/>
          <w:szCs w:val="32"/>
          <w:rtl/>
          <w:lang w:bidi="ar-SA"/>
        </w:rPr>
        <w:t xml:space="preserve"> بعضهم أن هذا غاية في اللطف في المعاتبة. كما نقل سفيان بن </w:t>
      </w:r>
      <w:proofErr w:type="spellStart"/>
      <w:r w:rsidRPr="002412AD">
        <w:rPr>
          <w:rFonts w:ascii="Traditional Arabic" w:hAnsi="Traditional Arabic" w:cs="Traditional Arabic"/>
          <w:sz w:val="32"/>
          <w:szCs w:val="32"/>
          <w:rtl/>
          <w:lang w:bidi="ar-SA"/>
        </w:rPr>
        <w:t>عيينة</w:t>
      </w:r>
      <w:proofErr w:type="spellEnd"/>
      <w:r w:rsidRPr="002412AD">
        <w:rPr>
          <w:rFonts w:ascii="Traditional Arabic" w:hAnsi="Traditional Arabic" w:cs="Traditional Arabic"/>
          <w:sz w:val="32"/>
          <w:szCs w:val="32"/>
          <w:rtl/>
          <w:lang w:bidi="ar-SA"/>
        </w:rPr>
        <w:t xml:space="preserve"> عن مسعر عن عون قال: هل سمعتم بمعاتبة أحسن من هذا؟ نداء بالعفو قبل المعاتبة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ورأى عمرو بن ميمون: أن ذلك يدل على مبالغة الله تعالى في توقيره وتعظيمه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يقول الرجل لغيره إذا كان عظيماً عنده: عفا الله عنك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صنعت في أمري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ورضي الله عنك ما جوابك عن كلامي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وعافاك الله ألا عرفت حقي. فلا يكون غرضه من هذا الكلام إلا زيادة التبجيل والتعظيم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«عفا» هنا بمعنى: غفر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كما قال صلى الله عليه وسلم: «عفا الله لكم عن صدقة الخيل والرقيق» ولم تجب عليهم 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لم يلزمكم ذلك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رأينا أقوال العلماء في هاتين الآيتين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والحقيقة أنه ليس هناك ما يستشكل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فالرسول صلى الله عليه وسلم لم يرتكب ذنباً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يأت بمعصية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لم يترك أمراً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يأت منهياً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هو الاجتهاد في وقائع لم يسبق فيها أمر ولا نهي. وهي محل للصواب والخطأ</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والرسول صلى الله عليه وسلم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بشر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يخطئ ويصيب في اجتهاده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وللمخطئ هنا أجر وللمصيب أجران. وإنما جاء العتاب في أنه لم يحرز الأجرين وهو أهل لذلك.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w:t>
      </w:r>
      <w:r w:rsidR="00DC38BA">
        <w:rPr>
          <w:rFonts w:ascii="Traditional Arabic" w:hAnsi="Traditional Arabic" w:cs="Traditional Arabic" w:hint="cs"/>
          <w:sz w:val="32"/>
          <w:szCs w:val="32"/>
          <w:rtl/>
          <w:lang w:bidi="ar-SA"/>
        </w:rPr>
        <w:t>ذ</w:t>
      </w:r>
      <w:r w:rsidRPr="002412AD">
        <w:rPr>
          <w:rFonts w:ascii="Traditional Arabic" w:hAnsi="Traditional Arabic" w:cs="Traditional Arabic"/>
          <w:sz w:val="32"/>
          <w:szCs w:val="32"/>
          <w:rtl/>
          <w:lang w:bidi="ar-SA"/>
        </w:rPr>
        <w:t>ن فهذه الوقائع حدثت بتقدير من الله تعالى لتأكيد صفة العبودية في ذاته الكريمة صلى الله عليه وسلم وهذا كما سبق في أول الفصل تكريم له لونه الخاص.</w:t>
      </w:r>
      <w:r w:rsidR="0054326D">
        <w:rPr>
          <w:rFonts w:ascii="Traditional Arabic" w:hAnsi="Traditional Arabic" w:cs="Traditional Arabic"/>
          <w:sz w:val="32"/>
          <w:szCs w:val="32"/>
          <w:rtl/>
          <w:lang w:bidi="ar-SA"/>
        </w:rPr>
        <w:t xml:space="preserve">    </w:t>
      </w:r>
    </w:p>
    <w:p w:rsidR="007B6DC3" w:rsidRPr="002412AD" w:rsidRDefault="007B6DC3" w:rsidP="007B6DC3">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7B6DC3" w:rsidRPr="002412AD" w:rsidRDefault="007B6DC3" w:rsidP="00185410">
      <w:pPr>
        <w:pStyle w:val="20"/>
        <w:rPr>
          <w:rtl/>
          <w:lang w:bidi="ar-SA"/>
        </w:rPr>
      </w:pPr>
      <w:bookmarkStart w:id="116" w:name="_Toc465068571"/>
      <w:r w:rsidRPr="002412AD">
        <w:rPr>
          <w:rtl/>
          <w:lang w:bidi="ar-SA"/>
        </w:rPr>
        <w:lastRenderedPageBreak/>
        <w:t>الفصل الخامس</w:t>
      </w:r>
      <w:bookmarkEnd w:id="116"/>
    </w:p>
    <w:p w:rsidR="007B6DC3" w:rsidRPr="002412AD" w:rsidRDefault="007B6DC3" w:rsidP="00185410">
      <w:pPr>
        <w:pStyle w:val="20"/>
        <w:rPr>
          <w:rtl/>
          <w:lang w:bidi="ar-SA"/>
        </w:rPr>
      </w:pPr>
      <w:bookmarkStart w:id="117" w:name="_Toc465068572"/>
      <w:r w:rsidRPr="002412AD">
        <w:rPr>
          <w:rtl/>
          <w:lang w:bidi="ar-SA"/>
        </w:rPr>
        <w:t>التوجيه القرآني</w:t>
      </w:r>
      <w:bookmarkEnd w:id="117"/>
    </w:p>
    <w:p w:rsidR="007B6DC3" w:rsidRPr="002412AD" w:rsidRDefault="007B6DC3" w:rsidP="007B6DC3">
      <w:pPr>
        <w:jc w:val="center"/>
        <w:rPr>
          <w:rFonts w:ascii="Traditional Arabic" w:hAnsi="Traditional Arabic" w:cs="Traditional Arabic"/>
          <w:sz w:val="32"/>
          <w:szCs w:val="32"/>
          <w:rtl/>
          <w:lang w:bidi="ar-SA"/>
        </w:rPr>
      </w:pPr>
      <w:r w:rsidRPr="002412AD">
        <w:rPr>
          <w:rFonts w:ascii="Traditional Arabic" w:hAnsi="Traditional Arabic" w:cs="Traditional Arabic"/>
          <w:color w:val="FF0000"/>
          <w:sz w:val="32"/>
          <w:szCs w:val="32"/>
          <w:rtl/>
          <w:lang w:bidi="ar-SA"/>
        </w:rPr>
        <w:t>إلى الأدب في خطاب النبي صلى الله عليه وسلم</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رأينا في الفصول السابقة نماذج من الخطاب القرآني الموجه إلى الرسول صلى الله عليه وسلم. ورأينا كيف كان في أسلوب هذا الخطاب كل التكريم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والبيان لرفيع منزلته وعظيم قدره.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ويحسن بنا أن نختم هذه الفصول ببيان الأدب الذي وجه إليه القرآن الكريم في كيفية تعامل المسلمين مع نبيهم صلى الله عليه وسلم في ميدان الأدب الاجتماعي.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ورد ذلك في آيات: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عدم التقدم بين يديه: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يَا أَيُّهَا الَّذِينَ آَمَنُوا لَا تُقَدِّمُوا بَيْنَ يَدَيِ اللَّهِ وَرَسُولِهِ وَاتَّقُوا اللَّهَ إِنَّ اللَّهَ سَمِيعٌ عَلِيمٌ</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هذا أدب </w:t>
      </w:r>
      <w:proofErr w:type="spellStart"/>
      <w:r w:rsidRPr="002412AD">
        <w:rPr>
          <w:rFonts w:ascii="Traditional Arabic" w:hAnsi="Traditional Arabic" w:cs="Traditional Arabic"/>
          <w:sz w:val="32"/>
          <w:szCs w:val="32"/>
          <w:rtl/>
          <w:lang w:bidi="ar-SA"/>
        </w:rPr>
        <w:t>أدب</w:t>
      </w:r>
      <w:proofErr w:type="spellEnd"/>
      <w:r w:rsidRPr="002412AD">
        <w:rPr>
          <w:rFonts w:ascii="Traditional Arabic" w:hAnsi="Traditional Arabic" w:cs="Traditional Arabic"/>
          <w:sz w:val="32"/>
          <w:szCs w:val="32"/>
          <w:rtl/>
          <w:lang w:bidi="ar-SA"/>
        </w:rPr>
        <w:t xml:space="preserve"> الله تعالى به عباده المؤمنين فيما يعاملون به الرسول صلى الله عليه وسلم من التوقير والاحترام والتبجيل والإعظام. والمعنى: لا تسرعوا في الأشياء بين يديه: أي قبله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كونوا تبعاً له في جميع الأمور.</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العوفي: نهوا أن يتكلموا بين يدي كلامه.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الضحاك: لا تقضوا أمراً دون الله ورسوله في شرائع دينكم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«فمن الأدب أن لا يتقدم بين يديه بأمر ولا نهي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إذن ولا تصرف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يأمر هو وينهى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ويأذن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أمر الله تعالى في هذه الآية.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باقٍ إلى يوم القيامة لم ينسخ</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فالتقدم بين يدي سنته بعد وفاته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كالتقدم بين يديه في حياته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فرق بينهما عند كل ذي عقل سليم»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عدم رفع الصوت عنده: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يَا أَيُّهَا الَّذِينَ آَمَنُوا لَا تَرْفَعُوا أَصْوَاتَكُمْ فَوْقَ صَوْتِ النَّبِيِّ وَلَا تَجْهَرُوا لَهُ بِالْقَوْلِ كَجَهْرِ بَعْضِكُمْ لِبَعْضٍ أَنْ تَحْبَطَ أَعْمَالُكُمْ وَأَنْتُمْ لَا تَشْعُرُونَ </w:t>
      </w:r>
      <w:bookmarkStart w:id="118" w:name="49-3"/>
      <w:r w:rsidRPr="002412AD">
        <w:rPr>
          <w:rFonts w:ascii="Traditional Arabic" w:hAnsi="Traditional Arabic" w:cs="Traditional Arabic"/>
          <w:b/>
          <w:bCs/>
          <w:color w:val="FF0000"/>
          <w:sz w:val="32"/>
          <w:szCs w:val="32"/>
          <w:rtl/>
        </w:rPr>
        <w:t>(2)</w:t>
      </w:r>
      <w:bookmarkEnd w:id="118"/>
      <w:r w:rsidRPr="002412AD">
        <w:rPr>
          <w:rFonts w:ascii="Traditional Arabic" w:hAnsi="Traditional Arabic" w:cs="Traditional Arabic"/>
          <w:b/>
          <w:bCs/>
          <w:sz w:val="32"/>
          <w:szCs w:val="32"/>
          <w:rtl/>
        </w:rPr>
        <w:t xml:space="preserve"> إِنَّ الَّذِينَ يَغُضُّونَ أَصْوَاتَهُمْ عِنْدَ رَسُولِ اللَّهِ أُولَئِكَ الَّذِينَ امْتَحَنَ اللَّهُ قُلُوبَهُمْ لِلتَّقْوَى لَهُمْ مَغْفِرَةٌ وَأَجْرٌ عَظِيمٌ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البخاري في سبب نزول الآية: عن ابن أبي مليكة قال: كاد الخيران أن يهلكا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بكر وعمر رضي الله عنهما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رفعا أصواتهما عند النبي صلى الله عليه وسلم حين قدم عليه ركب من بني تميم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فأشار أحدهما بالأقرع بن حابس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lastRenderedPageBreak/>
        <w:t>أخي بني مجاشع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وأشار الآخر برجل آخر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نافع: لا أحفظ اسمه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أبو بكر لعمر: ما أردت إلا خلافي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ما أردت خلافك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فارتفعت أصواتهما في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فأنزل الله: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يَا أَيُّهَا الَّذِينَ آَمَنُوا لَا تَرْفَعُوا أَصْوَاتَكُمْ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الآية. قال ابن الزبير: فما كان عمر يسمع رسول الله صلى الله عليه وسلم بعد هذه الآية حتى </w:t>
      </w:r>
      <w:proofErr w:type="spellStart"/>
      <w:r w:rsidRPr="002412AD">
        <w:rPr>
          <w:rFonts w:ascii="Traditional Arabic" w:hAnsi="Traditional Arabic" w:cs="Traditional Arabic"/>
          <w:sz w:val="32"/>
          <w:szCs w:val="32"/>
          <w:rtl/>
          <w:lang w:bidi="ar-SA"/>
        </w:rPr>
        <w:t>يستفهمه</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جاءت الآية الكريمة لتؤدب المؤمنين وتبين كيف ينبغي أن يكون حديثهم معه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وتحدد مستوى ارتفاع أصواتهم بحيث لا يكون أعلى أو فوق صوته صلى الله عليه وسلم وقد كان الالتزام كاملاً بتنفيذ هذا الأمر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هو شأنهم في كل أوامر الله تعالى.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روي أن أبا جعفر أمين المؤمنين ناظر مالكاً في مسجد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مالك: يا أمير المؤمنين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لاترفع</w:t>
      </w:r>
      <w:proofErr w:type="spellEnd"/>
      <w:r w:rsidRPr="002412AD">
        <w:rPr>
          <w:rFonts w:ascii="Traditional Arabic" w:hAnsi="Traditional Arabic" w:cs="Traditional Arabic"/>
          <w:sz w:val="32"/>
          <w:szCs w:val="32"/>
          <w:rtl/>
          <w:lang w:bidi="ar-SA"/>
        </w:rPr>
        <w:t xml:space="preserve"> صوتك في هذا المسجد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الله عزّ وجلّ أدب قوماً فقال: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لَا تَرْفَعُوا أَصْوَاتَكُمْ فَوْقَ صَوْتِ النَّبِيِّ</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ومدح قوماً فقال: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 الَّذِينَ يَغُضُّونَ أَصْوَاتَهُمْ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الآية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وذم قوماً فقال: </w:t>
      </w:r>
      <w:r w:rsidR="00062D9D">
        <w:rPr>
          <w:rFonts w:ascii="Traditional Arabic" w:hAnsi="Traditional Arabic" w:cs="Traditional Arabic"/>
          <w:sz w:val="32"/>
          <w:szCs w:val="32"/>
          <w:rtl/>
          <w:lang w:bidi="ar-SA"/>
        </w:rPr>
        <w:t>{</w:t>
      </w:r>
      <w:bookmarkStart w:id="119" w:name="49-4"/>
      <w:r w:rsidRPr="002412AD">
        <w:rPr>
          <w:rFonts w:ascii="Traditional Arabic" w:hAnsi="Traditional Arabic" w:cs="Traditional Arabic"/>
          <w:b/>
          <w:bCs/>
          <w:color w:val="FF0000"/>
          <w:sz w:val="32"/>
          <w:szCs w:val="32"/>
          <w:rtl/>
        </w:rPr>
        <w:t>)</w:t>
      </w:r>
      <w:bookmarkEnd w:id="119"/>
      <w:r w:rsidRPr="002412AD">
        <w:rPr>
          <w:rFonts w:ascii="Traditional Arabic" w:hAnsi="Traditional Arabic" w:cs="Traditional Arabic"/>
          <w:b/>
          <w:bCs/>
          <w:sz w:val="32"/>
          <w:szCs w:val="32"/>
          <w:rtl/>
        </w:rPr>
        <w:t xml:space="preserve"> إِنَّ الَّذِينَ يُنَادُونَكَ مِنْ وَرَاءِ الْحُجُرَاتِ</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الآية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حرمته ميتاً كحرمته حياً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فاستكان لها أبو جعفر.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 رفع الأصوات فوق صوته موجباً لحبوط الأعمال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الظن برفع الآراء ونتائج الأفكار على سنته وما جاء 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DC38B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ال</w:t>
      </w:r>
      <w:r w:rsidR="00DC38BA" w:rsidRPr="002412AD">
        <w:rPr>
          <w:rFonts w:ascii="Traditional Arabic" w:hAnsi="Traditional Arabic" w:cs="Traditional Arabic"/>
          <w:sz w:val="32"/>
          <w:szCs w:val="32"/>
          <w:rtl/>
          <w:lang w:bidi="ar-SA"/>
        </w:rPr>
        <w:t>ب</w:t>
      </w:r>
      <w:r w:rsidRPr="002412AD">
        <w:rPr>
          <w:rFonts w:ascii="Traditional Arabic" w:hAnsi="Traditional Arabic" w:cs="Traditional Arabic"/>
          <w:sz w:val="32"/>
          <w:szCs w:val="32"/>
          <w:rtl/>
          <w:lang w:bidi="ar-SA"/>
        </w:rPr>
        <w:t xml:space="preserve">خاري: عن السائب بن يزيد </w:t>
      </w:r>
      <w:proofErr w:type="spellStart"/>
      <w:r w:rsidRPr="002412AD">
        <w:rPr>
          <w:rFonts w:ascii="Traditional Arabic" w:hAnsi="Traditional Arabic" w:cs="Traditional Arabic"/>
          <w:sz w:val="32"/>
          <w:szCs w:val="32"/>
          <w:rtl/>
          <w:lang w:bidi="ar-SA"/>
        </w:rPr>
        <w:t>قال:كنت</w:t>
      </w:r>
      <w:proofErr w:type="spellEnd"/>
      <w:r w:rsidRPr="002412AD">
        <w:rPr>
          <w:rFonts w:ascii="Traditional Arabic" w:hAnsi="Traditional Arabic" w:cs="Traditional Arabic"/>
          <w:sz w:val="32"/>
          <w:szCs w:val="32"/>
          <w:rtl/>
          <w:lang w:bidi="ar-SA"/>
        </w:rPr>
        <w:t xml:space="preserve"> قائماً في المسجد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فحصبني رجل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فنظرت فإذا عمر بن الخطاب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اذهب </w:t>
      </w:r>
      <w:proofErr w:type="spellStart"/>
      <w:r w:rsidRPr="002412AD">
        <w:rPr>
          <w:rFonts w:ascii="Traditional Arabic" w:hAnsi="Traditional Arabic" w:cs="Traditional Arabic"/>
          <w:sz w:val="32"/>
          <w:szCs w:val="32"/>
          <w:rtl/>
          <w:lang w:bidi="ar-SA"/>
        </w:rPr>
        <w:t>فائتنيبهذين</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فجئته بهما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من أنتما؟ أو من أين أنتما؟ قالا: من أهل الطائف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لو كنتما من أهل البلد لأوجعتكما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ترفعان أصواتكما في مسجد رسول الله صلى الله عليه وسلم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7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1F709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هكذا فهم الصحابة هذا الأدب الذي </w:t>
      </w:r>
      <w:r w:rsidR="001F709C" w:rsidRPr="002412AD">
        <w:rPr>
          <w:rFonts w:ascii="Traditional Arabic" w:hAnsi="Traditional Arabic" w:cs="Traditional Arabic"/>
          <w:sz w:val="32"/>
          <w:szCs w:val="32"/>
          <w:rtl/>
          <w:lang w:bidi="ar-SA"/>
        </w:rPr>
        <w:t>أ</w:t>
      </w:r>
      <w:r w:rsidRPr="002412AD">
        <w:rPr>
          <w:rFonts w:ascii="Traditional Arabic" w:hAnsi="Traditional Arabic" w:cs="Traditional Arabic"/>
          <w:sz w:val="32"/>
          <w:szCs w:val="32"/>
          <w:rtl/>
          <w:lang w:bidi="ar-SA"/>
        </w:rPr>
        <w:t>دبهم به الله سبحانه وتعالى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وهكذا طبقوه في حياته صلى الله عليه وسلم وبعد موته.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كيفية نداء النبي صلى الله عليه وسلم: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لَا تَجْعَلُوا دُعَاءَ الرَّسُولِ بَيْنَكُمْ كَدُعَاءِ بَعْضِكُمْ بَعْضًا</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8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الله تعالى عندما خاطب الأنبياء خاطبهم بأسمائهم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 عندما خاطب نبينا محمداً صلى الله عليه وسلم خاطبه بأسلوب آخر: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عندما خاطب أنبياءه عليهم الصلاة والسلام: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آَدَمُ أَنْبِئْهُمْ بِأَسْمَائِهِمْ</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1"/>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 xml:space="preserve"> </w:t>
      </w: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آَدَمُ اسْكُنْ أَنْتَ وَزَوْجُكَ الْجَنَّةَ</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2"/>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نُوحُ إِنَّهُ لَيْسَ مِنْ أَهْلِكَ</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3"/>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 xml:space="preserve"> </w:t>
      </w: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نُوحُ اهْبِطْ بِسَلَامٍ مِنَّا</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4"/>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lastRenderedPageBreak/>
        <w:t>{</w:t>
      </w:r>
      <w:r w:rsidR="007B6DC3" w:rsidRPr="002412AD">
        <w:rPr>
          <w:rFonts w:ascii="Traditional Arabic" w:hAnsi="Traditional Arabic" w:cs="Traditional Arabic"/>
          <w:b/>
          <w:bCs/>
          <w:sz w:val="32"/>
          <w:szCs w:val="32"/>
          <w:rtl/>
        </w:rPr>
        <w:t>يَا إِبْرَاهِيمُ أَعْرِضْ عَنْ هَذَا</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5"/>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 xml:space="preserve"> </w:t>
      </w: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 xml:space="preserve">وَنَادَيْنَاهُ أَنْ يَا إِبْرَاهِيمُ </w:t>
      </w:r>
      <w:bookmarkStart w:id="120" w:name="37-105"/>
      <w:r w:rsidR="007B6DC3" w:rsidRPr="002412AD">
        <w:rPr>
          <w:rFonts w:ascii="Traditional Arabic" w:hAnsi="Traditional Arabic" w:cs="Traditional Arabic"/>
          <w:b/>
          <w:bCs/>
          <w:color w:val="FF0000"/>
          <w:sz w:val="32"/>
          <w:szCs w:val="32"/>
          <w:rtl/>
        </w:rPr>
        <w:t>(104)</w:t>
      </w:r>
      <w:bookmarkEnd w:id="120"/>
      <w:r w:rsidR="007B6DC3" w:rsidRPr="002412AD">
        <w:rPr>
          <w:rFonts w:ascii="Traditional Arabic" w:hAnsi="Traditional Arabic" w:cs="Traditional Arabic"/>
          <w:b/>
          <w:bCs/>
          <w:sz w:val="32"/>
          <w:szCs w:val="32"/>
          <w:rtl/>
        </w:rPr>
        <w:t xml:space="preserve"> قَدْ صَدَّقْتَ الرُّؤْيَا إِنَّا كَذَلِكَ نَجْزِي الْمُحْسِنِينَ</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6"/>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دَاوُودُ إِنَّا جَعَلْنَاكَ خَلِيفَةً فِي الْأَرْضِ</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7"/>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062D9D" w:rsidP="001F709C">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 xml:space="preserve"> يَا مُوسَى إِنِّي اصْطَفَيْتُكَ عَلَى النَّاسِ بِرِسَالَاتِي</w:t>
      </w:r>
      <w:r>
        <w:rPr>
          <w:rFonts w:ascii="Traditional Arabic" w:hAnsi="Traditional Arabic" w:cs="Traditional Arabic"/>
          <w:sz w:val="32"/>
          <w:szCs w:val="32"/>
          <w:rtl/>
          <w:lang w:bidi="ar-SA"/>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8"/>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 xml:space="preserve"> </w:t>
      </w: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مُوسَى لَا تَخَفْ</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89"/>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زَكَرِيَّا إِنَّا نُبَشِّرُكَ بِغُلَامٍ</w:t>
      </w:r>
      <w:r>
        <w:rPr>
          <w:rFonts w:ascii="Traditional Arabic" w:hAnsi="Traditional Arabic" w:cs="Traditional Arabic"/>
          <w:sz w:val="32"/>
          <w:szCs w:val="32"/>
          <w:rtl/>
          <w:lang w:bidi="ar-SA"/>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0"/>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يَحْيَى خُذِ الْكِتَابَ بِقُوَّةٍ</w:t>
      </w:r>
      <w:r>
        <w:rPr>
          <w:rFonts w:ascii="Traditional Arabic" w:hAnsi="Traditional Arabic" w:cs="Traditional Arabic"/>
          <w:sz w:val="32"/>
          <w:szCs w:val="32"/>
          <w:rtl/>
          <w:lang w:bidi="ar-SA"/>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1"/>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عِيسَى ابْنَ مَرْيَمَ اذْكُرْ نِعْمَتِي عَلَيْكَ</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2"/>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عندما خاطب رسولنا صلى الله عليه وسلم: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أَيُّهَا الرَّسُولُ لَا يَحْزُنْكَ الَّذِينَ يُسَارِعُونَ فِي الْكُفْرِ</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3"/>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أَيُّهَا الرَّسُولُ بَلِّغْ مَا أُنْزِلَ إِلَيْكَ مِنْ رَبِّكَ</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4"/>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أَيُّهَا النَّبِيُّ حَسْبُكَ اللَّهُ</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5"/>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 xml:space="preserve"> </w:t>
      </w: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يَا أَيُّهَا النَّبِيُّ جَاهِدِ الْكُفَّارَ</w:t>
      </w:r>
      <w:r>
        <w:rPr>
          <w:rFonts w:ascii="Traditional Arabic" w:hAnsi="Traditional Arabic" w:cs="Traditional Arabic"/>
          <w:sz w:val="32"/>
          <w:szCs w:val="32"/>
          <w:rtl/>
          <w:lang w:bidi="ar-SA"/>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6"/>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 xml:space="preserve">يَا أَيُّهَا الْمُزَّمِّلُ </w:t>
      </w:r>
      <w:bookmarkStart w:id="121" w:name="73-2"/>
      <w:r w:rsidR="007B6DC3" w:rsidRPr="002412AD">
        <w:rPr>
          <w:rFonts w:ascii="Traditional Arabic" w:hAnsi="Traditional Arabic" w:cs="Traditional Arabic"/>
          <w:b/>
          <w:bCs/>
          <w:color w:val="FF0000"/>
          <w:sz w:val="32"/>
          <w:szCs w:val="32"/>
          <w:rtl/>
        </w:rPr>
        <w:t>(1)</w:t>
      </w:r>
      <w:bookmarkEnd w:id="121"/>
      <w:r w:rsidR="007B6DC3" w:rsidRPr="002412AD">
        <w:rPr>
          <w:rFonts w:ascii="Traditional Arabic" w:hAnsi="Traditional Arabic" w:cs="Traditional Arabic"/>
          <w:b/>
          <w:bCs/>
          <w:sz w:val="32"/>
          <w:szCs w:val="32"/>
          <w:rtl/>
        </w:rPr>
        <w:t xml:space="preserve"> قُمِ اللَّيْلَ إِلَّا قَلِيلًا</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7"/>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 xml:space="preserve"> {</w:t>
      </w:r>
      <w:proofErr w:type="spellStart"/>
      <w:r w:rsidR="007B6DC3" w:rsidRPr="002412AD">
        <w:rPr>
          <w:rFonts w:ascii="Traditional Arabic" w:hAnsi="Traditional Arabic" w:cs="Traditional Arabic"/>
          <w:b/>
          <w:bCs/>
          <w:sz w:val="32"/>
          <w:szCs w:val="32"/>
          <w:rtl/>
        </w:rPr>
        <w:t>يَاأَيُّهَا</w:t>
      </w:r>
      <w:proofErr w:type="spellEnd"/>
      <w:r w:rsidR="007B6DC3" w:rsidRPr="002412AD">
        <w:rPr>
          <w:rFonts w:ascii="Traditional Arabic" w:hAnsi="Traditional Arabic" w:cs="Traditional Arabic"/>
          <w:b/>
          <w:bCs/>
          <w:sz w:val="32"/>
          <w:szCs w:val="32"/>
          <w:rtl/>
        </w:rPr>
        <w:t xml:space="preserve"> الْمُدَّثِّرُ </w:t>
      </w:r>
      <w:r w:rsidR="007B6DC3" w:rsidRPr="002412AD">
        <w:rPr>
          <w:rFonts w:ascii="Traditional Arabic" w:hAnsi="Traditional Arabic" w:cs="Traditional Arabic"/>
          <w:b/>
          <w:bCs/>
          <w:color w:val="FF0000"/>
          <w:sz w:val="32"/>
          <w:szCs w:val="32"/>
          <w:rtl/>
        </w:rPr>
        <w:t>(1)</w:t>
      </w:r>
      <w:r w:rsidR="007B6DC3" w:rsidRPr="002412AD">
        <w:rPr>
          <w:rFonts w:ascii="Traditional Arabic" w:hAnsi="Traditional Arabic" w:cs="Traditional Arabic"/>
          <w:b/>
          <w:bCs/>
          <w:sz w:val="32"/>
          <w:szCs w:val="32"/>
          <w:rtl/>
        </w:rPr>
        <w:t xml:space="preserve"> قُمْ فَأَنْذِرْ</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698"/>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فالقرآن الكريم قد ميز الرسول صلى الله عليه وسلم بأسلوب خاص في النداء مما يدل على خصوصية في التكريم.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باب أولى أن يكون التوجيه القرآني للمؤمنين: أن لا يجعلوا دعاء الرسول بينهم كدعاء بعضهم بعضاً.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فلا يدعونه باسمه كما يدعو بعضهم بعضاً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يقولون في ندائهم: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نبي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مع التوقير والتواضع.</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قال ابن عباس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في تفسير ابن كثير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كانوا يقولون: يا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أبا القاسم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فنهاهم الله عزّ وجلّ عن ذلك إعظاماً لنبيه صلى الله عليه وسلم قال: فقولوا: يا نبي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رسول الله.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استئذانه صلى الله عليه وسلم عند الانصراف: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إِنَّمَا الْمُؤْمِنُونَ الَّذِينَ آَمَنُوا بِاللَّهِ وَرَسُولِهِ وَإِذَا كَانُوا مَعَهُ عَلَى أَمْرٍ جَامِعٍ لَمْ يَذْهَبُوا حَتَّى يَسْتَأْذِنُوهُ إِنَّ الَّذِينَ يَسْتَأْذِنُونَكَ أُولَئِكَ الَّذِينَ يُؤْمِنُونَ بِاللَّهِ وَرَسُولِهِ فَإِذَا اسْتَأْذَنُوكَ لِبَعْضِ شَأْنِهِمْ فَأْذَنْ لِمَنْ شِئْتَ مِنْهُمْ وَاسْتَغْفِرْ لَهُمُ اللَّهَ إِنَّ اللَّهَ غَفُورٌ رَحِيمٌ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69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أدب آخر يرشد الله المؤمنين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فكما أمرهم بالاستئذان عند الدخول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كذلك أمرهم بالاستئذان عند الانصراف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سيما إذا كانوا مع الرسول صلى الله عليه وسلم في أمر جامع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كاجتماع في مشورة ونحو ذلك.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أدب مناجاته صلى الله عليه وسلم: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يَا أَيُّهَا الَّذِينَ آَمَنُوا إِذَا نَاجَيْتُمُ الرَّسُولَ فَقَدِّمُوا بَيْنَ يَدَيْ نَجْوَاكُمْ صَدَقَةً ذَلِكَ خَيْرٌ لَكُمْ وَأَطْهَرُ فَإِنْ لَمْ تَجِدُوا فَإِنَّ اللَّهَ غَفُورٌ رَحِيمٌ </w:t>
      </w:r>
      <w:bookmarkStart w:id="122" w:name="58-13"/>
      <w:r w:rsidRPr="002412AD">
        <w:rPr>
          <w:rFonts w:ascii="Traditional Arabic" w:hAnsi="Traditional Arabic" w:cs="Traditional Arabic"/>
          <w:b/>
          <w:bCs/>
          <w:color w:val="FF0000"/>
          <w:sz w:val="32"/>
          <w:szCs w:val="32"/>
          <w:rtl/>
        </w:rPr>
        <w:t>(12)</w:t>
      </w:r>
      <w:bookmarkEnd w:id="122"/>
      <w:r w:rsidRPr="002412AD">
        <w:rPr>
          <w:rFonts w:ascii="Traditional Arabic" w:hAnsi="Traditional Arabic" w:cs="Traditional Arabic"/>
          <w:b/>
          <w:bCs/>
          <w:sz w:val="32"/>
          <w:szCs w:val="32"/>
          <w:rtl/>
        </w:rPr>
        <w:t xml:space="preserve"> أَأَشْفَقْتُمْ أَنْ تُقَدِّمُوا بَيْنَ يَدَيْ نَجْوَاكُمْ صَدَقَاتٍ فَإِذْ لَمْ تَفْعَلُوا وَتَابَ اللَّهُ عَلَيْكُمْ فَأَقِيمُوا الصَّلَاةَ وَآَتُوا الزَّكَاةَ وَأَطِيعُوا اللَّهَ وَرَسُولَهُ وَاللَّهُ خَبِيرٌ بِمَا تَعْمَلُونَ</w:t>
      </w:r>
      <w:r w:rsidR="00062D9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خلاصة المعنى الذي يفهم منها: أن الله أمر عباده المؤمنين إذا أراد أحدهم أن يناجي رسول الله صلى الله عليه وسلم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يساره فيما بينه وبينه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يقدم بين يدي ذلك صدقة تطهره وتزكيه وتؤهله لأن يصلح لهذا المقام.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جانب آخر من إشعار المؤمنين بمقام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وإكرام الله تعالى له إذ فرض على من أراد مناجاته أن يقدم قبل ذلك صدقة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هذه الصدقة التي هي إحدى الوسائل لطهارة النفس وتزكيتها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أشعر بذلك تتمة الآية الكريمة.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ابن جرير عن علي رضي الله عنه قال: قال النبي صلى الله عليه وسلم: «ما ترى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دينار؟» قال: لا يطيقون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«نصف دينار؟» قال: لا يطيقون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«ما ترى؟» قال: شعيرة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النبي صلى الله عليه وسلم: «إنك لزهيد» قال: فنزلت: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أَأَشْفَقْتُمْ أَنْ تُقَدِّمُوا بَيْنَ يَدَيْ نَجْوَاكُمْ صَدَقَاتٍ</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علي: في خفف الله عن هذه الأمة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روى مجاهد عن علي رضي الله عنه: آية في كتاب الله عزّ وجلّ لم يعمل بها أحد قبلي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يعمل بها أحد بعدي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 عندي دينار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فصرفته بعشرة دراهم فكنت إذا ناجيت رسول الله صلى الله عليه وسلم تصدقت بدرهم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فنسخت ولم يعمل بها أحد قبلي ولا يعمل بها أحد بعدي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تلا هذه الآية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ومهما يكن من 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معنى الآية من الاحترام والتبجيل والتقدير للنبي صلى الله عليه وسلم قائم مستمر لم ينسخ وإنما الذي نسخ هو تقديم الصدقة وحده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تخفيفاً عن المسلمين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185410">
      <w:pPr>
        <w:pStyle w:val="20"/>
        <w:rPr>
          <w:rtl/>
          <w:lang w:bidi="ar-SA"/>
        </w:rPr>
      </w:pPr>
      <w:bookmarkStart w:id="123" w:name="_Toc465068573"/>
      <w:r w:rsidRPr="002412AD">
        <w:rPr>
          <w:rtl/>
          <w:lang w:bidi="ar-SA"/>
        </w:rPr>
        <w:lastRenderedPageBreak/>
        <w:t>الفصل السادس</w:t>
      </w:r>
      <w:bookmarkEnd w:id="123"/>
    </w:p>
    <w:p w:rsidR="007B6DC3" w:rsidRPr="002412AD" w:rsidRDefault="007B6DC3" w:rsidP="00185410">
      <w:pPr>
        <w:pStyle w:val="20"/>
        <w:rPr>
          <w:rtl/>
          <w:lang w:bidi="ar-SA"/>
        </w:rPr>
      </w:pPr>
      <w:bookmarkStart w:id="124" w:name="_Toc465068574"/>
      <w:r w:rsidRPr="002412AD">
        <w:rPr>
          <w:rtl/>
          <w:lang w:bidi="ar-SA"/>
        </w:rPr>
        <w:t>أدب السلف في تعظيم السنة</w:t>
      </w:r>
      <w:bookmarkEnd w:id="124"/>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رأينا في الفصل السابق كيف ربى القرآن الكريم المسلمين على الأدب الرفيع في خطاب النبي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فهم الصحابة رضي الله عنهم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من جاء بعدهم من سلف هذه الأمة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هذا الأدب ينجر إلى التعامل مع حديثه صلى الله عليه وسلم.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فعندما ينهى القرآن الكريم عن التقدم بين يديه صلى الله عليه وسلم برأي أو غيره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فهذا يعني أنه لا ينبغي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أيضاً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التقدم بين يدي حديثه برأي أو قول لغيره. فلا يُعارض قول النبي صلى الله عليه وسلم بقول بشر كائناً من كان.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اشتد إنكارهم على من فعل ذلك.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ويحسن بنا أن نذكر بعض الأمثلة التي توضح هذا الجانب المهم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ربما غاب عن أذهان كثير من المسلمين.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من حديث سالم بن عبد الله: أن عبد الله بن عمر قال: سمعت رسول الله صلى الله عليه وسلم يقول: «لا تمنعوا نساءَكم المساجدَ إذا استأذنَّكم إليها» فقال بلال بن عبد الله: والله لنمنعهنَّ. قال: فأقبل عليه عبد الله فسبه سبّاً ما سمعته سبَّه مثله 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أخبرك عن رسول الله صلى الله عليه وسلم وتقول: والله لنمنعهنَّ؟!!.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رواية: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فضرب في صدره وقال: أحدثك عن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وتقول: لا؟!!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من حديث عبد الله بن مغفَّل: أنه رأى رجلاً يخذف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فقال له: لا تخذف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رسول الله صلى الله عليه وسلم نهى عن الخذف أو كان يكره الخذف.</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رآه بعد ذلك يخذف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أحدثك عن رسول الله صلى الله عليه وسلم أنه نهى عن الخذف أو كره الخذف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وأنت تخذف!! لا أكلمك كذا وكذا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هجر عبد الله صاحبه هجرة لله عز وجل بسبب عدم أدبه والتزامه لما سمع من حديث رسول الله صلى الله عليه وسلم.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من حديث أبي قتادة قال: كنا عند عمران بن حصين في رهط منا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وفينا بشير بن كعب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فحدثنا عمران يومئذ قال: قال رسول الله صلى الله عليه وسلم: «الحياء خير كله».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فقال بشير بن كعب: إنا لنجد في بعض الكتب أو الحكمة:</w:t>
      </w:r>
      <w:r w:rsidR="00185410">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 xml:space="preserve">أن منه سكينة </w:t>
      </w:r>
      <w:proofErr w:type="spellStart"/>
      <w:r w:rsidRPr="002412AD">
        <w:rPr>
          <w:rFonts w:ascii="Traditional Arabic" w:hAnsi="Traditional Arabic" w:cs="Traditional Arabic"/>
          <w:sz w:val="32"/>
          <w:szCs w:val="32"/>
          <w:rtl/>
          <w:lang w:bidi="ar-SA"/>
        </w:rPr>
        <w:t>و</w:t>
      </w:r>
      <w:r w:rsidR="00BA7FE7">
        <w:rPr>
          <w:rFonts w:ascii="Traditional Arabic" w:hAnsi="Traditional Arabic" w:cs="Traditional Arabic" w:hint="cs"/>
          <w:sz w:val="32"/>
          <w:szCs w:val="32"/>
          <w:rtl/>
          <w:lang w:bidi="ar-SA"/>
        </w:rPr>
        <w:t>و</w:t>
      </w:r>
      <w:r w:rsidRPr="002412AD">
        <w:rPr>
          <w:rFonts w:ascii="Traditional Arabic" w:hAnsi="Traditional Arabic" w:cs="Traditional Arabic"/>
          <w:sz w:val="32"/>
          <w:szCs w:val="32"/>
          <w:rtl/>
          <w:lang w:bidi="ar-SA"/>
        </w:rPr>
        <w:t>قاراً</w:t>
      </w:r>
      <w:proofErr w:type="spellEnd"/>
      <w:r w:rsidRPr="002412AD">
        <w:rPr>
          <w:rFonts w:ascii="Traditional Arabic" w:hAnsi="Traditional Arabic" w:cs="Traditional Arabic"/>
          <w:sz w:val="32"/>
          <w:szCs w:val="32"/>
          <w:rtl/>
          <w:lang w:bidi="ar-SA"/>
        </w:rPr>
        <w:t xml:space="preserve"> 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ومنه ضعف.</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فغضب عمران حتى احمرتا عيناه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ألا أراني أحدثك عن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وتعارض فيه؟!!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الدارمي عن قتادة قال: حدث ابن سيرين رجلاً بحديث عن النبي صلى الله عليه وسلم. فقال رجل: قال فلان كذا وكذا. فقال ابن سيرين: أحدثك عن النبي صلى الله عليه وسلم وتقول: قال فلان وفلان كذا وكذا؟! لا أكلمك أبداً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أيضاً عن عبادة بن الصامت: أن النبي صلى الله عليه وسلم نهى عن درهمين بدرهم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فلان: ما أرى بهذا بأساً يداً بيد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عبادة: أقول قال النبي صلى الله عليه وسلم وتقول: لا أرى به بأساً؟! والله لا يظلني وإياك سقف أبدا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0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عن ابن عباس أنه قال: أما تخافون أن تعذبوا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يخسف بكم أن تقولوا: قال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فلان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عن الأوزاعي قال: كتب عمر بن عبد العزيز: أنه لا رأي لأحد في سنة سنها رسول الله صلى الله عليه وسلم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هكذا فهم الصحابة رضي الله عنهم والسلف الصالح. أن قوله صلى الله عليه وسلم وحي من الوحي وأنه لا مجال لمعارضته بالرأي.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ينبغي أن يكون موقف كل 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التزاماً بالأدب القرآني الكريم. </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AD34B5">
      <w:pPr>
        <w:pStyle w:val="20"/>
        <w:rPr>
          <w:rtl/>
          <w:lang w:bidi="ar-SA"/>
        </w:rPr>
      </w:pPr>
      <w:bookmarkStart w:id="125" w:name="_Toc465068575"/>
      <w:r w:rsidRPr="002412AD">
        <w:rPr>
          <w:rtl/>
          <w:lang w:bidi="ar-SA"/>
        </w:rPr>
        <w:lastRenderedPageBreak/>
        <w:t>الباب الرابع</w:t>
      </w:r>
      <w:bookmarkEnd w:id="125"/>
    </w:p>
    <w:p w:rsidR="007B6DC3" w:rsidRPr="002412AD" w:rsidRDefault="007B6DC3" w:rsidP="00AD34B5">
      <w:pPr>
        <w:pStyle w:val="20"/>
        <w:rPr>
          <w:rtl/>
          <w:lang w:bidi="ar-SA"/>
        </w:rPr>
      </w:pPr>
      <w:bookmarkStart w:id="126" w:name="_Toc465068576"/>
      <w:r w:rsidRPr="002412AD">
        <w:rPr>
          <w:rtl/>
          <w:lang w:bidi="ar-SA"/>
        </w:rPr>
        <w:t>حكم من سب النبي صلى الله عليه وسلم أو تنقصه</w:t>
      </w:r>
      <w:bookmarkEnd w:id="126"/>
    </w:p>
    <w:p w:rsidR="007B6DC3" w:rsidRPr="002412AD" w:rsidRDefault="007B6DC3" w:rsidP="007B6DC3">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الآيات القرآنية الكريمة التي نصت على توقير النبي صلى الله عليه وسلم وتعظيم</w:t>
      </w:r>
      <w:r w:rsidR="00BA7FE7">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 xml:space="preserve"> أكثر من أن تحصى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رأينا بعضاً منها في الباب السابق.</w:t>
      </w:r>
    </w:p>
    <w:p w:rsidR="007B6DC3" w:rsidRPr="002412AD" w:rsidRDefault="007B6DC3" w:rsidP="007B6DC3">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 من المستحسن أن نبين حكم من ذهب في الاتجاه الآخر فسب النبي صلى الله عليه وسلم أو انتقصه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في سلوكه هذا مخالفاً لما أوجبه الكتاب العزيز في حقه صلى الله عليه وسلم من التبجيل والتكريم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حتى يكون المسلم على بصيرة من أمره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يأتي ما يؤدي به إلى الهلاك في الدنيا والآخرة.</w:t>
      </w:r>
    </w:p>
    <w:p w:rsidR="007B6DC3" w:rsidRPr="002412AD" w:rsidRDefault="007B6DC3" w:rsidP="007B6DC3">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ونذكر ذلك في فصول:</w:t>
      </w:r>
    </w:p>
    <w:p w:rsidR="007B6DC3" w:rsidRPr="002412AD" w:rsidRDefault="007B6DC3" w:rsidP="00AD34B5">
      <w:pPr>
        <w:pStyle w:val="20"/>
        <w:rPr>
          <w:rtl/>
          <w:lang w:bidi="ar-SA"/>
        </w:rPr>
      </w:pPr>
      <w:bookmarkStart w:id="127" w:name="_Toc465068577"/>
      <w:r w:rsidRPr="002412AD">
        <w:rPr>
          <w:rtl/>
          <w:lang w:bidi="ar-SA"/>
        </w:rPr>
        <w:t>الفصل الأول</w:t>
      </w:r>
      <w:bookmarkEnd w:id="127"/>
    </w:p>
    <w:p w:rsidR="007B6DC3" w:rsidRPr="002412AD" w:rsidRDefault="007B6DC3" w:rsidP="00AD34B5">
      <w:pPr>
        <w:pStyle w:val="20"/>
        <w:rPr>
          <w:rtl/>
          <w:lang w:bidi="ar-SA"/>
        </w:rPr>
      </w:pPr>
      <w:bookmarkStart w:id="128" w:name="_Toc465068578"/>
      <w:r w:rsidRPr="002412AD">
        <w:rPr>
          <w:rtl/>
          <w:lang w:bidi="ar-SA"/>
        </w:rPr>
        <w:t>مقتضيات الإيمان بالرسول صلى الله عليه وسلم</w:t>
      </w:r>
      <w:bookmarkEnd w:id="128"/>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الإيمان بالرسول صلى الله عليه وسلم: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الإيمان بالرسول صلى الله عليه وسلم هو أحد ركني كلمة التوحيد «لا إله إلا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محمد رسول الله» والتي لا يكون المسلم مسلماً إلا بعد النطق بها.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وهو أيضاً أحد أركان الإيمان.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فالإيمان بالله ورسوله ركن مشترك بين أركان الإسلام وأركان الإيمان.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فكونه ركناً من أركان الإسلام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يمثل الجانب الظاهر من النطق بالشهادتين والعمل بمقتضاهما.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وكونه ركناً من أركان الإيمان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هو اعتقاد القلب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يمثل استسلام الجانب الباطن وخضوعه لمقتضى الشهادتين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الذي يخرج المسلم من دائرة النفاق. إذا المنافق إنسان أسلم ظاهره ولم يسلم باطنه.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ومعنى الإيمان بالرسول صلى الله عليه وسلم: هو الإيمان بأن الله تعالى أرسله إلى الناس كافة يبلغهم شريعة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كل ما يقوله حق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 لا ينطق عن الهوى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ما ينطق به إنما هو وحي يوحى..</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ومعنى الإيمان: التصديق الكامل الذي لا يقربه ريب أو شك.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ولا يكون الإيمان إلا عن رضى ورغبة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يكون تحت عوامل الضغط والرهبة والإكراه.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مقتضيات الإيمان به صلى الله عليه وسلم: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الإيمان وإن كان مقره القلب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له أثراً في ظاهر الإنسان وسلوكه. وقد أجمع علماء هذه الأمة على أن الإيمان قول وعمل: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مقتضيات هذا الإيمان: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طاعة الله تعالى ورسوله صلى الله عليه وسلم.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محبة الله ورسوله. ففي الحديث المتفق عليه عن أنس: «لا يؤمن أحدكم حتى أكون أحب إليه من والده وولده والناس أجمعين»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الاقتداء </w:t>
      </w:r>
      <w:proofErr w:type="spellStart"/>
      <w:r w:rsidRPr="002412AD">
        <w:rPr>
          <w:rFonts w:ascii="Traditional Arabic" w:hAnsi="Traditional Arabic" w:cs="Traditional Arabic"/>
          <w:sz w:val="32"/>
          <w:szCs w:val="32"/>
          <w:rtl/>
          <w:lang w:bidi="ar-SA"/>
        </w:rPr>
        <w:t>والتأسي</w:t>
      </w:r>
      <w:proofErr w:type="spellEnd"/>
      <w:r w:rsidRPr="002412AD">
        <w:rPr>
          <w:rFonts w:ascii="Traditional Arabic" w:hAnsi="Traditional Arabic" w:cs="Traditional Arabic"/>
          <w:sz w:val="32"/>
          <w:szCs w:val="32"/>
          <w:rtl/>
          <w:lang w:bidi="ar-SA"/>
        </w:rPr>
        <w:t xml:space="preserve"> به صلى الله عليه وسلم: قال تعالى: {</w:t>
      </w:r>
      <w:r w:rsidRPr="002412AD">
        <w:rPr>
          <w:rFonts w:ascii="Traditional Arabic" w:hAnsi="Traditional Arabic" w:cs="Traditional Arabic"/>
          <w:b/>
          <w:bCs/>
          <w:sz w:val="32"/>
          <w:szCs w:val="32"/>
          <w:rtl/>
        </w:rPr>
        <w:t>قُلْ إِنْ كُنْتُمْ تُحِبُّونَ اللَّهَ فَاتَّبِعُونِي يُحْبِبْكُمُ اللَّهُ</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وقال تعالى: {</w:t>
      </w:r>
      <w:r w:rsidRPr="002412AD">
        <w:rPr>
          <w:rFonts w:ascii="Traditional Arabic" w:hAnsi="Traditional Arabic" w:cs="Traditional Arabic"/>
          <w:b/>
          <w:bCs/>
          <w:sz w:val="32"/>
          <w:szCs w:val="32"/>
          <w:rtl/>
        </w:rPr>
        <w:t>لَقَدْ كَانَ لَكُمْ فِي رَسُولِ اللَّهِ أُسْوَةٌ حَسَنَةٌ</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الرضى بما شرعه: قال تعالى: {</w:t>
      </w:r>
      <w:r w:rsidRPr="002412AD">
        <w:rPr>
          <w:rFonts w:ascii="Traditional Arabic" w:hAnsi="Traditional Arabic" w:cs="Traditional Arabic"/>
          <w:b/>
          <w:bCs/>
          <w:sz w:val="32"/>
          <w:szCs w:val="32"/>
          <w:rtl/>
        </w:rPr>
        <w:t>فَلَا وَرَبِّكَ لَا يُؤْمِنُونَ حَتَّى يُحَكِّمُوكَ فِيمَا شَجَرَ بَيْنَهُمْ ثُمَّ لَا يَجِدُوا فِي أَنْفُسِهِمْ حَرَجًا مِمَّا قَضَيْتَ وَيُسَلِّمُوا تَسْلِيمًا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وواضح من نص الآية الكريمة أن المطلوب الرضى الذي ينبع من داخل النفس لا مجرد الإذعان الظاهر.</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كثرة ذكره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وتعظيمه عند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والصلاة والتسليم عليه عندما يذكر.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حب كل ما أحب وكره كل ما كره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يصل المسلم بهذا إلى أن يكون حبه لله وكرهه 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يحب إلا الله ولا يكره إلا به وبهذا يستكمل الإيمان.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يكون هواه تابع لما جاء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قال صلى الله عليه وسلم: «لا يؤمن أحدكم حتى يكون هواه تبعاً لما جئت 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لا يصدر انتقاص النبي صلى الله عليه وسلم عن مسلم: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المسلم الذي آمن بالرسول صلى الله عليه وسلم وعاش حياته متقلباً في مقتضيات هذا الإيمان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فأحب الرسول صلى الله عليه وسلم وأطاعه في كل ما أمر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وتأسى به في أقواله وأفعاله ورضى من قرارة نفسه بكل ما شرع تسليماً وحباً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وأخضع هواه لكل ما جاء به فأصبحت رغباته وشهواته في إطار الشرع وحدوده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ذكر النبي صلى الله عليه وسلم على لسانه.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فهو معه صلى الله عليه وسلم ابتداء من استيقاظه إلى أن ينام وحتى أثناء النوم إذا تقلب من جنب إلى جنب ذكر الله تعالى اقتداء بفعل رسوله صلى الله عليه وسلم.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إنه في صباحه </w:t>
      </w:r>
      <w:proofErr w:type="spellStart"/>
      <w:r w:rsidRPr="002412AD">
        <w:rPr>
          <w:rFonts w:ascii="Traditional Arabic" w:hAnsi="Traditional Arabic" w:cs="Traditional Arabic"/>
          <w:sz w:val="32"/>
          <w:szCs w:val="32"/>
          <w:rtl/>
          <w:lang w:bidi="ar-SA"/>
        </w:rPr>
        <w:t>ومسائه</w:t>
      </w:r>
      <w:proofErr w:type="spellEnd"/>
      <w:r w:rsidRPr="002412AD">
        <w:rPr>
          <w:rFonts w:ascii="Traditional Arabic" w:hAnsi="Traditional Arabic" w:cs="Traditional Arabic"/>
          <w:sz w:val="32"/>
          <w:szCs w:val="32"/>
          <w:rtl/>
          <w:lang w:bidi="ar-SA"/>
        </w:rPr>
        <w:t xml:space="preserve"> وصلاته وعبادته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أكله وشربه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لقائه بالآخرين ووداعهم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فرحه وترحه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غناه وفقره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يعيش ورسول الله صلى الله عليه وسلم في ذاكرته لأنه يطبق في كل حالة وكل وضع ما نقل له من سنّة رسول الله صلى الله عليه وسلم وعمله وقوله في تلك الحالات.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كيف للمسلم الذي هذا بعض حاله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كيف يتصور أن يصدر عنه ما يسيء إلى رسول الله صلى الله عليه وسلم أو ينتقص من قدره.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إنه أمر غير متصور حقاً إلا في أذهان الذين لا يعرفون حقائق هذا الدين </w:t>
      </w:r>
      <w:proofErr w:type="spellStart"/>
      <w:r w:rsidRPr="002412AD">
        <w:rPr>
          <w:rFonts w:ascii="Traditional Arabic" w:hAnsi="Traditional Arabic" w:cs="Traditional Arabic"/>
          <w:sz w:val="32"/>
          <w:szCs w:val="32"/>
          <w:rtl/>
          <w:lang w:bidi="ar-SA"/>
        </w:rPr>
        <w:t>وثوابته</w:t>
      </w:r>
      <w:proofErr w:type="spellEnd"/>
      <w:r w:rsidRPr="002412AD">
        <w:rPr>
          <w:rFonts w:ascii="Traditional Arabic" w:hAnsi="Traditional Arabic" w:cs="Traditional Arabic"/>
          <w:sz w:val="32"/>
          <w:szCs w:val="32"/>
          <w:rtl/>
          <w:lang w:bidi="ar-SA"/>
        </w:rPr>
        <w:t xml:space="preserve"> التي لا يكون إلا بها. </w:t>
      </w:r>
    </w:p>
    <w:p w:rsidR="007B6DC3" w:rsidRPr="002412AD" w:rsidRDefault="007B6DC3" w:rsidP="00AD34B5">
      <w:pPr>
        <w:pStyle w:val="20"/>
        <w:rPr>
          <w:rtl/>
          <w:lang w:bidi="ar-SA"/>
        </w:rPr>
      </w:pPr>
      <w:bookmarkStart w:id="129" w:name="_Toc465068579"/>
      <w:r w:rsidRPr="002412AD">
        <w:rPr>
          <w:rtl/>
          <w:lang w:bidi="ar-SA"/>
        </w:rPr>
        <w:lastRenderedPageBreak/>
        <w:t>الفصل الثاني</w:t>
      </w:r>
      <w:bookmarkEnd w:id="129"/>
    </w:p>
    <w:p w:rsidR="007B6DC3" w:rsidRPr="002412AD" w:rsidRDefault="007B6DC3" w:rsidP="00AD34B5">
      <w:pPr>
        <w:pStyle w:val="20"/>
        <w:rPr>
          <w:rtl/>
          <w:lang w:bidi="ar-SA"/>
        </w:rPr>
      </w:pPr>
      <w:bookmarkStart w:id="130" w:name="_Toc465068580"/>
      <w:r w:rsidRPr="002412AD">
        <w:rPr>
          <w:rtl/>
          <w:lang w:bidi="ar-SA"/>
        </w:rPr>
        <w:t>النفاق والإيذاء</w:t>
      </w:r>
      <w:bookmarkEnd w:id="130"/>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كان المشركون في مكة مصدر الإيذاء ابتداء من البعثة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وحتى الهجرة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وبلغ هذا الإيذاء ذروته عند الهجرة عندما حاولوا قتل النبي صلى الله عليه وسلم.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وبعد الهجرة وانتصار المسلمين في غزوة بدر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بدأ المنافقون دورهم ومن ورائهم اليهود في إيذائهم النبي صلى الله عليه وسلم.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سجلت السيرة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آيات القرآن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أحداث هذا الإيذاء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مر ذكر بعض ذلك في الجزء الأول من هذا الكتاب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فقد كان الإيذاء المقصود صادراً عن غير المسلمين طيلة حياة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تسجل حادثة واحدة عن مسلم.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ذلك أن هذا النوع من السلوك يتنافى مع الإيمان تنافى تضاد ولا يمكن أن يصدر عنه بحال من الأحوال.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كان صلى الله عليه وسلم يتجاوز عن ذلك ولا يعاقبهم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معظم الأحوال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لما قد يترتب على ذلك من عوائق في سبيل الدعوة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وحتى لا يقال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ورد في الحديث جواباً لعمر عندما اقترح </w:t>
      </w:r>
      <w:r w:rsidR="00FC0C64" w:rsidRPr="002412AD">
        <w:rPr>
          <w:rFonts w:ascii="Traditional Arabic" w:hAnsi="Traditional Arabic" w:cs="Traditional Arabic"/>
          <w:sz w:val="32"/>
          <w:szCs w:val="32"/>
          <w:rtl/>
          <w:lang w:bidi="ar-SA"/>
        </w:rPr>
        <w:t>قتل</w:t>
      </w:r>
      <w:r w:rsidR="00FC0C64">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 xml:space="preserve">بعض المنافقين - «إن محمداً يقتل أصحابه».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على أن عقوبة الله تعالى قد حلت بالمنافقين في الدنيا قبل الآخرة إذ نزلت آيات القرآن الكريم تبينهم وتفضحهم من خلال أفعالهم وأقوالهم حتى يعرفهم المؤمنون ولا يغتروا بإسلامهم الظاهر.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سميت سورة التوبة «الفاضحة» لكثرة ما ورد فيها من آيات تبين أحوالهم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بقولها {</w:t>
      </w:r>
      <w:r w:rsidRPr="002412AD">
        <w:rPr>
          <w:rFonts w:ascii="Traditional Arabic" w:hAnsi="Traditional Arabic" w:cs="Traditional Arabic"/>
          <w:b/>
          <w:bCs/>
          <w:sz w:val="32"/>
          <w:szCs w:val="32"/>
          <w:rtl/>
        </w:rPr>
        <w:t>وَمِنْهُمْ</w:t>
      </w:r>
      <w:r w:rsidR="00062D9D">
        <w:rPr>
          <w:rFonts w:ascii="Traditional Arabic" w:hAnsi="Traditional Arabic" w:cs="Traditional Arabic"/>
          <w:b/>
          <w:bCs/>
          <w:sz w:val="32"/>
          <w:szCs w:val="32"/>
          <w:rtl/>
        </w:rPr>
        <w:t>.</w:t>
      </w:r>
      <w:r w:rsidRPr="002412AD">
        <w:rPr>
          <w:rFonts w:ascii="Traditional Arabic" w:hAnsi="Traditional Arabic" w:cs="Traditional Arabic"/>
          <w:b/>
          <w:bCs/>
          <w:sz w:val="32"/>
          <w:szCs w:val="32"/>
          <w:rtl/>
        </w:rPr>
        <w:t>. وَمِنْهُمْ</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وكذلك في سورة الأحزاب بيان وافٍ لبعض سلوكهم وتصرفهم وكذلك سورة المنافقون.</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وآيات </w:t>
      </w:r>
      <w:proofErr w:type="spellStart"/>
      <w:r w:rsidRPr="002412AD">
        <w:rPr>
          <w:rFonts w:ascii="Traditional Arabic" w:hAnsi="Traditional Arabic" w:cs="Traditional Arabic"/>
          <w:sz w:val="32"/>
          <w:szCs w:val="32"/>
          <w:rtl/>
          <w:lang w:bidi="ar-SA"/>
        </w:rPr>
        <w:t>وآيات</w:t>
      </w:r>
      <w:proofErr w:type="spellEnd"/>
      <w:r w:rsidRPr="002412AD">
        <w:rPr>
          <w:rFonts w:ascii="Traditional Arabic" w:hAnsi="Traditional Arabic" w:cs="Traditional Arabic"/>
          <w:sz w:val="32"/>
          <w:szCs w:val="32"/>
          <w:rtl/>
          <w:lang w:bidi="ar-SA"/>
        </w:rPr>
        <w:t xml:space="preserve"> في سورة متعددة.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أسر النبي صلى الله عليه وسلم في آخر حياته بأسماء من بقي من المنافقين إلى حذيفة بن اليمان رضي الله عنه.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تلك هي منابع الإيذاء التي سجلتها السيرة في حياة النبي صلى الله عليه وسلم كان لا بد من بيانها قبل المضي في هذا البحث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يعلم أن أر</w:t>
      </w:r>
      <w:r w:rsidR="00FC0C64">
        <w:rPr>
          <w:rFonts w:ascii="Traditional Arabic" w:hAnsi="Traditional Arabic" w:cs="Traditional Arabic"/>
          <w:sz w:val="32"/>
          <w:szCs w:val="32"/>
          <w:rtl/>
          <w:lang w:bidi="ar-SA"/>
        </w:rPr>
        <w:t xml:space="preserve">ض الإيمان ليست مكاناً لاستنبات </w:t>
      </w:r>
      <w:r w:rsidRPr="002412AD">
        <w:rPr>
          <w:rFonts w:ascii="Traditional Arabic" w:hAnsi="Traditional Arabic" w:cs="Traditional Arabic"/>
          <w:sz w:val="32"/>
          <w:szCs w:val="32"/>
          <w:rtl/>
          <w:lang w:bidi="ar-SA"/>
        </w:rPr>
        <w:t xml:space="preserve">هذا السلوك المنحرف. </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AD34B5">
      <w:pPr>
        <w:pStyle w:val="20"/>
        <w:rPr>
          <w:rtl/>
          <w:lang w:bidi="ar-SA"/>
        </w:rPr>
      </w:pPr>
      <w:bookmarkStart w:id="131" w:name="_Toc465068581"/>
      <w:r w:rsidRPr="002412AD">
        <w:rPr>
          <w:rtl/>
          <w:lang w:bidi="ar-SA"/>
        </w:rPr>
        <w:lastRenderedPageBreak/>
        <w:t>الفصل الثالث</w:t>
      </w:r>
      <w:bookmarkEnd w:id="131"/>
    </w:p>
    <w:p w:rsidR="007B6DC3" w:rsidRPr="002412AD" w:rsidRDefault="007B6DC3" w:rsidP="00AD34B5">
      <w:pPr>
        <w:pStyle w:val="20"/>
        <w:rPr>
          <w:rtl/>
          <w:lang w:bidi="ar-SA"/>
        </w:rPr>
      </w:pPr>
      <w:bookmarkStart w:id="132" w:name="_Toc465068582"/>
      <w:r w:rsidRPr="002412AD">
        <w:rPr>
          <w:rtl/>
          <w:lang w:bidi="ar-SA"/>
        </w:rPr>
        <w:t>حكم من سب النبي صلى الله عليه وسلم أو انتقصه</w:t>
      </w:r>
      <w:bookmarkEnd w:id="132"/>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بيان ما هو سب في حقه صلى الله عليه وسلم: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القاضي عياض رحمه الله: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«اعلم أن جميع من سب النبي صلى الله عليه وسلم أو </w:t>
      </w:r>
      <w:proofErr w:type="spellStart"/>
      <w:r w:rsidRPr="002412AD">
        <w:rPr>
          <w:rFonts w:ascii="Traditional Arabic" w:hAnsi="Traditional Arabic" w:cs="Traditional Arabic"/>
          <w:sz w:val="32"/>
          <w:szCs w:val="32"/>
          <w:rtl/>
          <w:lang w:bidi="ar-SA"/>
        </w:rPr>
        <w:t>عابه</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ألحق به نقصاً في نفسه أو نسبه أو دينه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8"/>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خصلة من خصاله. أو عرَّض 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19"/>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شبهه بشيء على طريق السب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الإزراء عليه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أو التصغير لشأنه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الغض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والعيب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ساب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والحكم فيه حكم الساب.</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وكذلك من لعنه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دعا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تمنى مضرة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نسب إليه ما لا يليق بمنصبه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1"/>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طريق الذم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عبث</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في جهته العزيزة بسخف من الكلام وهجر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3"/>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ومنكر من القول وزور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عيره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بشيء مما جرى من البلاء والمحنة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غمصه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ببعض العوارض البشرية الجائزة والمعهودة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لديه»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يستوعب القاضي رحمه الله ذكر كل الحالات التي يصدر فيها الانتقاص سواء أكانت تصريحاً أم تلميحاً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تعريضاً..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حكم من فعل ذلك: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اتفق علماء الأمة على أن حكم من فعل ذلك: القتل.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ولكنهم اختلفوا: هل يقتل حداً أو ردة.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ومعنى أن يقتل حداً: أنه يقتل حتماً في الحال ولا تقبل توبته.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ومعنى قتله ردة: أنه يستتاب قبل أن يقتل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تاب وإلا قتل.</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في حق من فعل ذلك وهو 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أما الكافر فيقتل حتماً.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ذهب المالكية: إلى أنه يقتل حداً لا ردة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تقبل توبته ولا عذره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ادعى سهواً أو غلطاً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وعبارة شيخهم العلامة خليل في مختصره: وإن سب نبياً أو ملكاً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عرَّض أو لعنه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w:t>
      </w:r>
      <w:proofErr w:type="spellStart"/>
      <w:r w:rsidRPr="002412AD">
        <w:rPr>
          <w:rFonts w:ascii="Traditional Arabic" w:hAnsi="Traditional Arabic" w:cs="Traditional Arabic"/>
          <w:sz w:val="32"/>
          <w:szCs w:val="32"/>
          <w:rtl/>
          <w:lang w:bidi="ar-SA"/>
        </w:rPr>
        <w:t>عابه</w:t>
      </w:r>
      <w:proofErr w:type="spellEnd"/>
      <w:r w:rsidRPr="002412AD">
        <w:rPr>
          <w:rFonts w:ascii="Traditional Arabic" w:hAnsi="Traditional Arabic" w:cs="Traditional Arabic"/>
          <w:sz w:val="32"/>
          <w:szCs w:val="32"/>
          <w:rtl/>
          <w:lang w:bidi="ar-SA"/>
        </w:rPr>
        <w:t xml:space="preserve"> أو قذفه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استخف بحقه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غيَّر </w:t>
      </w:r>
      <w:r w:rsidRPr="002412AD">
        <w:rPr>
          <w:rFonts w:ascii="Traditional Arabic" w:hAnsi="Traditional Arabic" w:cs="Traditional Arabic"/>
          <w:sz w:val="32"/>
          <w:szCs w:val="32"/>
          <w:rtl/>
          <w:lang w:bidi="ar-SA"/>
        </w:rPr>
        <w:lastRenderedPageBreak/>
        <w:t>صفته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ألحق به نقصاً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في دينه أو خصلته أو غض من مرتبته أو وفور علمه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زهده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أضاف له ما لا يجوز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نسب إليه ما لا يليق بمنصبه على طريق الذم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وذهب الشافعية: إلى أن ذلك ردة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تخرج من الإسلام إلى الكفر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مرتد كافر قطعاً لا نزاع في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والمرتد يستتاب فإن تاب وإلا قتل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2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أبو حنيفة وأصحابه بما قال به الشافعية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وإلى هذا ذهب الحنابلة أيضاً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أدلة هذا الحكم: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استدلوا على ذلك بالآيات الكريمة.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تعالى: {</w:t>
      </w:r>
      <w:r w:rsidRPr="002412AD">
        <w:rPr>
          <w:rFonts w:ascii="Traditional Arabic" w:hAnsi="Traditional Arabic" w:cs="Traditional Arabic"/>
          <w:b/>
          <w:bCs/>
          <w:sz w:val="32"/>
          <w:szCs w:val="32"/>
          <w:rtl/>
        </w:rPr>
        <w:t>إِنَّ الَّذِينَ يُؤْذُونَ اللَّهَ وَرَسُولَهُ لَعَنَهُمُ اللَّهُ فِي الدُّنْيَا وَالْآَخِرَةِ وَأَعَدَّ لَهُمْ عَذَابًا مُهِينًا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واللعنة من الله هي إبعاد الملعون عن رحمته وإحلاله في وبيل عقوبته.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القاضي عياض: وإنما يستوجب اللعن من هو كافر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وحكم الكافر القتل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تعالى: {</w:t>
      </w:r>
      <w:r w:rsidRPr="002412AD">
        <w:rPr>
          <w:rFonts w:ascii="Traditional Arabic" w:hAnsi="Traditional Arabic" w:cs="Traditional Arabic"/>
          <w:b/>
          <w:bCs/>
          <w:sz w:val="32"/>
          <w:szCs w:val="32"/>
          <w:rtl/>
        </w:rPr>
        <w:t>وَالَّذِينَ يُؤْذُونَ رَسُولَ اللَّهِ لَهُمْ عَذَابٌ أَلِيمٌ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تعالى: {</w:t>
      </w:r>
      <w:r w:rsidRPr="002412AD">
        <w:rPr>
          <w:rFonts w:ascii="Traditional Arabic" w:hAnsi="Traditional Arabic" w:cs="Traditional Arabic"/>
          <w:b/>
          <w:bCs/>
          <w:sz w:val="32"/>
          <w:szCs w:val="32"/>
          <w:rtl/>
        </w:rPr>
        <w:t xml:space="preserve">وَلَئِنْ سَأَلْتَهُمْ لَيَقُولُنَّ إِنَّمَا كُنَّا نَخُوضُ وَنَلْعَبُ قُلْ أَبِاللَّهِ وَآَيَاتِهِ وَرَسُولِهِ كُنْتُمْ تَسْتَهْزِئُونَ </w:t>
      </w:r>
      <w:bookmarkStart w:id="133" w:name="9-66"/>
      <w:r w:rsidRPr="002412AD">
        <w:rPr>
          <w:rFonts w:ascii="Traditional Arabic" w:hAnsi="Traditional Arabic" w:cs="Traditional Arabic"/>
          <w:b/>
          <w:bCs/>
          <w:color w:val="FF0000"/>
          <w:sz w:val="32"/>
          <w:szCs w:val="32"/>
          <w:rtl/>
        </w:rPr>
        <w:t>(65)</w:t>
      </w:r>
      <w:bookmarkEnd w:id="133"/>
      <w:r w:rsidRPr="002412AD">
        <w:rPr>
          <w:rFonts w:ascii="Traditional Arabic" w:hAnsi="Traditional Arabic" w:cs="Traditional Arabic"/>
          <w:b/>
          <w:bCs/>
          <w:sz w:val="32"/>
          <w:szCs w:val="32"/>
          <w:rtl/>
        </w:rPr>
        <w:t xml:space="preserve"> لَا تَعْتَذِرُوا قَدْ كَفَرْتُمْ بَعْدَ إِيمَانِكُمْ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القاضي عياض: أجمعت الأمة على قتل منتقصه من المسلمين وسابه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ولعل الذي دفع المال</w:t>
      </w:r>
      <w:r w:rsidR="00FC0C64">
        <w:rPr>
          <w:rFonts w:ascii="Traditional Arabic" w:hAnsi="Traditional Arabic" w:cs="Traditional Arabic"/>
          <w:sz w:val="32"/>
          <w:szCs w:val="32"/>
          <w:rtl/>
          <w:lang w:bidi="ar-SA"/>
        </w:rPr>
        <w:t xml:space="preserve">كية إلى القول بعدم قبول توبته. </w:t>
      </w:r>
      <w:r w:rsidRPr="002412AD">
        <w:rPr>
          <w:rFonts w:ascii="Traditional Arabic" w:hAnsi="Traditional Arabic" w:cs="Traditional Arabic"/>
          <w:sz w:val="32"/>
          <w:szCs w:val="32"/>
          <w:rtl/>
          <w:lang w:bidi="ar-SA"/>
        </w:rPr>
        <w:t>هو أن الذي يصدر منه سب أو انتقاص للرسول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يصدر عن سوء طوية استقرت في عقله الباطن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السب والتعريض إلا صدى لما في النفس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وهذا الأمر لا يجتمع مع الإيمان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اختلف الحكم فيه عن الذي ارتد عن الإسلام لعارض شبهة وما أشبه ذلك.</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وهناك دليل عام على استحقاق المنتقص القتل. هو: أن 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رأينا في الباب السابق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نص على تكريم رسوله صلى الله عليه وسلم بطرق متنوعة قد وردت كلها بنصوص قرآنية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فكأن هذا السَّاب قد قصد مخالفة ما أمر الله تعالى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وذهب في مخالفة أوامره سبحانه وتعالى.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وهناك أدلة كثيرة من السنة محلها كتب الفقه.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 xml:space="preserve">حكم من سمع السب والإيذاء: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ونتساءل عن حكم إنسان كان في مجلس فسمع فيه شتم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هو التصرف الذي ينبغي عليه أن يفعله.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وهذا يدخل حكمه في إطار إنكار المنكر وتغييره بحسب إمكاناته وقدرته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بالترتيب الذي نص عليه الحديث: باليد ثم باللسان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بالقلب. وحينما يكون من الصنف الثالث الذي ينكر بقلبه فعليه أن يترك المجلس استنكاراً لما سمع وذلك أضعف الإيمان.</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تعالى: {</w:t>
      </w:r>
      <w:r w:rsidRPr="002412AD">
        <w:rPr>
          <w:rFonts w:ascii="Traditional Arabic" w:hAnsi="Traditional Arabic" w:cs="Traditional Arabic"/>
          <w:b/>
          <w:bCs/>
          <w:sz w:val="32"/>
          <w:szCs w:val="32"/>
          <w:rtl/>
        </w:rPr>
        <w:t>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ابن كثير: أي إنكم إذا رضيتم بالجلوس معهم في المكان الذي يكفر فيه بآيات الله ويستهزأ وينتقص بها </w:t>
      </w:r>
      <w:proofErr w:type="spellStart"/>
      <w:r w:rsidRPr="002412AD">
        <w:rPr>
          <w:rFonts w:ascii="Traditional Arabic" w:hAnsi="Traditional Arabic" w:cs="Traditional Arabic"/>
          <w:sz w:val="32"/>
          <w:szCs w:val="32"/>
          <w:rtl/>
          <w:lang w:bidi="ar-SA"/>
        </w:rPr>
        <w:t>وأقررتموهم</w:t>
      </w:r>
      <w:proofErr w:type="spellEnd"/>
      <w:r w:rsidRPr="002412AD">
        <w:rPr>
          <w:rFonts w:ascii="Traditional Arabic" w:hAnsi="Traditional Arabic" w:cs="Traditional Arabic"/>
          <w:sz w:val="32"/>
          <w:szCs w:val="32"/>
          <w:rtl/>
          <w:lang w:bidi="ar-SA"/>
        </w:rPr>
        <w:t xml:space="preserve"> على ذلك فقد شاركتموهم في الذي هم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فلهذا 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إِنَّكُمْ إِذًا مِثْلُهُمْ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وجاء في ظلال القرآن عند هذه الآية الكريمة: </w:t>
      </w:r>
    </w:p>
    <w:p w:rsidR="007B6DC3" w:rsidRPr="002412AD" w:rsidRDefault="007B6DC3" w:rsidP="00892A24">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«وأولى مراتب النفاق أن يجلس المؤمن مجلساً يسمع فيه آيات الله يكفر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ويستهزأ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فيسكت ويتغاضى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يسمي ذلك تسامحاً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يسميه د</w:t>
      </w:r>
      <w:r w:rsidR="00892A24">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يسميه سعة صدر وأفق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وإيماناً بحرية الرأي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هي الهزيمة الداخلية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تدب في أوصاله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يموه على نفسه في أول الطريق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حياءً منه أن تأخذه نفسه متلبساً بالضعف والهوان.</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الحمية 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ولدين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ولآيات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هي آية الإيمان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تفتر هذه الحمية إلا وينهار بعدها كل سد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وينزاح بعدها كل حاجز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وينجرف الحطام الواهي عند دفعة التيار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الحمية لتكبت في أول الأمر عمداً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تهمد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تخمد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تموت.</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فمن سمع الاستهزاء بدينه في مجلس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فإما أن يدفع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وإما أن يقاطع المجلس وأهله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فأما التغاضي والسكوت فهو أول مراحل الهزيمة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المعبر بين الإيمان والكفر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قنطرة النفاق</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والتهديد الذي يرتجف له كيان المؤمن: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إِنَّكُمْ إِذًا مِثْلُهُمْ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والوعيد الذي لا تبقى بعده بقية من تردد: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 اللَّهَ جَامِعُ الْمُنَافِقِينَ وَالْكَافِرِينَ فِي جَهَنَّمَ جَمِيعًا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ولكن قصر النهي على المجالس التي يكفر فيها بآيات الله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وعدم شموله لكل علاقات المسلمين بهؤلاء المنافقين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يشي بطبيعة الفترة التي كانت تجتازها الجماعة المسلمة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ذاك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 هـ.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جاء في الآية ينطبق على قضية الجلوس في مجلس يساء فيه إلى الرسول صلى الله عليه وسلم فمن لم يكن قادراً على الرد وإحقاق الحق بعزة الإيمان وحمية المؤمن فلا أقل من أن يترك المجلس استنكاراً لما سمع.</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وأختم هذا الباب. وقد قصدت فيه إلى أمرين.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بيان حكم من سب النبي صلى الله عليه وسلم أو عرض به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بيان أن السب أو التعريض لا يمكن أن يصدر عن 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يصدر عن نفس عمرها النفاق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والنفاق قرين الكفر. </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AD34B5">
      <w:pPr>
        <w:pStyle w:val="20"/>
        <w:rPr>
          <w:rtl/>
          <w:lang w:bidi="ar-SA"/>
        </w:rPr>
      </w:pPr>
      <w:bookmarkStart w:id="134" w:name="_Toc465068583"/>
      <w:r w:rsidRPr="002412AD">
        <w:rPr>
          <w:rtl/>
          <w:lang w:bidi="ar-SA"/>
        </w:rPr>
        <w:lastRenderedPageBreak/>
        <w:t>الباب الخامس</w:t>
      </w:r>
      <w:bookmarkEnd w:id="134"/>
    </w:p>
    <w:p w:rsidR="007B6DC3" w:rsidRPr="002412AD" w:rsidRDefault="007B6DC3" w:rsidP="00AD34B5">
      <w:pPr>
        <w:pStyle w:val="20"/>
        <w:rPr>
          <w:rtl/>
          <w:lang w:bidi="ar-SA"/>
        </w:rPr>
      </w:pPr>
      <w:bookmarkStart w:id="135" w:name="_Toc465068584"/>
      <w:r w:rsidRPr="002412AD">
        <w:rPr>
          <w:rtl/>
          <w:lang w:bidi="ar-SA"/>
        </w:rPr>
        <w:t>المعجِزَات</w:t>
      </w:r>
      <w:bookmarkEnd w:id="135"/>
    </w:p>
    <w:p w:rsidR="007B6DC3" w:rsidRPr="002412AD" w:rsidRDefault="007B6DC3" w:rsidP="007B6DC3">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نبحث في هذا الباب المعجزات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باعتبارها عنواناً آخر يضاف إلى الخصائص. بل باعتبارها نوعاً من الخصائص.</w:t>
      </w:r>
    </w:p>
    <w:p w:rsidR="007B6DC3" w:rsidRPr="002412AD" w:rsidRDefault="007B6DC3" w:rsidP="00AD34B5">
      <w:pPr>
        <w:jc w:val="both"/>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فالمعجزات في بحثنا لا تأخذ مكانها على اعتبارها دلائل 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باعتبارها من الأمور التي فضل فيها النبي محمد صلى الله عليه وسلم على غيره من الأنبياء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ككل تلك الأمور التي اختصه الله بها من حل الغنائم والنصر بالرعب مسيرة شهر وغير ذلك مما لم يكن للأنبياء السابقين عليهم الصلاة والسلام.</w:t>
      </w:r>
    </w:p>
    <w:p w:rsidR="007B6DC3" w:rsidRPr="002412AD" w:rsidRDefault="007B6DC3" w:rsidP="007B6DC3">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وسوف نقف على وجوه التفضيل والخصوصية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الفصول التالية.</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AD34B5">
      <w:pPr>
        <w:pStyle w:val="20"/>
        <w:rPr>
          <w:rtl/>
          <w:lang w:bidi="ar-SA"/>
        </w:rPr>
      </w:pPr>
      <w:bookmarkStart w:id="136" w:name="_Toc465068585"/>
      <w:r w:rsidRPr="002412AD">
        <w:rPr>
          <w:rtl/>
          <w:lang w:bidi="ar-SA"/>
        </w:rPr>
        <w:lastRenderedPageBreak/>
        <w:t>الفصل الأول</w:t>
      </w:r>
      <w:bookmarkEnd w:id="136"/>
    </w:p>
    <w:p w:rsidR="007B6DC3" w:rsidRPr="002412AD" w:rsidRDefault="007B6DC3" w:rsidP="00AD34B5">
      <w:pPr>
        <w:pStyle w:val="20"/>
        <w:rPr>
          <w:rtl/>
          <w:lang w:bidi="ar-SA"/>
        </w:rPr>
      </w:pPr>
      <w:bookmarkStart w:id="137" w:name="_Toc465068586"/>
      <w:r w:rsidRPr="002412AD">
        <w:rPr>
          <w:rtl/>
          <w:lang w:bidi="ar-SA"/>
        </w:rPr>
        <w:t>التعريف بالمعجزة</w:t>
      </w:r>
      <w:bookmarkEnd w:id="137"/>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العلماء في تعريف المعجزة: بأنها الأمر الخارق للعادة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يجريه الله تعال</w:t>
      </w:r>
      <w:r w:rsidR="00892A24">
        <w:rPr>
          <w:rFonts w:ascii="Traditional Arabic" w:hAnsi="Traditional Arabic" w:cs="Traditional Arabic"/>
          <w:sz w:val="32"/>
          <w:szCs w:val="32"/>
          <w:rtl/>
          <w:lang w:bidi="ar-SA"/>
        </w:rPr>
        <w:t>ى على يدي نبي مرسل</w:t>
      </w:r>
      <w:r w:rsidR="0054326D">
        <w:rPr>
          <w:rFonts w:ascii="Traditional Arabic" w:hAnsi="Traditional Arabic" w:cs="Traditional Arabic"/>
          <w:sz w:val="32"/>
          <w:szCs w:val="32"/>
          <w:rtl/>
          <w:lang w:bidi="ar-SA"/>
        </w:rPr>
        <w:t>،</w:t>
      </w:r>
      <w:r w:rsidR="00892A24">
        <w:rPr>
          <w:rFonts w:ascii="Traditional Arabic" w:hAnsi="Traditional Arabic" w:cs="Traditional Arabic"/>
          <w:sz w:val="32"/>
          <w:szCs w:val="32"/>
          <w:rtl/>
          <w:lang w:bidi="ar-SA"/>
        </w:rPr>
        <w:t xml:space="preserve"> على سبيل ال</w:t>
      </w:r>
      <w:r w:rsidRPr="002412AD">
        <w:rPr>
          <w:rFonts w:ascii="Traditional Arabic" w:hAnsi="Traditional Arabic" w:cs="Traditional Arabic"/>
          <w:sz w:val="32"/>
          <w:szCs w:val="32"/>
          <w:rtl/>
          <w:lang w:bidi="ar-SA"/>
        </w:rPr>
        <w:t>تحدي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ليقيم به الدليل القاطع على صدق نبوته.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الجرجاني في كتاب «التعريفات»: هي أمر خارق للعادة داعٍ إلى الخير والسعادة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مقرونة بدعوى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قصد به إظهار صدق من ادعى أنه رسول من الله.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وسميت معجزة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لعجز البشر عن الإتيان بمثلها.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ونلاحظ أن التعريفين يشتركان في أربعة عناصر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يحسن بنا أن نقف عليها: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الأول: أن تكون المعجزة خارقة للعادة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كانشقاق القمر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وانفجار الماء من بين الأصابع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وقلب العصا حية.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فخرج بهذا القيد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كان غير خارق للعادة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كطلوع الشمس كل يوم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طلوعها من المشرق.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الثاني: مقرونة بدعوى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جاء في تعريف الجرجاني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مقرونة بالتحدي كما جاء في التعريف الأول.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والمقصود بالتحدي طلب المعارضة والمقابلة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الطلب من المدعوين أن يأتوا بمثل ذلك.</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بعضهم: ليس ذلك ضرورياً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ويكفي أن يكون ذلك بدعوى الرسالة.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الثالث: أن لا يأتي أحد بمثل ما أتى به المتحدي على وجه المعارضة.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ويخرج بقيد «التحدي» الأمر الخارق للعادة من غيرت 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الكرامة للولي.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ويخرج بقيد «المقارنة» الأمر الخارق للعادة الذي يجري للرسول قبل دعوى الرسالة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 كلام عيسى في المهد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وشق صدر نبينا قبل الرسالة وهو صغير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فهذه ليست 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هي كرامات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وظهورها يعدُّ «إرهاصاً» أو «تأسيساً» للنبوة.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وخرج أيضاً بقيد المقارنة ما يقع متأخراً عن التحدي.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ويخرج السحر المقرون بالتحدي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 يمكن الإتيان بمثله.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الرابع: أن تقع المعجزة على وفق دعوى المتحدي بها.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فلو قال مدعي الرسالة: آية نبوتي أن تنطق يدي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فنطقت بكذبه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فذلك ليس بمعجزة لأنه لم يقع على وفق الدعوى.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وذلك مثل ما يروي عن مسيلمة الكذاب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تفل في بئر ليكثر ماؤها فغارة وذهب ما فيها من الماء.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ومتى اختل شرط من هذه الشروط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تكن معجزة.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قالوا: ولا يدخل المسيح الدجال في هذه القضية لأنه يدعي الربوبية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الرسالة.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ولفظ المعجزة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يرد في القرآن ولا في السنة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يرد فيهما لفظ: «الآية» و«البرهان». وقد استعملته كتب السيرة.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واستعمل مصطلح «دلائل النبوة» لما هو أعم وأشمل من المعجزات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فالمعجزات بعض دلائل النبوة.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بشرت الكتب السماوية السابقة بالرسول محمد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فهذا من دلائل النبوة وليس من المعجزات.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ومن دلائل النبوة كونه صلى الله عليه وسلم أمياً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ليست معجزة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هي من دلائل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مع عدم علمه بالقراءة والكتابة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أنزل عليه هذا الكتاب المعجز.</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دلائل النبوة السمو الخلقي الذي كان عليه الرسول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 سطرته كتب السنة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انفردت به كتب الشمائل بعد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فاجتماع التواضع والحلم والشجاعة والكرم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كل منها في أسما معانيها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لأكبر دليل على النبوة..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وكونه أعطي جوامع الكلم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فهذا من الدلائل.. </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AD34B5">
      <w:pPr>
        <w:pStyle w:val="20"/>
        <w:rPr>
          <w:rtl/>
          <w:lang w:bidi="ar-SA"/>
        </w:rPr>
      </w:pPr>
      <w:bookmarkStart w:id="138" w:name="_Toc465068587"/>
      <w:r w:rsidRPr="002412AD">
        <w:rPr>
          <w:rtl/>
          <w:lang w:bidi="ar-SA"/>
        </w:rPr>
        <w:lastRenderedPageBreak/>
        <w:t>الفصل الثاني</w:t>
      </w:r>
      <w:bookmarkEnd w:id="138"/>
    </w:p>
    <w:p w:rsidR="007B6DC3" w:rsidRPr="002412AD" w:rsidRDefault="007B6DC3" w:rsidP="00AD34B5">
      <w:pPr>
        <w:pStyle w:val="20"/>
        <w:rPr>
          <w:rtl/>
          <w:lang w:bidi="ar-SA"/>
        </w:rPr>
      </w:pPr>
      <w:bookmarkStart w:id="139" w:name="_Toc465068588"/>
      <w:proofErr w:type="spellStart"/>
      <w:r w:rsidRPr="002412AD">
        <w:rPr>
          <w:rtl/>
          <w:lang w:bidi="ar-SA"/>
        </w:rPr>
        <w:t>معجزته</w:t>
      </w:r>
      <w:proofErr w:type="spellEnd"/>
      <w:r w:rsidRPr="002412AD">
        <w:rPr>
          <w:rtl/>
          <w:lang w:bidi="ar-SA"/>
        </w:rPr>
        <w:t xml:space="preserve"> صلى الله عليه وسلم</w:t>
      </w:r>
      <w:r w:rsidR="000E7616">
        <w:rPr>
          <w:rFonts w:hint="cs"/>
          <w:rtl/>
          <w:lang w:bidi="ar-SA"/>
        </w:rPr>
        <w:t xml:space="preserve"> القران</w:t>
      </w:r>
      <w:bookmarkEnd w:id="139"/>
      <w:r w:rsidR="000E7616">
        <w:rPr>
          <w:rFonts w:hint="cs"/>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الشيخان عن أبي هريرة رضي الله عنه قال: قال النبي صلى الله عليه وسلم: «ما من الأنبياء نبي إلا أعطي من الآيات ما مثله آمن عليه البشر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كان الذي أوتيته وحياً أوحاه الله إليَّ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فأرجو أن أكون أكثرهم تابعاً يوم القيامة»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يقرر هذا الحديث الشريف عدداً من الحقائق منها: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كل نبي لا بد له من معجزة أو أكثر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تدعو من شاهدها إلى الإيمان بصدقه.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كل نبي يعطى من المعجزات ما يعد كافياً لحصول القناعة لدى قومه بدعواه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الذي لا يؤمنون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يرجع سبب ذلك إلى عدم قناعتهم وإنما إلى معاندتهم واستكبارهم.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وهذا واضح في قوله صلى الله عليه وسلم: «ما مثله آمن عليه البشر».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«والمثل يطلق ويراد به عين الشيء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يساويه. والمعنى: أن كل نبي أعطي آية أو أكثر من شأن من يشاهدها من البشر أن يؤمن به لأجلها. أي يؤمن بذلك مغلوباً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بحيث لا يستطيع دفعه عن نفسه»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3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أوضحت الصورة الدقيقة التي رسمها القرآن الكريم شأن الجاحدين والمعاندين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وكشفت عما تكن صدورهم ببيان لا يكون مثله إلا من عند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هو العالم بالأسرار وما تكنه النفوس.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وَجَحَدُوا بِهَا </w:t>
      </w:r>
      <w:proofErr w:type="spellStart"/>
      <w:r w:rsidRPr="002412AD">
        <w:rPr>
          <w:rFonts w:ascii="Traditional Arabic" w:hAnsi="Traditional Arabic" w:cs="Traditional Arabic"/>
          <w:b/>
          <w:bCs/>
          <w:sz w:val="32"/>
          <w:szCs w:val="32"/>
          <w:rtl/>
        </w:rPr>
        <w:t>وَاسْتَيْقَنَتْهَا</w:t>
      </w:r>
      <w:proofErr w:type="spellEnd"/>
      <w:r w:rsidRPr="002412AD">
        <w:rPr>
          <w:rFonts w:ascii="Traditional Arabic" w:hAnsi="Traditional Arabic" w:cs="Traditional Arabic"/>
          <w:b/>
          <w:bCs/>
          <w:sz w:val="32"/>
          <w:szCs w:val="32"/>
          <w:rtl/>
        </w:rPr>
        <w:t xml:space="preserve"> أَنْفُسُهُمْ ظُلْمًا وَعُلُوًّا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4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يثبت الحديث أن ما أعطيه سيدنا محمد صلى الله عليه وسلم برهاناً ودليلاً وآية على رسالته يختلف من حيث الجنس والنوع عما أعطيه الأنبياء السابقون عليهم الصلاة والسلام.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وذلك واضح في قوله صلى الله عليه وسلم مسبوقاً بأداة الحصر: «وإنما كان الذي أوتيته وحياً أوحاه الله إليَّ».</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أي: إن معجزتي التي أتحدى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هي الوحي الذي أنزل 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القرآن لما اشتمل عليه من الإعجاز الواضح.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وليس معنى ذلك أنه صلى الله عليه وسلم لم يكن له من المعجزات غير القرآن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المراد أنه المعجزة العظمى التي اختص بها دون غيره من الأنبياء.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وأن الدلالة على صدقهم تلك الآيات التي أعطاهم الله إياها.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وأن الدلالة على صدقه صلى الله عليه وسلم هو هذا القرآن العظيم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أما بقية المعجزات فهي روافد ولها مهمات أخرى تؤديها في بناء الدعوة سيأتي الحديث عنها إن شاء الله.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وخلاصة ما أقصد إليه في هذا الفصل: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أن النبي</w:t>
      </w:r>
      <w:r w:rsidR="00632A0A">
        <w:rPr>
          <w:rFonts w:ascii="Traditional Arabic" w:hAnsi="Traditional Arabic" w:cs="Traditional Arabic" w:hint="cs"/>
          <w:sz w:val="32"/>
          <w:szCs w:val="32"/>
          <w:rtl/>
          <w:lang w:bidi="ar-SA"/>
        </w:rPr>
        <w:t xml:space="preserve"> محمد</w:t>
      </w:r>
      <w:r w:rsidRPr="002412AD">
        <w:rPr>
          <w:rFonts w:ascii="Traditional Arabic" w:hAnsi="Traditional Arabic" w:cs="Traditional Arabic"/>
          <w:sz w:val="32"/>
          <w:szCs w:val="32"/>
          <w:rtl/>
          <w:lang w:bidi="ar-SA"/>
        </w:rPr>
        <w:t xml:space="preserve"> صلى الله عليه وسلم قد </w:t>
      </w:r>
      <w:proofErr w:type="spellStart"/>
      <w:r w:rsidRPr="002412AD">
        <w:rPr>
          <w:rFonts w:ascii="Traditional Arabic" w:hAnsi="Traditional Arabic" w:cs="Traditional Arabic"/>
          <w:sz w:val="32"/>
          <w:szCs w:val="32"/>
          <w:rtl/>
          <w:lang w:bidi="ar-SA"/>
        </w:rPr>
        <w:t>افنرد</w:t>
      </w:r>
      <w:proofErr w:type="spellEnd"/>
      <w:r w:rsidRPr="002412AD">
        <w:rPr>
          <w:rFonts w:ascii="Traditional Arabic" w:hAnsi="Traditional Arabic" w:cs="Traditional Arabic"/>
          <w:sz w:val="32"/>
          <w:szCs w:val="32"/>
          <w:rtl/>
          <w:lang w:bidi="ar-SA"/>
        </w:rPr>
        <w:t xml:space="preserve"> عن جميع الأنبياء السابقين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بأن جعل دليل وبرهان رسالته وحياً يتلى وهو القرآن.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وكانت دلائل وبراهين الأنبياء السابقين آيات مادية مضت ولم يبق منها إلا ذكرها الذي سجله القرآن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سجلته السنّة النبوية المطهرة.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وأي خصوصية أكبر من هذه الخصوصية؟!.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كتاب فيه الدعوة وفيه الحجة. </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7B6DC3" w:rsidRPr="002412AD" w:rsidRDefault="007B6DC3" w:rsidP="00AD34B5">
      <w:pPr>
        <w:pStyle w:val="20"/>
        <w:rPr>
          <w:rtl/>
          <w:lang w:bidi="ar-SA"/>
        </w:rPr>
      </w:pPr>
      <w:bookmarkStart w:id="140" w:name="_Toc465068589"/>
      <w:r w:rsidRPr="002412AD">
        <w:rPr>
          <w:rtl/>
          <w:lang w:bidi="ar-SA"/>
        </w:rPr>
        <w:lastRenderedPageBreak/>
        <w:t>الفصل الثالث</w:t>
      </w:r>
      <w:bookmarkEnd w:id="140"/>
    </w:p>
    <w:p w:rsidR="007B6DC3" w:rsidRPr="002412AD" w:rsidRDefault="007B6DC3" w:rsidP="00AD34B5">
      <w:pPr>
        <w:pStyle w:val="20"/>
        <w:rPr>
          <w:rtl/>
          <w:lang w:bidi="ar-SA"/>
        </w:rPr>
      </w:pPr>
      <w:bookmarkStart w:id="141" w:name="_Toc465068590"/>
      <w:r w:rsidRPr="002412AD">
        <w:rPr>
          <w:rtl/>
          <w:lang w:bidi="ar-SA"/>
        </w:rPr>
        <w:t>القرآن الكريم ومعجزات الأنبياء</w:t>
      </w:r>
      <w:bookmarkEnd w:id="141"/>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من حكمة الله تعالى أن أعطى كل نبي من الآيات ما يتناسب مع مجتمعه لتكون الحجة قائمة عليهم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آية القرآن متناسبة مع مهمة الرسالة الخاتمة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ويحسن بنا أن نبين ذلك من خلال النقاط التالية: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من حيث الزمن: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كانت الرسالات السابقة محدودة بالأقوام والأزمان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ولذلك كانت </w:t>
      </w:r>
      <w:proofErr w:type="spellStart"/>
      <w:r w:rsidRPr="002412AD">
        <w:rPr>
          <w:rFonts w:ascii="Traditional Arabic" w:hAnsi="Traditional Arabic" w:cs="Traditional Arabic"/>
          <w:sz w:val="32"/>
          <w:szCs w:val="32"/>
          <w:rtl/>
          <w:lang w:bidi="ar-SA"/>
        </w:rPr>
        <w:t>معجزاتهم</w:t>
      </w:r>
      <w:proofErr w:type="spellEnd"/>
      <w:r w:rsidRPr="002412AD">
        <w:rPr>
          <w:rFonts w:ascii="Traditional Arabic" w:hAnsi="Traditional Arabic" w:cs="Traditional Arabic"/>
          <w:sz w:val="32"/>
          <w:szCs w:val="32"/>
          <w:rtl/>
          <w:lang w:bidi="ar-SA"/>
        </w:rPr>
        <w:t xml:space="preserve"> ملبية لحاجة القوم الذي يعاصر النبي ثم يتناقل الأقوام بعد ذلك هذه المعجزات.</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أما الرسالة الخاتمة فكانت مهمتها مستمرة إلى أن يرث الله الأرض ومن عليها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ولذلك كان لها سمة الاستمرار والبقاء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تكفل الله تعالى بحفظ القرآن الكريم.</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وبما أن الإسلام ناسخ لجميع الأديان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اقتضت حكمته تعالى أن تكون معجزة هذا الدين مستمرة بهذا الكتاب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لتكون الحجة قائمة على الناس ليهلك من هلك عن بينة ويحيها من حيَّ عن بينة.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من حيث الأثر: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لاحظ العلماء عند دراستهم لتاريخ الأنبياء </w:t>
      </w:r>
      <w:proofErr w:type="spellStart"/>
      <w:r w:rsidRPr="002412AD">
        <w:rPr>
          <w:rFonts w:ascii="Traditional Arabic" w:hAnsi="Traditional Arabic" w:cs="Traditional Arabic"/>
          <w:sz w:val="32"/>
          <w:szCs w:val="32"/>
          <w:rtl/>
          <w:lang w:bidi="ar-SA"/>
        </w:rPr>
        <w:t>ومعجزاتهم</w:t>
      </w:r>
      <w:proofErr w:type="spellEnd"/>
      <w:r w:rsidRPr="002412AD">
        <w:rPr>
          <w:rFonts w:ascii="Traditional Arabic" w:hAnsi="Traditional Arabic" w:cs="Traditional Arabic"/>
          <w:sz w:val="32"/>
          <w:szCs w:val="32"/>
          <w:rtl/>
          <w:lang w:bidi="ar-SA"/>
        </w:rPr>
        <w:t>: أن معجزات كل نبي كانت مناسبة لحال قومه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يكون للمعجزة معنى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هي تتحداهم فيما يتقنون.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كان السحر فاشياً في عهد فرعون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فجاءت معجزة العصا عند موسى عليه السلام على صورة ما يصنع السحرة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ولكنها في حقيقتها أمر من أمر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ولذلك عندما وقعت المعارضة بين موسى وبين السحرة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 السحرة أول من آمن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لأنهم الخبراء بهذا الفن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فعرفوا من حقيقة العصا ما لم يعرفه بقية الناس وما أحرانا أن نقف أمام القرآن الكريم وهو يصور لنا ذلك المشهد: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 xml:space="preserve">فَجُمِعَ السَّحَرَةُ لِمِيقَاتِ يَوْمٍ مَعْلُومٍ </w:t>
      </w:r>
      <w:bookmarkStart w:id="142" w:name="26-39"/>
      <w:r w:rsidR="007B6DC3" w:rsidRPr="002412AD">
        <w:rPr>
          <w:rFonts w:ascii="Traditional Arabic" w:hAnsi="Traditional Arabic" w:cs="Traditional Arabic"/>
          <w:b/>
          <w:bCs/>
          <w:color w:val="FF0000"/>
          <w:sz w:val="32"/>
          <w:szCs w:val="32"/>
          <w:rtl/>
        </w:rPr>
        <w:t>(38)</w:t>
      </w:r>
      <w:bookmarkEnd w:id="142"/>
      <w:r w:rsidR="007B6DC3" w:rsidRPr="002412AD">
        <w:rPr>
          <w:rFonts w:ascii="Traditional Arabic" w:hAnsi="Traditional Arabic" w:cs="Traditional Arabic"/>
          <w:b/>
          <w:bCs/>
          <w:sz w:val="32"/>
          <w:szCs w:val="32"/>
          <w:rtl/>
        </w:rPr>
        <w:t xml:space="preserve"> وَقِيلَ لِلنَّاسِ هَلْ أَنْتُمْ مُجْتَمِعُونَ </w:t>
      </w:r>
      <w:r w:rsidR="007B6DC3" w:rsidRPr="002412AD">
        <w:rPr>
          <w:rFonts w:ascii="Traditional Arabic" w:hAnsi="Traditional Arabic" w:cs="Traditional Arabic"/>
          <w:b/>
          <w:bCs/>
          <w:color w:val="FF0000"/>
          <w:sz w:val="32"/>
          <w:szCs w:val="32"/>
          <w:rtl/>
        </w:rPr>
        <w:t>(39)</w:t>
      </w:r>
      <w:r w:rsidR="007B6DC3" w:rsidRPr="002412AD">
        <w:rPr>
          <w:rFonts w:ascii="Traditional Arabic" w:hAnsi="Traditional Arabic" w:cs="Traditional Arabic"/>
          <w:b/>
          <w:bCs/>
          <w:sz w:val="32"/>
          <w:szCs w:val="32"/>
          <w:rtl/>
        </w:rPr>
        <w:t xml:space="preserve">لَعَلَّنَا نَتَّبِعُ السَّحَرَةَ إِنْ كَانُوا هُمُ الْغَالِبِينَ </w:t>
      </w:r>
      <w:bookmarkStart w:id="143" w:name="26-41"/>
      <w:r w:rsidR="007B6DC3" w:rsidRPr="002412AD">
        <w:rPr>
          <w:rFonts w:ascii="Traditional Arabic" w:hAnsi="Traditional Arabic" w:cs="Traditional Arabic"/>
          <w:b/>
          <w:bCs/>
          <w:color w:val="FF0000"/>
          <w:sz w:val="32"/>
          <w:szCs w:val="32"/>
          <w:rtl/>
        </w:rPr>
        <w:t>(40)</w:t>
      </w:r>
      <w:bookmarkEnd w:id="143"/>
      <w:r w:rsidR="007B6DC3" w:rsidRPr="002412AD">
        <w:rPr>
          <w:rFonts w:ascii="Traditional Arabic" w:hAnsi="Traditional Arabic" w:cs="Traditional Arabic"/>
          <w:b/>
          <w:bCs/>
          <w:sz w:val="32"/>
          <w:szCs w:val="32"/>
          <w:rtl/>
        </w:rPr>
        <w:t xml:space="preserve"> فَلَمَّا جَاءَ السَّحَرَةُ قَالُوا لِفِرْعَوْنَ أَئِنَّ لَنَا لَأَجْرًا إِنْ كُنَّا نَحْنُ الْغَالِبِينَ </w:t>
      </w:r>
      <w:bookmarkStart w:id="144" w:name="26-42"/>
      <w:r w:rsidR="007B6DC3" w:rsidRPr="002412AD">
        <w:rPr>
          <w:rFonts w:ascii="Traditional Arabic" w:hAnsi="Traditional Arabic" w:cs="Traditional Arabic"/>
          <w:b/>
          <w:bCs/>
          <w:color w:val="FF0000"/>
          <w:sz w:val="32"/>
          <w:szCs w:val="32"/>
          <w:rtl/>
        </w:rPr>
        <w:t>(41)</w:t>
      </w:r>
      <w:bookmarkEnd w:id="144"/>
      <w:r w:rsidR="007B6DC3" w:rsidRPr="002412AD">
        <w:rPr>
          <w:rFonts w:ascii="Traditional Arabic" w:hAnsi="Traditional Arabic" w:cs="Traditional Arabic"/>
          <w:b/>
          <w:bCs/>
          <w:sz w:val="32"/>
          <w:szCs w:val="32"/>
          <w:rtl/>
        </w:rPr>
        <w:t xml:space="preserve"> قَالَ نَعَمْ وَإِنَّكُمْ إِذًا لَمِنَ الْمُقَرَّبِينَ </w:t>
      </w:r>
      <w:bookmarkStart w:id="145" w:name="26-43"/>
      <w:r w:rsidR="007B6DC3" w:rsidRPr="002412AD">
        <w:rPr>
          <w:rFonts w:ascii="Traditional Arabic" w:hAnsi="Traditional Arabic" w:cs="Traditional Arabic"/>
          <w:b/>
          <w:bCs/>
          <w:color w:val="FF0000"/>
          <w:sz w:val="32"/>
          <w:szCs w:val="32"/>
          <w:rtl/>
        </w:rPr>
        <w:t>(42)</w:t>
      </w:r>
      <w:bookmarkEnd w:id="145"/>
      <w:r w:rsidR="007B6DC3" w:rsidRPr="002412AD">
        <w:rPr>
          <w:rFonts w:ascii="Traditional Arabic" w:hAnsi="Traditional Arabic" w:cs="Traditional Arabic"/>
          <w:b/>
          <w:bCs/>
          <w:sz w:val="32"/>
          <w:szCs w:val="32"/>
          <w:rtl/>
        </w:rPr>
        <w:t xml:space="preserve"> قَالَ لَهُمْ مُوسَى أَلْقُوا مَا أَنْتُمْ مُلْقُونَ </w:t>
      </w:r>
      <w:bookmarkStart w:id="146" w:name="26-44"/>
      <w:r w:rsidR="007B6DC3" w:rsidRPr="002412AD">
        <w:rPr>
          <w:rFonts w:ascii="Traditional Arabic" w:hAnsi="Traditional Arabic" w:cs="Traditional Arabic"/>
          <w:b/>
          <w:bCs/>
          <w:color w:val="FF0000"/>
          <w:sz w:val="32"/>
          <w:szCs w:val="32"/>
          <w:rtl/>
        </w:rPr>
        <w:t>(43)</w:t>
      </w:r>
      <w:bookmarkEnd w:id="146"/>
      <w:r w:rsidR="007B6DC3" w:rsidRPr="002412AD">
        <w:rPr>
          <w:rFonts w:ascii="Traditional Arabic" w:hAnsi="Traditional Arabic" w:cs="Traditional Arabic"/>
          <w:b/>
          <w:bCs/>
          <w:sz w:val="32"/>
          <w:szCs w:val="32"/>
          <w:rtl/>
        </w:rPr>
        <w:t xml:space="preserve"> فَأَلْقَوْا حِبَالَهُمْ وَعِصِيَّهُمْ وَقَالُوا بِعِزَّةِ فِرْعَوْنَ إِنَّا لَنَحْنُ الْغَالِبُونَ </w:t>
      </w:r>
      <w:bookmarkStart w:id="147" w:name="26-45"/>
      <w:r w:rsidR="007B6DC3" w:rsidRPr="002412AD">
        <w:rPr>
          <w:rFonts w:ascii="Traditional Arabic" w:hAnsi="Traditional Arabic" w:cs="Traditional Arabic"/>
          <w:b/>
          <w:bCs/>
          <w:color w:val="FF0000"/>
          <w:sz w:val="32"/>
          <w:szCs w:val="32"/>
          <w:rtl/>
        </w:rPr>
        <w:t>(44)</w:t>
      </w:r>
      <w:bookmarkEnd w:id="147"/>
      <w:r w:rsidR="007B6DC3" w:rsidRPr="002412AD">
        <w:rPr>
          <w:rFonts w:ascii="Traditional Arabic" w:hAnsi="Traditional Arabic" w:cs="Traditional Arabic"/>
          <w:b/>
          <w:bCs/>
          <w:sz w:val="32"/>
          <w:szCs w:val="32"/>
          <w:rtl/>
        </w:rPr>
        <w:t xml:space="preserve"> فَأَلْقَى مُوسَى عَصَاهُ فَإِذَا هِيَ تَلْقَفُ مَا </w:t>
      </w:r>
      <w:proofErr w:type="spellStart"/>
      <w:r w:rsidR="007B6DC3" w:rsidRPr="002412AD">
        <w:rPr>
          <w:rFonts w:ascii="Traditional Arabic" w:hAnsi="Traditional Arabic" w:cs="Traditional Arabic"/>
          <w:b/>
          <w:bCs/>
          <w:sz w:val="32"/>
          <w:szCs w:val="32"/>
          <w:rtl/>
        </w:rPr>
        <w:t>يَأْفِكُونَ</w:t>
      </w:r>
      <w:bookmarkStart w:id="148" w:name="26-46"/>
      <w:proofErr w:type="spellEnd"/>
      <w:r w:rsidR="007B6DC3" w:rsidRPr="002412AD">
        <w:rPr>
          <w:rFonts w:ascii="Traditional Arabic" w:hAnsi="Traditional Arabic" w:cs="Traditional Arabic"/>
          <w:b/>
          <w:bCs/>
          <w:color w:val="FF0000"/>
          <w:sz w:val="32"/>
          <w:szCs w:val="32"/>
          <w:rtl/>
        </w:rPr>
        <w:t>(45)</w:t>
      </w:r>
      <w:bookmarkEnd w:id="148"/>
      <w:r w:rsidR="007B6DC3" w:rsidRPr="002412AD">
        <w:rPr>
          <w:rFonts w:ascii="Traditional Arabic" w:hAnsi="Traditional Arabic" w:cs="Traditional Arabic"/>
          <w:b/>
          <w:bCs/>
          <w:sz w:val="32"/>
          <w:szCs w:val="32"/>
          <w:rtl/>
        </w:rPr>
        <w:t xml:space="preserve"> فَأُلْقِيَ السَّحَرَةُ سَاجِدِينَ </w:t>
      </w:r>
      <w:bookmarkStart w:id="149" w:name="26-47"/>
      <w:r w:rsidR="007B6DC3" w:rsidRPr="002412AD">
        <w:rPr>
          <w:rFonts w:ascii="Traditional Arabic" w:hAnsi="Traditional Arabic" w:cs="Traditional Arabic"/>
          <w:b/>
          <w:bCs/>
          <w:color w:val="FF0000"/>
          <w:sz w:val="32"/>
          <w:szCs w:val="32"/>
          <w:rtl/>
        </w:rPr>
        <w:t>(46)</w:t>
      </w:r>
      <w:bookmarkEnd w:id="149"/>
      <w:r w:rsidR="007B6DC3" w:rsidRPr="002412AD">
        <w:rPr>
          <w:rFonts w:ascii="Traditional Arabic" w:hAnsi="Traditional Arabic" w:cs="Traditional Arabic"/>
          <w:b/>
          <w:bCs/>
          <w:sz w:val="32"/>
          <w:szCs w:val="32"/>
          <w:rtl/>
        </w:rPr>
        <w:t xml:space="preserve"> قَالُوا آَمَنَّا بِرَبِّ الْعَالَمِينَ</w:t>
      </w:r>
      <w:r>
        <w:rPr>
          <w:rFonts w:ascii="Traditional Arabic" w:hAnsi="Traditional Arabic" w:cs="Traditional Arabic"/>
          <w:sz w:val="32"/>
          <w:szCs w:val="32"/>
          <w:rtl/>
          <w:lang w:bidi="ar-SA"/>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741"/>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في زمن عيسى عليه السلام فقد كان الأطباء في غاية الظهور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وصنعتهم هي الرائجة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فأتاهم عيسى عليه السلام بجنس عملهم بما لم تصل إليه قدرتهم. جاء بإبراء الأكمة والأبرص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أمراض مستعصية على العلاج. وجاءهم بما لم يخطر بفكرهم ولا فكر الطب مهما تقدم. جاءهم بإحياء الموتى وكل ذلك بإذن الله تعالى.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قال تعالى: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وَرَسُولًا إِلَى بَنِي إِسْرَائِيلَ أَنِّي قَدْ جِئْتُكُمْ بِآَيَةٍ مِنْ رَبِّكُمْ أَنِّي أَخْلُقُ لَكُمْ مِنَ الطِّينِ كَهَيْئَةِ الطَّيْرِ فَأَنْفُخُ فِيهِ فَيَكُونُ طَيْرًا بِإِذْنِ اللَّهِ</w:t>
      </w:r>
      <w:r>
        <w:rPr>
          <w:rFonts w:ascii="Traditional Arabic" w:hAnsi="Traditional Arabic" w:cs="Traditional Arabic"/>
          <w:sz w:val="32"/>
          <w:szCs w:val="32"/>
          <w:rtl/>
          <w:lang w:bidi="ar-SA"/>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742"/>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زمن محمد صلى الله عليه وسلم كان العرب الذين بعث فيهم على الغاية من البلاغة والفصاحة. فجاء القرآن في بعض ما جاء فيه يتحداهم بما يتقنون من فن الكلمة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تعالى: </w:t>
      </w:r>
    </w:p>
    <w:p w:rsidR="007B6DC3" w:rsidRPr="002412AD" w:rsidRDefault="00062D9D" w:rsidP="007B6DC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7B6DC3" w:rsidRPr="002412AD">
        <w:rPr>
          <w:rFonts w:ascii="Traditional Arabic" w:hAnsi="Traditional Arabic" w:cs="Traditional Arabic"/>
          <w:b/>
          <w:bCs/>
          <w:sz w:val="32"/>
          <w:szCs w:val="32"/>
          <w:rtl/>
        </w:rPr>
        <w:t xml:space="preserve">وَإِنْ كُنْتُمْ فِي رَيْبٍ مِمَّا نَزَّلْنَا عَلَى عَبْدِنَا فَأْتُوا بِسُورَةٍ مِنْ مِثْلِهِ وَادْعُوا شُهَدَاءَكُمْ مِنْ دُونِ اللَّهِ إِنْ كُنْتُمْ صَادِقِينَ </w:t>
      </w:r>
      <w:bookmarkStart w:id="150" w:name="2-24"/>
      <w:r w:rsidR="007B6DC3" w:rsidRPr="002412AD">
        <w:rPr>
          <w:rFonts w:ascii="Traditional Arabic" w:hAnsi="Traditional Arabic" w:cs="Traditional Arabic"/>
          <w:b/>
          <w:bCs/>
          <w:color w:val="FF0000"/>
          <w:sz w:val="32"/>
          <w:szCs w:val="32"/>
          <w:rtl/>
        </w:rPr>
        <w:t>(23)</w:t>
      </w:r>
      <w:bookmarkEnd w:id="150"/>
      <w:r w:rsidR="007B6DC3" w:rsidRPr="002412AD">
        <w:rPr>
          <w:rFonts w:ascii="Traditional Arabic" w:hAnsi="Traditional Arabic" w:cs="Traditional Arabic"/>
          <w:b/>
          <w:bCs/>
          <w:sz w:val="32"/>
          <w:szCs w:val="32"/>
          <w:rtl/>
        </w:rPr>
        <w:t xml:space="preserve"> فَإِنْ لَمْ تَفْعَلُوا وَلَنْ تَفْعَلُوا فَاتَّقُوا النَّارَ</w:t>
      </w:r>
      <w:r>
        <w:rPr>
          <w:rFonts w:ascii="Traditional Arabic" w:hAnsi="Traditional Arabic" w:cs="Traditional Arabic"/>
          <w:b/>
          <w:bCs/>
          <w:sz w:val="32"/>
          <w:szCs w:val="32"/>
          <w:rtl/>
        </w:rPr>
        <w:t>}</w:t>
      </w:r>
      <w:r w:rsidR="007B6DC3" w:rsidRPr="002412AD">
        <w:rPr>
          <w:rStyle w:val="af"/>
          <w:rFonts w:ascii="Traditional Arabic" w:hAnsi="Traditional Arabic" w:cs="Traditional Arabic"/>
          <w:rtl/>
        </w:rPr>
        <w:t>(</w:t>
      </w:r>
      <w:r w:rsidR="007B6DC3" w:rsidRPr="002412AD">
        <w:rPr>
          <w:rStyle w:val="af"/>
          <w:rFonts w:ascii="Traditional Arabic" w:hAnsi="Traditional Arabic" w:cs="Traditional Arabic"/>
          <w:rtl/>
        </w:rPr>
        <w:footnoteReference w:id="743"/>
      </w:r>
      <w:r w:rsidR="007B6DC3" w:rsidRPr="002412AD">
        <w:rPr>
          <w:rStyle w:val="af"/>
          <w:rFonts w:ascii="Traditional Arabic" w:hAnsi="Traditional Arabic" w:cs="Traditional Arabic"/>
          <w:rtl/>
        </w:rPr>
        <w:t>)</w:t>
      </w:r>
      <w:r w:rsidR="007B6DC3"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7B6DC3"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قوله تعالى: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وَلَنْ تَفْعَلُوا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تحد ليس وراءه تحد مثله.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على أن تحدي القرآن هذا لم ينقض مع الزمن الذي نزل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هو مستمر على مر العصور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تتابع البلغاء والفصحاء في كل قرن وكل جيل.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الحس والعقل: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وكانت معجزات الأنبياء عليهم الصلاة والسلام حسية مادية تشاهد بالأبصار كالعصا واليد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وإبراء الأكمة والأبرص</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وإحياء الموتى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بينما كانت معجزة القرآن محلها العقل وتشاهد بالبصيرة.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ولهذا كانت مستمرة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 الذي يشاهد بعين الرأس ينقرض بانقراض مشاهِده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يشاهد بعين العقل يشاهده كل ذي عقل على مر العصور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4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الجوانب وغيرها تجعل للقرآن خصوصية فريدة في كل وجه من وجوهها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يقاس بها غيرها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يمكن أن يرقى لذلك.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وجوه الإعجاز في القرآن الكريم: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تكلم العلماء في إعجاز القرآن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وألفت فيه الكتب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فعجزوا عن استيعاب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وكلما مرَّ الزمن برزت وجوه من الإعجاز لم تكن بادية من قبل.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الإمام ابن حجر ناقلاً عن الإمام عياض: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جمع بعضهم إعجاز القرآن في أربعة أشياء:</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أحدها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حسن تأليفه والتئام كلمه مع الإيجاز والبلاغة.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ثانيها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صورة سياقه وأسلوبه المخالف لأساليب كلام أهل البلاغة من العرب نظماً ونثراً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حارت فيه عقولهم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يهتدوا إلى الإتيان بشيء مثله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مع توفر دواعيهم على تحصيل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وتقربعه</w:t>
      </w:r>
      <w:proofErr w:type="spellEnd"/>
      <w:r w:rsidRPr="002412AD">
        <w:rPr>
          <w:rFonts w:ascii="Traditional Arabic" w:hAnsi="Traditional Arabic" w:cs="Traditional Arabic"/>
          <w:sz w:val="32"/>
          <w:szCs w:val="32"/>
          <w:rtl/>
          <w:lang w:bidi="ar-SA"/>
        </w:rPr>
        <w:t xml:space="preserve"> لهم على العجز عنه.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ثالثها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اشتمل عليه من الأخبار عما مضى من أحوال الأمم السالفة والشرائع الدائرة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كان لا يعلم منه بعضه إلا النادر من أهل الكتاب.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رابعها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الإخبار بما سيأتي من الكوائن التي وقع بعضها في العصر النبوي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وبعضها بعده.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غير هذه الأربعة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آيات وردت بتعجيز قوم في قضايا أنهم لا يفعلونها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فعجزوا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مع توفر دواعيهم على تكذيبه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كتمني اليهود الموت.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الروعة التي تحصل لسامعه.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أن قارئه لا يمل من ترداده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وسامعه لا </w:t>
      </w:r>
      <w:proofErr w:type="spellStart"/>
      <w:r w:rsidRPr="002412AD">
        <w:rPr>
          <w:rFonts w:ascii="Traditional Arabic" w:hAnsi="Traditional Arabic" w:cs="Traditional Arabic"/>
          <w:sz w:val="32"/>
          <w:szCs w:val="32"/>
          <w:rtl/>
          <w:lang w:bidi="ar-SA"/>
        </w:rPr>
        <w:t>يمجه</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يزداد بكثرة التكرار إلا طراوة ولذاذة.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ومنها: جمعه لعلوم ومعارف لا تنقضي عجائبها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تنتهي فوائدها» انتهى</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4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أقول: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زالت وجوه الإعجاز تتوالى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ظهر في أيامنا ما أطلق عليه: «الإعجاز العلمي» وطرحت معطياته بين أيدي الباحثين والعلماء. مما كان له الأثر الكبير في إسلام عدد من العلماء الكبار.</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وبهذا أو غيره تظل معجزة القرآن فريدة بين المعجزات جميعها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سواء ما أعطي للأنبياء السابقين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ما كان لنبينا صلى الله عليه وسلم من المعجزات الأخرى.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وأخيراً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ختام هذا الفصل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بد من الإشارة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إلى أمر مهم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وخصوصية أخرى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أن الله سبحانه وتعالى تكفل بحفظ هذا الكتاب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بنوعين من الحفظ. وهذا لم يكن لكتاب آخر.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النوع الأول من الحفظ: هو الحفظ الكلي. قال تعالى: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إِنَّا نَحْنُ نَزَّلْنَا الذِّكْرَ وَإِنَّا لَهُ لَحَافِظُونَ</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4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تكفل الله تعالى بحفظه على مر الأيام والليالي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يذهب منه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يضيع شيء.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محفوظ من التغيير والتبديل والزيادة والنقصان.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النوع الثاني من الحفظ: هو حفظ الأجزاء. وهذا النوع من الحفظ هو تأكيد على جانب مما جاء في الحفظ الأول.</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فقد قال تعالى: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إِنَّ الَّذِينَ كَفَرُوا بِالذِّكْرِ لَمَّا جَاءَهُمْ وَإِنَّهُ لَكِتَابٌ عَزِيزٌ </w:t>
      </w:r>
      <w:bookmarkStart w:id="151" w:name="41-42"/>
      <w:r w:rsidRPr="002412AD">
        <w:rPr>
          <w:rFonts w:ascii="Traditional Arabic" w:hAnsi="Traditional Arabic" w:cs="Traditional Arabic"/>
          <w:b/>
          <w:bCs/>
          <w:color w:val="FF0000"/>
          <w:sz w:val="32"/>
          <w:szCs w:val="32"/>
          <w:rtl/>
        </w:rPr>
        <w:t>(41)</w:t>
      </w:r>
      <w:bookmarkEnd w:id="151"/>
      <w:r w:rsidRPr="002412AD">
        <w:rPr>
          <w:rFonts w:ascii="Traditional Arabic" w:hAnsi="Traditional Arabic" w:cs="Traditional Arabic"/>
          <w:b/>
          <w:bCs/>
          <w:sz w:val="32"/>
          <w:szCs w:val="32"/>
          <w:rtl/>
        </w:rPr>
        <w:t xml:space="preserve"> لَا يَأْتِيهِ الْبَاطِلُ مِنْ بَيْنِ يَدَيْهِ وَلَا مِنْ خَلْفِهِ تَنْزِيلٌ مِنْ حَكِيمٍ حَمِيدٍ</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4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فلم يستطع كل الملاحدة والمارقين من التشكيك في كلمة من كلماته أو حرف من حروفه.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جاءت آية سورة النساء كالختم والتأكيد والبرهان على هذا الحفظ</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ربانية المصدر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وذلك قوله تعالى: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وَلَوْ كَانَ مِنْ عِنْدِ غَيْرِ اللَّهِ لَوَجَدُوا فِيهِ اخْتِلَافًا كَثِيرًا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4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br w:type="page"/>
      </w:r>
    </w:p>
    <w:p w:rsidR="007B6DC3" w:rsidRPr="002412AD" w:rsidRDefault="007B6DC3" w:rsidP="00AD34B5">
      <w:pPr>
        <w:pStyle w:val="20"/>
        <w:rPr>
          <w:rtl/>
          <w:lang w:bidi="ar-SA"/>
        </w:rPr>
      </w:pPr>
      <w:bookmarkStart w:id="152" w:name="_Toc465068591"/>
      <w:r w:rsidRPr="002412AD">
        <w:rPr>
          <w:rtl/>
          <w:lang w:bidi="ar-SA"/>
        </w:rPr>
        <w:lastRenderedPageBreak/>
        <w:t>الفصل الرابع</w:t>
      </w:r>
      <w:bookmarkEnd w:id="152"/>
    </w:p>
    <w:p w:rsidR="007B6DC3" w:rsidRPr="002412AD" w:rsidRDefault="007B6DC3" w:rsidP="00AD34B5">
      <w:pPr>
        <w:pStyle w:val="20"/>
        <w:rPr>
          <w:rtl/>
          <w:lang w:bidi="ar-SA"/>
        </w:rPr>
      </w:pPr>
      <w:bookmarkStart w:id="153" w:name="_Toc465068592"/>
      <w:r w:rsidRPr="002412AD">
        <w:rPr>
          <w:rtl/>
          <w:lang w:bidi="ar-SA"/>
        </w:rPr>
        <w:t>الدخيل على المعجزات</w:t>
      </w:r>
      <w:bookmarkEnd w:id="153"/>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ما سبق به الحديث عن القرآن الكريم لا يعني أنه صلى الله عليه وسلم لم يكن له معجزات أخرى غير القرآن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إن حياته صلى الله عليه وسلم كانت حافلة بالآيات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قلنا بأن </w:t>
      </w:r>
      <w:proofErr w:type="spellStart"/>
      <w:r w:rsidRPr="002412AD">
        <w:rPr>
          <w:rFonts w:ascii="Traditional Arabic" w:hAnsi="Traditional Arabic" w:cs="Traditional Arabic"/>
          <w:sz w:val="32"/>
          <w:szCs w:val="32"/>
          <w:rtl/>
          <w:lang w:bidi="ar-SA"/>
        </w:rPr>
        <w:t>معجزاته</w:t>
      </w:r>
      <w:proofErr w:type="spellEnd"/>
      <w:r w:rsidRPr="002412AD">
        <w:rPr>
          <w:rFonts w:ascii="Traditional Arabic" w:hAnsi="Traditional Arabic" w:cs="Traditional Arabic"/>
          <w:sz w:val="32"/>
          <w:szCs w:val="32"/>
          <w:rtl/>
          <w:lang w:bidi="ar-SA"/>
        </w:rPr>
        <w:t xml:space="preserve"> الصحيحة تفوق من حيث العدد جميع معجزات الأنبياء السابقين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نجاوز الحقيقة.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 ما له صلى الله عليه وسلم من معجزات كثيرة صحيحة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كان هذا الميدان مرتعاً خصباً لدخول الموضوع من الأحاديث التي تحمل معجزات أخرى باطلة ويحسن بنا أن نقف على بعض الأسباب التي دفعت الوضاعين إلى سلوك هذا السبيل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وكنت قد أشرت إلى ذلك في مقدمة الكتاب. وأفصل بعض التفصيل فيما يتعلق بالمعجزات خاصة.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ويرجع سبب قبول الموضوع والضعيف فيها إلى عدة أسباب.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1</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المعجزات لا تخضع للعقل: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لما كانت المعجزات أموراً خارقة للعادة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وبالتالي فهي لا تخضع لميزان العقل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وجد </w:t>
      </w:r>
      <w:proofErr w:type="spellStart"/>
      <w:r w:rsidRPr="002412AD">
        <w:rPr>
          <w:rFonts w:ascii="Traditional Arabic" w:hAnsi="Traditional Arabic" w:cs="Traditional Arabic"/>
          <w:sz w:val="32"/>
          <w:szCs w:val="32"/>
          <w:rtl/>
          <w:lang w:bidi="ar-SA"/>
        </w:rPr>
        <w:t>الوضاعون</w:t>
      </w:r>
      <w:proofErr w:type="spellEnd"/>
      <w:r w:rsidRPr="002412AD">
        <w:rPr>
          <w:rFonts w:ascii="Traditional Arabic" w:hAnsi="Traditional Arabic" w:cs="Traditional Arabic"/>
          <w:sz w:val="32"/>
          <w:szCs w:val="32"/>
          <w:rtl/>
          <w:lang w:bidi="ar-SA"/>
        </w:rPr>
        <w:t xml:space="preserve"> ثغرة ينفذون منها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حيث يمكن تمرير ما وضعوا دون الخضوع لرقابة العقل.</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مثل ذلك ما يذكره بعض القصاص: أن القمر دخل في جيب النبي صلى الله عليه وسلم وخرج من كمه.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قال ابن كثير: لا أصل 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4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مثل هذا المقام نحن بحاجة إلى ما قاله ابن العربي في الرد على من تمسك بأحاديث باطلة من هذا النوع قال: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ربنا لقادر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نبينا لأهل لذلك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لا تقولوا إلا ما رويتم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w:t>
      </w:r>
      <w:proofErr w:type="spellStart"/>
      <w:r w:rsidRPr="002412AD">
        <w:rPr>
          <w:rFonts w:ascii="Traditional Arabic" w:hAnsi="Traditional Arabic" w:cs="Traditional Arabic"/>
          <w:sz w:val="32"/>
          <w:szCs w:val="32"/>
          <w:rtl/>
          <w:lang w:bidi="ar-SA"/>
        </w:rPr>
        <w:t>تخترعوا</w:t>
      </w:r>
      <w:proofErr w:type="spellEnd"/>
      <w:r w:rsidRPr="002412AD">
        <w:rPr>
          <w:rFonts w:ascii="Traditional Arabic" w:hAnsi="Traditional Arabic" w:cs="Traditional Arabic"/>
          <w:sz w:val="32"/>
          <w:szCs w:val="32"/>
          <w:rtl/>
          <w:lang w:bidi="ar-SA"/>
        </w:rPr>
        <w:t xml:space="preserve"> حديثاً من عند أنفسكم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تحدثوا إلا بالثابتات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ودعوا الضعاف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فإنها سبيل إلى إتلاف ما ليس له تلافٍ»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2</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الرغبة بالجمع: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أولع بعض المؤلفين بالجمع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دون النظر إلى المصدر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بات مثل كتاب «الأغاني» مرجعاً تؤخذ منه الأحاديث النبوية. وإذا وصل الأمر إلى هذا المستوى فلك أن تتخيل ما شئت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عند ذلك تصبح كل الكتب الأخرى مقبولة.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والمثال على ذلك: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السيوطي: أخرج أبو الفرج الأصبهاني في «الأغاني» من طريق إبراهيم بن المهدي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عبيدة بن الأشعث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أبيه أنه ولد سنة تسع من الهجرة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أمه كانت تنقل كلام أزواج النبي صلى الله عليه وسلم بعضهن إلى بعض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فتلقي بينهن الشر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فدعا رسول الله صلى الله عليه وسلم عليها فماتت</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ونتساءل أين حلم الرسول صلى الله عليه وسلم الذي وسع كفار أهل مكة يوم أخرجوه إلى الطائف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ولاقى في سفره ذلك ما لاقى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جاء ملك الجبال ليقول له: إن شئت أن أطبق عليهم الأخشبين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في الصحيحين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«بل أرجو أن يخرج الله من أصلابهم من يعبد الله وحده ولا يشرك به شيئاً»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وأين حلمه صلى الله عليه وسلم الذي وسع أهل 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من بقي منهم على الكفر حتى يوم الفتح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عندما قال لهم: «اذهبوا فأنتم الطلقاء».</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هذا الحلم العظيم الذي وسع القتلة والمجرمين الذين وقفوا في وجه الدعوة بسيوفهم وألسنتهم وشعرائهم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عجز عن أن يسع امرأة أخطأت حتى </w:t>
      </w:r>
      <w:proofErr w:type="spellStart"/>
      <w:r w:rsidRPr="002412AD">
        <w:rPr>
          <w:rFonts w:ascii="Traditional Arabic" w:hAnsi="Traditional Arabic" w:cs="Traditional Arabic"/>
          <w:sz w:val="32"/>
          <w:szCs w:val="32"/>
          <w:rtl/>
          <w:lang w:bidi="ar-SA"/>
        </w:rPr>
        <w:t>دعى</w:t>
      </w:r>
      <w:proofErr w:type="spellEnd"/>
      <w:r w:rsidRPr="002412AD">
        <w:rPr>
          <w:rFonts w:ascii="Traditional Arabic" w:hAnsi="Traditional Arabic" w:cs="Traditional Arabic"/>
          <w:sz w:val="32"/>
          <w:szCs w:val="32"/>
          <w:rtl/>
          <w:lang w:bidi="ar-SA"/>
        </w:rPr>
        <w:t xml:space="preserve"> عليها صلى الله عليه وسلم فماتت؟؟.</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الأمور تعالج بهذا الأسلوب الذي اخترعه واضع الحديث أما كان الأحق بهذه الدعوة أمثال أبي جهل وأبي لهب ومن كان على شاكلتهم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يوم كان صلى الله عليه وسلم في أشد حالات الضيق؟!.</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 واضع الحديث أراد أن يقول: إن من </w:t>
      </w:r>
      <w:proofErr w:type="spellStart"/>
      <w:r w:rsidRPr="002412AD">
        <w:rPr>
          <w:rFonts w:ascii="Traditional Arabic" w:hAnsi="Traditional Arabic" w:cs="Traditional Arabic"/>
          <w:sz w:val="32"/>
          <w:szCs w:val="32"/>
          <w:rtl/>
          <w:lang w:bidi="ar-SA"/>
        </w:rPr>
        <w:t>معجزاته</w:t>
      </w:r>
      <w:proofErr w:type="spellEnd"/>
      <w:r w:rsidRPr="002412AD">
        <w:rPr>
          <w:rFonts w:ascii="Traditional Arabic" w:hAnsi="Traditional Arabic" w:cs="Traditional Arabic"/>
          <w:sz w:val="32"/>
          <w:szCs w:val="32"/>
          <w:rtl/>
          <w:lang w:bidi="ar-SA"/>
        </w:rPr>
        <w:t xml:space="preserve"> صلى الله عليه وسلم أن الله تعالى استجاب دعاءه في هذه المرأة فماتت.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وكأنه ما درى أن هناك عشرات الأحاديث الصحيحة بهذا الشأن فما فائدة أن نضيف لها ما لا أصل له. مع ما في ذلك من تعارض مع الخط العام الذي ينتظم أخلاقه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رأينا.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كل مرة يتأكد أن أي إضافة يضعها العقل عن مقام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فإنها تفسد أكثر مما تصلح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لأنها جسم غريب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يرفضه البنيان الصحيح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القائم على قوله تعالى: {</w:t>
      </w:r>
      <w:r w:rsidRPr="002412AD">
        <w:rPr>
          <w:rFonts w:ascii="Traditional Arabic" w:hAnsi="Traditional Arabic" w:cs="Traditional Arabic"/>
          <w:b/>
          <w:bCs/>
          <w:sz w:val="32"/>
          <w:szCs w:val="32"/>
          <w:rtl/>
        </w:rPr>
        <w:t>وَلَوْ كَانَ مِنْ عِنْدِ غَيْرِ اللَّهِ لَوَجَدُوا فِيهِ اخْتِلَافًا كَثِيرًا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3</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القصاص وولعهم بالغريب: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ولقد كان للقصاص دور كبير في الوضع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لأنهم يجدون في الخبر الغريب ما يشد انتباه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ويجذبهم إلى السمع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والمعجزات أكبر مظلة يستظلون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فليس</w:t>
      </w:r>
      <w:r w:rsidR="00EF2C1B">
        <w:rPr>
          <w:rFonts w:ascii="Traditional Arabic" w:hAnsi="Traditional Arabic" w:cs="Traditional Arabic" w:hint="cs"/>
          <w:sz w:val="32"/>
          <w:szCs w:val="32"/>
          <w:rtl/>
          <w:lang w:bidi="ar-SA"/>
        </w:rPr>
        <w:t xml:space="preserve"> هناك</w:t>
      </w:r>
      <w:r w:rsidR="0054326D">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ما يستغرب مع قدرة الله سبحانه وتعالى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ولذلك يتقبل الناس ذلك ببساطة بعيداً عن ميدان المحاكمة العقلية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والأمثلة على هذا كثيرة. </w:t>
      </w:r>
    </w:p>
    <w:p w:rsidR="007B6DC3" w:rsidRPr="002412AD" w:rsidRDefault="007B6DC3" w:rsidP="007B6DC3">
      <w:pPr>
        <w:rPr>
          <w:rFonts w:ascii="Traditional Arabic" w:hAnsi="Traditional Arabic" w:cs="Traditional Arabic"/>
          <w:sz w:val="32"/>
          <w:szCs w:val="32"/>
          <w:rtl/>
          <w:lang w:bidi="ar-SA"/>
        </w:rPr>
      </w:pP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4</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تساهل المؤلفين بذكر ما يعلمون بطلانه: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وتحت عامل التضخيم للكتب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ونقل كل ما يصل إلى المؤلف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تساهل بعضهم بذكر ما يعلم بطلانه.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أمثلة ذلك ما ذكره صاحب المواهب قال: </w:t>
      </w:r>
    </w:p>
    <w:p w:rsidR="007B6DC3" w:rsidRPr="002412AD" w:rsidRDefault="007B6DC3" w:rsidP="003255A7">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رواه الطبري في الرياض النضرة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وعزاه للإمام أحمد في المناقب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محدوج بن زيد الهذلي أن النبي صلى الله عليه وسلم قال لعلي: أما علمت يا علي أنه أول من يدعى به يوم القيامة 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فأقوم عن يمين العرش في ظله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فأكسى حلة خضراء من حلل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يدعى بالنبيين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بعضهم على أثر بعض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فيقومون سماطين عن يمين العرش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ويكسون حللاً </w:t>
      </w:r>
      <w:r w:rsidRPr="002412AD">
        <w:rPr>
          <w:rFonts w:ascii="Traditional Arabic" w:hAnsi="Traditional Arabic" w:cs="Traditional Arabic"/>
          <w:sz w:val="32"/>
          <w:szCs w:val="32"/>
          <w:rtl/>
          <w:lang w:bidi="ar-SA"/>
        </w:rPr>
        <w:lastRenderedPageBreak/>
        <w:t>خضراء من حلل الجنة. ألا إن أمتي أو من يحاسبون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فأول من يدعى بك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فيدفع لك لوائي وهو لواء الحمد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فتس</w:t>
      </w:r>
      <w:r w:rsidR="003255A7" w:rsidRPr="002412AD">
        <w:rPr>
          <w:rFonts w:ascii="Traditional Arabic" w:hAnsi="Traditional Arabic" w:cs="Traditional Arabic"/>
          <w:sz w:val="32"/>
          <w:szCs w:val="32"/>
          <w:rtl/>
          <w:lang w:bidi="ar-SA"/>
        </w:rPr>
        <w:t>ي</w:t>
      </w:r>
      <w:r w:rsidRPr="002412AD">
        <w:rPr>
          <w:rFonts w:ascii="Traditional Arabic" w:hAnsi="Traditional Arabic" w:cs="Traditional Arabic"/>
          <w:sz w:val="32"/>
          <w:szCs w:val="32"/>
          <w:rtl/>
          <w:lang w:bidi="ar-SA"/>
        </w:rPr>
        <w:t>ر بين السماطين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آدم وجميع خلق الله تعالى يستظلون بظل لوائي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وطوله مسيرة ألف سنة وستمائة 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وسنانه ياقوته حمراء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قبضته فضة بيضاء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زجه درة خضراء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له ثلاث ذوائب من نور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ذؤابة في المشرق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وذؤابة في المغرب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والثالثة في الوسط الدنيا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مكتوب عليه ثلاثة أسطر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الأول: بسم الله الرحمن الرحيم. الثاني: الحمد لله رب العالمين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الثالث: لا إله إلا الله محمد رسول الله. طول كل سطر ألف 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وعرضه مسيرة ألف 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فتسير باللواء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والحسن عن يمينك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والحسين عن يسارك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تقف بيني وبين إبراهيم عليه السلام في ظل العرش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تكسى حلة الجنة.</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ورواه ابن سبع في الخصائص.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الحافظ قطب الدين </w:t>
      </w:r>
      <w:proofErr w:type="spellStart"/>
      <w:r w:rsidRPr="002412AD">
        <w:rPr>
          <w:rFonts w:ascii="Traditional Arabic" w:hAnsi="Traditional Arabic" w:cs="Traditional Arabic"/>
          <w:sz w:val="32"/>
          <w:szCs w:val="32"/>
          <w:rtl/>
          <w:lang w:bidi="ar-SA"/>
        </w:rPr>
        <w:t>الحليمي</w:t>
      </w:r>
      <w:proofErr w:type="spellEnd"/>
      <w:r w:rsidRPr="002412AD">
        <w:rPr>
          <w:rFonts w:ascii="Traditional Arabic" w:hAnsi="Traditional Arabic" w:cs="Traditional Arabic"/>
          <w:sz w:val="32"/>
          <w:szCs w:val="32"/>
          <w:rtl/>
          <w:lang w:bidi="ar-SA"/>
        </w:rPr>
        <w:t>: إنه موضوع بيِّن الوضع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صاحب كشف </w:t>
      </w:r>
      <w:proofErr w:type="spellStart"/>
      <w:r w:rsidRPr="002412AD">
        <w:rPr>
          <w:rFonts w:ascii="Traditional Arabic" w:hAnsi="Traditional Arabic" w:cs="Traditional Arabic"/>
          <w:sz w:val="32"/>
          <w:szCs w:val="32"/>
          <w:rtl/>
          <w:lang w:bidi="ar-SA"/>
        </w:rPr>
        <w:t>الخفا</w:t>
      </w:r>
      <w:proofErr w:type="spellEnd"/>
      <w:r w:rsidRPr="002412AD">
        <w:rPr>
          <w:rFonts w:ascii="Traditional Arabic" w:hAnsi="Traditional Arabic" w:cs="Traditional Arabic"/>
          <w:sz w:val="32"/>
          <w:szCs w:val="32"/>
          <w:rtl/>
          <w:lang w:bidi="ar-SA"/>
        </w:rPr>
        <w:t xml:space="preserve"> بعد إيراده مثل هذا الحديث: «وليس العجب من جرأة مثل هذا الكذاب على الله تعالى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العجب ممن يدخل هذا الحديث في كتب العلم من التفسير ولا يبين أمره»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الحيوانات والمعجزات: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وأخذت الحيوانات مكانها في كتب المعجزات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حجزت باباً مستقلاً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ونأخذ ما جاء في «الخصائص الكبرى» مثالاً على ذلك؛ قال السيوطي: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ذكر </w:t>
      </w:r>
      <w:proofErr w:type="spellStart"/>
      <w:r w:rsidRPr="002412AD">
        <w:rPr>
          <w:rFonts w:ascii="Traditional Arabic" w:hAnsi="Traditional Arabic" w:cs="Traditional Arabic"/>
          <w:sz w:val="32"/>
          <w:szCs w:val="32"/>
          <w:rtl/>
          <w:lang w:bidi="ar-SA"/>
        </w:rPr>
        <w:t>معجزاته</w:t>
      </w:r>
      <w:proofErr w:type="spellEnd"/>
      <w:r w:rsidRPr="002412AD">
        <w:rPr>
          <w:rFonts w:ascii="Traditional Arabic" w:hAnsi="Traditional Arabic" w:cs="Traditional Arabic"/>
          <w:sz w:val="32"/>
          <w:szCs w:val="32"/>
          <w:rtl/>
          <w:lang w:bidi="ar-SA"/>
        </w:rPr>
        <w:t xml:space="preserve"> صلى الله عليه وسلم في ضروب الحيوانات.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باب قصة الجمل والناقة.</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قصة الشاة والغنم.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قصة الظبية.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قصة الذئب.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قصة الحمرة.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قصة الوحش.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قصة الفرس.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باب قصة الحمار.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كل دابة ركبها لم تهرم ببركته صلى الله عليه وسلم.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باب قصة الضب.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باب قصة الأسد.</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باب قصة الطائر.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صاحب «أسنى المطالب» في آخر كتابه: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«مدحه صلى الله عليه وسلم بغير ما ورد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 أن القمر حين انشق دخل في جيبه وخرج من كمه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الغزالة سلمت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وكلمه الجمل والحمار والذئب والضب.. لا يجوز مطلقاً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كذب وافتراء عليه صلى الله عليه وسلم»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مقدمة «تهذيب الخصائص الكبرى» ذكر المؤلف نماذج من الموضوعات فذكر (حديث الغزالة) و(كلام الضب وإيمانه).. و(كلام الحمار..)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6</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الموازنة بين الأنبياء في المعجزات: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ذهبت بعض كتب الخصائص والسيرة ودلائل النبوة إلى المقارنة بين الأنبياء عليهم الصلاة والسلام وبين نبينا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وتارة تكون هذه المقارنة والموازنة بين الفضائل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وتارة تكون بين المعجزات.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وإذا علمنا أن كل نبي كان في عصره وفي قومه تبين لنا اختلاف الأرضية التي تقوم عليها الموازنة.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إذا علمنا أن المعجزات ليست من عمل الأنبياء أصلاً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هي أمور يجريها الله تعالى على أيديهم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فماذا تعني هذه المقارنة؟! وماذا يترتب عليها إذا كان الفاعل هو الله سبحانه وتعالى.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ومن المؤسف أنه كثيراً ما يستشهد بالنصوص الموضوعة في مقابلة الصحيح في هذا الميدان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يضيع القارئ وتشتبه عليه الأمور.</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ويزيد الطين بلة: أن الكثير من المؤلفين في هذا المجال يخفون الحقيقة على القارئ ولا يبينون درجة صحة ما يكتبون. ولو ذهبت أسوق الأمثلة على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لطال البحث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ولخرجنا عن الموضوع الذي نحن بصدده.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ولقد كان هؤلاء المؤلفون حريصين على استكمال هذا الموضوع بأفراده فلم يكتفوا بالأمثلة بل كان همهم الاستيعاب.</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الاستيعاب في عدد الأنبياء.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والاستيعاب فيما لكل من الفضائل والمعجزات.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وهذا ما كلفهم اللجوء إلى الضعيف والموضوع لاستكمال هيكل البحث الذي فرضوه على أنفسهم.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وضعوا القاعدة الآتية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والتي لا يعلم قائلها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لا يعلم مستندها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وحاموا حولها. قالوا: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العلماء: ما أوتي نبي معجزة ولا فضيلة إلا ولنبينا صلى الله عليه وسلم نظيرها أو أعظم منها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ثم ذهبوا يعقدون المقارنة مع الأنبياء عليهم السلام ابتداء من آدم وانتهاء بعيسى.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ولنذكر أمثلة على ذلك: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قالوا: «فآدم عليه الصلاة والسلام: أعطي أن الله تعالى خلقه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فأعطي سيدنا محمد صلى الله عليه وسلم شرح صدره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وتولى الله تعالى شرح صدره بنفسه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وخلق فيه الإيمان والحكمة»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5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أقول: مع وجود الفارق بين الأمرين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المؤلف تجاوز الحقيقة في كلامه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عندما قال: «وتولى الله تعالى شرح صدره بنفسه» ولم يأت بدليل على هذا.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وقد حدث شرح الصدر مرتين: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الأولى</w:t>
      </w:r>
      <w:r w:rsidR="00FE1C62">
        <w:rPr>
          <w:rFonts w:ascii="Traditional Arabic" w:hAnsi="Traditional Arabic" w:cs="Traditional Arabic" w:hint="cs"/>
          <w:sz w:val="32"/>
          <w:szCs w:val="32"/>
          <w:rtl/>
          <w:lang w:bidi="ar-SA"/>
        </w:rPr>
        <w:t xml:space="preserve"> </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صغير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في صحيح مسلم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رسول الله صلى الله عليه وسلم أتاه جبريل صلى الله عليه وسلم وهو يلعب مع الغلمان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فأخذه فصرعه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فشق عن قلبه فاستخرج القلب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فاستخرج منه علقة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هذا حظ الشيطان منك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غسله في طست من ذهب بماء زمزم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لأَمَه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أعاد في مكانه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والحديث صريح في أن الفاعل هو جبريل عليه السلام.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والثانية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كانت في حادثة الإسراء والمعارج. وجاءت حادثة شق الصدر فيها تارة بصيغة المبني للمعلوم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والفاعل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وتارة بصيغة المبني للمجهول.</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مثل هذه الحالة تكون صيغة المبني للمعلوم مفسرة وموضحة لصيغة المبني للمجهول.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أخرج الشيخان من حديث أنس عن أبي ذر: أن رسول الله صلى الله عليه وسلم قال: «فرج عن سقف بيتي وأنا بمكة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فَفَرَجَ صدري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غسله بماء زمزم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جاء بطست من ذهب ممتلئ حكمة وإيماناً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فأفرغه في صدري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أطبقه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أخذ بيدي فعرج بي</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أخرى عن أنس عن مالك بن صعصعة «.. فأتيت بطست من ذهب ملئ حكمة وإيماناً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فَشُقَّ من النحر إلى مراق البطن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غُسِلَ البطن بماء زمزم</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حديث شريك: أنه جاءه ثلاثة نفر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وفيها: «فتولاه جبريل منهم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فشق جبريل ما بين نحره إلى لبته..»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هي الروايات الواردة في الصحيحين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فأين فيها تولي الله سبحانه وتعالى بنفسه شرح الصدر؟!.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إن المؤلف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رحمه 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اضطر أن يذكر ذلك لتكون القصة موازية لما جاء في القرآن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خلق الله تعالى لآدم بيده.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هذا ما فيه من تغيير الحقائق. </w:t>
      </w:r>
    </w:p>
    <w:p w:rsidR="007B6DC3" w:rsidRPr="002412AD" w:rsidRDefault="007B6DC3" w:rsidP="007B6DC3">
      <w:pPr>
        <w:rPr>
          <w:rFonts w:ascii="Traditional Arabic" w:hAnsi="Traditional Arabic" w:cs="Traditional Arabic"/>
          <w:sz w:val="32"/>
          <w:szCs w:val="32"/>
          <w:rtl/>
          <w:lang w:bidi="ar-SA"/>
        </w:rPr>
      </w:pP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color w:val="0070C0"/>
          <w:sz w:val="32"/>
          <w:szCs w:val="32"/>
          <w:rtl/>
          <w:lang w:bidi="ar-SA"/>
        </w:rPr>
        <w:t>2</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وفي شأن نوح: </w:t>
      </w:r>
      <w:r w:rsidRPr="002412AD">
        <w:rPr>
          <w:rFonts w:ascii="Traditional Arabic" w:hAnsi="Traditional Arabic" w:cs="Traditional Arabic"/>
          <w:sz w:val="32"/>
          <w:szCs w:val="32"/>
          <w:rtl/>
          <w:lang w:bidi="ar-SA"/>
        </w:rPr>
        <w:t>نقل صاحب المواهب قول الفخر الرازي في تفسيره: «أكرم الله نوحاً بأن أمسك سفينته على 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وفعل بمحمد صلى الله عليه وسلم أعظم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روي أنه صلى الله عليه وسلم كان على شط 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وقعد عكرمة بن أبي </w:t>
      </w:r>
      <w:r w:rsidRPr="002412AD">
        <w:rPr>
          <w:rFonts w:ascii="Traditional Arabic" w:hAnsi="Traditional Arabic" w:cs="Traditional Arabic"/>
          <w:sz w:val="32"/>
          <w:szCs w:val="32"/>
          <w:rtl/>
          <w:lang w:bidi="ar-SA"/>
        </w:rPr>
        <w:lastRenderedPageBreak/>
        <w:t>جهل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إن كنت صادقاً فادع ذلك الحجر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في الجانب الآخر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فليسبح ولا يغرق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فأشار إليه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فانقلع الحجر من مكانه وسبح حتى صار بين يدي رسول الله صلى الله عليه وسلم وشهد له بالرسالة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النبي صلى الله عليه وسلم: يكفيك هذا؟ فقال: حتى يرجع إلى مكانه».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صاحب المواهب: فلم أره لغيره والله أعلم بحاله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أقول: ولا حاجة للتعليق. إذ أضحى المقارنون يكتفون من سند الحديث بقولهم: روي.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شأن إسماعيل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السيوطي: أخرج الحاكم عن جابر قال: قال رسول الله صلى الله عليه وسلم: «ألهم إسماعيل هذا اللسان العربي إلهاماً».</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وأخرج أبو نعيم وغيره عن عمر أنه 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لك أفصحنا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تخرج من بين أظهرنا؟ قال: «كانت لغة إسماعيل درست فجاء بها جبريل </w:t>
      </w:r>
      <w:proofErr w:type="spellStart"/>
      <w:r w:rsidRPr="002412AD">
        <w:rPr>
          <w:rFonts w:ascii="Traditional Arabic" w:hAnsi="Traditional Arabic" w:cs="Traditional Arabic"/>
          <w:sz w:val="32"/>
          <w:szCs w:val="32"/>
          <w:rtl/>
          <w:lang w:bidi="ar-SA"/>
        </w:rPr>
        <w:t>فحفظنيها</w:t>
      </w:r>
      <w:proofErr w:type="spellEnd"/>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ويقف المسلم مشدوهاً أمام هذا الذي ينقله السيوطي عن أبي نعيم.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ولنا أن نسأل بأي لغة كانت قريش والعرب من حولها يتكلمون؟ وإذا كانت لغة إسماعيل درست فهل يكفي أن </w:t>
      </w:r>
      <w:proofErr w:type="spellStart"/>
      <w:r w:rsidRPr="002412AD">
        <w:rPr>
          <w:rFonts w:ascii="Traditional Arabic" w:hAnsi="Traditional Arabic" w:cs="Traditional Arabic"/>
          <w:sz w:val="32"/>
          <w:szCs w:val="32"/>
          <w:rtl/>
          <w:lang w:bidi="ar-SA"/>
        </w:rPr>
        <w:t>يتعملها</w:t>
      </w:r>
      <w:proofErr w:type="spellEnd"/>
      <w:r w:rsidRPr="002412AD">
        <w:rPr>
          <w:rFonts w:ascii="Traditional Arabic" w:hAnsi="Traditional Arabic" w:cs="Traditional Arabic"/>
          <w:sz w:val="32"/>
          <w:szCs w:val="32"/>
          <w:rtl/>
          <w:lang w:bidi="ar-SA"/>
        </w:rPr>
        <w:t xml:space="preserve"> الرسول صلى الله عليه وسلم دون قومه؟ وما فائدة لغة يعرفها إنسان من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يعرفها أحد غيره؟!.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عجيب أمر أبي نعيم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وعجيب أمر السيوطي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وعجيب أمر كل أولئك الذين يتركون عقولهم جانباً وهم ينقلون ما ينقلون!!.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أمر الموازنة مع يعقوب عليه السلام ذكروا حديثاً فيه عتاب من يعقوب للذئب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ودفاع من الذئب عن نفسه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وهو من الأساطير المكذوبة.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قالوا: وقد أوتي نبينا صلى الله عليه وسلم كلام الذئب وقد تقدم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وكلام الذئب للنبي صلى الله عليه وسلم حديث موضوع.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وهكذا اخترعت معجزة ليعقوب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ورد عليها في مقابلها بمعجزة تساويها حتى لا يخلوا يعقوب عليه السلام من المقارنة مع النبي صلى الله عليه وسلم. </w:t>
      </w:r>
    </w:p>
    <w:p w:rsidR="007B6DC3" w:rsidRPr="002412AD" w:rsidRDefault="007B6DC3" w:rsidP="007B6DC3">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5</w:t>
      </w:r>
      <w:r w:rsidR="00FE1C62">
        <w:rPr>
          <w:rFonts w:ascii="Traditional Arabic" w:hAnsi="Traditional Arabic" w:cs="Traditional Arabic"/>
          <w:color w:val="0070C0"/>
          <w:sz w:val="32"/>
          <w:szCs w:val="32"/>
          <w:rtl/>
          <w:lang w:bidi="ar-SA"/>
        </w:rPr>
        <w:t>-</w:t>
      </w:r>
      <w:r w:rsidRPr="002412AD">
        <w:rPr>
          <w:rFonts w:ascii="Traditional Arabic" w:hAnsi="Traditional Arabic" w:cs="Traditional Arabic"/>
          <w:color w:val="0070C0"/>
          <w:sz w:val="32"/>
          <w:szCs w:val="32"/>
          <w:rtl/>
          <w:lang w:bidi="ar-SA"/>
        </w:rPr>
        <w:t xml:space="preserve"> وقالوا في صدد الموازنة مع موسى عليه السلام: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«ومما أعطيه موسى عليه السلام: انفلاق البحر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وأعطي نبينا محمد صلى الله عليه وسلم انشقاق القمر. فموسى تصرف في عالم 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وسيدنا محمد صلى الله عليه وسلم تصرف في عالم السماء والفرق بينهما واضح!! قاله ابن المنير»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أقول: انظر إلى قوله: «تصرف في عالم الأرض» و«تصرف في عالم السماء».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إنه قول ليس في من الأدب مع الله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موسى صلى الله عليه وسلم تصرف في عالم الأرض ولا محمد صلى الله عليه وسلم تصرف في عالم السماء. وإنما المتصرف هو الله سبحانه وتعالى.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والفارق بين الأمرين كبير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فانشقاق البحر كان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بحكمة الله تعالى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لنجاة موسى وقومه ولغرق فرعون وجنوده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وأما انشقاق القمر فكان لبيان قدرة الله تعالى وعظمته.</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المقارنة مع يوشع بن نون عليه السلام.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السيوطي: أوتي يوشع عليه السلام حبس الشمس حين قاتل الجبارين وقد حبست لنبينا كما تقدم في الإسراء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وأعجب من ذلك رد الشمس حين فات عصر علي رضي الله عنه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أقول: حديث رد الشمس أو حبسها على يوشع أخرجه الشيخان دون ذكر يوشع وإنما الذي جاء في الحديث: «غزا نبي من الأنبياء.. فقال للشمس: إنك مأمورة وأنا مأمور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اللهم احبسها علينا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فحبست حتى فتح الله عليه»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6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وأما حديث حبس الشمس في قصة الإسراء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فهو مما ذكره القاضي عياض عبن ابن إسحاق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لما أسري بالنبي صلى الله عليه وسلم وأخبر قومه بالرفقة والعلامة التي في العير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قالوا: متى تجيء؟ قال: يوم الأربعاء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w:t>
      </w:r>
      <w:r w:rsidR="00EB3E46">
        <w:rPr>
          <w:rFonts w:ascii="Traditional Arabic" w:hAnsi="Traditional Arabic" w:cs="Traditional Arabic" w:hint="cs"/>
          <w:sz w:val="32"/>
          <w:szCs w:val="32"/>
          <w:rtl/>
          <w:lang w:bidi="ar-SA"/>
        </w:rPr>
        <w:t>ل</w:t>
      </w:r>
      <w:r w:rsidRPr="002412AD">
        <w:rPr>
          <w:rFonts w:ascii="Traditional Arabic" w:hAnsi="Traditional Arabic" w:cs="Traditional Arabic"/>
          <w:sz w:val="32"/>
          <w:szCs w:val="32"/>
          <w:rtl/>
          <w:lang w:bidi="ar-SA"/>
        </w:rPr>
        <w:t>ما كان ذلك اليوم أشرفت قريش ينتظرون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ولى النهار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تجيء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فدعا رسول الله صلى الله عليه وسلم فزيد له في النهار ساعة وحبست عليه الشمس.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وهذا يعارضه قوله في الحديث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أخرجه أحمد برجال الصحيح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لم تحبس الشمس على أحد إلا ليوشع بن نون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حين قاتل الجبارين.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الحافظ ابن كثير: فيه أن هذا كان من خصائص يوشع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وأما حديث حبسها من أجل علي رضي الله عنه: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فهو ما أورده صاحب كشف </w:t>
      </w:r>
      <w:proofErr w:type="spellStart"/>
      <w:r w:rsidRPr="002412AD">
        <w:rPr>
          <w:rFonts w:ascii="Traditional Arabic" w:hAnsi="Traditional Arabic" w:cs="Traditional Arabic"/>
          <w:sz w:val="32"/>
          <w:szCs w:val="32"/>
          <w:rtl/>
          <w:lang w:bidi="ar-SA"/>
        </w:rPr>
        <w:t>الخفا</w:t>
      </w:r>
      <w:proofErr w:type="spellEnd"/>
      <w:r w:rsidRPr="002412AD">
        <w:rPr>
          <w:rFonts w:ascii="Traditional Arabic" w:hAnsi="Traditional Arabic" w:cs="Traditional Arabic"/>
          <w:sz w:val="32"/>
          <w:szCs w:val="32"/>
          <w:rtl/>
          <w:lang w:bidi="ar-SA"/>
        </w:rPr>
        <w:t xml:space="preserve"> بقوله: وقال القاري في الموضوعات: وأما ما أخرجه الدولابي عن الحسين بن علي رضي الله عنهما أنه قال: كان رأس النبي صلى الله عليه وسلم في حجر علي رضي الله عنه وهو يوحى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سُريَّ عنه قال: يا علي صليت العصر؟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اللهم إنك تعلم أنه كان في حاجتك وحاجة رسولك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عليه الشمس فردها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فصلى وغابت الشمس.</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صاحب كشف </w:t>
      </w:r>
      <w:proofErr w:type="spellStart"/>
      <w:r w:rsidRPr="002412AD">
        <w:rPr>
          <w:rFonts w:ascii="Traditional Arabic" w:hAnsi="Traditional Arabic" w:cs="Traditional Arabic"/>
          <w:sz w:val="32"/>
          <w:szCs w:val="32"/>
          <w:rtl/>
          <w:lang w:bidi="ar-SA"/>
        </w:rPr>
        <w:t>الخفا</w:t>
      </w:r>
      <w:proofErr w:type="spellEnd"/>
      <w:r w:rsidRPr="002412AD">
        <w:rPr>
          <w:rFonts w:ascii="Traditional Arabic" w:hAnsi="Traditional Arabic" w:cs="Traditional Arabic"/>
          <w:sz w:val="32"/>
          <w:szCs w:val="32"/>
          <w:rtl/>
          <w:lang w:bidi="ar-SA"/>
        </w:rPr>
        <w:t>: فقد قال العلماء: إنه حديث موضوع ولم ترد الشمس لأحد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حبست ليوشع بن نون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الجوزي في الموضوعات: إنه موضوع بلا شك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سنده أحمد بن داود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متروك الحديث كذاب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قال </w:t>
      </w:r>
      <w:proofErr w:type="spellStart"/>
      <w:r w:rsidRPr="002412AD">
        <w:rPr>
          <w:rFonts w:ascii="Traditional Arabic" w:hAnsi="Traditional Arabic" w:cs="Traditional Arabic"/>
          <w:sz w:val="32"/>
          <w:szCs w:val="32"/>
          <w:rtl/>
          <w:lang w:bidi="ar-SA"/>
        </w:rPr>
        <w:t>الدارقطني</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ابن حبان: كان يضع الحديث.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وقد أفرد ابن تيمية تصنيفاً في الرد على الروافض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ذكر فيه الحديث بطرقه ورجاله وأنه موضوع.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الإمام أحمد: لا أصل له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وهكذا احتاج السيوطي في هذه الموازنة إلى الاستعانة بالموضوعات وما نظن أنها كانت تغيب عنه حالها.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صدد المقارنة مع سليمان عليه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دعا الله عزّ وجلّ أن يهبه ملكاً لا ينبغي لأحد من بعده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نجد عجباً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إنها مقارنات جلها تعتمد على أحاديث موضوعة أو ضعيفة شديدة الضعف. ولكأنهم نسوا أن سليمان عليه السلام كان نبياً ملكاً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رسول الله صلى الله عليه وسلم اختار أن يكون عبداً رسولاً.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فعن أبي هريرة رضي الله عنه قال: جلس جبريل إلى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 إلى السماء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ملك ينزل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جبريل: إن هذا الملك ما نزل منذ يوم خلق قبل الساعة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نزل قال: يا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أرسلني إليك ربك قال: </w:t>
      </w:r>
      <w:proofErr w:type="spellStart"/>
      <w:r w:rsidRPr="002412AD">
        <w:rPr>
          <w:rFonts w:ascii="Traditional Arabic" w:hAnsi="Traditional Arabic" w:cs="Traditional Arabic"/>
          <w:sz w:val="32"/>
          <w:szCs w:val="32"/>
          <w:rtl/>
          <w:lang w:bidi="ar-SA"/>
        </w:rPr>
        <w:t>أفملكاً</w:t>
      </w:r>
      <w:proofErr w:type="spellEnd"/>
      <w:r w:rsidRPr="002412AD">
        <w:rPr>
          <w:rFonts w:ascii="Traditional Arabic" w:hAnsi="Traditional Arabic" w:cs="Traditional Arabic"/>
          <w:sz w:val="32"/>
          <w:szCs w:val="32"/>
          <w:rtl/>
          <w:lang w:bidi="ar-SA"/>
        </w:rPr>
        <w:t xml:space="preserve"> نبياً </w:t>
      </w:r>
      <w:proofErr w:type="spellStart"/>
      <w:r w:rsidRPr="002412AD">
        <w:rPr>
          <w:rFonts w:ascii="Traditional Arabic" w:hAnsi="Traditional Arabic" w:cs="Traditional Arabic"/>
          <w:sz w:val="32"/>
          <w:szCs w:val="32"/>
          <w:rtl/>
          <w:lang w:bidi="ar-SA"/>
        </w:rPr>
        <w:t>أجلعك</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عبداً رسولاً؟ قال جبريل: تواضع لربك يا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«بل عبداً رسولاً»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وعن عائشة: رضي الله عنها قالت: قال رسول الله صلى الله عليه وسلم: «يا عائشة لو شئت لسارت معي جبال الذهب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جاءني ملك إن حجزته لتساوي الكعبة. فقال: إن ربك يقرأ عليك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ويقول لك: إن شئت نبياً عبداً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شئت نبياً ملكاً. قال: فنظرت إلى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فأشار إليّ أن ضع نفسك. قال: فقلت: نبياً عبداً».</w:t>
      </w:r>
      <w:r w:rsidR="0054326D">
        <w:rPr>
          <w:rFonts w:ascii="Traditional Arabic" w:hAnsi="Traditional Arabic" w:cs="Traditional Arabic"/>
          <w:sz w:val="32"/>
          <w:szCs w:val="32"/>
          <w:rtl/>
          <w:lang w:bidi="ar-SA"/>
        </w:rPr>
        <w:t xml:space="preserve">   </w:t>
      </w:r>
    </w:p>
    <w:p w:rsidR="007B6DC3" w:rsidRPr="002412AD" w:rsidRDefault="007B6DC3" w:rsidP="007B6DC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فكان رسول الله صلى الله عليه وسلم بعد ذلك لا يأكل متكئاً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يقول: «آكل كما يأكل العبد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وأجلس كما يجلس العبد»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فماذا يفعلون بنقل عرش بلقيس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وبالريح غدوها شهر ورواحها شهر</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B2C2E" w:rsidRPr="002412AD" w:rsidRDefault="00EB2C2E" w:rsidP="004D31E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بل إن رسول الله صلى الله عليه وسلم امتنع عن إمساك الشيطان ليلعب به غلمان أهل المدينة مراعاة لدعوة سليمان عليه السلام. في أن يؤتيه ملكاً لا ينبغي لأحد من بعده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وهم مع ذلك يتع</w:t>
      </w:r>
      <w:r w:rsidR="004D31EA" w:rsidRPr="002412AD">
        <w:rPr>
          <w:rFonts w:ascii="Traditional Arabic" w:hAnsi="Traditional Arabic" w:cs="Traditional Arabic"/>
          <w:sz w:val="32"/>
          <w:szCs w:val="32"/>
          <w:rtl/>
          <w:lang w:bidi="ar-SA"/>
        </w:rPr>
        <w:t>ب</w:t>
      </w:r>
      <w:r w:rsidRPr="002412AD">
        <w:rPr>
          <w:rFonts w:ascii="Traditional Arabic" w:hAnsi="Traditional Arabic" w:cs="Traditional Arabic"/>
          <w:sz w:val="32"/>
          <w:szCs w:val="32"/>
          <w:rtl/>
          <w:lang w:bidi="ar-SA"/>
        </w:rPr>
        <w:t>ون أنفسهم في الموازنات التي لا طائل وراءها.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أخرج مسلم عن أبي الدرداء رضي الله عنه قال: قام رسول الله صلى الله عليه وسلم فسمعناه يقول: «أعوذ بالله منك» ثم قال: «ألعنك بلعنة الله» ثلاثاً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وبسط 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كأنه يتناول شيئاً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فرع من الصلاة قلنا: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سمعناك تقول في الصلاة شيئاً لم نسمعك تقوله قبل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ورأيناك بسطت يدك. قال: «إن عدو الله إبليس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جاء بشهاب من نار ليجعله في وجهي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أعوذ بالله منك ثلاثة مرات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قلت: ألعنك بلعنة الله التامة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يستأخر. ثلاث مرات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أردت أخذه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لولا دعوة أخينا سليمان لأصبح موثقاً يلعب به ولدان أهل المدينة»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أقول: كيف ساغ لهم أن يجروا تلك الموازنات بعد قراءتهم هذا الحديث وأمثاله.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وعيسى عليه السلام كان من جملة </w:t>
      </w:r>
      <w:proofErr w:type="spellStart"/>
      <w:r w:rsidRPr="002412AD">
        <w:rPr>
          <w:rFonts w:ascii="Traditional Arabic" w:hAnsi="Traditional Arabic" w:cs="Traditional Arabic"/>
          <w:sz w:val="32"/>
          <w:szCs w:val="32"/>
          <w:rtl/>
          <w:lang w:bidi="ar-SA"/>
        </w:rPr>
        <w:t>معجزاته</w:t>
      </w:r>
      <w:proofErr w:type="spellEnd"/>
      <w:r w:rsidRPr="002412AD">
        <w:rPr>
          <w:rFonts w:ascii="Traditional Arabic" w:hAnsi="Traditional Arabic" w:cs="Traditional Arabic"/>
          <w:sz w:val="32"/>
          <w:szCs w:val="32"/>
          <w:rtl/>
          <w:lang w:bidi="ar-SA"/>
        </w:rPr>
        <w:t xml:space="preserve"> إحياء الموتى بإذن الله تعالى.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ورووا في المقابل أحاديث عن النبي صلى الله عليه وسلم أنه أحيا الموتى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الأحاديث لا تصح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مقدمتها حديث إحياء أبويه صلى الله عليه وسلم حتى آمنا به.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السهيلي عن حديث إحياء والديه صلى الله عليه وسلم: إن في إسناده مجاهيل.</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كثير: إنه حديث منكر جداً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وسنده مجهول.</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ابن دحية: هذا الحديث موضوع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يرده القرآن والإجماع</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أقول: ولو ذهبنا نتتبع ما جاء في هذا الباب لطال بنا المقام ولكان بين أيدينا مجلد كبير من هذه الموازنات.</w:t>
      </w:r>
      <w:r w:rsidR="0054326D">
        <w:rPr>
          <w:rFonts w:ascii="Traditional Arabic" w:hAnsi="Traditional Arabic" w:cs="Traditional Arabic"/>
          <w:sz w:val="32"/>
          <w:szCs w:val="32"/>
          <w:rtl/>
          <w:lang w:bidi="ar-SA"/>
        </w:rPr>
        <w:t xml:space="preserve">    </w:t>
      </w:r>
    </w:p>
    <w:p w:rsidR="00EB2C2E" w:rsidRPr="002412AD" w:rsidRDefault="00EB2C2E" w:rsidP="004D31E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نستطيع بعد هذه الجولة في ميادين الدخيل على المعجزات أن نتخيل كم أصاب هذا الموضوع من التضخم حتى أصبحت كتب «دلائل النبوة» ذات مجلدات كثيرة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والوقوف عند الصحيح هو المسلك الصحيح الذي ينبغي لكل مسلم أن </w:t>
      </w:r>
      <w:proofErr w:type="spellStart"/>
      <w:r w:rsidRPr="002412AD">
        <w:rPr>
          <w:rFonts w:ascii="Traditional Arabic" w:hAnsi="Traditional Arabic" w:cs="Traditional Arabic"/>
          <w:sz w:val="32"/>
          <w:szCs w:val="32"/>
          <w:rtl/>
          <w:lang w:bidi="ar-SA"/>
        </w:rPr>
        <w:t>يتحراه</w:t>
      </w:r>
      <w:proofErr w:type="spellEnd"/>
      <w:r w:rsidRPr="002412AD">
        <w:rPr>
          <w:rFonts w:ascii="Traditional Arabic" w:hAnsi="Traditional Arabic" w:cs="Traditional Arabic"/>
          <w:sz w:val="32"/>
          <w:szCs w:val="32"/>
          <w:rtl/>
          <w:lang w:bidi="ar-SA"/>
        </w:rPr>
        <w:t xml:space="preserve"> ولا يجاوزه إلى غيره. </w:t>
      </w:r>
    </w:p>
    <w:p w:rsidR="00EB2C2E" w:rsidRPr="002412AD" w:rsidRDefault="00EB2C2E" w:rsidP="00EB2C2E">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EB2C2E" w:rsidRPr="002412AD" w:rsidRDefault="00EB2C2E" w:rsidP="00AD34B5">
      <w:pPr>
        <w:pStyle w:val="20"/>
        <w:rPr>
          <w:rtl/>
          <w:lang w:bidi="ar-SA"/>
        </w:rPr>
      </w:pPr>
      <w:bookmarkStart w:id="154" w:name="_Toc465068593"/>
      <w:r w:rsidRPr="002412AD">
        <w:rPr>
          <w:rtl/>
          <w:lang w:bidi="ar-SA"/>
        </w:rPr>
        <w:lastRenderedPageBreak/>
        <w:t>الفصل الخامس</w:t>
      </w:r>
      <w:bookmarkEnd w:id="154"/>
    </w:p>
    <w:p w:rsidR="00EB2C2E" w:rsidRPr="002412AD" w:rsidRDefault="00EB2C2E" w:rsidP="00AD34B5">
      <w:pPr>
        <w:pStyle w:val="20"/>
        <w:rPr>
          <w:rtl/>
          <w:lang w:bidi="ar-SA"/>
        </w:rPr>
      </w:pPr>
      <w:bookmarkStart w:id="155" w:name="_Toc465068594"/>
      <w:proofErr w:type="spellStart"/>
      <w:r w:rsidRPr="002412AD">
        <w:rPr>
          <w:rtl/>
          <w:lang w:bidi="ar-SA"/>
        </w:rPr>
        <w:t>معجزاته</w:t>
      </w:r>
      <w:proofErr w:type="spellEnd"/>
      <w:r w:rsidRPr="002412AD">
        <w:rPr>
          <w:rtl/>
          <w:lang w:bidi="ar-SA"/>
        </w:rPr>
        <w:t xml:space="preserve"> صلى الله عليه وسلم غير القرآن</w:t>
      </w:r>
      <w:bookmarkEnd w:id="155"/>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سبق القول في الفصل السابق بأن </w:t>
      </w:r>
      <w:proofErr w:type="spellStart"/>
      <w:r w:rsidRPr="002412AD">
        <w:rPr>
          <w:rFonts w:ascii="Traditional Arabic" w:hAnsi="Traditional Arabic" w:cs="Traditional Arabic"/>
          <w:sz w:val="32"/>
          <w:szCs w:val="32"/>
          <w:rtl/>
          <w:lang w:bidi="ar-SA"/>
        </w:rPr>
        <w:t>معجزاته</w:t>
      </w:r>
      <w:proofErr w:type="spellEnd"/>
      <w:r w:rsidRPr="002412AD">
        <w:rPr>
          <w:rFonts w:ascii="Traditional Arabic" w:hAnsi="Traditional Arabic" w:cs="Traditional Arabic"/>
          <w:sz w:val="32"/>
          <w:szCs w:val="32"/>
          <w:rtl/>
          <w:lang w:bidi="ar-SA"/>
        </w:rPr>
        <w:t xml:space="preserve"> صلى الله عليه وسلم غير القرآن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هي من حيث الكثرة </w:t>
      </w:r>
      <w:r w:rsidR="004D31EA">
        <w:rPr>
          <w:rFonts w:ascii="Traditional Arabic" w:hAnsi="Traditional Arabic" w:cs="Traditional Arabic" w:hint="cs"/>
          <w:sz w:val="32"/>
          <w:szCs w:val="32"/>
          <w:rtl/>
          <w:lang w:bidi="ar-SA"/>
        </w:rPr>
        <w:t>ر</w:t>
      </w:r>
      <w:r w:rsidRPr="002412AD">
        <w:rPr>
          <w:rFonts w:ascii="Traditional Arabic" w:hAnsi="Traditional Arabic" w:cs="Traditional Arabic"/>
          <w:sz w:val="32"/>
          <w:szCs w:val="32"/>
          <w:rtl/>
          <w:lang w:bidi="ar-SA"/>
        </w:rPr>
        <w:t>بما زاد عددها على عدد معجزات جميع الأنبياء السابقين عليهم الصلاة والسلام.</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ومع ذلك لم تكن لهذه المعجزات المهمة المناطة بمعجزات من سبق</w:t>
      </w:r>
      <w:r w:rsidR="004D31EA" w:rsidRPr="004D31EA">
        <w:rPr>
          <w:rFonts w:ascii="Traditional Arabic" w:hAnsi="Traditional Arabic" w:cs="Traditional Arabic"/>
          <w:sz w:val="32"/>
          <w:szCs w:val="32"/>
          <w:rtl/>
          <w:lang w:bidi="ar-SA"/>
        </w:rPr>
        <w:t xml:space="preserve"> </w:t>
      </w:r>
      <w:r w:rsidR="004D31EA" w:rsidRPr="002412AD">
        <w:rPr>
          <w:rFonts w:ascii="Traditional Arabic" w:hAnsi="Traditional Arabic" w:cs="Traditional Arabic"/>
          <w:sz w:val="32"/>
          <w:szCs w:val="32"/>
          <w:rtl/>
          <w:lang w:bidi="ar-SA"/>
        </w:rPr>
        <w:t>من</w:t>
      </w:r>
      <w:r w:rsidRPr="002412AD">
        <w:rPr>
          <w:rFonts w:ascii="Traditional Arabic" w:hAnsi="Traditional Arabic" w:cs="Traditional Arabic"/>
          <w:sz w:val="32"/>
          <w:szCs w:val="32"/>
          <w:rtl/>
          <w:lang w:bidi="ar-SA"/>
        </w:rPr>
        <w:t xml:space="preserve"> الأنبياء. حيث كانت عندهم هي الحجة في الدعوة إلى الإيمان. وقد كانت هذه المهمة منوطة بالقرآن الكريم بالنسبة للنبي صلى الله عليه وسلم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سبق القول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w:t>
      </w:r>
      <w:proofErr w:type="spellStart"/>
      <w:r w:rsidRPr="002412AD">
        <w:rPr>
          <w:rFonts w:ascii="Traditional Arabic" w:hAnsi="Traditional Arabic" w:cs="Traditional Arabic"/>
          <w:sz w:val="32"/>
          <w:szCs w:val="32"/>
          <w:rtl/>
          <w:lang w:bidi="ar-SA"/>
        </w:rPr>
        <w:t>بمعجزاته</w:t>
      </w:r>
      <w:proofErr w:type="spellEnd"/>
      <w:r w:rsidRPr="002412AD">
        <w:rPr>
          <w:rFonts w:ascii="Traditional Arabic" w:hAnsi="Traditional Arabic" w:cs="Traditional Arabic"/>
          <w:sz w:val="32"/>
          <w:szCs w:val="32"/>
          <w:rtl/>
          <w:lang w:bidi="ar-SA"/>
        </w:rPr>
        <w:t xml:space="preserve"> الأخرى صلى الله عليه وسلم.</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يؤكد هذا ما جاءت به آيات القرآن الكريم.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يَسْأَلُكَ أَهْلُ الْكِتَابِ أَنْ تُنَزِّلَ عَلَيْهِمْ كِتَابًا مِنَ السَّمَاءِ فَقَدْ سَأَلُوا مُوسَى أَكْبَرَ مِنْ ذَلِكَ فَقَالُوا أَرِنَا اللَّهَ جَهْرَةً فَأَخَذَتْهُمُ الصَّاعِقَةُ بِظُلْمِهِمْ</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7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وإنما كان سؤالهم تعنتاً وعناداً وإلحاداً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ولهذا لم يرد عليهم القرآن ولكن ذهبت الآيات الكريمة بعد ذلك تبين سلوكهم السابق وانحرافهم وموقفهم السيء من الأنبياء.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وفي موقف مشابه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سابق على موقف أهل الكتاب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أبطاله </w:t>
      </w:r>
      <w:proofErr w:type="spellStart"/>
      <w:r w:rsidRPr="002412AD">
        <w:rPr>
          <w:rFonts w:ascii="Traditional Arabic" w:hAnsi="Traditional Arabic" w:cs="Traditional Arabic"/>
          <w:sz w:val="32"/>
          <w:szCs w:val="32"/>
          <w:rtl/>
          <w:lang w:bidi="ar-SA"/>
        </w:rPr>
        <w:t>قرشيون</w:t>
      </w:r>
      <w:proofErr w:type="spellEnd"/>
      <w:r w:rsidRPr="002412AD">
        <w:rPr>
          <w:rFonts w:ascii="Traditional Arabic" w:hAnsi="Traditional Arabic" w:cs="Traditional Arabic"/>
          <w:sz w:val="32"/>
          <w:szCs w:val="32"/>
          <w:rtl/>
          <w:lang w:bidi="ar-SA"/>
        </w:rPr>
        <w:t xml:space="preserve"> من أهل 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قصَّ علينا القرآن الكريم قصة تبجحهم.</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تعالى: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 xml:space="preserve">وَقَالُوا لَنْ نُؤْمِنَ لَكَ حَتَّى تَفْجُرَ لَنَا مِنَ الْأَرْضِ يَنْبُوعًا </w:t>
      </w:r>
      <w:bookmarkStart w:id="156" w:name="17-91"/>
      <w:r w:rsidRPr="002412AD">
        <w:rPr>
          <w:rFonts w:ascii="Traditional Arabic" w:hAnsi="Traditional Arabic" w:cs="Traditional Arabic"/>
          <w:b/>
          <w:bCs/>
          <w:color w:val="FF0000"/>
          <w:sz w:val="32"/>
          <w:szCs w:val="32"/>
          <w:rtl/>
        </w:rPr>
        <w:t>(90)</w:t>
      </w:r>
      <w:bookmarkEnd w:id="156"/>
      <w:r w:rsidRPr="002412AD">
        <w:rPr>
          <w:rFonts w:ascii="Traditional Arabic" w:hAnsi="Traditional Arabic" w:cs="Traditional Arabic"/>
          <w:b/>
          <w:bCs/>
          <w:sz w:val="32"/>
          <w:szCs w:val="32"/>
          <w:rtl/>
        </w:rPr>
        <w:t xml:space="preserve"> أَوْ تَكُونَ لَكَ جَنَّةٌ مِنْ نَخِيلٍ وَعِنَبٍ فَتُفَجِّرَ الْأَنْهَارَ خِلَالَهَا تَفْجِيرًا </w:t>
      </w:r>
      <w:bookmarkStart w:id="157" w:name="17-92"/>
      <w:r w:rsidRPr="002412AD">
        <w:rPr>
          <w:rFonts w:ascii="Traditional Arabic" w:hAnsi="Traditional Arabic" w:cs="Traditional Arabic"/>
          <w:b/>
          <w:bCs/>
          <w:color w:val="FF0000"/>
          <w:sz w:val="32"/>
          <w:szCs w:val="32"/>
          <w:rtl/>
        </w:rPr>
        <w:t>(91)</w:t>
      </w:r>
      <w:bookmarkEnd w:id="157"/>
      <w:r w:rsidRPr="002412AD">
        <w:rPr>
          <w:rFonts w:ascii="Traditional Arabic" w:hAnsi="Traditional Arabic" w:cs="Traditional Arabic"/>
          <w:b/>
          <w:bCs/>
          <w:sz w:val="32"/>
          <w:szCs w:val="32"/>
          <w:rtl/>
        </w:rPr>
        <w:t xml:space="preserve"> أَوْ تُسْقِطَ السَّمَاءَ كَمَا زَعَمْتَ عَلَيْنَا كِسَفًا أَوْ تَأْتِيَ بِاللَّهِ وَالْمَلَائِكَةِ قَبِيلًا </w:t>
      </w:r>
      <w:bookmarkStart w:id="158" w:name="17-93"/>
      <w:r w:rsidRPr="002412AD">
        <w:rPr>
          <w:rFonts w:ascii="Traditional Arabic" w:hAnsi="Traditional Arabic" w:cs="Traditional Arabic"/>
          <w:b/>
          <w:bCs/>
          <w:color w:val="FF0000"/>
          <w:sz w:val="32"/>
          <w:szCs w:val="32"/>
          <w:rtl/>
        </w:rPr>
        <w:t>(92)</w:t>
      </w:r>
      <w:bookmarkEnd w:id="158"/>
      <w:r w:rsidRPr="002412AD">
        <w:rPr>
          <w:rFonts w:ascii="Traditional Arabic" w:hAnsi="Traditional Arabic" w:cs="Traditional Arabic"/>
          <w:b/>
          <w:bCs/>
          <w:sz w:val="32"/>
          <w:szCs w:val="32"/>
          <w:rtl/>
        </w:rPr>
        <w:t xml:space="preserve"> أَوْ يَكُونَ لَكَ بَيْتٌ مِنْ زُخْرُفٍ أَوْ تَرْقَى فِي السَّمَاءِ وَلَنْ نُؤْمِنَ لِرُقِيِّكَ حَتَّى تُنَزِّلَ عَلَيْنَا كِتَابًا </w:t>
      </w:r>
      <w:proofErr w:type="spellStart"/>
      <w:r w:rsidRPr="002412AD">
        <w:rPr>
          <w:rFonts w:ascii="Traditional Arabic" w:hAnsi="Traditional Arabic" w:cs="Traditional Arabic"/>
          <w:b/>
          <w:bCs/>
          <w:sz w:val="32"/>
          <w:szCs w:val="32"/>
          <w:rtl/>
        </w:rPr>
        <w:t>نَقْرَؤُهُ</w:t>
      </w:r>
      <w:proofErr w:type="spellEnd"/>
      <w:r w:rsidRPr="002412AD">
        <w:rPr>
          <w:rFonts w:ascii="Traditional Arabic" w:hAnsi="Traditional Arabic" w:cs="Traditional Arabic"/>
          <w:b/>
          <w:bCs/>
          <w:sz w:val="32"/>
          <w:szCs w:val="32"/>
          <w:rtl/>
        </w:rPr>
        <w:t xml:space="preserve"> قُلْ سُبْحَانَ رَبِّي هَلْ كُنْتُ إِلَّا بَشَرًا رَسُولًا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80"/>
      </w:r>
      <w:r w:rsidRPr="002412AD">
        <w:rPr>
          <w:rStyle w:val="af"/>
          <w:rFonts w:ascii="Traditional Arabic" w:hAnsi="Traditional Arabic" w:cs="Traditional Arabic"/>
          <w:rtl/>
        </w:rPr>
        <w:t>)</w:t>
      </w:r>
      <w:r w:rsidRPr="002412AD">
        <w:rPr>
          <w:rFonts w:ascii="Traditional Arabic" w:hAnsi="Traditional Arabic" w:cs="Traditional Arabic"/>
          <w:color w:val="00B050"/>
          <w:sz w:val="32"/>
          <w:szCs w:val="32"/>
          <w:rtl/>
          <w:lang w:bidi="ar-SA"/>
        </w:rPr>
        <w:t>[سورة الإسراء]</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وواضح من النص الكريم أسلوب التعنت والإصرار على الكفر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ولذا لم يكن هناك تلبية لطلبهم وإنما قيل للرسول صلى الله عليه وسلم: </w:t>
      </w:r>
      <w:r w:rsidR="00062D9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قُلْ سُبْحَانَ رَبِّي هَلْ كُنْتُ إِلَّا بَشَرًا رَسُولًا</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فذكَّر بمهمته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وأنه بشر مثلهم لا يملك صنع الخوارق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إنما يحمل رسالة الله إلى البشر.</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وبين القرآن الكريم أن الأقوام السابقين لم تنفعهم المعجزات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وكذلك هؤلاء مثل من سبقهم.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w:t>
      </w:r>
    </w:p>
    <w:p w:rsidR="00EB2C2E" w:rsidRPr="002412AD" w:rsidRDefault="00062D9D" w:rsidP="009C0F77">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lastRenderedPageBreak/>
        <w:t>{</w:t>
      </w:r>
      <w:r w:rsidR="00EB2C2E" w:rsidRPr="002412AD">
        <w:rPr>
          <w:rFonts w:ascii="Traditional Arabic" w:hAnsi="Traditional Arabic" w:cs="Traditional Arabic"/>
          <w:b/>
          <w:bCs/>
          <w:sz w:val="32"/>
          <w:szCs w:val="32"/>
          <w:rtl/>
        </w:rPr>
        <w:t>وَمَا مَنَعَنَا أَنْ نُرْسِلَ بِالْآَيَاتِ إِلَّا أَنْ كَذَّبَ بِهَا الْأَوَّلُونَ</w:t>
      </w:r>
      <w:r>
        <w:rPr>
          <w:rFonts w:ascii="Traditional Arabic" w:hAnsi="Traditional Arabic" w:cs="Traditional Arabic"/>
          <w:sz w:val="32"/>
          <w:szCs w:val="32"/>
          <w:rtl/>
          <w:lang w:bidi="ar-SA"/>
        </w:rPr>
        <w:t>}</w:t>
      </w:r>
      <w:r w:rsidR="00EB2C2E" w:rsidRPr="002412AD">
        <w:rPr>
          <w:rStyle w:val="af"/>
          <w:rFonts w:ascii="Traditional Arabic" w:hAnsi="Traditional Arabic" w:cs="Traditional Arabic"/>
          <w:rtl/>
        </w:rPr>
        <w:t>(</w:t>
      </w:r>
      <w:r w:rsidR="00EB2C2E" w:rsidRPr="002412AD">
        <w:rPr>
          <w:rStyle w:val="af"/>
          <w:rFonts w:ascii="Traditional Arabic" w:hAnsi="Traditional Arabic" w:cs="Traditional Arabic"/>
          <w:rtl/>
        </w:rPr>
        <w:footnoteReference w:id="781"/>
      </w:r>
      <w:r w:rsidR="00EB2C2E" w:rsidRPr="002412AD">
        <w:rPr>
          <w:rStyle w:val="af"/>
          <w:rFonts w:ascii="Traditional Arabic" w:hAnsi="Traditional Arabic" w:cs="Traditional Arabic"/>
          <w:rtl/>
        </w:rPr>
        <w:t>)</w:t>
      </w:r>
      <w:r w:rsidR="00EB2C2E"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نخلص من هذا إلى أن المعجزات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غير القرآن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مما أجراه الله على يدي النبي صلى الله عليه وسلم لم تكن الغاية منها أن تكون وسيلة إيمان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وإنما هي نوع من تكريم النبي صلى الله عليه وسلم وإظهار فضله.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كما لم تكن لتحدي الكفار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معظم المعجزات كانت تجري والنبي صلى الله عليه وسلم بين الصحابة رضي الله عنهم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وهم ليسوا بحاجة إلى أدلة أو براهين.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ومن هنا تأتي خصوصية </w:t>
      </w:r>
      <w:proofErr w:type="spellStart"/>
      <w:r w:rsidRPr="002412AD">
        <w:rPr>
          <w:rFonts w:ascii="Traditional Arabic" w:hAnsi="Traditional Arabic" w:cs="Traditional Arabic"/>
          <w:sz w:val="32"/>
          <w:szCs w:val="32"/>
          <w:rtl/>
          <w:lang w:bidi="ar-SA"/>
        </w:rPr>
        <w:t>معجزاته</w:t>
      </w:r>
      <w:proofErr w:type="spellEnd"/>
      <w:r w:rsidRPr="002412AD">
        <w:rPr>
          <w:rFonts w:ascii="Traditional Arabic" w:hAnsi="Traditional Arabic" w:cs="Traditional Arabic"/>
          <w:sz w:val="32"/>
          <w:szCs w:val="32"/>
          <w:rtl/>
          <w:lang w:bidi="ar-SA"/>
        </w:rPr>
        <w:t xml:space="preserve"> صلى الله عليه وسلم واختلافها عن معجزات الأنبياء السابقين عليهم الصلاة والسلام من حيث:</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المهمة.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والغاية. </w:t>
      </w:r>
    </w:p>
    <w:p w:rsidR="00EB2C2E" w:rsidRPr="002412AD" w:rsidRDefault="00EB2C2E" w:rsidP="004D31EA">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بل إنه ليس من مبالغات القول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 بعض </w:t>
      </w:r>
      <w:proofErr w:type="spellStart"/>
      <w:r w:rsidRPr="002412AD">
        <w:rPr>
          <w:rFonts w:ascii="Traditional Arabic" w:hAnsi="Traditional Arabic" w:cs="Traditional Arabic"/>
          <w:sz w:val="32"/>
          <w:szCs w:val="32"/>
          <w:rtl/>
          <w:lang w:bidi="ar-SA"/>
        </w:rPr>
        <w:t>معجزاته</w:t>
      </w:r>
      <w:proofErr w:type="spellEnd"/>
      <w:r w:rsidRPr="002412AD">
        <w:rPr>
          <w:rFonts w:ascii="Traditional Arabic" w:hAnsi="Traditional Arabic" w:cs="Traditional Arabic"/>
          <w:sz w:val="32"/>
          <w:szCs w:val="32"/>
          <w:rtl/>
          <w:lang w:bidi="ar-SA"/>
        </w:rPr>
        <w:t xml:space="preserve"> صلى الله عليه وسلم كانت له مهمة بعيدة جداً عما وضع للمعجزات </w:t>
      </w:r>
      <w:r w:rsidR="004D31EA">
        <w:rPr>
          <w:rFonts w:ascii="Traditional Arabic" w:hAnsi="Traditional Arabic" w:cs="Traditional Arabic" w:hint="cs"/>
          <w:sz w:val="32"/>
          <w:szCs w:val="32"/>
          <w:rtl/>
          <w:lang w:bidi="ar-SA"/>
        </w:rPr>
        <w:t>م</w:t>
      </w:r>
      <w:r w:rsidRPr="002412AD">
        <w:rPr>
          <w:rFonts w:ascii="Traditional Arabic" w:hAnsi="Traditional Arabic" w:cs="Traditional Arabic"/>
          <w:sz w:val="32"/>
          <w:szCs w:val="32"/>
          <w:rtl/>
          <w:lang w:bidi="ar-SA"/>
        </w:rPr>
        <w:t xml:space="preserve">ن مهمات.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فالإسراء مثلاً كانت </w:t>
      </w:r>
      <w:proofErr w:type="spellStart"/>
      <w:r w:rsidRPr="002412AD">
        <w:rPr>
          <w:rFonts w:ascii="Traditional Arabic" w:hAnsi="Traditional Arabic" w:cs="Traditional Arabic"/>
          <w:sz w:val="32"/>
          <w:szCs w:val="32"/>
          <w:rtl/>
          <w:lang w:bidi="ar-SA"/>
        </w:rPr>
        <w:t>معجزته</w:t>
      </w:r>
      <w:proofErr w:type="spellEnd"/>
      <w:r w:rsidRPr="002412AD">
        <w:rPr>
          <w:rFonts w:ascii="Traditional Arabic" w:hAnsi="Traditional Arabic" w:cs="Traditional Arabic"/>
          <w:sz w:val="32"/>
          <w:szCs w:val="32"/>
          <w:rtl/>
          <w:lang w:bidi="ar-SA"/>
        </w:rPr>
        <w:t xml:space="preserve"> لتنقية الصف المسلم واختباره قبل الهجرة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ليعلم من كان أهلاً لها ومن لم يكن أهلاً لها. كما سيأتي ذلك مفصلاً إن شاء الله تعالى. </w:t>
      </w:r>
    </w:p>
    <w:p w:rsidR="00EB2C2E" w:rsidRPr="002412AD" w:rsidRDefault="00EB2C2E" w:rsidP="00EB2C2E">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EB2C2E" w:rsidRPr="002412AD" w:rsidRDefault="00EB2C2E" w:rsidP="00AD34B5">
      <w:pPr>
        <w:pStyle w:val="20"/>
        <w:rPr>
          <w:rtl/>
          <w:lang w:bidi="ar-SA"/>
        </w:rPr>
      </w:pPr>
      <w:bookmarkStart w:id="159" w:name="_Toc465068595"/>
      <w:r w:rsidRPr="002412AD">
        <w:rPr>
          <w:rtl/>
          <w:lang w:bidi="ar-SA"/>
        </w:rPr>
        <w:lastRenderedPageBreak/>
        <w:t>الباب السادس</w:t>
      </w:r>
      <w:bookmarkEnd w:id="159"/>
    </w:p>
    <w:p w:rsidR="00EB2C2E" w:rsidRPr="002412AD" w:rsidRDefault="00EB2C2E" w:rsidP="00AD34B5">
      <w:pPr>
        <w:pStyle w:val="20"/>
        <w:rPr>
          <w:rtl/>
          <w:lang w:bidi="ar-SA"/>
        </w:rPr>
      </w:pPr>
      <w:bookmarkStart w:id="160" w:name="_Toc465068596"/>
      <w:r w:rsidRPr="002412AD">
        <w:rPr>
          <w:rtl/>
          <w:lang w:bidi="ar-SA"/>
        </w:rPr>
        <w:t>المعجزات المذكورة في الصحيحين</w:t>
      </w:r>
      <w:bookmarkEnd w:id="160"/>
    </w:p>
    <w:p w:rsidR="00EB2C2E" w:rsidRPr="002412AD" w:rsidRDefault="00EB2C2E" w:rsidP="00EB2C2E">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القصد من هذا الباب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وضع المعجزات الواردة في الصحيحين أو أحدهما بين يدي القارئ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لبيان كثرتها وتنوعها.</w:t>
      </w:r>
    </w:p>
    <w:p w:rsidR="00EB2C2E" w:rsidRPr="002412AD" w:rsidRDefault="00EB2C2E" w:rsidP="00EB2C2E">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الأمر الذي يجعلنا نكتفي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ويبعدنا عن البحث في ضعيف الأحاديث عن غيرها.</w:t>
      </w:r>
    </w:p>
    <w:p w:rsidR="00EB2C2E" w:rsidRPr="002412AD" w:rsidRDefault="00EB2C2E" w:rsidP="00EB2C2E">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ولا يعني هذا أنه ليس من معجزات صحت بها الأخبار غير ما ورد في الصحيحين. بل صحت معجزات كثيرة في أحاديث صحيحة غير ما ورد فيهما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ولكنها في خطها العام لا تزيد في الأنواع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كانت تزيد العدد ضمن الأنواع فهي بهذا لا تضيف معنى جديداً.</w:t>
      </w:r>
    </w:p>
    <w:p w:rsidR="00EB2C2E" w:rsidRPr="002412AD" w:rsidRDefault="00EB2C2E" w:rsidP="00EB2C2E">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وهذه المعجزات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شأنها شأن معجزات الأنبياء السابقين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مضت مع زمانها الذي حدثت فيه. وإنما الفائدة من ذكرها بيان تكريم الله سبحانه وتعالى لصاحب الرسالة الخاتمة. عليه وعلى جميع الأنبياء صلوات الله وسلامه.</w:t>
      </w:r>
    </w:p>
    <w:p w:rsidR="00EB2C2E" w:rsidRPr="002412AD" w:rsidRDefault="00EB2C2E" w:rsidP="00EB2C2E">
      <w:pPr>
        <w:jc w:val="cente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وإذا كانت هذه هي المهمة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ففي ما ورد في الصحيحين كفاية.</w:t>
      </w:r>
    </w:p>
    <w:p w:rsidR="00EB2C2E" w:rsidRPr="002412AD" w:rsidRDefault="00EB2C2E" w:rsidP="00EB2C2E">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EB2C2E" w:rsidRPr="002412AD" w:rsidRDefault="00EB2C2E" w:rsidP="00AD34B5">
      <w:pPr>
        <w:pStyle w:val="20"/>
        <w:rPr>
          <w:rtl/>
          <w:lang w:bidi="ar-SA"/>
        </w:rPr>
      </w:pPr>
      <w:bookmarkStart w:id="161" w:name="_Toc465068597"/>
      <w:r w:rsidRPr="002412AD">
        <w:rPr>
          <w:rtl/>
          <w:lang w:bidi="ar-SA"/>
        </w:rPr>
        <w:lastRenderedPageBreak/>
        <w:t>الفصل الأول</w:t>
      </w:r>
      <w:bookmarkEnd w:id="161"/>
    </w:p>
    <w:p w:rsidR="00EB2C2E" w:rsidRPr="002412AD" w:rsidRDefault="00EB2C2E" w:rsidP="00AD34B5">
      <w:pPr>
        <w:pStyle w:val="20"/>
        <w:rPr>
          <w:rtl/>
          <w:lang w:bidi="ar-SA"/>
        </w:rPr>
      </w:pPr>
      <w:bookmarkStart w:id="162" w:name="_Toc465068598"/>
      <w:r w:rsidRPr="002412AD">
        <w:rPr>
          <w:rtl/>
          <w:lang w:bidi="ar-SA"/>
        </w:rPr>
        <w:t>الإسراء والمعراج</w:t>
      </w:r>
      <w:bookmarkEnd w:id="162"/>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للإسراء والمعراج الصدارة في موضوع المعجزات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لعدة أسباب: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فهي مما انفرد بها الرسول الكريم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يحدث مثلها لنبي قبله.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وهي معجزة طوي فيها الزمان والمكان. حيث قطعت المسافات الهائلة في الوقت القصير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واتسع الوقت القصير للقيام بأعمال كثيرة تضيق عنها الأيام والليالي.</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 وهي معجزات كثيرة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وليست معجزة واحدة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تحت عنوان واحد.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وهي مما نزلت بذكرها آيات القرآن الكريم تخليداً 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فهي تتلى إلى يوم القيامة.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تعالى في شأن الإسراء: </w:t>
      </w:r>
    </w:p>
    <w:p w:rsidR="00EB2C2E" w:rsidRPr="002412AD" w:rsidRDefault="00062D9D" w:rsidP="00EB2C2E">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EB2C2E" w:rsidRPr="002412AD">
        <w:rPr>
          <w:rFonts w:ascii="Traditional Arabic" w:hAnsi="Traditional Arabic" w:cs="Traditional Arabic"/>
          <w:b/>
          <w:bCs/>
          <w:sz w:val="32"/>
          <w:szCs w:val="32"/>
          <w:rtl/>
        </w:rPr>
        <w:t>سُبْحَانَ الَّذِي أَسْرَى بِعَبْدِهِ لَيْلًا مِنَ الْمَسْجِدِ الْحَرَامِ إِلَى الْمَسْجِدِ الْأَقْصَى الَّذِي بَارَكْنَا حَوْلَهُ لِنُرِيَهُ مِنْ آَيَاتِنَا إِنَّه هُوَ السَّمِيعُ الْبَصِيرُ</w:t>
      </w:r>
      <w:r>
        <w:rPr>
          <w:rFonts w:ascii="Traditional Arabic" w:hAnsi="Traditional Arabic" w:cs="Traditional Arabic"/>
          <w:sz w:val="32"/>
          <w:szCs w:val="32"/>
          <w:rtl/>
          <w:lang w:bidi="ar-SA"/>
        </w:rPr>
        <w:t>}</w:t>
      </w:r>
      <w:r w:rsidR="00EB2C2E" w:rsidRPr="002412AD">
        <w:rPr>
          <w:rStyle w:val="af"/>
          <w:rFonts w:ascii="Traditional Arabic" w:hAnsi="Traditional Arabic" w:cs="Traditional Arabic"/>
          <w:rtl/>
        </w:rPr>
        <w:t>(</w:t>
      </w:r>
      <w:r w:rsidR="00EB2C2E" w:rsidRPr="002412AD">
        <w:rPr>
          <w:rStyle w:val="af"/>
          <w:rFonts w:ascii="Traditional Arabic" w:hAnsi="Traditional Arabic" w:cs="Traditional Arabic"/>
          <w:rtl/>
        </w:rPr>
        <w:footnoteReference w:id="782"/>
      </w:r>
      <w:r w:rsidR="00EB2C2E" w:rsidRPr="002412AD">
        <w:rPr>
          <w:rStyle w:val="af"/>
          <w:rFonts w:ascii="Traditional Arabic" w:hAnsi="Traditional Arabic" w:cs="Traditional Arabic"/>
          <w:rtl/>
        </w:rPr>
        <w:t>)</w:t>
      </w:r>
      <w:r w:rsidR="00EB2C2E"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00EB2C2E"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وقال تعالى في شأن المعراج واصفاً المشهد الذي رأى فيه الرسولُ صلى الله عليه وسلم جبريل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صورته التي خلقه الله عليها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 سدرة المنتهى: </w:t>
      </w:r>
    </w:p>
    <w:p w:rsidR="00EB2C2E" w:rsidRPr="002412AD" w:rsidRDefault="00062D9D" w:rsidP="00EB2C2E">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w:t>
      </w:r>
      <w:r w:rsidR="00EB2C2E" w:rsidRPr="002412AD">
        <w:rPr>
          <w:rFonts w:ascii="Traditional Arabic" w:hAnsi="Traditional Arabic" w:cs="Traditional Arabic"/>
          <w:b/>
          <w:bCs/>
          <w:sz w:val="32"/>
          <w:szCs w:val="32"/>
          <w:rtl/>
        </w:rPr>
        <w:t xml:space="preserve">وَلَقَدْ رَآَهُ نَزْلَةً أُخْرَى </w:t>
      </w:r>
      <w:r w:rsidR="00EB2C2E" w:rsidRPr="002412AD">
        <w:rPr>
          <w:rFonts w:ascii="Traditional Arabic" w:hAnsi="Traditional Arabic" w:cs="Traditional Arabic"/>
          <w:b/>
          <w:bCs/>
          <w:color w:val="FF0000"/>
          <w:sz w:val="32"/>
          <w:szCs w:val="32"/>
          <w:rtl/>
        </w:rPr>
        <w:t>(13)</w:t>
      </w:r>
      <w:r w:rsidR="00EB2C2E" w:rsidRPr="002412AD">
        <w:rPr>
          <w:rFonts w:ascii="Traditional Arabic" w:hAnsi="Traditional Arabic" w:cs="Traditional Arabic"/>
          <w:b/>
          <w:bCs/>
          <w:sz w:val="32"/>
          <w:szCs w:val="32"/>
          <w:rtl/>
        </w:rPr>
        <w:t xml:space="preserve"> عِنْدَ سِدْرَةِ الْمُنْتَهَى </w:t>
      </w:r>
      <w:r w:rsidR="00EB2C2E" w:rsidRPr="002412AD">
        <w:rPr>
          <w:rFonts w:ascii="Traditional Arabic" w:hAnsi="Traditional Arabic" w:cs="Traditional Arabic"/>
          <w:b/>
          <w:bCs/>
          <w:color w:val="FF0000"/>
          <w:sz w:val="32"/>
          <w:szCs w:val="32"/>
          <w:rtl/>
        </w:rPr>
        <w:t>(14)</w:t>
      </w:r>
      <w:r w:rsidR="00EB2C2E" w:rsidRPr="002412AD">
        <w:rPr>
          <w:rFonts w:ascii="Traditional Arabic" w:hAnsi="Traditional Arabic" w:cs="Traditional Arabic"/>
          <w:b/>
          <w:bCs/>
          <w:sz w:val="32"/>
          <w:szCs w:val="32"/>
          <w:rtl/>
        </w:rPr>
        <w:t xml:space="preserve"> عِنْدَهَا جَنَّةُ الْمَأْوَى </w:t>
      </w:r>
      <w:bookmarkStart w:id="163" w:name="53-16"/>
      <w:r w:rsidR="00EB2C2E" w:rsidRPr="002412AD">
        <w:rPr>
          <w:rFonts w:ascii="Traditional Arabic" w:hAnsi="Traditional Arabic" w:cs="Traditional Arabic"/>
          <w:b/>
          <w:bCs/>
          <w:color w:val="FF0000"/>
          <w:sz w:val="32"/>
          <w:szCs w:val="32"/>
          <w:rtl/>
        </w:rPr>
        <w:t>(15)</w:t>
      </w:r>
      <w:bookmarkEnd w:id="163"/>
      <w:r w:rsidR="00EB2C2E" w:rsidRPr="002412AD">
        <w:rPr>
          <w:rFonts w:ascii="Traditional Arabic" w:hAnsi="Traditional Arabic" w:cs="Traditional Arabic"/>
          <w:b/>
          <w:bCs/>
          <w:sz w:val="32"/>
          <w:szCs w:val="32"/>
          <w:rtl/>
        </w:rPr>
        <w:t xml:space="preserve"> إِذْ يَغْشَى السِّدْرَةَ مَا يَغْشَى </w:t>
      </w:r>
      <w:bookmarkStart w:id="164" w:name="53-17"/>
      <w:r w:rsidR="00EB2C2E" w:rsidRPr="002412AD">
        <w:rPr>
          <w:rFonts w:ascii="Traditional Arabic" w:hAnsi="Traditional Arabic" w:cs="Traditional Arabic"/>
          <w:b/>
          <w:bCs/>
          <w:color w:val="FF0000"/>
          <w:sz w:val="32"/>
          <w:szCs w:val="32"/>
          <w:rtl/>
        </w:rPr>
        <w:t>(16)</w:t>
      </w:r>
      <w:bookmarkEnd w:id="164"/>
      <w:r w:rsidR="00EB2C2E" w:rsidRPr="002412AD">
        <w:rPr>
          <w:rFonts w:ascii="Traditional Arabic" w:hAnsi="Traditional Arabic" w:cs="Traditional Arabic"/>
          <w:b/>
          <w:bCs/>
          <w:sz w:val="32"/>
          <w:szCs w:val="32"/>
          <w:rtl/>
        </w:rPr>
        <w:t xml:space="preserve"> مَا زَاغَ الْبَصَرُ وَمَا طَغَى </w:t>
      </w:r>
      <w:bookmarkStart w:id="165" w:name="53-18"/>
      <w:r w:rsidR="00EB2C2E" w:rsidRPr="002412AD">
        <w:rPr>
          <w:rFonts w:ascii="Traditional Arabic" w:hAnsi="Traditional Arabic" w:cs="Traditional Arabic"/>
          <w:b/>
          <w:bCs/>
          <w:color w:val="FF0000"/>
          <w:sz w:val="32"/>
          <w:szCs w:val="32"/>
          <w:rtl/>
        </w:rPr>
        <w:t>(17)</w:t>
      </w:r>
      <w:bookmarkEnd w:id="165"/>
      <w:r w:rsidR="00EB2C2E" w:rsidRPr="002412AD">
        <w:rPr>
          <w:rFonts w:ascii="Traditional Arabic" w:hAnsi="Traditional Arabic" w:cs="Traditional Arabic"/>
          <w:b/>
          <w:bCs/>
          <w:sz w:val="32"/>
          <w:szCs w:val="32"/>
          <w:rtl/>
        </w:rPr>
        <w:t xml:space="preserve"> لَقَدْ رَأَى مِنْ آَيَاتِ رَبِّهِ الْكُبْرَى</w:t>
      </w:r>
      <w:r>
        <w:rPr>
          <w:rFonts w:ascii="Traditional Arabic" w:hAnsi="Traditional Arabic" w:cs="Traditional Arabic"/>
          <w:sz w:val="32"/>
          <w:szCs w:val="32"/>
          <w:rtl/>
          <w:lang w:bidi="ar-SA"/>
        </w:rPr>
        <w:t>}</w:t>
      </w:r>
      <w:r w:rsidR="00EB2C2E" w:rsidRPr="002412AD">
        <w:rPr>
          <w:rStyle w:val="af"/>
          <w:rFonts w:ascii="Traditional Arabic" w:hAnsi="Traditional Arabic" w:cs="Traditional Arabic"/>
          <w:rtl/>
        </w:rPr>
        <w:t>(</w:t>
      </w:r>
      <w:r w:rsidR="00EB2C2E" w:rsidRPr="002412AD">
        <w:rPr>
          <w:rStyle w:val="af"/>
          <w:rFonts w:ascii="Traditional Arabic" w:hAnsi="Traditional Arabic" w:cs="Traditional Arabic"/>
          <w:rtl/>
        </w:rPr>
        <w:footnoteReference w:id="783"/>
      </w:r>
      <w:r w:rsidR="00EB2C2E" w:rsidRPr="002412AD">
        <w:rPr>
          <w:rStyle w:val="af"/>
          <w:rFonts w:ascii="Traditional Arabic" w:hAnsi="Traditional Arabic" w:cs="Traditional Arabic"/>
          <w:rtl/>
        </w:rPr>
        <w:t>)</w:t>
      </w:r>
      <w:r w:rsidR="00EB2C2E" w:rsidRPr="002412AD">
        <w:rPr>
          <w:rFonts w:ascii="Traditional Arabic" w:hAnsi="Traditional Arabic" w:cs="Traditional Arabic"/>
          <w:sz w:val="32"/>
          <w:szCs w:val="32"/>
          <w:rtl/>
          <w:lang w:bidi="ar-SA"/>
        </w:rPr>
        <w:t>.</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هذه الأمور تجعل لهذه المعجزة منزلة الصدارة.</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على أنه مما ينبغي أن نشير إليه: أن هذه المعجزة لم تكن سبباً لإيمان أحد. بل ثبت في السيرة: أن الرسول صلى الله عليه وسلم عندما أخبر الناس بذلك افتتن ناس وارتدوا وكانوا قد صلوا معه.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فقد كانت هذه المعجزة تمحيصاً للصف المسلم قبل الهجرة إلى المدينة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8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ونعود بعد هذه المقدمة الموجزة إلى ذكر الأحاديث الواردة بذلك: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أنس بن مالك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مالك بن صعصعة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رضي الله عنهما: أن نبي الله صلى الله عليه وسلم حدثهم عن ليلة أسري به: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«بينما أنا في الحَطيم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وربما قال: في الحِجْر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مضطجعاً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أتاني آتٍ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ما بين هذه إلى هذه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للجارود وهو إلى جنبي: ما يعني به؟ قال: من ثغرة نحره إلى شعرته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وسمعته يقول: من قصِّه إلى شعرته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فاستخرج قلبي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أتيت بطست من ذهب مملوءة إيماناً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فغسل قلبي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حشي ثم أعيد.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ثم أتيت بدابة دون البغل وفوق الحمار أبيض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البراق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يضع خطوه عند أقصى طرفه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فحملت عليه.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فانطلق بي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أتى السماء الدنيا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فقيل: من هذا؟ قال: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ومن معك؟ قال: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وقد أُرسِلَ إليه؟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مرحباً به فنعم المجيء جا</w:t>
      </w:r>
      <w:r w:rsidR="00523061">
        <w:rPr>
          <w:rFonts w:ascii="Traditional Arabic" w:hAnsi="Traditional Arabic" w:cs="Traditional Arabic" w:hint="cs"/>
          <w:sz w:val="32"/>
          <w:szCs w:val="32"/>
          <w:rtl/>
          <w:lang w:bidi="ar-SA"/>
        </w:rPr>
        <w:t>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خلصت فإذا فيها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هذا أبوك آدم فسلم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فسلمت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مرحباً بالابن الصالح والنبي الصالح.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صعد حتى أتى السماء الثانية فاستفتح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من هذا؟ قال: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ومن معك؟ قال: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وقد أرسِل إليه؟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مرحباً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فنعم المجيء جاء ففتح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خلصت إذا يحيى وعيسى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وهما ابنا الخالة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هذا يحيى وعيسى فسلم عليهما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فسلمت فردا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قالا: مرحباً بالأخ الصالح والنبي الصالح.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صعد بي إلى السماء الثالثة فاستفتح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من هذا؟ قال: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ومن معك؟ قال: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وقد أرسِل إليه؟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مرحباً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فنعم المجيء جاء ففتح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خلصت إذا يوسف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هذا يوسف فسلم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فسلمت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ثم قال: مرحباً بالأخ الصالح والنبي الصالح.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A32585">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صعد بي حتى أتى السماء الرابعة فاستفتح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من هذا؟ قال: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ومن معك؟ قال: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أو قد أرسل إليه؟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مرحباً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فنعم المجيء جاء ففتح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خلصت إلى إدريس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هذا إدريس فس</w:t>
      </w:r>
      <w:r w:rsidR="00A32585" w:rsidRPr="002412AD">
        <w:rPr>
          <w:rFonts w:ascii="Traditional Arabic" w:hAnsi="Traditional Arabic" w:cs="Traditional Arabic"/>
          <w:sz w:val="32"/>
          <w:szCs w:val="32"/>
          <w:rtl/>
          <w:lang w:bidi="ar-SA"/>
        </w:rPr>
        <w:t>ل</w:t>
      </w:r>
      <w:r w:rsidRPr="002412AD">
        <w:rPr>
          <w:rFonts w:ascii="Traditional Arabic" w:hAnsi="Traditional Arabic" w:cs="Traditional Arabic"/>
          <w:sz w:val="32"/>
          <w:szCs w:val="32"/>
          <w:rtl/>
          <w:lang w:bidi="ar-SA"/>
        </w:rPr>
        <w:t>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فسلمت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ثم قال: مرحباً بالأخ الصالح والنبي الصالح.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523061">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صعد 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أتى السماء الخامسة فاستفتح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من هذا؟ قال: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ومن معك؟ قال: محمد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w:t>
      </w:r>
      <w:r w:rsidR="00523061">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ل: وقد أرسل إليه؟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مرحباً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فنعم المجيء جاء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خلصت فإذا هارون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هذا هارون فسلم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فسلمت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ثم قال: مرحباً بالأخ الصالح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والنبي الصالح.</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صعد 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أتى السماء السادسة فاستفتح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من هذا؟ قال: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من معك؟ قال: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وقد أرسل إليه؟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مرحباً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فنعم المجيء جاء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خلصت فإذا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هذا موسى فسلم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فسلمت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ثم قال: مرحباً بالأخ الصالح والنبي الصالح. فلما تجاوزت بكى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له: ما يبكيك؟ قال: أبكي لأن غلاماً بعث بعدي يدخل الجنة من أمته أكثر ممن يدخلها من أمتي.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صعد بي إلى السماء السابعة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فاستفتح جبريل: قيل: من هذا؟ قال: جبريل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ومن معك؟ قال: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وقد بعث إليه؟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مرحباً به فنعم المجيء جاء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خلصت فإذا إبراهيم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هذا أبوك فسلم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فسلمت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مرحباً بالابن الصالح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والنبي الصالح.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رُفِعَتْ لي سدرة المنتهى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نبقها مثل قلال هجر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ورقها مثل آذان الفيلة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هذه سدرة المنتهى. وإذا أربعة أنهار نهران باطنان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ونهران ظاهران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ما هذان يا جبريل؟ قال: أما الباطنان فنهران في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وأما الظاهران فالنيل والفرات.</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ثم رُفِعَ لي البيتُ المعمور. </w:t>
      </w:r>
    </w:p>
    <w:p w:rsidR="00EB2C2E" w:rsidRPr="002412AD" w:rsidRDefault="00EB2C2E" w:rsidP="00EB2C2E">
      <w:pPr>
        <w:rPr>
          <w:rFonts w:ascii="Traditional Arabic" w:hAnsi="Traditional Arabic" w:cs="Traditional Arabic"/>
          <w:sz w:val="32"/>
          <w:szCs w:val="32"/>
          <w:rtl/>
          <w:lang w:bidi="ar-SA"/>
        </w:rPr>
      </w:pP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أتيت بإناء من خمر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وإناء من لبن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وإناء من عسل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فأخذت اللبن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هي الفطرة أنت عليها وأمتك.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ثم فُرِضتْ عليَّ الصلوات خمسين صلاة كل يوم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فرجعت فمررت على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بمَ أمرتَ؟ قال: أمرتُ بخمسين صلاة كل يوم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أمتك لا تستطيع خمسين صلاة كل يوم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والله قد جربت الناس قبلك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وعالجت بني إسرائيل أشد المعالجة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فارجع إلى ربك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فاسأله التخفيف لأمتك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فرجعت فوضع عني عشراً.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فرجعت إلى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مثله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فرجعت فوضع عني عشراً.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فرجعت إلى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مثله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فرجعت فوضع عني عشراً.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فرجعت إلى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مثله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فرجعت فأمرت بعشر صلوات كل يوم.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فرجعت فقال مثله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فرجعت فأمرت بخمس صلوات كل يوم. </w:t>
      </w:r>
    </w:p>
    <w:p w:rsidR="00EB2C2E" w:rsidRPr="002412AD" w:rsidRDefault="00EB2C2E" w:rsidP="00523061">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فرجعت إلى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بما أمرت؟ قلت: أمرت بخمس صلوات كل يوم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إن أمتك لا تستطيع خمس صلوات كل يوم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قد جربت الناس قبلك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وعالجت بني إسرائيل أشد المعالجة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فارجع إلى ربك فاسأله التخفيف لأمتك. قال: سألت ربي حتى استحييت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أرضى وأسلم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فلما جاوزت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نادى منادٍ: أمضيتُ فريضت</w:t>
      </w:r>
      <w:r w:rsidR="00523061" w:rsidRPr="002412AD">
        <w:rPr>
          <w:rFonts w:ascii="Traditional Arabic" w:hAnsi="Traditional Arabic" w:cs="Traditional Arabic"/>
          <w:sz w:val="32"/>
          <w:szCs w:val="32"/>
          <w:rtl/>
          <w:lang w:bidi="ar-SA"/>
        </w:rPr>
        <w:t>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وخففت عن عبادي».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3887 واللفظ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164]</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عن أنس بن مالك عن أبي ذر رضي الله عنهما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قريباً من الرواية السابقة وفيها: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«فلما فتح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علونا السماء الدنيا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رجل قاعد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يمينه أَسْوِدَة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85"/>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يساره أسودة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إذا نظر قِبَلَ يمينه ضحك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نظر قِبَلَ يساره بكى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مرحبا بالنبي الصالح والابن الصالح.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قلت لجبريل: من هذا؟ قال هذا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الأسودة عن يمينه وشماله نسم بنيه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فأهل اليمين منهم أهل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والأسودة التي عن شماله أهل النار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نظر عن يمينه ضحك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نظر قبل شماله بكى»: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وفيها: «ثم عرج بي حتى ظهرت لمستوى أسمع فيه صريف الأقلام»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8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349</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163]</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عن شريك بن عبد الله عن أنس بن مالك قريباً مما سبق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وفيها أن شق الصدر كان عند بئر زمزم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وفيها وصف لنهر الكوثر.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7517</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162]</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عن ثابت </w:t>
      </w:r>
      <w:proofErr w:type="spellStart"/>
      <w:r w:rsidRPr="002412AD">
        <w:rPr>
          <w:rFonts w:ascii="Traditional Arabic" w:hAnsi="Traditional Arabic" w:cs="Traditional Arabic"/>
          <w:sz w:val="32"/>
          <w:szCs w:val="32"/>
          <w:rtl/>
          <w:lang w:bidi="ar-SA"/>
        </w:rPr>
        <w:t>البناني</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أنس بن مالك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قريباً من الرواية الأولى وفيها: «فإذا أنا بإبراهيم صلى الله عليه وسلم مسنداً ظهره إلى البيت المعمور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هو يدخله كل يوم سبعون ألف ملك لا يعودون إليه».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162/259</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260]</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عن أبي هريرة قال: قال رسول الله صلى الله عليه وسلم: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«لقد رأيتني في الحجر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وقريش تسألني عن مسراي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فسألتني عن أشياء من بيت المقدس لم أثبتها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فكربت كربة ما كربت مثله 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فرفعه الله لي أنظر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يسألوني عن شيء إلا أنبأتهم به.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وقد رأيتني في جماعة من الأنبياء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موسى قائم يصلي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رجل ضرب جعد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كأنه من رجال شنوءة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عيسى ابن مريم عليه السلام قائم يصلي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أقرب الناس به شبهاً عروة بن مسعود الثقفي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إبراهيم عليه السلام قائم يصلي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أشبه الناس به صاحبكم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نفسه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فحانت الصلاة فأممتهم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فرغت من الصلاة. قال قائل: يا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هذا مالك صاحب النار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فسلم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فالتفت إليه فبدأني بالسلام».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172]</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عن جابر بن عبد الله رضي الله عنهما: أنه سمع رسول الله صلى الله عليه وسلم يقول: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«لما كذبتني قريش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قمت في الحجر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فجلا الله لي بيت المقدس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فطفقت أخبرهم عن آياته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وأنا أنظر إليه».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3886</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170]</w:t>
      </w:r>
    </w:p>
    <w:p w:rsidR="00EB2C2E" w:rsidRPr="002412AD" w:rsidRDefault="00EB2C2E" w:rsidP="00EB2C2E">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EB2C2E" w:rsidRPr="002412AD" w:rsidRDefault="00EB2C2E" w:rsidP="00AD34B5">
      <w:pPr>
        <w:pStyle w:val="20"/>
        <w:rPr>
          <w:rtl/>
          <w:lang w:bidi="ar-SA"/>
        </w:rPr>
      </w:pPr>
      <w:bookmarkStart w:id="166" w:name="_Toc465068599"/>
      <w:r w:rsidRPr="002412AD">
        <w:rPr>
          <w:rtl/>
          <w:lang w:bidi="ar-SA"/>
        </w:rPr>
        <w:lastRenderedPageBreak/>
        <w:t>الفصل الثاني</w:t>
      </w:r>
      <w:bookmarkEnd w:id="166"/>
    </w:p>
    <w:p w:rsidR="00EB2C2E" w:rsidRPr="002412AD" w:rsidRDefault="00EB2C2E" w:rsidP="00AD34B5">
      <w:pPr>
        <w:pStyle w:val="20"/>
        <w:rPr>
          <w:rtl/>
          <w:lang w:bidi="ar-SA"/>
        </w:rPr>
      </w:pPr>
      <w:bookmarkStart w:id="167" w:name="_Toc465068600"/>
      <w:r w:rsidRPr="002412AD">
        <w:rPr>
          <w:rtl/>
          <w:lang w:bidi="ar-SA"/>
        </w:rPr>
        <w:t>معجزات تكثير الطعام</w:t>
      </w:r>
      <w:bookmarkEnd w:id="167"/>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كبد الشاة: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عبد الرحمن بن أبي بكر رضي الله عنهما قال: كنا مع النبي صلى الله عليه وسلم ثلاثين ومائة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«هل مع أحد منكم طعام»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مع رجل صاع من طعام أو نحوه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فعجن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جاء رجل مشرك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مشعان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8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طويل بغنم يسوقها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«بيعاً أم عطية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قال: أم هبة؟»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بل بيع.</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فاشترى منه شاة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فصنعت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وأمر النبي صلى الله عليه وسلم بسواد البطن أن يشوى. وأيم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في الثلاثين والمائة إلا قد حزَّ النبي صلى الله عليه وسلم له حزة من سواد بطنها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88"/>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كان شاهداً أعطاها إياه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كان غائباً خبأ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منها قصعتين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فأكلوا أجمعون وشبعنا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ففضلت القصعتان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فحملناه على البعير.</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2618</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2056]</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طعام جابر يوم الخندق: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جابر بن عبد الله رضي الله عنهما قال: لما حفر الخندق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رأيت بالنبي خَمَصاً شديداً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89"/>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فانكفأت إلى امرأتي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هل عندك شيء؟ فإني رأيت برسول الله صلى الله عليه وسلم خمصاً شديداً.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فأخرجت إليَّ جراباً فيه صاع من شعير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ولنا بُهَيمة داجن فذبحتُها وطحنتِ الشعير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ففرغت إلى فراغي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وقطعتها في برمتها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وليت إلى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لا تفضحني برسول الله صلى الله عليه وسلم وبمن معه.</w:t>
      </w:r>
      <w:r w:rsidR="0054326D">
        <w:rPr>
          <w:rFonts w:ascii="Traditional Arabic" w:hAnsi="Traditional Arabic" w:cs="Traditional Arabic"/>
          <w:sz w:val="32"/>
          <w:szCs w:val="32"/>
          <w:rtl/>
          <w:lang w:bidi="ar-SA"/>
        </w:rPr>
        <w:t xml:space="preserve">    </w:t>
      </w:r>
    </w:p>
    <w:p w:rsidR="00EB2C2E" w:rsidRPr="002412AD" w:rsidRDefault="00EB2C2E" w:rsidP="007560A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فجئته فساررته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ذ</w:t>
      </w:r>
      <w:r w:rsidR="007560AC" w:rsidRPr="002412AD">
        <w:rPr>
          <w:rFonts w:ascii="Traditional Arabic" w:hAnsi="Traditional Arabic" w:cs="Traditional Arabic"/>
          <w:sz w:val="32"/>
          <w:szCs w:val="32"/>
          <w:rtl/>
          <w:lang w:bidi="ar-SA"/>
        </w:rPr>
        <w:t>ب</w:t>
      </w:r>
      <w:r w:rsidRPr="002412AD">
        <w:rPr>
          <w:rFonts w:ascii="Traditional Arabic" w:hAnsi="Traditional Arabic" w:cs="Traditional Arabic"/>
          <w:sz w:val="32"/>
          <w:szCs w:val="32"/>
          <w:rtl/>
          <w:lang w:bidi="ar-SA"/>
        </w:rPr>
        <w:t>حنا بهيمة لنا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وطحنا صاعاً من شعير كان عندنا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فتعال أنت ونفر معك.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فصاح النبي صلى الله عليه وسلم فقال: «يا أهل الخندق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جابراً قد صنع سوراً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0"/>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فحي هلا بكم».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رسول الله صلى الله عليه وسلم: «لا تنزلن برمتكم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تخبزن عجينكم حتى أجيء».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فجئت وجاء رسول الله صلى الله عليه وسلم يقدم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جئت امرأتي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بك وبك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1"/>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قد فعلت الذي قلتِ.</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فأخرجتْ له عجيناً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فبصق فيه وبارك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عمد إلى برمتنا فبصق</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وبارك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«ادعي </w:t>
      </w:r>
      <w:proofErr w:type="spellStart"/>
      <w:r w:rsidRPr="002412AD">
        <w:rPr>
          <w:rFonts w:ascii="Traditional Arabic" w:hAnsi="Traditional Arabic" w:cs="Traditional Arabic"/>
          <w:sz w:val="32"/>
          <w:szCs w:val="32"/>
          <w:rtl/>
          <w:lang w:bidi="ar-SA"/>
        </w:rPr>
        <w:t>خابزة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فلتخبز معك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واقدحي من برمتكم ولا تنزلوها».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وهم ألف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فأقسم بالله لقد أكلوا حتى تركوه وانحرفوا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برمتنا لتغط كما هي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2"/>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عجيننا ليخبز كما هو..</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[خ 4102</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2039]</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طعام أبي طلحة: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أنس بن مالك رضي الله عنه قال: قال أبو طلحة لأم سُليم: لقد سمعت صوت رسول الله صلى الله عليه وسلم ضعيفاً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أعرف فيه الجوع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فهل عندك شيء؟ قالت: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فأخرجت أقراصاً من شعير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أخرجت خماراً 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فلفت الخبز ببعضه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دسته تحت يدي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ولاثتني</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ببعضه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أرسلتني إلى رسول الله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فذهبت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فوجدت رسول الله صلى الله عليه وسلم في المسجد ومعه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فقمت عليهم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لي رسول الله صلى الله عليه وسلم: «أرسلك أبو طلحة؟» فقلت: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«بطعام» فقلت: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رسول الله صلى الله عليه وسلم لمن معه: «قوموا».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فانطلق وانطلقت بين أيديهم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جئت أبا طلحة فأخبرته.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أبو طلحة: يا أم سليم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جاء رسول الله صلى الله عليه وسلم بالناس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عندنا ما نطعمهم! فقالت: الله ورسوله أعلم.</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فانطلق أبو طلحة حتى لقي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فأقبل رسول الله صلى الله عليه وسلم وأبو طلحة معه.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رسول الله صلى الله عليه وسلم: «هلمي يا أم سليم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عندك».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فأتت بذلك الخبز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فأمر به رسول الله صلى الله عليه وسلم ففتَّ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وعصرت أم سليم عكة فأَدَمَتُهُ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رسول الله صلى الله عليه وسلم فيه ما شاء الله أن يقول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«ائذن لعشرة» فأذن 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فأكلوا حتى شبعوا ثم خرجوا.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قال: «ائذن لعشرة». فأذن 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فأكلوا حتى شبعوا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خرجوا.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قال: «ائذن لعشرة» فأذن 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فأكلوا حتى شبعوا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خرجوا.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قال: «ائذن لعشرة» فأكل القوم كلهم وشبعوا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والقوم سبعون أو ثمانون رجلاً.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3578</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2040]</w:t>
      </w:r>
    </w:p>
    <w:p w:rsidR="00EB2C2E" w:rsidRPr="002412AD" w:rsidRDefault="00EB2C2E" w:rsidP="00EB2C2E">
      <w:pPr>
        <w:rPr>
          <w:rFonts w:ascii="Traditional Arabic" w:hAnsi="Traditional Arabic" w:cs="Traditional Arabic"/>
          <w:color w:val="0070C0"/>
          <w:sz w:val="32"/>
          <w:szCs w:val="32"/>
          <w:rtl/>
          <w:lang w:bidi="ar-SA"/>
        </w:rPr>
      </w:pP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طعام أم سليم: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أنس رضي الله عنه قال: كان النبي صلى الله عليه وسلم إذا مرَّ بجنبات أم سليم دخل عليها فسلم عليها.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قال: كان النبي صلى الله عليه وسلم عروساً بزينب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لي أم سليم: لو أهدينا لرسول الله صلى الله عليه وسلم هدية. فقلت لها: افعلي.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فعمدت إلى تمر وسمن وأقط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فاتخذت </w:t>
      </w:r>
      <w:proofErr w:type="spellStart"/>
      <w:r w:rsidRPr="002412AD">
        <w:rPr>
          <w:rFonts w:ascii="Traditional Arabic" w:hAnsi="Traditional Arabic" w:cs="Traditional Arabic"/>
          <w:sz w:val="32"/>
          <w:szCs w:val="32"/>
          <w:rtl/>
          <w:lang w:bidi="ar-SA"/>
        </w:rPr>
        <w:t>حيسة</w:t>
      </w:r>
      <w:proofErr w:type="spellEnd"/>
      <w:r w:rsidRPr="002412AD">
        <w:rPr>
          <w:rFonts w:ascii="Traditional Arabic" w:hAnsi="Traditional Arabic" w:cs="Traditional Arabic"/>
          <w:sz w:val="32"/>
          <w:szCs w:val="32"/>
          <w:rtl/>
          <w:lang w:bidi="ar-SA"/>
        </w:rPr>
        <w:t xml:space="preserve"> في برمة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فأرسلت بها معي إليه.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فانطلقت بها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لي: «ضعها» ثم أمرني فقال: «ادع لي رجالاً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سماهم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وادع لي من لقيت».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ففعلت الذي أمرني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فرجعت فإذا البيت غاص بأهله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فرأيت النبي صلى الله عليه وسلم وضع يديه على تلك </w:t>
      </w:r>
      <w:proofErr w:type="spellStart"/>
      <w:r w:rsidRPr="002412AD">
        <w:rPr>
          <w:rFonts w:ascii="Traditional Arabic" w:hAnsi="Traditional Arabic" w:cs="Traditional Arabic"/>
          <w:sz w:val="32"/>
          <w:szCs w:val="32"/>
          <w:rtl/>
          <w:lang w:bidi="ar-SA"/>
        </w:rPr>
        <w:t>الحيسة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وتكلم بها ما شاء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جعل يدعو عشرة </w:t>
      </w:r>
      <w:proofErr w:type="spellStart"/>
      <w:r w:rsidRPr="002412AD">
        <w:rPr>
          <w:rFonts w:ascii="Traditional Arabic" w:hAnsi="Traditional Arabic" w:cs="Traditional Arabic"/>
          <w:sz w:val="32"/>
          <w:szCs w:val="32"/>
          <w:rtl/>
          <w:lang w:bidi="ar-SA"/>
        </w:rPr>
        <w:t>عشرة</w:t>
      </w:r>
      <w:proofErr w:type="spellEnd"/>
      <w:r w:rsidRPr="002412AD">
        <w:rPr>
          <w:rFonts w:ascii="Traditional Arabic" w:hAnsi="Traditional Arabic" w:cs="Traditional Arabic"/>
          <w:sz w:val="32"/>
          <w:szCs w:val="32"/>
          <w:rtl/>
          <w:lang w:bidi="ar-SA"/>
        </w:rPr>
        <w:t xml:space="preserve"> يأكلون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ويقول لهم: «اذكروا اسم الله وليأكل كل رجل مما يليه» قال: حتى تصدعوا كلهم عنها.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5163]</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حديث سلمة: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سلمة بن الأكوع رضي الله عنه قال: خفَّت أزواد القوم وأملقوا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فأتوا النبي صلى الله عليه وسلم في نحر إبلهم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فأذن 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فلقيهم عمر فأخبروه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ما بقاؤكم بعد إبلكم!.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فدخل على النبي صلى الله عليه وسلم 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بقاؤهم بعد إبلهم؟.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رسول الله صلى الله عليه وسلم: «ناد في الناس: </w:t>
      </w:r>
      <w:proofErr w:type="spellStart"/>
      <w:r w:rsidRPr="002412AD">
        <w:rPr>
          <w:rFonts w:ascii="Traditional Arabic" w:hAnsi="Traditional Arabic" w:cs="Traditional Arabic"/>
          <w:sz w:val="32"/>
          <w:szCs w:val="32"/>
          <w:rtl/>
          <w:lang w:bidi="ar-SA"/>
        </w:rPr>
        <w:t>ليأتون</w:t>
      </w:r>
      <w:proofErr w:type="spellEnd"/>
      <w:r w:rsidRPr="002412AD">
        <w:rPr>
          <w:rFonts w:ascii="Traditional Arabic" w:hAnsi="Traditional Arabic" w:cs="Traditional Arabic"/>
          <w:sz w:val="32"/>
          <w:szCs w:val="32"/>
          <w:rtl/>
          <w:lang w:bidi="ar-SA"/>
        </w:rPr>
        <w:t xml:space="preserve"> بفضل أزوادهم».</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فَبُسِط لذلك نطع وجعلوه على النطع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 رسول الله صلى الله عليه وسلم فدعا وبرَّك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دعاهم بأوعيتهم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فاحتثى</w:t>
      </w:r>
      <w:proofErr w:type="spellEnd"/>
      <w:r w:rsidRPr="002412AD">
        <w:rPr>
          <w:rFonts w:ascii="Traditional Arabic" w:hAnsi="Traditional Arabic" w:cs="Traditional Arabic"/>
          <w:sz w:val="32"/>
          <w:szCs w:val="32"/>
          <w:rtl/>
          <w:lang w:bidi="ar-SA"/>
        </w:rPr>
        <w:t xml:space="preserve"> الناس حتى فرغوا.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قال رسول الله صلى الله عليه وسلم: «أشهد أن لا إله إلا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وأني رسول الله».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2484]</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أهل الصفة: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من حديث أبي هريرة رضي الله عنه قال: الله الذي لا إله إلا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كنت لأعتمد بكبدي على الأرض من الجوع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كنت لأشد الحجر على بطني من الجوع.</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ولقد قعدت يوماً على طريقهم الذي يخرجون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فمرَّ أبو بكر فسألته عن آية من كتاب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سألت</w:t>
      </w:r>
      <w:r w:rsidR="007560AC">
        <w:rPr>
          <w:rFonts w:ascii="Traditional Arabic" w:hAnsi="Traditional Arabic" w:cs="Traditional Arabic" w:hint="cs"/>
          <w:sz w:val="32"/>
          <w:szCs w:val="32"/>
          <w:rtl/>
          <w:lang w:bidi="ar-SA"/>
        </w:rPr>
        <w:t>ه</w:t>
      </w:r>
      <w:r w:rsidRPr="002412AD">
        <w:rPr>
          <w:rFonts w:ascii="Traditional Arabic" w:hAnsi="Traditional Arabic" w:cs="Traditional Arabic"/>
          <w:sz w:val="32"/>
          <w:szCs w:val="32"/>
          <w:rtl/>
          <w:lang w:bidi="ar-SA"/>
        </w:rPr>
        <w:t xml:space="preserve"> إلا ليشبعني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فمرَّ ولم يفعل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مرَّ بي عمر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فسألته عن آية في كتاب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سألته إلا ليشبعني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فمرَّ ولم يفعل.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مرَّ بي أبو القاسم صلى الله عليه وسلم فتبسم حين رآني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وعرف ما في نفسي وما في وجهي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«يا أبا هر» قلت: لبيك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«الحقْ» ومضى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فاتبعته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فدخل فاستأذن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فأذن لي.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فدخل فوجد لبناً في قدح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«من أين هذا اللبن؟» قالوا: أهداه لك فلان أو فلانة. قال: «أبا هر» قلت: لبيك يا رسول اللهو قال: «الحق إلى أهل الصفة فادعهم لي».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وأهل الصفة أضياف الإسلام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يأوون على أهل ولا مال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على 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إذا أتته صدقة بعث بها إليهم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يتناول منها شيئاً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أتته هدية أرسل إليهم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وأصاب منها وأشركهم فيها. </w:t>
      </w:r>
    </w:p>
    <w:p w:rsidR="00EB2C2E" w:rsidRPr="002412AD" w:rsidRDefault="00EB2C2E" w:rsidP="00EB2C2E">
      <w:pPr>
        <w:rPr>
          <w:rFonts w:ascii="Traditional Arabic" w:hAnsi="Traditional Arabic" w:cs="Traditional Arabic"/>
          <w:sz w:val="32"/>
          <w:szCs w:val="32"/>
          <w:rtl/>
          <w:lang w:bidi="ar-SA"/>
        </w:rPr>
      </w:pPr>
      <w:proofErr w:type="spellStart"/>
      <w:r w:rsidRPr="002412AD">
        <w:rPr>
          <w:rFonts w:ascii="Traditional Arabic" w:hAnsi="Traditional Arabic" w:cs="Traditional Arabic"/>
          <w:sz w:val="32"/>
          <w:szCs w:val="32"/>
          <w:rtl/>
          <w:lang w:bidi="ar-SA"/>
        </w:rPr>
        <w:t>فساءني</w:t>
      </w:r>
      <w:proofErr w:type="spellEnd"/>
      <w:r w:rsidRPr="002412AD">
        <w:rPr>
          <w:rFonts w:ascii="Traditional Arabic" w:hAnsi="Traditional Arabic" w:cs="Traditional Arabic"/>
          <w:sz w:val="32"/>
          <w:szCs w:val="32"/>
          <w:rtl/>
          <w:lang w:bidi="ar-SA"/>
        </w:rPr>
        <w:t xml:space="preserve">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وما هذا اللبن في أهل الصفة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كنت أحق أنا أن أصيب من هذا اللبن شربة أتقوى بها. فإذا جاء أمرني فكنت أنا أعطيهم وما عسى أن يبلغني من هذا اللبن!! ولم يكن من طاعة الله وطاعة رسوله صلى الله عليه وسلم بد.</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فأتيتهم فدعوتهم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فأقبلوا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فاستأذنوا فأذن 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وأخذوا مجالسهم من البيت.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«يا أبا هر» قلت: لبيك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«خذ فأعطهم».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فأخذت القدح فجعلت أعطيه الرجل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فيشرب حتى يروى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يردُّ عليَّ القدح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فأعطيه الرجل فيشرب حتى يروى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يرد عليّ القدح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فيشرب حتى يروى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يرد عليّ القدح.</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حتى انتهيت إلى النبي صلى الله عليه وسلم وقد روي القوم كلهم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القدح فوضعه على 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 إليّ فتبسم فقال: «أبا هر» قلت: لبيك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«بقيت أنا وأنت» قلت: صدقت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«اقعد فاشرب» فقعدت فشربت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«اشرب» فشربت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زال يقول «اشرب»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w:t>
      </w:r>
      <w:proofErr w:type="spellStart"/>
      <w:r w:rsidRPr="002412AD">
        <w:rPr>
          <w:rFonts w:ascii="Traditional Arabic" w:hAnsi="Traditional Arabic" w:cs="Traditional Arabic"/>
          <w:sz w:val="32"/>
          <w:szCs w:val="32"/>
          <w:rtl/>
          <w:lang w:bidi="ar-SA"/>
        </w:rPr>
        <w:t>قلت:لا</w:t>
      </w:r>
      <w:proofErr w:type="spellEnd"/>
      <w:r w:rsidRPr="002412AD">
        <w:rPr>
          <w:rFonts w:ascii="Traditional Arabic" w:hAnsi="Traditional Arabic" w:cs="Traditional Arabic"/>
          <w:sz w:val="32"/>
          <w:szCs w:val="32"/>
          <w:rtl/>
          <w:lang w:bidi="ar-SA"/>
        </w:rPr>
        <w:t xml:space="preserve"> والذي بعثك بالحق ما أجد له مسلكاً. قال: «فأرني» فأعطيته القدح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فحمد الله وسمَّى وشرب الفضلة.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6452]</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نخل جابر: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جابر بن عبد الله رضي الله عنهما: أن أباه توفي وترك عليه ثلاثين وسقاً لرجل من اليهود. فاستنظره جابر فأبى أن ينظره.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فكلم جابر رسول الله صلى الله عليه وسلم ليشفع له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فجاء رسول الله صلى الله عليه وسلم وكلم اليهودي ليأخذ ثمر نخله بالذي له فأبى. فدخل رسول الله صلى الله عليه وسلم النخل فمشى فيها. ثم قال لجابر: «جدّ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فأوف الذي له».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فجدَّه بعدما رجع رسول الله صلى الله عليه وسلم فأوفاه ثلاثين وسقاً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وفضلت له سبعة عشر وسقاً.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فجاء جابر رسول الله صلى الله عليه وسلم ليخبره بالذي كان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فوجده يصلي العصر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انصرف أخبره بالفضل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«أخبر ذلك ابن الخطاب» فذهب جابر إلى عمر فأخبره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عمر: لقد علمت حين مشى فيها رسول الله صلى الله عليه وسلم ليباركنَّ فيها.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2396]</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في غزوة تبوك: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أبي هريرة أو عن أبي سعيد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شك الأعمش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لما كان غزوة تبوك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أصاب الناس مجاعة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قالوا: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أذنت لنا فنحرنا نواضحنا فأكلنا وادهنا.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رسول الله صلى الله عليه وسلم: «افعلوا».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فجاء عمر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فعلت قلَّ الظهر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ادعهم بفضل أزوادهم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ادع الله لهم عليها بالبركة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لعل الله أن يجعل في ذلك.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رسول الله صلى الله عليه وسلم: «نعم» قال: فدعا بنطع فبسطه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بفضل أزوادهم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فجعل الرجل يجيء بكف ذرة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ويجيء الآخر بكف تمر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ويجيء الآخر بكسرة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اجتمع على النطع من ذلك شيء يسير.</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فدعا رسول الله صلى الله عليه وسلم عليه بالبركة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«خذوا في أوعيتكم».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فأخذوا في أوعيتهم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ما تركوا في العسكر وعاء إلا </w:t>
      </w:r>
      <w:proofErr w:type="spellStart"/>
      <w:r w:rsidRPr="002412AD">
        <w:rPr>
          <w:rFonts w:ascii="Traditional Arabic" w:hAnsi="Traditional Arabic" w:cs="Traditional Arabic"/>
          <w:sz w:val="32"/>
          <w:szCs w:val="32"/>
          <w:rtl/>
          <w:lang w:bidi="ar-SA"/>
        </w:rPr>
        <w:t>ملؤوه</w:t>
      </w:r>
      <w:proofErr w:type="spellEnd"/>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فأكلوا حتى شبعوا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وفضلت فضلة. فقال رسول الله صلى الله عليه وسلم: «أشهد أن لا إله إلا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وأني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يلقى الله بهما عبد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غير شاكًّ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فيحجب عن الجنة».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27]</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في سيف البحر: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من حديث جابر رضي الله عنه قال: وشكا الناس إلى رسول الله صلى الله عليه وسلم الجوع. فقال: «عسى الله أن يطعمكم».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فأتينا سيف البحر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4"/>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فزخر البحر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5"/>
      </w:r>
      <w:r w:rsidRPr="002412AD">
        <w:rPr>
          <w:rStyle w:val="af"/>
          <w:rFonts w:ascii="Traditional Arabic" w:hAnsi="Traditional Arabic" w:cs="Traditional Arabic"/>
          <w:rtl/>
        </w:rPr>
        <w:t>)</w:t>
      </w:r>
      <w:proofErr w:type="spellStart"/>
      <w:r w:rsidRPr="002412AD">
        <w:rPr>
          <w:rFonts w:ascii="Traditional Arabic" w:hAnsi="Traditional Arabic" w:cs="Traditional Arabic"/>
          <w:sz w:val="32"/>
          <w:szCs w:val="32"/>
          <w:rtl/>
          <w:lang w:bidi="ar-SA"/>
        </w:rPr>
        <w:t>زخرة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فألقى دابة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فأورينا على شقها النار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فاطَّبخنا</w:t>
      </w:r>
      <w:proofErr w:type="spellEnd"/>
      <w:r w:rsidRPr="002412AD">
        <w:rPr>
          <w:rFonts w:ascii="Traditional Arabic" w:hAnsi="Traditional Arabic" w:cs="Traditional Arabic"/>
          <w:sz w:val="32"/>
          <w:szCs w:val="32"/>
          <w:rtl/>
          <w:lang w:bidi="ar-SA"/>
        </w:rPr>
        <w:t xml:space="preserve"> واشتوينا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وأكلنا حتى شبعنا.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جابر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فدخلت أنا وفلان </w:t>
      </w:r>
      <w:proofErr w:type="spellStart"/>
      <w:r w:rsidRPr="002412AD">
        <w:rPr>
          <w:rFonts w:ascii="Traditional Arabic" w:hAnsi="Traditional Arabic" w:cs="Traditional Arabic"/>
          <w:sz w:val="32"/>
          <w:szCs w:val="32"/>
          <w:rtl/>
          <w:lang w:bidi="ar-SA"/>
        </w:rPr>
        <w:t>وفلان</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عدَّ خمسة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حجاج عينها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ما يرانا 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خرجنا فأخذنا ضلعاً من أضلاعه فقوسناه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دعونا بأعظم رجل في الركب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وأعظم جمل في الركب وأعظم كفل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7"/>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في الركب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فدخل تحته ما يطأطئ رأسه.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3014]</w:t>
      </w:r>
    </w:p>
    <w:p w:rsidR="00EB2C2E" w:rsidRPr="002412AD" w:rsidRDefault="00EB2C2E" w:rsidP="00EB2C2E">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EB2C2E" w:rsidRPr="002412AD" w:rsidRDefault="00EB2C2E" w:rsidP="00AD34B5">
      <w:pPr>
        <w:pStyle w:val="20"/>
        <w:rPr>
          <w:rFonts w:hint="cs"/>
          <w:rtl/>
        </w:rPr>
      </w:pPr>
      <w:bookmarkStart w:id="169" w:name="_Toc465068601"/>
      <w:r w:rsidRPr="002412AD">
        <w:rPr>
          <w:rtl/>
          <w:lang w:bidi="ar-SA"/>
        </w:rPr>
        <w:lastRenderedPageBreak/>
        <w:t>الفصل الثالث</w:t>
      </w:r>
      <w:bookmarkEnd w:id="169"/>
    </w:p>
    <w:p w:rsidR="00EB2C2E" w:rsidRPr="002412AD" w:rsidRDefault="00EB2C2E" w:rsidP="00AD34B5">
      <w:pPr>
        <w:pStyle w:val="20"/>
        <w:rPr>
          <w:rtl/>
          <w:lang w:bidi="ar-SA"/>
        </w:rPr>
      </w:pPr>
      <w:bookmarkStart w:id="170" w:name="_Toc465068602"/>
      <w:r w:rsidRPr="002412AD">
        <w:rPr>
          <w:rtl/>
          <w:lang w:bidi="ar-SA"/>
        </w:rPr>
        <w:t>معجزات تكثير الماء</w:t>
      </w:r>
      <w:bookmarkEnd w:id="170"/>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ماء للوضوء: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أنس بن مالك رضي الله عنه قال: رأيت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وحانت صلاة العصر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فالتمس الناس الوضوء فلم يجدوه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فأتي رسول الله صلى الله عليه وسلم بوضوء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 رسول الله صلى الله عليه وسلم في ذلك الإناء 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وأمر الناس أن يتوضؤوا منه. قال: فرأيت الماء نبع من تحت أصابعه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توضؤوا من عند آخرهم.</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169</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2279]</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ماء المزادتين: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عمران بن حصين رضي الله عنه قال: كنا في سفر مع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وإنا أسرينا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كنا في آخر الليل وقعنا وقعة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وقعة أحلى عند المسافر منها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أيقظنا إلا حر الشمس.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 أول من استيقظ فلان ثم فلان ثم فلان. ثم عمر بن الخطاب الرابع. وكان النبي صلى الله عليه وسلم إذا نام لم يوقظ حتى يكون هو يستيقظ</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لأنا لا ندري ما يحدث له في نومه.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فلما استيقظ عمر ورأى ما أصاب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رجلاً جليداً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فكبر ورفع صوته بالتكبير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زال يكبر ويرفع صوته بالتكبير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استيقظ بصوته النبي صلى الله عليه وسلم.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فلما استيقظ شكوا إليه الذي أصابهم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«لا ضير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لا يضير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ارتحلوا».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فارتحل فسار غير بعيد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نزل فدعا بالوضوء فتوضأ</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ونودي بالصلاة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فصلى بالناس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انفتل من صلاته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إذا هو برجل معتزل لم يصلِّ مع القوم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«ما منعك يا فلان أن تصلي مع القوم؟» قال: أصابتني جنابة ولا ماء. قال: «عليك بالصعيد فإنه يكفيك». </w:t>
      </w:r>
    </w:p>
    <w:p w:rsidR="00EB2C2E" w:rsidRPr="002412AD" w:rsidRDefault="00EB2C2E" w:rsidP="00765DC8">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سار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فاشتكى إليه الناس من العطش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 فدعا فلاناً ودعا علياً فقال: «اذهبا فابتغيا الماء».</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فانطلقا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فتلقيا امرأة بين مزادتين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أو سطيحتين من ماء على بعير 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فقالا لها: أين الماء؟ قالت: عهدي بالماء أمسِ هذه الساعة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ونفرنا خُلُوف</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799"/>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قالا لها: انطلق</w:t>
      </w:r>
      <w:r w:rsidR="003D26FF">
        <w:rPr>
          <w:rFonts w:ascii="Traditional Arabic" w:hAnsi="Traditional Arabic" w:cs="Traditional Arabic" w:hint="cs"/>
          <w:sz w:val="32"/>
          <w:szCs w:val="32"/>
          <w:rtl/>
          <w:lang w:bidi="ar-SA"/>
        </w:rPr>
        <w:t>ي</w:t>
      </w:r>
      <w:r w:rsidRPr="002412AD">
        <w:rPr>
          <w:rFonts w:ascii="Traditional Arabic" w:hAnsi="Traditional Arabic" w:cs="Traditional Arabic"/>
          <w:sz w:val="32"/>
          <w:szCs w:val="32"/>
          <w:rtl/>
          <w:lang w:bidi="ar-SA"/>
        </w:rPr>
        <w:t xml:space="preserve"> إذاً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إلى أين؟ قالا: إلى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الذي يقال له الصابئ؟ قالا: هو الذي تعنين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فانطلقي.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فجاءا بها إلى النبي صلى الله عليه وسلم وحدثاه الحديث. قال: </w:t>
      </w:r>
      <w:proofErr w:type="spellStart"/>
      <w:r w:rsidRPr="002412AD">
        <w:rPr>
          <w:rFonts w:ascii="Traditional Arabic" w:hAnsi="Traditional Arabic" w:cs="Traditional Arabic"/>
          <w:sz w:val="32"/>
          <w:szCs w:val="32"/>
          <w:rtl/>
          <w:lang w:bidi="ar-SA"/>
        </w:rPr>
        <w:t>فاستنزلوها</w:t>
      </w:r>
      <w:proofErr w:type="spellEnd"/>
      <w:r w:rsidRPr="002412AD">
        <w:rPr>
          <w:rFonts w:ascii="Traditional Arabic" w:hAnsi="Traditional Arabic" w:cs="Traditional Arabic"/>
          <w:sz w:val="32"/>
          <w:szCs w:val="32"/>
          <w:rtl/>
          <w:lang w:bidi="ar-SA"/>
        </w:rPr>
        <w:t xml:space="preserve"> عن بعيرها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ودعا النبي صلى الله عليه وسلم بإناء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ففرَّغ فيه من أفواه المزادتين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سطيحتين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وأوكأ</w:t>
      </w:r>
      <w:proofErr w:type="spellEnd"/>
      <w:r w:rsidRPr="002412AD">
        <w:rPr>
          <w:rFonts w:ascii="Traditional Arabic" w:hAnsi="Traditional Arabic" w:cs="Traditional Arabic"/>
          <w:sz w:val="32"/>
          <w:szCs w:val="32"/>
          <w:rtl/>
          <w:lang w:bidi="ar-SA"/>
        </w:rPr>
        <w:t xml:space="preserve"> أفواههما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وأطلق العزالي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ونودي في الناس: اسقوا واستقوا. </w:t>
      </w:r>
      <w:r w:rsidRPr="002412AD">
        <w:rPr>
          <w:rFonts w:ascii="Traditional Arabic" w:hAnsi="Traditional Arabic" w:cs="Traditional Arabic"/>
          <w:sz w:val="32"/>
          <w:szCs w:val="32"/>
          <w:rtl/>
          <w:lang w:bidi="ar-SA"/>
        </w:rPr>
        <w:lastRenderedPageBreak/>
        <w:t>فسقى من شاء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واستقى من شاء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آخر ذاك أن أعطي الذي أصابته الجنابة إناء من 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«اذهب فأفرغه عليك».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وهي قائمة تنظر إلى ما يفعل بمائها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وايم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لقد أقلع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وإنه ليخيل إلينا أنه أشد مِلأَة منها حين ابتدأ فيها.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النبي صلى الله عليه وسلم: «اجمعوا لها» فجمعوا لها من بين عجوة ودقيقة وسويقة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جمعوا لها طعاماً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فجعلوها في ثوب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وحملوها على بعيرها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وضعوا الثوب بين يديها.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لها: «تعلمين ما رزئنا من مائك شيئاً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الله هو الذي أسقانا».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فأتت أهلها وقد احتبست عنهم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قالوا: ما حبسك يا فلانة؟ قالت: العجب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لقيني رجلان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فذهبا بي إلى هذا الذي يقال له الصابئ</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ففعل كذا وكذا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 الله إنه لأسحر من بين هذه وهذه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وقالت بإصبعيها الوسطى والسبابة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فرفعتهما إلى السماء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تعني: السماء والأرض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إنه لرسول الله حقاً.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فكان المسلمون بعد ذلك يغيرون على من حولها من المشركين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يصيبون الصرم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الذي هي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يوماً لقومها: ما أرى أن هؤلاء القوم يدعونكم عمداً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فهل لكم في الإسلام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فأطاعوها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فدخلوا في الإسلام.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682]</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في صلح الحديبية: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البراء بن عازب رضي الله عنه قال: تعدون أنتم الفتح فتح 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كان فتح </w:t>
      </w:r>
      <w:r w:rsidR="003D26FF" w:rsidRPr="002412AD">
        <w:rPr>
          <w:rFonts w:ascii="Traditional Arabic" w:hAnsi="Traditional Arabic" w:cs="Traditional Arabic"/>
          <w:sz w:val="32"/>
          <w:szCs w:val="32"/>
          <w:rtl/>
          <w:lang w:bidi="ar-SA"/>
        </w:rPr>
        <w:t xml:space="preserve">مكة </w:t>
      </w:r>
      <w:r w:rsidRPr="002412AD">
        <w:rPr>
          <w:rFonts w:ascii="Traditional Arabic" w:hAnsi="Traditional Arabic" w:cs="Traditional Arabic"/>
          <w:sz w:val="32"/>
          <w:szCs w:val="32"/>
          <w:rtl/>
          <w:lang w:bidi="ar-SA"/>
        </w:rPr>
        <w:t>فتحاً.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ونحن نعد الفتح بيعة الرضوان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يوم الحديبية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كنا مع النبي صلى الله عليه وسلم أربع عشرة مائة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والحديبية بئر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فنزحناها</w:t>
      </w:r>
      <w:proofErr w:type="spellEnd"/>
      <w:r w:rsidRPr="002412AD">
        <w:rPr>
          <w:rFonts w:ascii="Traditional Arabic" w:hAnsi="Traditional Arabic" w:cs="Traditional Arabic"/>
          <w:sz w:val="32"/>
          <w:szCs w:val="32"/>
          <w:rtl/>
          <w:lang w:bidi="ar-SA"/>
        </w:rPr>
        <w:t xml:space="preserve"> فلم نترك فيها قطرة. فبلغ ذلك النبي صلى الله عليه وسلم فأتاها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فجلس على شفيرها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دعا بإناء من ماء فتوضأ</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مضمض ودعا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صبه فيها. فتركناها غير بعيد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إنها أصدرتنا ما شئنا نحن وركابنا.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4150]</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من حديث سلمة بن الأكوع رضي الله عنه قال: قدمنا الحديبية مع رسول الله صلى الله عليه وسلم ونحن اربع عشرة مائة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وعليها خمسون شاة لا ترويها. قال: فقعد رسول الله صلى الله عليه وسلم على جبا الركية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2"/>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فإما دعا وإما بسق فيها. قال: فجاشت فسقينا واستقينا.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1807]</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البخاري من حديث جابر بن عبد الله رضي الله عنهما قال: عطش الناس يوم الحديبية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والنبي صلى الله عليه وسلم بين يديه ركوة فتوضأ</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فجهش الناس نحوه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«ما لكم» قالوا: ليس عندنا ماء نتوضأ ولا نشرب إلا ما بين يديك.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فوضع يده في الركوة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الماء يثور بين أصابعه كأمثال العيون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فشربنا وتوضأنا.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قلت: كم كنتم؟ قال: لو كنا مائة ألف لكفانا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كنا خمس عشرة مائة.</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3576]</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البخاري عن معمر قصة صلح الحديبية وفيها: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فعدل عنهم حتى نزل بأقصى الحديبية على ثمد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قليل 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يتربضه</w:t>
      </w:r>
      <w:proofErr w:type="spellEnd"/>
      <w:r w:rsidRPr="002412AD">
        <w:rPr>
          <w:rFonts w:ascii="Traditional Arabic" w:hAnsi="Traditional Arabic" w:cs="Traditional Arabic"/>
          <w:sz w:val="32"/>
          <w:szCs w:val="32"/>
          <w:rtl/>
          <w:lang w:bidi="ar-SA"/>
        </w:rPr>
        <w:t xml:space="preserve"> الناس تربضاً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4"/>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يلبثه الناس حتى </w:t>
      </w:r>
      <w:proofErr w:type="spellStart"/>
      <w:r w:rsidRPr="002412AD">
        <w:rPr>
          <w:rFonts w:ascii="Traditional Arabic" w:hAnsi="Traditional Arabic" w:cs="Traditional Arabic"/>
          <w:sz w:val="32"/>
          <w:szCs w:val="32"/>
          <w:rtl/>
          <w:lang w:bidi="ar-SA"/>
        </w:rPr>
        <w:t>نزحوه</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وشكيّ إلى رسول الله صلى الله عليه وسلم العطش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فانتزع سهماً من كنانته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أمرهم أن يجعلوه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 الله ما زال يجيش لهم بالري حتى صدروا عنه.</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2731]</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وتسبيح الطعام أيضاً: </w:t>
      </w:r>
    </w:p>
    <w:p w:rsidR="00EB2C2E" w:rsidRPr="002412AD" w:rsidRDefault="00EB2C2E" w:rsidP="00EF20A3">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عبد الله بن مس</w:t>
      </w:r>
      <w:r w:rsidR="00EF20A3" w:rsidRPr="002412AD">
        <w:rPr>
          <w:rFonts w:ascii="Traditional Arabic" w:hAnsi="Traditional Arabic" w:cs="Traditional Arabic"/>
          <w:sz w:val="32"/>
          <w:szCs w:val="32"/>
          <w:rtl/>
          <w:lang w:bidi="ar-SA"/>
        </w:rPr>
        <w:t>ع</w:t>
      </w:r>
      <w:r w:rsidRPr="002412AD">
        <w:rPr>
          <w:rFonts w:ascii="Traditional Arabic" w:hAnsi="Traditional Arabic" w:cs="Traditional Arabic"/>
          <w:sz w:val="32"/>
          <w:szCs w:val="32"/>
          <w:rtl/>
          <w:lang w:bidi="ar-SA"/>
        </w:rPr>
        <w:t>ود رضي الله عنه قال: كنا نعد الآيات بركة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وأنتم تعدونها تخويفاً.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كنا مع رسول الله صلى الله عليه وسلم في سفر فقلَّ 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«اطلبوا فضلة من ماء» فجاؤوا بإناء فيه ماء قليل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فأدخل يده في الإناء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«حي على الطهور المبارك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والبركة من الله» فلقد رأيت الماء ينبع من بين أصابع رسول الله صلى الله عليه وسلم.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ولقد كنا نسمع تسبيح الطعام وهو يؤكل.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3579]</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عين تبوك: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معاذ بن جبل رضي الله عنه قال: خرجنا مع رسول الله صلى الله عليه وسلم عام غزوة تبوك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يجمع الصلاة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فصلى الظهر والعصر جميعاً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والمغرب والعشاء جميعاً. حتى إذا كان يوماً أخر الصلاة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خرج فصلى الظهر والعصر جميعاً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دخل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خرج بعد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فصلى المغرب والعشاء جميعاً. ثم قال: «إنكم ستأتون غداً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شاء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عين تبوك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وإنكم لن تأتوها حتى يضحي النهار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 جاءها منكم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يمسَّ من مائها شيئاً حتى آتي».</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فجئناها وقد سبقنا إليها رجلان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والعين مثل الشراك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تبض</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بشيء من ماء. قال: فسألهما رسول الله صلى الله عليه وسلم: «هل مستما من مائها شيئاً؟» قالا: نعم فسبَّهما النبي صلى الله عليه وسلم وقال لهما ما شاء الله أن يقول</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ثم غرفوا بأيديهم من العين قليلاً </w:t>
      </w:r>
      <w:proofErr w:type="spellStart"/>
      <w:r w:rsidRPr="002412AD">
        <w:rPr>
          <w:rFonts w:ascii="Traditional Arabic" w:hAnsi="Traditional Arabic" w:cs="Traditional Arabic"/>
          <w:sz w:val="32"/>
          <w:szCs w:val="32"/>
          <w:rtl/>
          <w:lang w:bidi="ar-SA"/>
        </w:rPr>
        <w:t>قليلاً</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اجتمع في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وغسل رسول الله صلى الله عليه وسلم فيه يديه ووجهه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أعاده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فجرت العين بماء منهمر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قال: غزير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استقى الناس.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قال: «يوشك يا معاذ</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طالت بك حياة أن ترى ما هاهنا قد ملئ جنانا».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706 مكرر]</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 xml:space="preserve">لا هلك عليكم: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أبي قتادة رضي الله عنه قال: خطبنا رسول الله صلى الله عليه وسلم فقال: «إنكم تسيرون عشيتكم وليلتكم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وتأتون الماء إن شاء الله غدا» فانطلق الناس لا يلوى أحد على أحد.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وفيه: قال: فانتهينا إلى الناس حين امتد النهار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وحمي كل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وهم يقولون: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هلكنا عطشنا. فقال: «لا هُلك عليكم» ثم قال: «أطلقوا لي غمري»</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قال: ودعا بالميضأة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رسول الله صلى الله عليه وسلم يصب وأبو قتادة يسقيهم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يَعْدُ أن رأى الناس ماء في الميضأة تكابُّوا عليها.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رسول الله صلى الله عليه وسلم: «أحسنوا الملأ</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كلكم سيروى» قال: ففعلوا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رسول الله صلى الله عليه وسلم يصب وأسقيهم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ما بقي غيري وغير رسول الله صلى الله عليه وسلم. قال: ثم صب رسول الله صلى الله عليه وسلم فقال لي: «اشرب» فقلت: لا أشرب حتى أشرب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«إن ساقي القوم آخرهم شربا» قال: فشربت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وشرب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فأتى الناس الماء جامين رواء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681]</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حديث جابر: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من حديث جابر رضي الله عنه: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فأتينا العسكر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رسول الله صلى الله عليه وسلم: «يا جابر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نادِ بِوَضُوء» فقلت: ألا وَضوء؟ ألا وَضوء؟ ألا وضوء؟ قال: 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وجدت في الركب من قطرة.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وكان رجل من الأنصار يبرِّد لرسول الله صلى الله عليه وسلم الماء في </w:t>
      </w:r>
      <w:proofErr w:type="spellStart"/>
      <w:r w:rsidRPr="002412AD">
        <w:rPr>
          <w:rFonts w:ascii="Traditional Arabic" w:hAnsi="Traditional Arabic" w:cs="Traditional Arabic"/>
          <w:sz w:val="32"/>
          <w:szCs w:val="32"/>
          <w:rtl/>
          <w:lang w:bidi="ar-SA"/>
        </w:rPr>
        <w:t>أشجاب</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0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له على حمارة من جريد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قال: فقال لي: «انطلق إلى فلان بن فلان الأنصاري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فانظر هل في </w:t>
      </w:r>
      <w:proofErr w:type="spellStart"/>
      <w:r w:rsidRPr="002412AD">
        <w:rPr>
          <w:rFonts w:ascii="Traditional Arabic" w:hAnsi="Traditional Arabic" w:cs="Traditional Arabic"/>
          <w:sz w:val="32"/>
          <w:szCs w:val="32"/>
          <w:rtl/>
          <w:lang w:bidi="ar-SA"/>
        </w:rPr>
        <w:t>أشجابه</w:t>
      </w:r>
      <w:proofErr w:type="spellEnd"/>
      <w:r w:rsidRPr="002412AD">
        <w:rPr>
          <w:rFonts w:ascii="Traditional Arabic" w:hAnsi="Traditional Arabic" w:cs="Traditional Arabic"/>
          <w:sz w:val="32"/>
          <w:szCs w:val="32"/>
          <w:rtl/>
          <w:lang w:bidi="ar-SA"/>
        </w:rPr>
        <w:t xml:space="preserve"> من شيء؟» قال: فانطلقت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فنظرت فيها فلم أجد فيها إلا قطرة في عزلاء</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شجب منها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أني أفرغه لشربه يابسه.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فأتيت رسول الله صلى الله عليه وسلم فقلت: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لم أجد فيها إلا قطرة في عزلاء شجب منها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أني أفرغه لشربه يابسه. قال: «اذهب </w:t>
      </w:r>
      <w:proofErr w:type="spellStart"/>
      <w:r w:rsidRPr="002412AD">
        <w:rPr>
          <w:rFonts w:ascii="Traditional Arabic" w:hAnsi="Traditional Arabic" w:cs="Traditional Arabic"/>
          <w:sz w:val="32"/>
          <w:szCs w:val="32"/>
          <w:rtl/>
          <w:lang w:bidi="ar-SA"/>
        </w:rPr>
        <w:t>فائتني</w:t>
      </w:r>
      <w:proofErr w:type="spellEnd"/>
      <w:r w:rsidRPr="002412AD">
        <w:rPr>
          <w:rFonts w:ascii="Traditional Arabic" w:hAnsi="Traditional Arabic" w:cs="Traditional Arabic"/>
          <w:sz w:val="32"/>
          <w:szCs w:val="32"/>
          <w:rtl/>
          <w:lang w:bidi="ar-SA"/>
        </w:rPr>
        <w:t xml:space="preserve"> به» فأتيته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فأخذه بيده فجعل يتكلم بشيء لا أدري ما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ويغمزه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w:t>
      </w:r>
      <w:proofErr w:type="spellStart"/>
      <w:r w:rsidRPr="002412AD">
        <w:rPr>
          <w:rFonts w:ascii="Traditional Arabic" w:hAnsi="Traditional Arabic" w:cs="Traditional Arabic"/>
          <w:sz w:val="32"/>
          <w:szCs w:val="32"/>
          <w:rtl/>
          <w:lang w:bidi="ar-SA"/>
        </w:rPr>
        <w:t>أعطانيه</w:t>
      </w:r>
      <w:proofErr w:type="spellEnd"/>
      <w:r w:rsidRPr="002412AD">
        <w:rPr>
          <w:rFonts w:ascii="Traditional Arabic" w:hAnsi="Traditional Arabic" w:cs="Traditional Arabic"/>
          <w:sz w:val="32"/>
          <w:szCs w:val="32"/>
          <w:rtl/>
          <w:lang w:bidi="ar-SA"/>
        </w:rPr>
        <w:t xml:space="preserve"> فقال: «يا جابر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ناد بجفنة».</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فقلت: يا جفنة الركب</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2"/>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فأتيت بها تحمل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فوضعتها بين يديه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رسول الله صلى الله عليه وسلم بيده في الجفنة هكذا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فبسطها وفرق بين أصابعه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وضعها في قعر الجفنة وقال: «خذ يا جابر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فصبَّ 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وقل: باسم الله».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فصببت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وقلت: باسم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فرأيت الماء يفور من بين أصابع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فارت الجفنة ودارت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امتلأت.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«يا جابر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ناد من كان له حاجة بماء» قال: فأتى الناس فاستقوا حتى رووا. قال: فقلت: هل بقي أحد له حاجة؟ فرفع رسول الله صلى الله عليه وسلم يده من الجفنة وهي </w:t>
      </w:r>
      <w:proofErr w:type="spellStart"/>
      <w:r w:rsidRPr="002412AD">
        <w:rPr>
          <w:rFonts w:ascii="Traditional Arabic" w:hAnsi="Traditional Arabic" w:cs="Traditional Arabic"/>
          <w:sz w:val="32"/>
          <w:szCs w:val="32"/>
          <w:rtl/>
          <w:lang w:bidi="ar-SA"/>
        </w:rPr>
        <w:t>ملأى</w:t>
      </w:r>
      <w:proofErr w:type="spellEnd"/>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3013]</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فرغ الوضوء: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عن سلمة رضي الله عنه قال: خرجنا مع رسول الله صلى الله عليه وسلم في غزوة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فأصابنا جهد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حتى هممنا أن ننحر بعض ظهرنا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4"/>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فأمر نبي الله صلى الله عليه وسلم فجمعنا مزاودنا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فبسطنا له نطعا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5"/>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فاجتمع زاد القوم على النطع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فتطاولت لأحزره كم هو؟ فحزرته كربضة العنز</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6"/>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ونحن أربع عشرة مائة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فأكلنا حتى شبعنا جميعاً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حشونا جربنا.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نبي الله صلى الله عليه وسلم: «هل من وَضوء؟» قال: فجاء رجل بإداوة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فبها نطفة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فأفرغها في قدح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فتوضأنا كلنا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نُدَغْفِقُهُدغفقة</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أربع عشرة مائة.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ثم جاء بعد ذلك ثمانية فقالوا: هل من طهور؟ فقال رسول الله صلى الله عليه وسلم: «فرغ الوضوء».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1729]</w:t>
      </w:r>
    </w:p>
    <w:p w:rsidR="00EB2C2E" w:rsidRPr="002412AD" w:rsidRDefault="00EB2C2E" w:rsidP="00EB2C2E">
      <w:pPr>
        <w:bidi w:val="0"/>
        <w:ind w:left="454" w:hanging="454"/>
        <w:rPr>
          <w:rFonts w:ascii="Traditional Arabic" w:hAnsi="Traditional Arabic" w:cs="Traditional Arabic"/>
          <w:sz w:val="32"/>
          <w:szCs w:val="32"/>
          <w:lang w:bidi="ar-SA"/>
        </w:rPr>
      </w:pPr>
      <w:r w:rsidRPr="002412AD">
        <w:rPr>
          <w:rFonts w:ascii="Traditional Arabic" w:hAnsi="Traditional Arabic" w:cs="Traditional Arabic"/>
          <w:sz w:val="32"/>
          <w:szCs w:val="32"/>
          <w:rtl/>
          <w:lang w:bidi="ar-SA"/>
        </w:rPr>
        <w:br w:type="page"/>
      </w:r>
    </w:p>
    <w:p w:rsidR="00EB2C2E" w:rsidRPr="002412AD" w:rsidRDefault="00EB2C2E" w:rsidP="00AD34B5">
      <w:pPr>
        <w:pStyle w:val="20"/>
        <w:rPr>
          <w:rtl/>
          <w:lang w:bidi="ar-SA"/>
        </w:rPr>
      </w:pPr>
      <w:bookmarkStart w:id="171" w:name="_Toc465068603"/>
      <w:r w:rsidRPr="002412AD">
        <w:rPr>
          <w:rtl/>
          <w:lang w:bidi="ar-SA"/>
        </w:rPr>
        <w:lastRenderedPageBreak/>
        <w:t>الفصل الرابع</w:t>
      </w:r>
      <w:bookmarkEnd w:id="171"/>
    </w:p>
    <w:p w:rsidR="00EB2C2E" w:rsidRPr="002412AD" w:rsidRDefault="00EB2C2E" w:rsidP="00AD34B5">
      <w:pPr>
        <w:pStyle w:val="20"/>
        <w:rPr>
          <w:rtl/>
          <w:lang w:bidi="ar-SA"/>
        </w:rPr>
      </w:pPr>
      <w:bookmarkStart w:id="172" w:name="_Toc465068604"/>
      <w:r w:rsidRPr="002412AD">
        <w:rPr>
          <w:rtl/>
          <w:lang w:bidi="ar-SA"/>
        </w:rPr>
        <w:t>الإخبار عن أمور في المستقبل</w:t>
      </w:r>
      <w:bookmarkEnd w:id="172"/>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أخبر رسول الله صلى الله عليه وسلم عن أمور مستقبلة كثيرة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بعضها وقع في حياته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ووقع بعضها الآخر بعد وفاته صلى الله عليه وسلم في أزمان متفاوتة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وبعض منها لم يقع بعد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 لم تأت شرائط وقوعه وسيقع كما أخبر به صلى الله عليه وسلم فهو الذي لا ينطق عن الهوى.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وما ورد في الصحيحين من ذلك كثير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يكون من الصعب استيعابه وما أذكره في هذا الفصل إنما هو نماذج من هذه الأخبار.</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وسوف أبدأ بذكر الأخبار التي وقعت تصديقاً لما أخبر في حياته ثم يكون بعدها بقية الأخبار.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وكلما مرَّت الأيام كلما جاء التأكيد بعد التأكيد على إضافة دلائل جديدة لنبوته صلى الله عليه وسلم. </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عن المستقبل: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حذيفة رضي الله عنه قال: لقد خطبنا النبي صلى الله عليه وسلم خطبة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ترك فيها شيئاً إلى قيام الساعة إلا ذكره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علمه من علمه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وجهله من جهله.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كنت لأرى الشيء قد نسيت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فأعرفه كما يعرف الرجلُ </w:t>
      </w:r>
      <w:proofErr w:type="spellStart"/>
      <w:r w:rsidRPr="002412AD">
        <w:rPr>
          <w:rFonts w:ascii="Traditional Arabic" w:hAnsi="Traditional Arabic" w:cs="Traditional Arabic"/>
          <w:sz w:val="32"/>
          <w:szCs w:val="32"/>
          <w:rtl/>
          <w:lang w:bidi="ar-SA"/>
        </w:rPr>
        <w:t>الرجلَ</w:t>
      </w:r>
      <w:proofErr w:type="spellEnd"/>
      <w:r w:rsidRPr="002412AD">
        <w:rPr>
          <w:rFonts w:ascii="Traditional Arabic" w:hAnsi="Traditional Arabic" w:cs="Traditional Arabic"/>
          <w:sz w:val="32"/>
          <w:szCs w:val="32"/>
          <w:rtl/>
          <w:lang w:bidi="ar-SA"/>
        </w:rPr>
        <w:t xml:space="preserve"> إذ غاب عنه فرآه فعرفه.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6604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2891]</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عن أبي زيد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عمر بن أخطب رضي الله عنه قال: صلى بنا رسول الله صلى الله عليه وسلم الفجر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وصعد المنبر فخطبنا حتى حضرت الظهر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 فصلى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صعد المنبر فخطبنا حتى حضرت العصر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نزل فصلى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صعد المنبر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فخطبنا حتى غربت الشمس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فأخبرنا بما كان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وبما هو كائن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فأعلمنا أحفظنا.</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2892]</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بمقتل أمية بن خلف: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عبد الله بن مسعود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حدَّث عن سعد بن معاذ رضي الله عنه أنه قال: كان صديقاً لأمية بن خلف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أمية إذا مرَّ بالمدينة نزل على سعد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سعد إذا مرَّ بمكة نزل على أمية.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فلما قدم رسول الله صلى الله عليه وسلم بالمدينة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انطلق سعد معتمراً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 على أمية بمكة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لأمية: انظر لي ساعة خلوة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لعلي أن أطوف بالبيت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فخرج به قريباً من نصف النهار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فلقيهما أبو جهل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يا أبا صفوان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هذا معك فقال: هذا سعد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أبو جهل: ألا أراك تطوف بمكة آمناً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آويتم </w:t>
      </w:r>
      <w:proofErr w:type="spellStart"/>
      <w:r w:rsidRPr="002412AD">
        <w:rPr>
          <w:rFonts w:ascii="Traditional Arabic" w:hAnsi="Traditional Arabic" w:cs="Traditional Arabic"/>
          <w:sz w:val="32"/>
          <w:szCs w:val="32"/>
          <w:rtl/>
          <w:lang w:bidi="ar-SA"/>
        </w:rPr>
        <w:t>الصباة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وزعمتم أنكم تنصرونهم وتعينونهم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أما والله لولا أنك مع أبي صفوان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رجعت إلى أهلك سالماً.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له سعد</w:t>
      </w:r>
      <w:r w:rsidR="00FE1C62">
        <w:rPr>
          <w:rFonts w:ascii="Traditional Arabic" w:hAnsi="Traditional Arabic" w:cs="Traditional Arabic" w:hint="cs"/>
          <w:sz w:val="32"/>
          <w:szCs w:val="32"/>
          <w:rtl/>
          <w:lang w:bidi="ar-SA"/>
        </w:rPr>
        <w:t xml:space="preserve"> </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ورفع صوته عليه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أما والله لئن منعتني هذا </w:t>
      </w:r>
      <w:proofErr w:type="spellStart"/>
      <w:r w:rsidRPr="002412AD">
        <w:rPr>
          <w:rFonts w:ascii="Traditional Arabic" w:hAnsi="Traditional Arabic" w:cs="Traditional Arabic"/>
          <w:sz w:val="32"/>
          <w:szCs w:val="32"/>
          <w:rtl/>
          <w:lang w:bidi="ar-SA"/>
        </w:rPr>
        <w:t>لأمنعنك</w:t>
      </w:r>
      <w:proofErr w:type="spellEnd"/>
      <w:r w:rsidRPr="002412AD">
        <w:rPr>
          <w:rFonts w:ascii="Traditional Arabic" w:hAnsi="Traditional Arabic" w:cs="Traditional Arabic"/>
          <w:sz w:val="32"/>
          <w:szCs w:val="32"/>
          <w:rtl/>
          <w:lang w:bidi="ar-SA"/>
        </w:rPr>
        <w:t xml:space="preserve"> ما هو أشد عليك منه: طريقك على المدينة.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hint="cs"/>
          <w:sz w:val="32"/>
          <w:szCs w:val="32"/>
          <w:rtl/>
        </w:rPr>
      </w:pPr>
      <w:r w:rsidRPr="002412AD">
        <w:rPr>
          <w:rFonts w:ascii="Traditional Arabic" w:hAnsi="Traditional Arabic" w:cs="Traditional Arabic"/>
          <w:sz w:val="32"/>
          <w:szCs w:val="32"/>
          <w:rtl/>
          <w:lang w:bidi="ar-SA"/>
        </w:rPr>
        <w:t>فقال له أمية: لا ترفع صوتك يا سعد على أبي الحكم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سيد أهل الوادي.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فقال: سعد: دعنا عنك يا أمية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فوالله</w:t>
      </w:r>
      <w:proofErr w:type="spellEnd"/>
      <w:r w:rsidRPr="002412AD">
        <w:rPr>
          <w:rFonts w:ascii="Traditional Arabic" w:hAnsi="Traditional Arabic" w:cs="Traditional Arabic"/>
          <w:sz w:val="32"/>
          <w:szCs w:val="32"/>
          <w:rtl/>
          <w:lang w:bidi="ar-SA"/>
        </w:rPr>
        <w:t xml:space="preserve"> لقد سمعت رسول الله صلى الله عليه وسلم يقول إنهم قاتلوك. قال: بمكة؟ قال: لا أدري.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ففزع لذلك أمية فزعاً شديداً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رجع أمية إلى أهله قال: يا أم صفوان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ألم تري ما قال لي سعد قالت: وما قال لك؟ قال: زعم أن محمداً أخبرهم أنهم قاتليَّ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له: بمكة؟ قال: لا أدري.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أمية: والله لا أخرج من 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كان يوم بدر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استنفر أبو جهل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أدركوا عيركم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فكره أمية أن يخرج</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فأتاه أبو جهل فقال: يا أبا صفوان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إنك متى ما يراك الناس قد تخلفت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وأنت سيد أهل الوادي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تخلفوا معك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يزل به أو جهل حتى قال: أما إذ غلبتني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 الله لأشترينَّ أجود بعير بمكة.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قال أمية: يا أم صفوان جهزيني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له: يا أبا صفوان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نسيت ما قال لك أخوك </w:t>
      </w:r>
      <w:proofErr w:type="spellStart"/>
      <w:r w:rsidRPr="002412AD">
        <w:rPr>
          <w:rFonts w:ascii="Traditional Arabic" w:hAnsi="Traditional Arabic" w:cs="Traditional Arabic"/>
          <w:sz w:val="32"/>
          <w:szCs w:val="32"/>
          <w:rtl/>
          <w:lang w:bidi="ar-SA"/>
        </w:rPr>
        <w:t>اليثربي</w:t>
      </w:r>
      <w:proofErr w:type="spellEnd"/>
      <w:r w:rsidRPr="002412AD">
        <w:rPr>
          <w:rFonts w:ascii="Traditional Arabic" w:hAnsi="Traditional Arabic" w:cs="Traditional Arabic"/>
          <w:sz w:val="32"/>
          <w:szCs w:val="32"/>
          <w:rtl/>
          <w:lang w:bidi="ar-SA"/>
        </w:rPr>
        <w:t>؟ قال: ما أريد أن أجوز معهم إلا قريباً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خرج أمية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أخذ لا يترك منزلاً إلا عقل بعيره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يزل بذلك حتى قتله الله عزّ وجلّ ببدر.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3950]</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بمقتل صناديد قريش ببدر: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أنس بن مالك رضي الله عنه قال: كنا مع عمر بين مكة والمدينة.. ثم أنشأ يحدثنا عن أهل بدر فقال: إن رسول الله صلى الله عليه وسلم كان يرينا مصارع أهل بدر بالأمس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يقول: «هذا مصرع فلان غدا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شاء الله» قال فقال عمر: فو الذي بعثه بالحق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w:t>
      </w:r>
      <w:proofErr w:type="spellStart"/>
      <w:r w:rsidRPr="002412AD">
        <w:rPr>
          <w:rFonts w:ascii="Traditional Arabic" w:hAnsi="Traditional Arabic" w:cs="Traditional Arabic"/>
          <w:sz w:val="32"/>
          <w:szCs w:val="32"/>
          <w:rtl/>
          <w:lang w:bidi="ar-SA"/>
        </w:rPr>
        <w:t>أخطؤوا</w:t>
      </w:r>
      <w:proofErr w:type="spellEnd"/>
      <w:r w:rsidRPr="002412AD">
        <w:rPr>
          <w:rFonts w:ascii="Traditional Arabic" w:hAnsi="Traditional Arabic" w:cs="Traditional Arabic"/>
          <w:sz w:val="32"/>
          <w:szCs w:val="32"/>
          <w:rtl/>
          <w:lang w:bidi="ar-SA"/>
        </w:rPr>
        <w:t xml:space="preserve"> الحدود التي حدَّ رسول الله صلى الله عليه وسلم.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2873]</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الخندق آخر غزوات قريش: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سليمان بن صرد رضي الله عنه قال: سمعت النبي صلى الله عليه وسلم يقول حين أجلى الأحزاب عنه: «الآن نغزوهم ولا يغزوننا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نحن نسير إليهم».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4110]</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رجل من أهل النار: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قال: شهدنا مع رسول الله صلى الله عليه وسلم حنينا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لرجل ممن يدعي الإسلام: «هذا من أهل النار» فلما حضر القتال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قاتل الرجل قتالاً شديداً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فأصابته جراحة. فقيل: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قلت إنه من أهل النار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 قد قاتل اليوم قتالاً شديداً وقد مات.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النبي صلى الله عليه وسلم: «إلى النار».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فكاد بعض الناس أن يرتاب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فبينما هم على ذلك إذ قيل: إنه لم يمت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به جراحاً شديداً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كان من الليل لم يصبر على الجراح فقتل نفسه.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فأخبر النبي صلى الله عليه وسلم بذلك فقال: «الله أكبر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أشهد أني عبد الله ورسوله» ثم أمر بلالاً فنادى بالناس: «إنه لا يدخل الجنة إلا نفس مسلمة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الله ليؤيد هذا الدين بالرجل الفاجر».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3062</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4204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111]</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سهل بن سعد الساعدي رضي الله عنه: أن رسول الله صلى الله عليه وسلم التقى هو والمشركون فاقتتلوا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مال رسول الله صلى الله عليه وسلم إلى عسكره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ومال الآخرون إلى عسكرهم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وفي أصحاب رسول الله صلى الله عليه وسلم رجل لا يدع لهم شاذة ولا </w:t>
      </w:r>
      <w:proofErr w:type="spellStart"/>
      <w:r w:rsidRPr="002412AD">
        <w:rPr>
          <w:rFonts w:ascii="Traditional Arabic" w:hAnsi="Traditional Arabic" w:cs="Traditional Arabic"/>
          <w:sz w:val="32"/>
          <w:szCs w:val="32"/>
          <w:rtl/>
          <w:lang w:bidi="ar-SA"/>
        </w:rPr>
        <w:t>فاذة</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8"/>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إلا اتبعها يضربها بسيفه. فقالوا: ما أجزأ منا اليوم أحد كما أجزأ فلان. فقال رسول الله صلى الله عليه وسلم: «أما إنه من أهل النار».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رجل من القوم: أنا صاحبه. قال: فخرج معه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كلما وقف </w:t>
      </w:r>
      <w:proofErr w:type="spellStart"/>
      <w:r w:rsidRPr="002412AD">
        <w:rPr>
          <w:rFonts w:ascii="Traditional Arabic" w:hAnsi="Traditional Arabic" w:cs="Traditional Arabic"/>
          <w:sz w:val="32"/>
          <w:szCs w:val="32"/>
          <w:rtl/>
          <w:lang w:bidi="ar-SA"/>
        </w:rPr>
        <w:t>وقف</w:t>
      </w:r>
      <w:proofErr w:type="spellEnd"/>
      <w:r w:rsidRPr="002412AD">
        <w:rPr>
          <w:rFonts w:ascii="Traditional Arabic" w:hAnsi="Traditional Arabic" w:cs="Traditional Arabic"/>
          <w:sz w:val="32"/>
          <w:szCs w:val="32"/>
          <w:rtl/>
          <w:lang w:bidi="ar-SA"/>
        </w:rPr>
        <w:t xml:space="preserve"> معه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أسرع </w:t>
      </w:r>
      <w:proofErr w:type="spellStart"/>
      <w:r w:rsidRPr="002412AD">
        <w:rPr>
          <w:rFonts w:ascii="Traditional Arabic" w:hAnsi="Traditional Arabic" w:cs="Traditional Arabic"/>
          <w:sz w:val="32"/>
          <w:szCs w:val="32"/>
          <w:rtl/>
          <w:lang w:bidi="ar-SA"/>
        </w:rPr>
        <w:t>أسرع</w:t>
      </w:r>
      <w:proofErr w:type="spellEnd"/>
      <w:r w:rsidRPr="002412AD">
        <w:rPr>
          <w:rFonts w:ascii="Traditional Arabic" w:hAnsi="Traditional Arabic" w:cs="Traditional Arabic"/>
          <w:sz w:val="32"/>
          <w:szCs w:val="32"/>
          <w:rtl/>
          <w:lang w:bidi="ar-SA"/>
        </w:rPr>
        <w:t xml:space="preserve"> معه. قال: فجرح الرجل جرحاً شديداً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فاستعجل الموت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 نصل سيفه بالأرض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وذبابه بين ثدييه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تحامل على سيفه فقتل نفسه.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فخرج الرجل إلى رسول الله صلى الله عليه وسلم فقال: أشهد أنك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«وما ذاك؟» قال: الرجل الذي ذكرت آنفاً أنه من أهل النار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فأعظم الناس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أنا لكم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فخرجت في طلبه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جرح جرحاً شديداً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فاستعجل الموت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 نصل سيفه في الأرض وذبابه بين ثدييه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تحامل عليه فقتل نفسه.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رسول الله صلى عليه وسلم عند ذلك: «إن الرجل ليعمل عمل أهل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فيما يبدو للناس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من أهل النار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الرجل ليعمل عمل أهل النار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فيما يبدو للناس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من أهل الجنة».</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2898</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112</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112 م]</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بريح شديدة: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حميد الساعدي رضي الله عنه قال: غزونا مع النبي صلى الله عليه وسلم غزوة تبوك.. فلما أتينا تبوك قال: «أما إنها ستهب الليلة ريح شديدة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يقومنَّ 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كان معه بعير فليعقله: فعقلناها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وهبت ريح شديدة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 رجل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فألقته بجبل </w:t>
      </w:r>
      <w:proofErr w:type="spellStart"/>
      <w:r w:rsidRPr="002412AD">
        <w:rPr>
          <w:rFonts w:ascii="Traditional Arabic" w:hAnsi="Traditional Arabic" w:cs="Traditional Arabic"/>
          <w:sz w:val="32"/>
          <w:szCs w:val="32"/>
          <w:rtl/>
          <w:lang w:bidi="ar-SA"/>
        </w:rPr>
        <w:t>طيء</w:t>
      </w:r>
      <w:proofErr w:type="spellEnd"/>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1481</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1392 م]</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بموت النجاشي: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أن رسول الله صلى الله عليه وسلم نعى النجاشي في اليوم الذي مات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خرج إلى المصلى فصفَّ بهم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وكبَّر أربعاً.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1245</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951]</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عن أمراء مؤته: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أنس بن مالك رضي الله عنه قال: خطب رسول الله صلى الله عليه وسلم فقال: «أخذ الراية زيد فأصيب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أخذها جعفر فأصيب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أخذها عبد الله بن رواحة فأصيب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أخذها خالد بن الوليد عن غير إمرة ففتح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يسرني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قال: ما يسرهم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أنهم عندنا» وقال: وإن عينيه </w:t>
      </w:r>
      <w:proofErr w:type="spellStart"/>
      <w:r w:rsidRPr="002412AD">
        <w:rPr>
          <w:rFonts w:ascii="Traditional Arabic" w:hAnsi="Traditional Arabic" w:cs="Traditional Arabic"/>
          <w:sz w:val="32"/>
          <w:szCs w:val="32"/>
          <w:rtl/>
          <w:lang w:bidi="ar-SA"/>
        </w:rPr>
        <w:t>لتذرفان</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1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3063]</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بموت فاطمة: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11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عائشة رضي الله عنها قالت: دعا النبي صلى الله عليه وسلم فاطمة ابنته في شكواه التي قبض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فسارَّها بشيء فبكت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دعاها فسارَّها فضحكت.</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قالت: فسألتها عن ذلك فقالت: سارَّني النبي صلى الله عليه وسلم فأخبرني أنه يقبض في وجعه الذي توفي فيه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فبكيت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سارَّني فأخبرني أني أول أهل بيته أتبعه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فضحكت.</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3625</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2450]</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بموت زينب: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عائشة رضي الله عنها: أن بعض أزواج النبي صلى الله عليه وسلم قلن للنبي صلى الله عليه وسلم: أينا أسرع بك لحوقاً؟ قال: «أطولكن يداً».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فأخذوا قصبة يذرعونها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فكانت سودة أطولهن يداً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فعلمنا بعد أنما كان أطول يدها الصدقة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أسرعنا لحوقاً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تحب الصدقة.</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ولفظ مسلم: فكانت أطولنا يداً زينب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لأنها كانت تعمل بيدها وتصدَّق.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1420</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2452]</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عن إخراج اليهود: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ابن عمر رضي الله عنهما قال: لما فدع أهل خيبر عبد الله بن عمر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قام عمر خطيباً فقال؛ إن رسول الله صلى الله عليه وسلم كان عامل يهود خيبر على أموالهم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«نقركم ما أقركم الله» وإن عبد الله بن عمر خرج إلى ماله هناك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فعدي عليه من الليل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ففدعت</w:t>
      </w:r>
      <w:proofErr w:type="spellEnd"/>
      <w:r w:rsidRPr="002412AD">
        <w:rPr>
          <w:rFonts w:ascii="Traditional Arabic" w:hAnsi="Traditional Arabic" w:cs="Traditional Arabic"/>
          <w:sz w:val="32"/>
          <w:szCs w:val="32"/>
          <w:rtl/>
          <w:lang w:bidi="ar-SA"/>
        </w:rPr>
        <w:t xml:space="preserve"> يداه ورجلاه</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0"/>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هناك عدو غيرهم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هم عدونا وتهمتنا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رأيت إجلاءهم.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فلما أجمع عمر على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أتاه أحد بني أبي الحقيق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يا أمير المؤمنين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أتخرجنا وقد أقرنا محمد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وعاملنا على الأموال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وشرط ذلك لنا.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عمر: أظننت أني نسيت قول رسول الله صلى الله عليه وسلم: «كيف بك إذا أخرجت من خيبر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تعدو بك قلوصك</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ليلة بعد ليلة» فقال: كانت هذه هزيلة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من أبي القاسم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كذبت يا عدو الله.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فأجلاهم عمر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وأعطاهم قيمة ما كان لهم من الثمر مالاً وإبلاً وعروضاً من أقتاب وحبال وغير ذلك.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2730]</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عن أويس القرني: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14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أسير بن جابر قال: كان عمر بن الخطاب إذا أتى عليه أمداد أهل اليمن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سألهم: أفيكم أويس بن عامر؟ حتى أتى على أويس فقال: أنت أويس بن عامر؟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من مراد ثم من قرن؟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فكان بك برص فبرأت منه إلا موضع درهم؟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لك والدة؟ قال: نعم.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سمعت رسول الله صلى الله عليه وسلم يقول: «يأتي عليكم أويس بن عامر مع أمداد أهل اليمن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مراد ثم من قرن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 به برص فبرأ منه إلا موضع درهم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له والدة هو بها 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أقسم على الله لأبره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استطعت أن يستغفر لك فافعل» فاستغفر لي.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فاستغفر له.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له عمر: أين تريد؟ قال: الكوفة.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ألا أكتب لك إلى عاملها؟.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أكون في غبراء الناس أحب إليَّ.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2542]</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بفتح مصر: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أبي ذر رضي الله عنه قال: قال رسول الله صلى الله عليه وسلم: «إنكم ستفتحون مصر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وهي أرض يسمى فيها القيراط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فتحتموها فأحسنوا إلى أهلها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لهم ذمة ورحما» أو قال: «ذمة وصهراً فإذا رأيت رجلين يختصمان فيها في موضع لبنة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فاخرج منها».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فرأيت عبد الرحمن بن </w:t>
      </w:r>
      <w:proofErr w:type="spellStart"/>
      <w:r w:rsidRPr="002412AD">
        <w:rPr>
          <w:rFonts w:ascii="Traditional Arabic" w:hAnsi="Traditional Arabic" w:cs="Traditional Arabic"/>
          <w:sz w:val="32"/>
          <w:szCs w:val="32"/>
          <w:rtl/>
          <w:lang w:bidi="ar-SA"/>
        </w:rPr>
        <w:t>شرحبين</w:t>
      </w:r>
      <w:proofErr w:type="spellEnd"/>
      <w:r w:rsidRPr="002412AD">
        <w:rPr>
          <w:rFonts w:ascii="Traditional Arabic" w:hAnsi="Traditional Arabic" w:cs="Traditional Arabic"/>
          <w:sz w:val="32"/>
          <w:szCs w:val="32"/>
          <w:rtl/>
          <w:lang w:bidi="ar-SA"/>
        </w:rPr>
        <w:t xml:space="preserve"> بن حسنة وأخاه ربيعة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يختصمان في موضع لبنة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فخرجت.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2543]</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بهلاك كسرى وقيصر: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«إذا هلك كسرى فلا كسرى بعده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هلك قيصر فلا قيصر بعده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والذي نفس محمد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لتنفقنَّ كنوزهما في سبيل الله».</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3618</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2918]</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مثله عن جابر بن سمرة رضي الله عنه.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3121</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2919]</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بفتح الحيرة: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عدي بن حاتم رضي الله عنه قال: بينا أنا عند النبي صلى الله عليه وسلم إذ أتاه رجل فشكا إليه الفاقة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أتاه رجل آخر فشكا قطع السبيل.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«يا عدي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هل رأيت الحيرة»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قلت: لم أرها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أنبئت عنها.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قال: «فإن طالت بك حياة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لترين الظعينة</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ترتحل من الحيرة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تطوف بالكعبة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تخاف أحداً إلا 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قلت فيما بيني وبين نفسي: فأين دعَّار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طيء</w:t>
      </w:r>
      <w:proofErr w:type="spellEnd"/>
      <w:r w:rsidRPr="002412AD">
        <w:rPr>
          <w:rFonts w:ascii="Traditional Arabic" w:hAnsi="Traditional Arabic" w:cs="Traditional Arabic"/>
          <w:sz w:val="32"/>
          <w:szCs w:val="32"/>
          <w:rtl/>
          <w:lang w:bidi="ar-SA"/>
        </w:rPr>
        <w:t xml:space="preserve"> الذين قد سعَّروا البلاد</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ولئن طالت بك حياة لتفتحنَّ كنوز كسرى».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قلت: كسرى بن هرمز؟.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«كسرى بن هرمز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ولئن طالت بك حياة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لترينَّ الرجل يخرج ملء كفه من ذهب أو فضة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يطلب من يقبله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يجد أحداً يقبله منه.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وليلقينَّ الله أحدكم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بينه وبينه ترجمان يترجم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فيقولنَّ: ألم ابعث إليك رسولاً فيبلغك؟ فيقول: بلى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ألم أعطك مالاً وولداً وأُفضِلْ عليك؟ فيقول: بلى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فينظر عن يمينه فلا يرى إلا جهنم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وينظر عن يساره فلا يرى إلا جهنم».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عدي: سمعت النبي صلى الله عليه وسلم يقول: «اتقوا النار ولو بشقِّ تمرة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فمن لم يجد شق تمرة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فبكلمة طيبة».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عدي: فرأيت الظعينة ترتحل من الحيرة حتى تطوف بالكعبة لا تخاف إلا الله.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وكنت فيمن افتتح كنوز كسرى بن هرمز.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ولئن طالت بكم حياة لتروُنَّ ما قال النبي أبو القاسم صلى الله عليه وسلم: «يخرج ملء كفه».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3595]</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عن ركوب البحر: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أنس بن مالك رضي الله عنه قال: كان رسول الله صلى الله عليه وسلم يدخل على أم حرام بنت ملحان فتطعمه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أم حرام تحت عبادة بن الصامت.</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فدخل عليها رسول الله صلى الله عليه وسلم فأطعمته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تفلِّي رأسه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فنام رسول الله صلى الله عليه وسلم ثم استيقظ وهو يضحك. قالت: فقلت: وما يضحكك يا رسول الله؟ قال: «ناس من أمتي عُرِضوا علي غزاة في سبيل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يركبون </w:t>
      </w:r>
      <w:proofErr w:type="spellStart"/>
      <w:r w:rsidRPr="002412AD">
        <w:rPr>
          <w:rFonts w:ascii="Traditional Arabic" w:hAnsi="Traditional Arabic" w:cs="Traditional Arabic"/>
          <w:sz w:val="32"/>
          <w:szCs w:val="32"/>
          <w:rtl/>
          <w:lang w:bidi="ar-SA"/>
        </w:rPr>
        <w:t>ثبج</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2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هذا البحر ملوكاً على الأسرة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مثل الملوك على الأسرة» شك إسحاق.</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قالت: فقلت: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ادع الله أن يجعلني منهم. فدعا لها رسول الله صلى الله عليه وسلم.</w:t>
      </w:r>
      <w:r w:rsidR="0054326D">
        <w:rPr>
          <w:rFonts w:ascii="Traditional Arabic" w:hAnsi="Traditional Arabic" w:cs="Traditional Arabic"/>
          <w:sz w:val="32"/>
          <w:szCs w:val="32"/>
          <w:rtl/>
          <w:lang w:bidi="ar-SA"/>
        </w:rPr>
        <w:t xml:space="preserve"> </w:t>
      </w:r>
    </w:p>
    <w:p w:rsidR="00EB2C2E"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وضع رأسه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استيقظ وهو يضحك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وما يضحكك يا رسول الله؟ قال: «ناس من أمتي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عُرِضوا عليَّ غزاة في سبيل الله». </w:t>
      </w:r>
    </w:p>
    <w:p w:rsidR="00D6470B" w:rsidRPr="002412AD" w:rsidRDefault="00D6470B" w:rsidP="00EB2C2E">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 xml:space="preserve">كما قال في الأول .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قالت: فقلت: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ادع الله أن يجعلني منهم. قال: «أنت من الأولين».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فركبتِ البحر في زمان معاوية بن أبي سفيان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فصرعت عن دابتها حين خرجت من البحر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فهلكت.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[خ 2788</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1912]</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بمقتل عمر: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حذيفة رضي الله عنه قال: كنا جلوساً عند عمر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أيكم يحفظ قول رسول الله صلى الله عليه وسلم في الفتنة؟.</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قلت: أنا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قاله.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إنك عليه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عليها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لجريء.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قلت: فتنة الرجل في أهله وولده وجاره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تكفرها الصلاة والصوم والصدقة والأمر والنهي.</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ليس هذا أريد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الفتنة التي تموج كما يموج البحر.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ليس عليك منها بأس يا أمير المؤمنين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بينك وبينها باباً مغلقاً.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أيكسر أم يفتح؟.</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يكسر.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إذاً لا يغلق أبداً.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قلنا: أكان عمر يعلم الباب؟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كما أن دون الغد الليلة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حدثته بحديث ليس بالأغاليط.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فهبنا أن نسأل حذيفة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فأمرنا مسروقاً فسأله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الباب عمر.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525</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144 م]</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عن الخوارج والحض على قتالهم: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سويد بن غفلة قال: قال علي رضي الله عنه: إذا حدثتكم عن رسول الله صلى الله عليه وسلم فلأن أخرَّ من السماء أحب إليّ من أن أكذب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حدثتكم فيما بيني وبينكم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الحرب خدعة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سمعت رسول الله صلى الله عليه وسلم يقول: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«يأتي في آخر الزمان قوم حدثاء الأسنان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سفهاء الأحلام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يقولون من خير قول البرية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يمرقون من الإسلام كما يمرق السهم من الرمية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يجاوز إيمانهم حناجرهم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فأينما لقيتموهم فاقتلوهم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في قتلهم أجر لمن قتلهم يوم القيامة».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عن زيد بن وهب الجهني: أنه كان في الجيش الذين كانوا مع علي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الذين ساروا إلى الخوارج.</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علي رضي الله عنه: أيها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سمعت رسول الله صلى الله عليه وسلم يقول: «يخرج قوم من أمتي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يقرؤون القرآن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ليس قراءتكم إلى قراءتهم بشيء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صلاتكم إلى صلاتهم بشيء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صيامكم إلى صيامهم بشيء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يقرؤون القرآن. يحسبون أنه لهم وهو عليهم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تجاوز صلاتهم تراقيهم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يمرقون من الإسلام كما يمرق السهم من الرمية».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لو يعلم الجيش الذين يصيبونهم ما قُضي لهم على لسان نبيهم صلى الله عليه وسلم لاتَّكلوا عن العمل. وآية ذلك: أن فيهم رجلاً له عضد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له ذراع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رأس عضده مثل حلمة الثدي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عليه شعرات بيض.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فتذهبون إلى معاوية وأهل الشام وتتركون هؤلاء يخلفونكم في ذراريكم وأموالكم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إني لأرجو أن يكونوا هؤلاء القوم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فإنهم قد سفكوا الدم الحرام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وأغاروا في سرح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فسيروا على اسم الله.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مررنا على قنطرة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التقينا وعلى الخوارج يومئذٍ عبد الله بن وهب الراسبي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لهم: ألقوا الرماح وسلوا السيوف من جفونها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فإني أخاف أن يناشدوكم كما ناشدوكم يوم حوراء.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فرجعوا فوَحَشُّوا برماحهم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وسلوا السيوف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وشجرهم الناس برماحهم.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وقتل بعضهم على بعض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أصيب من الناس يومئذٍ إلا رجلان. فقال علي رضي الله عنه: التمسوا فيهم </w:t>
      </w:r>
      <w:proofErr w:type="spellStart"/>
      <w:r w:rsidRPr="002412AD">
        <w:rPr>
          <w:rFonts w:ascii="Traditional Arabic" w:hAnsi="Traditional Arabic" w:cs="Traditional Arabic"/>
          <w:sz w:val="32"/>
          <w:szCs w:val="32"/>
          <w:rtl/>
          <w:lang w:bidi="ar-SA"/>
        </w:rPr>
        <w:t>المخدج</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فالتمسوه فلم يجدوه.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فقام علي رضي الله عنه بنفسه حتى أتى ناساً قد قتل بعضهم على بعض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أخروهم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فوجدوه مما يلي الأرض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فكبَّر ثم قال: صدق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وبلَّغ رسوله.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فقام إليه عبيدة السلماني فقال: يا أمير المؤمنين. آلله الذي لا إله إلا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لسمعت هذا الحديث من رسول الله صلى الله عليه وسلم؟.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إي والله الذي لا إله إلا هو.</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حتى استحلفه ثلاثاً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يحلف له.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1066]</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الإخبار بأن أولى الطائفتين بالحق تقتل الخوارج: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أبي سعيد رضي الله عنه: أن النبي صلى الله عليه وسلم ذكر قوماً يكونون في أمته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يخرجون من فرقة من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سيماهم التحليق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«هم شر الخلق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من شر الخلق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يقتلهم أدنى الطائفتين إلى الحق».</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رواية: «تكون في أمتي فرقتان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فيخرج من بينهما مارقة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يلي قتلهم أولاهم بالحق».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1065]</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بمقتل عمار: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عكرمة: قال لي ابن عباس ولابنه علي: انطلقا إلى أبي سعيد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فاسمعا من حديثه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فانطلقنا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هو في حائط يصلحه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رداءه فاحتبى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أنشأ يحدثنا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أتى على ذكر بناء المسجد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كنا نحمل لبنة </w:t>
      </w:r>
      <w:proofErr w:type="spellStart"/>
      <w:r w:rsidRPr="002412AD">
        <w:rPr>
          <w:rFonts w:ascii="Traditional Arabic" w:hAnsi="Traditional Arabic" w:cs="Traditional Arabic"/>
          <w:sz w:val="32"/>
          <w:szCs w:val="32"/>
          <w:rtl/>
          <w:lang w:bidi="ar-SA"/>
        </w:rPr>
        <w:t>لبنة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وعمار لبنتين </w:t>
      </w:r>
      <w:proofErr w:type="spellStart"/>
      <w:r w:rsidRPr="002412AD">
        <w:rPr>
          <w:rFonts w:ascii="Traditional Arabic" w:hAnsi="Traditional Arabic" w:cs="Traditional Arabic"/>
          <w:sz w:val="32"/>
          <w:szCs w:val="32"/>
          <w:rtl/>
          <w:lang w:bidi="ar-SA"/>
        </w:rPr>
        <w:t>لبنتين</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فرآه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فينفض التراب عنه ويقول: «ويح عمار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تقتله الفئة الباغية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يدعوهم إلى الجنة ويدعونه إلى النار».</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يقول عمار: أعوذ بالله من الفتن.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447]</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عن أم سلمة رضي الله عنها: أن رسول الله صلى الله عليه وسلم قال لعمار: «تقتلك الفئة الباغية».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2916]</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 xml:space="preserve">الإخبار عن الصلح بين الحسن ومعاوية: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الحسن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البصري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استقبل والله الحسن بن علي معاوية بكتائب أمثال الجبال.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عمرو بن العاص: إني لأرى كتائب لا تولي حتى تقتل أقرانها.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له معاوية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والله خير الرجلين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 عمرو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قتل هؤلاء </w:t>
      </w:r>
      <w:proofErr w:type="spellStart"/>
      <w:r w:rsidRPr="002412AD">
        <w:rPr>
          <w:rFonts w:ascii="Traditional Arabic" w:hAnsi="Traditional Arabic" w:cs="Traditional Arabic"/>
          <w:sz w:val="32"/>
          <w:szCs w:val="32"/>
          <w:rtl/>
          <w:lang w:bidi="ar-SA"/>
        </w:rPr>
        <w:t>هؤلاء</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وهؤلاء هؤلاء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لي بأمور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ليس بنسائهم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لي بضيعتهم.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فبعث إلى رجلين من قريش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بني عبد شمس: عبد الرحمن بن سمرة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وعبد الله بن عامر بن كريز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اذهبا إلى هذا الرجل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فاعرضا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وقولا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واطلبا إليه.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فأتياه فدخلا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فتكلما وقالا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فطلبا إليه.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لهما الحسن بن علي: إنا بنو عبد المطلب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أصبنا من هذا المال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هذه الأمة قد عاثت في دمائها.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قالا: فإنه يعرض عليك كذا وكذا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ويطلب إليك ويسألك.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فمن لي بهذا؟.</w:t>
      </w:r>
      <w:r w:rsidR="0054326D">
        <w:rPr>
          <w:rFonts w:ascii="Traditional Arabic" w:hAnsi="Traditional Arabic" w:cs="Traditional Arabic"/>
          <w:sz w:val="32"/>
          <w:szCs w:val="32"/>
          <w:rtl/>
          <w:lang w:bidi="ar-SA"/>
        </w:rPr>
        <w:t xml:space="preserve">   </w:t>
      </w:r>
    </w:p>
    <w:p w:rsidR="00EB2C2E" w:rsidRPr="002412AD" w:rsidRDefault="00EB2C2E" w:rsidP="00D6470B">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قالا: نحن ل</w:t>
      </w:r>
      <w:r w:rsidR="00D6470B">
        <w:rPr>
          <w:rFonts w:ascii="Traditional Arabic" w:hAnsi="Traditional Arabic" w:cs="Traditional Arabic" w:hint="cs"/>
          <w:sz w:val="32"/>
          <w:szCs w:val="32"/>
          <w:rtl/>
          <w:lang w:bidi="ar-SA"/>
        </w:rPr>
        <w:t>ك</w:t>
      </w:r>
      <w:r w:rsidRPr="002412AD">
        <w:rPr>
          <w:rFonts w:ascii="Traditional Arabic" w:hAnsi="Traditional Arabic" w:cs="Traditional Arabic"/>
          <w:sz w:val="32"/>
          <w:szCs w:val="32"/>
          <w:rtl/>
          <w:lang w:bidi="ar-SA"/>
        </w:rPr>
        <w:t xml:space="preserve">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سألهما شيئاً إلا قالا: نحن لك به. فصالحه.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الحسن: ولقد سمعت أبا بكر يقول: رأيت رسول الله صلى الله عليه وسلم على المنبر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والحسن بن علي إلى جنبه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يقبل على الناس 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وعليه أخرى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ويقول: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ابني هذا سيد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ولعل الله أن يصلح به بين فئتين عظيمتين من المسلمين».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2704]</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بهلاك الأمة على يدي غلمة: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سعيد بن عمرو بن سعيد قال: كنت جالساً مع أبي هريرة في مسجد النبي صلى الله عليه وسلم بالمدينة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ومعنا مروان. قال أبو هريرة: سمعت الصادق المصدوق يقول: «هلكة أمتي على يدي غلمة من قريش».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مروان: لعنة الله عليهم غلمة.</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أبو هريرة: لو شئت أن أقول: بني فلان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وبني فلان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لفعلت.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فكنت أخرج مع جدي إلى بني مروان حين ملكوا بالشام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رآهم غلماناً أحداثاً قال لنا: عسى هؤلاء أن يكونوا منهم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قلنا: أنت أعلم.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7058]</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عن التطاول في البنيان: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عمر بن الخطاب رضي الله عنه قال: بينما نحن عند رسول الله صلى الله عليه وسلم ذات يوم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طلع علينا رجل شديد بياض الثياب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شديد سواد الشعر لا يرى عليه أثر السفر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يعرفه منا 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جلس إلى النبي صلى الله عليه وسلم فأسند ركبتيه إلى ركبتيه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ووضع كفيه على فخذيه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يا محمد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أخبرني عن الإسلام.</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فقال رسول الله صلى الله عليه وسلم: «الإسلام أن تشهد أن لا إله إلا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 محمداً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وتقيم الصلاة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وتؤتي الزكاة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وتصوم رمضان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وتحج البيت إن استطعت إليه سبيلا».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صدقت.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فعجبنا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يسأله ويصدقه.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فأخبرني عن الإيمان.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«أن تؤمن بالله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وملائكته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وكتبه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ورسله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واليوم الآخر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وتؤمن بالقدر خيره وشره».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صدقت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فأخبرني عن الإحسان.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«أن تعبد الله كأنك تراه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لم تكن تراه فإنه يراك».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فأخبرني عن الساعة.</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«ما المسؤول عنها بأعلم من السائل».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قال: فأخبرني عن أمارتها.</w:t>
      </w:r>
      <w:r w:rsidR="0054326D" w:rsidRPr="00AD34B5">
        <w:rPr>
          <w:rFonts w:ascii="Traditional Arabic" w:hAnsi="Traditional Arabic" w:cs="Traditional Arabic"/>
          <w:sz w:val="30"/>
          <w:szCs w:val="30"/>
          <w:rtl/>
          <w:lang w:bidi="ar-SA"/>
        </w:rPr>
        <w:t xml:space="preserve">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قال: «أن تلد الأمة ربتها</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وأن ترى الحفاة العراة العالة</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رعاء الشاء</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يتطاولون في البنيان».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قال: ثم انطلق</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فلبثت ملياً ثم قال لي: «يا عمر</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أتدري من السائل؟».</w:t>
      </w:r>
      <w:r w:rsidR="0054326D" w:rsidRPr="00AD34B5">
        <w:rPr>
          <w:rFonts w:ascii="Traditional Arabic" w:hAnsi="Traditional Arabic" w:cs="Traditional Arabic"/>
          <w:sz w:val="30"/>
          <w:szCs w:val="30"/>
          <w:rtl/>
          <w:lang w:bidi="ar-SA"/>
        </w:rPr>
        <w:t xml:space="preserve">   </w:t>
      </w:r>
      <w:r w:rsidRPr="00AD34B5">
        <w:rPr>
          <w:rFonts w:ascii="Traditional Arabic" w:hAnsi="Traditional Arabic" w:cs="Traditional Arabic"/>
          <w:sz w:val="30"/>
          <w:szCs w:val="30"/>
          <w:rtl/>
          <w:lang w:bidi="ar-SA"/>
        </w:rPr>
        <w:t xml:space="preserve">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قلت: الله ورسوله أعلم.</w:t>
      </w:r>
      <w:r w:rsidR="0054326D" w:rsidRPr="00AD34B5">
        <w:rPr>
          <w:rFonts w:ascii="Traditional Arabic" w:hAnsi="Traditional Arabic" w:cs="Traditional Arabic"/>
          <w:sz w:val="30"/>
          <w:szCs w:val="30"/>
          <w:rtl/>
          <w:lang w:bidi="ar-SA"/>
        </w:rPr>
        <w:t xml:space="preserve">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قال: «فإنه جبريل</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أتاكم يعلمكم دينكم». </w:t>
      </w:r>
    </w:p>
    <w:p w:rsidR="00EB2C2E" w:rsidRPr="00AD34B5" w:rsidRDefault="00EB2C2E" w:rsidP="00EB2C2E">
      <w:pPr>
        <w:jc w:val="right"/>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[م 8]</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 xml:space="preserve">الإخبار بأنماط جابر: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29</w:t>
      </w:r>
      <w:r w:rsidR="00FE1C62"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أخرج الشيخان من حديث جابر بن عبد الله رضي الله عنه قال: لما تزوجت قال لي رسول الله صلى الله عليه وسلم: «</w:t>
      </w:r>
      <w:proofErr w:type="spellStart"/>
      <w:r w:rsidRPr="00AD34B5">
        <w:rPr>
          <w:rFonts w:ascii="Traditional Arabic" w:hAnsi="Traditional Arabic" w:cs="Traditional Arabic"/>
          <w:sz w:val="30"/>
          <w:szCs w:val="30"/>
          <w:rtl/>
          <w:lang w:bidi="ar-SA"/>
        </w:rPr>
        <w:t>أتخذت</w:t>
      </w:r>
      <w:proofErr w:type="spellEnd"/>
      <w:r w:rsidRPr="00AD34B5">
        <w:rPr>
          <w:rFonts w:ascii="Traditional Arabic" w:hAnsi="Traditional Arabic" w:cs="Traditional Arabic"/>
          <w:sz w:val="30"/>
          <w:szCs w:val="30"/>
          <w:rtl/>
          <w:lang w:bidi="ar-SA"/>
        </w:rPr>
        <w:t xml:space="preserve"> أنماطاً؟»</w:t>
      </w:r>
      <w:r w:rsidRPr="00AD34B5">
        <w:rPr>
          <w:rStyle w:val="af"/>
          <w:rFonts w:ascii="Traditional Arabic" w:hAnsi="Traditional Arabic" w:cs="Traditional Arabic"/>
          <w:sz w:val="30"/>
          <w:szCs w:val="30"/>
          <w:rtl/>
        </w:rPr>
        <w:t>(</w:t>
      </w:r>
      <w:r w:rsidRPr="00AD34B5">
        <w:rPr>
          <w:rStyle w:val="af"/>
          <w:rFonts w:ascii="Traditional Arabic" w:hAnsi="Traditional Arabic" w:cs="Traditional Arabic"/>
          <w:sz w:val="30"/>
          <w:szCs w:val="30"/>
          <w:rtl/>
        </w:rPr>
        <w:footnoteReference w:id="828"/>
      </w:r>
      <w:r w:rsidRPr="00AD34B5">
        <w:rPr>
          <w:rStyle w:val="af"/>
          <w:rFonts w:ascii="Traditional Arabic" w:hAnsi="Traditional Arabic" w:cs="Traditional Arabic"/>
          <w:sz w:val="30"/>
          <w:szCs w:val="30"/>
          <w:rtl/>
        </w:rPr>
        <w:t>)</w:t>
      </w:r>
      <w:r w:rsidRPr="00AD34B5">
        <w:rPr>
          <w:rFonts w:ascii="Traditional Arabic" w:hAnsi="Traditional Arabic" w:cs="Traditional Arabic"/>
          <w:sz w:val="30"/>
          <w:szCs w:val="30"/>
          <w:rtl/>
          <w:lang w:bidi="ar-SA"/>
        </w:rPr>
        <w:t xml:space="preserve"> قلت: وأنى لنا أنماط؟ قال: «أما إنها ستكون».</w:t>
      </w:r>
      <w:r w:rsidR="0054326D" w:rsidRPr="00AD34B5">
        <w:rPr>
          <w:rFonts w:ascii="Traditional Arabic" w:hAnsi="Traditional Arabic" w:cs="Traditional Arabic"/>
          <w:sz w:val="30"/>
          <w:szCs w:val="30"/>
          <w:rtl/>
          <w:lang w:bidi="ar-SA"/>
        </w:rPr>
        <w:t xml:space="preserve">  </w:t>
      </w:r>
      <w:r w:rsidRPr="00AD34B5">
        <w:rPr>
          <w:rFonts w:ascii="Traditional Arabic" w:hAnsi="Traditional Arabic" w:cs="Traditional Arabic"/>
          <w:sz w:val="30"/>
          <w:szCs w:val="30"/>
          <w:rtl/>
          <w:lang w:bidi="ar-SA"/>
        </w:rPr>
        <w:t xml:space="preserve">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قال جابر: وعند امرأتي نمط</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فأنا أقول: نحيه عني</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وتقول: قد قال رسول الله صلى الله عليه وسلم: «إنها ستكون». </w:t>
      </w:r>
    </w:p>
    <w:p w:rsidR="00EB2C2E" w:rsidRPr="00AD34B5" w:rsidRDefault="00EB2C2E" w:rsidP="00EB2C2E">
      <w:pPr>
        <w:jc w:val="right"/>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[خ 3631</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م 2083]</w:t>
      </w:r>
    </w:p>
    <w:p w:rsidR="00EB2C2E" w:rsidRPr="00AD34B5" w:rsidRDefault="00EB2C2E" w:rsidP="00EB2C2E">
      <w:pPr>
        <w:rPr>
          <w:rFonts w:ascii="Traditional Arabic" w:hAnsi="Traditional Arabic" w:cs="Traditional Arabic"/>
          <w:color w:val="0070C0"/>
          <w:sz w:val="30"/>
          <w:szCs w:val="30"/>
          <w:rtl/>
          <w:lang w:bidi="ar-SA"/>
        </w:rPr>
      </w:pPr>
      <w:r w:rsidRPr="00AD34B5">
        <w:rPr>
          <w:rFonts w:ascii="Traditional Arabic" w:hAnsi="Traditional Arabic" w:cs="Traditional Arabic"/>
          <w:color w:val="0070C0"/>
          <w:sz w:val="30"/>
          <w:szCs w:val="30"/>
          <w:rtl/>
          <w:lang w:bidi="ar-SA"/>
        </w:rPr>
        <w:t xml:space="preserve">الإخبار بعدم المبالاة بالحلال: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30</w:t>
      </w:r>
      <w:r w:rsidR="00FE1C62"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أخرج البخاري عن أبي هريرة رضي الله عنه</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عن رسول الله صلى الله عليه وسلم قال: «ليأتين على الناس زمان</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لا يبالي المرء بما أخذ المال</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أمن حلال أم من حرام».</w:t>
      </w:r>
      <w:r w:rsidR="0054326D" w:rsidRPr="00AD34B5">
        <w:rPr>
          <w:rFonts w:ascii="Traditional Arabic" w:hAnsi="Traditional Arabic" w:cs="Traditional Arabic"/>
          <w:sz w:val="30"/>
          <w:szCs w:val="30"/>
          <w:rtl/>
          <w:lang w:bidi="ar-SA"/>
        </w:rPr>
        <w:t xml:space="preserve">  </w:t>
      </w:r>
    </w:p>
    <w:p w:rsidR="00EB2C2E" w:rsidRPr="00AD34B5" w:rsidRDefault="00EB2C2E" w:rsidP="00EB2C2E">
      <w:pPr>
        <w:jc w:val="right"/>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[خ 2083]</w:t>
      </w:r>
    </w:p>
    <w:p w:rsidR="00EB2C2E" w:rsidRPr="00AD34B5" w:rsidRDefault="00EB2C2E" w:rsidP="00EB2C2E">
      <w:pPr>
        <w:rPr>
          <w:rFonts w:ascii="Traditional Arabic" w:hAnsi="Traditional Arabic" w:cs="Traditional Arabic"/>
          <w:color w:val="0070C0"/>
          <w:sz w:val="30"/>
          <w:szCs w:val="30"/>
          <w:rtl/>
          <w:lang w:bidi="ar-SA"/>
        </w:rPr>
      </w:pPr>
      <w:r w:rsidRPr="00AD34B5">
        <w:rPr>
          <w:rFonts w:ascii="Traditional Arabic" w:hAnsi="Traditional Arabic" w:cs="Traditional Arabic"/>
          <w:color w:val="0070C0"/>
          <w:sz w:val="30"/>
          <w:szCs w:val="30"/>
          <w:rtl/>
          <w:lang w:bidi="ar-SA"/>
        </w:rPr>
        <w:t xml:space="preserve">الإخبار عن تقليد الأمم السابقة: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31</w:t>
      </w:r>
      <w:r w:rsidR="00FE1C62"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أخرج الشيخان عن أبي سعيد الخدري رضي الله عنه</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عن النبي صلى الله عليه وسلم قال: «لتتبعنَّ سنن من كان قبلكم</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شبراً بشبر</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وذراعاً بذراع</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حتى لو دخلوا جحر ضب تبعتموهم».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قلنا: يا رسول الله</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اليهود والنصارى؟ قال: «فمن». </w:t>
      </w:r>
    </w:p>
    <w:p w:rsidR="00EB2C2E" w:rsidRPr="00AD34B5" w:rsidRDefault="00EB2C2E" w:rsidP="00EB2C2E">
      <w:pPr>
        <w:jc w:val="right"/>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lastRenderedPageBreak/>
        <w:t>[خ 7320</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م 2669]</w:t>
      </w:r>
    </w:p>
    <w:p w:rsidR="00EB2C2E" w:rsidRPr="00AD34B5" w:rsidRDefault="00EB2C2E" w:rsidP="00EB2C2E">
      <w:pPr>
        <w:rPr>
          <w:rFonts w:ascii="Traditional Arabic" w:hAnsi="Traditional Arabic" w:cs="Traditional Arabic"/>
          <w:color w:val="0070C0"/>
          <w:sz w:val="30"/>
          <w:szCs w:val="30"/>
          <w:rtl/>
          <w:lang w:bidi="ar-SA"/>
        </w:rPr>
      </w:pPr>
      <w:r w:rsidRPr="00AD34B5">
        <w:rPr>
          <w:rFonts w:ascii="Traditional Arabic" w:hAnsi="Traditional Arabic" w:cs="Traditional Arabic"/>
          <w:color w:val="0070C0"/>
          <w:sz w:val="30"/>
          <w:szCs w:val="30"/>
          <w:rtl/>
          <w:lang w:bidi="ar-SA"/>
        </w:rPr>
        <w:t xml:space="preserve">الإخبار بالكاسيات العاريات: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32</w:t>
      </w:r>
      <w:r w:rsidR="00FE1C62"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أخرج مسلم عن ابي هريرة رضي الله عنه قال: قال رسول الله صلى الله عليه وسلم: «صنفان من أهل النار لم أرهما</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قوم معهم سياط كأذناب البقر</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يضربون بها الناس</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ونساء كاسيات عاريات</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w:t>
      </w:r>
      <w:proofErr w:type="spellStart"/>
      <w:r w:rsidRPr="00AD34B5">
        <w:rPr>
          <w:rFonts w:ascii="Traditional Arabic" w:hAnsi="Traditional Arabic" w:cs="Traditional Arabic"/>
          <w:sz w:val="30"/>
          <w:szCs w:val="30"/>
          <w:rtl/>
          <w:lang w:bidi="ar-SA"/>
        </w:rPr>
        <w:t>مميلات</w:t>
      </w:r>
      <w:proofErr w:type="spellEnd"/>
      <w:r w:rsidRPr="00AD34B5">
        <w:rPr>
          <w:rFonts w:ascii="Traditional Arabic" w:hAnsi="Traditional Arabic" w:cs="Traditional Arabic"/>
          <w:sz w:val="30"/>
          <w:szCs w:val="30"/>
          <w:rtl/>
          <w:lang w:bidi="ar-SA"/>
        </w:rPr>
        <w:t xml:space="preserve"> مائلات</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رؤوسهن كأسنمة البخت</w:t>
      </w:r>
      <w:r w:rsidRPr="00AD34B5">
        <w:rPr>
          <w:rStyle w:val="af"/>
          <w:rFonts w:ascii="Traditional Arabic" w:hAnsi="Traditional Arabic" w:cs="Traditional Arabic"/>
          <w:sz w:val="30"/>
          <w:szCs w:val="30"/>
          <w:rtl/>
        </w:rPr>
        <w:t>(</w:t>
      </w:r>
      <w:r w:rsidRPr="00AD34B5">
        <w:rPr>
          <w:rStyle w:val="af"/>
          <w:rFonts w:ascii="Traditional Arabic" w:hAnsi="Traditional Arabic" w:cs="Traditional Arabic"/>
          <w:sz w:val="30"/>
          <w:szCs w:val="30"/>
          <w:rtl/>
        </w:rPr>
        <w:footnoteReference w:id="829"/>
      </w:r>
      <w:r w:rsidRPr="00AD34B5">
        <w:rPr>
          <w:rStyle w:val="af"/>
          <w:rFonts w:ascii="Traditional Arabic" w:hAnsi="Traditional Arabic" w:cs="Traditional Arabic"/>
          <w:sz w:val="30"/>
          <w:szCs w:val="30"/>
          <w:rtl/>
        </w:rPr>
        <w:t>)</w:t>
      </w:r>
      <w:r w:rsidRPr="00AD34B5">
        <w:rPr>
          <w:rFonts w:ascii="Traditional Arabic" w:hAnsi="Traditional Arabic" w:cs="Traditional Arabic"/>
          <w:sz w:val="30"/>
          <w:szCs w:val="30"/>
          <w:rtl/>
          <w:lang w:bidi="ar-SA"/>
        </w:rPr>
        <w:t xml:space="preserve"> المائلة</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لا يدخلن الجنة</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ولا يجدن ريحها</w:t>
      </w:r>
      <w:r w:rsidR="0054326D"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وإن ريحها ليوجد من مسيرة كذا وكذا».</w:t>
      </w:r>
      <w:r w:rsidR="0054326D" w:rsidRPr="00AD34B5">
        <w:rPr>
          <w:rFonts w:ascii="Traditional Arabic" w:hAnsi="Traditional Arabic" w:cs="Traditional Arabic"/>
          <w:sz w:val="30"/>
          <w:szCs w:val="30"/>
          <w:rtl/>
          <w:lang w:bidi="ar-SA"/>
        </w:rPr>
        <w:t xml:space="preserve">   </w:t>
      </w:r>
    </w:p>
    <w:p w:rsidR="00EB2C2E" w:rsidRPr="00AD34B5" w:rsidRDefault="00EB2C2E" w:rsidP="00EB2C2E">
      <w:pPr>
        <w:jc w:val="right"/>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[م 2128]</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 xml:space="preserve">الإخبار باتساع المدينة: </w:t>
      </w:r>
    </w:p>
    <w:p w:rsidR="00EB2C2E" w:rsidRPr="00AD34B5" w:rsidRDefault="00EB2C2E" w:rsidP="00EB2C2E">
      <w:pPr>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33</w:t>
      </w:r>
      <w:r w:rsidR="00FE1C62" w:rsidRPr="00AD34B5">
        <w:rPr>
          <w:rFonts w:ascii="Traditional Arabic" w:hAnsi="Traditional Arabic" w:cs="Traditional Arabic"/>
          <w:sz w:val="30"/>
          <w:szCs w:val="30"/>
          <w:rtl/>
          <w:lang w:bidi="ar-SA"/>
        </w:rPr>
        <w:t>-</w:t>
      </w:r>
      <w:r w:rsidRPr="00AD34B5">
        <w:rPr>
          <w:rFonts w:ascii="Traditional Arabic" w:hAnsi="Traditional Arabic" w:cs="Traditional Arabic"/>
          <w:sz w:val="30"/>
          <w:szCs w:val="30"/>
          <w:rtl/>
          <w:lang w:bidi="ar-SA"/>
        </w:rPr>
        <w:t xml:space="preserve"> أخرج مسلم عن أبي هريرة رضي الله عنه قال: قال رسول الله صلى الله عليه وسلم: «تبلغ المساكن إهاب أو يهاب»</w:t>
      </w:r>
      <w:r w:rsidRPr="00AD34B5">
        <w:rPr>
          <w:rStyle w:val="af"/>
          <w:rFonts w:ascii="Traditional Arabic" w:hAnsi="Traditional Arabic" w:cs="Traditional Arabic"/>
          <w:sz w:val="30"/>
          <w:szCs w:val="30"/>
          <w:rtl/>
        </w:rPr>
        <w:t>(</w:t>
      </w:r>
      <w:r w:rsidRPr="00AD34B5">
        <w:rPr>
          <w:rStyle w:val="af"/>
          <w:rFonts w:ascii="Traditional Arabic" w:hAnsi="Traditional Arabic" w:cs="Traditional Arabic"/>
          <w:sz w:val="30"/>
          <w:szCs w:val="30"/>
          <w:rtl/>
        </w:rPr>
        <w:footnoteReference w:id="830"/>
      </w:r>
      <w:r w:rsidRPr="00AD34B5">
        <w:rPr>
          <w:rStyle w:val="af"/>
          <w:rFonts w:ascii="Traditional Arabic" w:hAnsi="Traditional Arabic" w:cs="Traditional Arabic"/>
          <w:sz w:val="30"/>
          <w:szCs w:val="30"/>
          <w:rtl/>
        </w:rPr>
        <w:t>)</w:t>
      </w:r>
      <w:r w:rsidRPr="00AD34B5">
        <w:rPr>
          <w:rFonts w:ascii="Traditional Arabic" w:hAnsi="Traditional Arabic" w:cs="Traditional Arabic"/>
          <w:sz w:val="30"/>
          <w:szCs w:val="30"/>
          <w:rtl/>
          <w:lang w:bidi="ar-SA"/>
        </w:rPr>
        <w:t xml:space="preserve">. </w:t>
      </w:r>
    </w:p>
    <w:p w:rsidR="00EB2C2E" w:rsidRPr="00AD34B5" w:rsidRDefault="00EB2C2E" w:rsidP="00EB2C2E">
      <w:pPr>
        <w:jc w:val="right"/>
        <w:rPr>
          <w:rFonts w:ascii="Traditional Arabic" w:hAnsi="Traditional Arabic" w:cs="Traditional Arabic"/>
          <w:sz w:val="30"/>
          <w:szCs w:val="30"/>
          <w:rtl/>
          <w:lang w:bidi="ar-SA"/>
        </w:rPr>
      </w:pPr>
      <w:r w:rsidRPr="00AD34B5">
        <w:rPr>
          <w:rFonts w:ascii="Traditional Arabic" w:hAnsi="Traditional Arabic" w:cs="Traditional Arabic"/>
          <w:sz w:val="30"/>
          <w:szCs w:val="30"/>
          <w:rtl/>
          <w:lang w:bidi="ar-SA"/>
        </w:rPr>
        <w:t>[م 2903]</w:t>
      </w:r>
    </w:p>
    <w:p w:rsidR="00EB2C2E" w:rsidRPr="002412AD" w:rsidRDefault="00EB2C2E" w:rsidP="00EB2C2E">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EB2C2E" w:rsidRPr="002412AD" w:rsidRDefault="00EB2C2E" w:rsidP="00AD34B5">
      <w:pPr>
        <w:pStyle w:val="20"/>
        <w:rPr>
          <w:rtl/>
          <w:lang w:bidi="ar-SA"/>
        </w:rPr>
      </w:pPr>
      <w:bookmarkStart w:id="173" w:name="_Toc465068605"/>
      <w:r w:rsidRPr="002412AD">
        <w:rPr>
          <w:rtl/>
          <w:lang w:bidi="ar-SA"/>
        </w:rPr>
        <w:lastRenderedPageBreak/>
        <w:t>الفصل الخامس</w:t>
      </w:r>
      <w:bookmarkEnd w:id="173"/>
    </w:p>
    <w:p w:rsidR="00EB2C2E" w:rsidRPr="002412AD" w:rsidRDefault="00EB2C2E" w:rsidP="00AD34B5">
      <w:pPr>
        <w:pStyle w:val="20"/>
        <w:rPr>
          <w:rtl/>
          <w:lang w:bidi="ar-SA"/>
        </w:rPr>
      </w:pPr>
      <w:bookmarkStart w:id="174" w:name="_Toc465068606"/>
      <w:r w:rsidRPr="002412AD">
        <w:rPr>
          <w:rtl/>
          <w:lang w:bidi="ar-SA"/>
        </w:rPr>
        <w:t>الإخبار عن أمور كانت في الماضي</w:t>
      </w:r>
      <w:bookmarkEnd w:id="174"/>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كان البحث في الفصل السابق عن أمور ذكرها الرسول صلى الله عليه وسلم عن المستقبل وجاء مرور الزمن ليصدقها كما تحدَّث بها صلى الله عليه وسلم تماماً.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هذا الفصل نذكر أموراً تحدث بها صلى الله عليه وسلم إخباراً عن الماضي الذي عفا عليه الزمن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وضاعت فيه الحقيقة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اختلط الحق فيها بالأساطير.</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فجاءت أحاديثه صلى الله عليه وسلم لتسجل الحقيقة الناصعة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الأحاديث إنما كانت بعد هجرته صلى الله عليه وسلم إلى المدينة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حيث يقطن اليهود وهم أهل كتاب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ويسمعون ما يقوله صلى الله عليه وسلم فلم يعترضوا عليه بأمر واحد.</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وفي هذا ما فيه من الإعجاز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مثله مثل الإعجاز بالإخبار عن المستقبل. ومعظم الأحاديث في هذا الباب مرتبطة بسيرة الأنبياء السابقين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بشأن أتباعهم.</w:t>
      </w:r>
      <w:r w:rsidR="0054326D">
        <w:rPr>
          <w:rFonts w:ascii="Traditional Arabic" w:hAnsi="Traditional Arabic" w:cs="Traditional Arabic"/>
          <w:sz w:val="32"/>
          <w:szCs w:val="32"/>
          <w:rtl/>
          <w:lang w:bidi="ar-SA"/>
        </w:rPr>
        <w:t xml:space="preserve">  </w:t>
      </w:r>
    </w:p>
    <w:p w:rsidR="00EB2C2E" w:rsidRPr="002412AD" w:rsidRDefault="00EB2C2E" w:rsidP="00092918">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وأنقل من الصحيحين ما </w:t>
      </w:r>
      <w:r w:rsidR="00092918" w:rsidRPr="002412AD">
        <w:rPr>
          <w:rFonts w:ascii="Traditional Arabic" w:hAnsi="Traditional Arabic" w:cs="Traditional Arabic"/>
          <w:sz w:val="32"/>
          <w:szCs w:val="32"/>
          <w:rtl/>
          <w:lang w:bidi="ar-SA"/>
        </w:rPr>
        <w:t>ت</w:t>
      </w:r>
      <w:r w:rsidRPr="002412AD">
        <w:rPr>
          <w:rFonts w:ascii="Traditional Arabic" w:hAnsi="Traditional Arabic" w:cs="Traditional Arabic"/>
          <w:sz w:val="32"/>
          <w:szCs w:val="32"/>
          <w:rtl/>
          <w:lang w:bidi="ar-SA"/>
        </w:rPr>
        <w:t>يسر لي الوقوف عليه في هذا الباب.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ذكر آدم عليه السلام: </w:t>
      </w:r>
    </w:p>
    <w:p w:rsidR="00EB2C2E" w:rsidRPr="002412AD" w:rsidRDefault="00EB2C2E" w:rsidP="00092918">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أنس رضي الله عنه: أن رسول الله صلى الله عليه وسلم قال: «لما صوَّر الله آدم في الجنة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تركه ما شاء الله أن يتركه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إبليس يطيف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ينظر ما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رآه أجوف عرف أنه خل</w:t>
      </w:r>
      <w:r w:rsidR="00092918">
        <w:rPr>
          <w:rFonts w:ascii="Traditional Arabic" w:hAnsi="Traditional Arabic" w:cs="Traditional Arabic" w:hint="cs"/>
          <w:sz w:val="32"/>
          <w:szCs w:val="32"/>
          <w:rtl/>
          <w:lang w:bidi="ar-SA"/>
        </w:rPr>
        <w:t>ق</w:t>
      </w:r>
      <w:r w:rsidRPr="002412AD">
        <w:rPr>
          <w:rFonts w:ascii="Traditional Arabic" w:hAnsi="Traditional Arabic" w:cs="Traditional Arabic"/>
          <w:sz w:val="32"/>
          <w:szCs w:val="32"/>
          <w:rtl/>
          <w:lang w:bidi="ar-SA"/>
        </w:rPr>
        <w:t xml:space="preserve"> خلقاً لا يتمالك».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2611]</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«خلق الله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وطوله ستون ذراعاً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اذهب فسلم على أولئك من الملائكة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فاستمع ما يحيُّونك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تحيتك وتحية ذريتك.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السلام عليكم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فقالوا: السلام عليك ورحمة الله.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فزادوه: ورحمة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فكل من يدخل الجنة على صورة آدم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يزل الخلق ينقص حتى الآن».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3326</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2841]</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عن أبي هريرة رضي الله عنه قال: قال النبي صلى الله عليه وسلم: «لولا بنو إسرائيل لم يخنز اللحم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1"/>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ولولا حواء لم تخن أنثى زوجها الدهر»</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3399</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1470]</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ذكر الناقة: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عبد الله بن زمعة: أنه سمع النبي صلى الله عليه وسلم يخطب. وذكر الناقة والذي عقر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رسول الله صلى الله عليه وسلم: «{</w:t>
      </w:r>
      <w:r w:rsidRPr="002412AD">
        <w:rPr>
          <w:rFonts w:ascii="Traditional Arabic" w:hAnsi="Traditional Arabic" w:cs="Traditional Arabic"/>
          <w:b/>
          <w:bCs/>
          <w:sz w:val="32"/>
          <w:szCs w:val="32"/>
          <w:rtl/>
        </w:rPr>
        <w:t>إِذِ انْبَعَثَ أَشْقَاهَا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3"/>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انبعث لها رجل عزيز عارم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منيع في رهطه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مثل أبي زمعة».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4942</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2855]</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ذكر إبراهيم عليه السلام: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قال: لم يكذب إبراهيم عليه السلام إلا ثلاث </w:t>
      </w:r>
      <w:proofErr w:type="spellStart"/>
      <w:r w:rsidRPr="002412AD">
        <w:rPr>
          <w:rFonts w:ascii="Traditional Arabic" w:hAnsi="Traditional Arabic" w:cs="Traditional Arabic"/>
          <w:sz w:val="32"/>
          <w:szCs w:val="32"/>
          <w:rtl/>
          <w:lang w:bidi="ar-SA"/>
        </w:rPr>
        <w:t>كذبات</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ثنتين منهن في ذات الله عزّ وجلّ: قوله: {</w:t>
      </w:r>
      <w:r w:rsidRPr="002412AD">
        <w:rPr>
          <w:rFonts w:ascii="Traditional Arabic" w:hAnsi="Traditional Arabic" w:cs="Traditional Arabic"/>
          <w:b/>
          <w:bCs/>
          <w:sz w:val="32"/>
          <w:szCs w:val="32"/>
          <w:rtl/>
        </w:rPr>
        <w:t>إِنِّي سَقِيمٌ</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وقوله: {</w:t>
      </w:r>
      <w:r w:rsidRPr="002412AD">
        <w:rPr>
          <w:rFonts w:ascii="Traditional Arabic" w:hAnsi="Traditional Arabic" w:cs="Traditional Arabic"/>
          <w:b/>
          <w:bCs/>
          <w:sz w:val="32"/>
          <w:szCs w:val="32"/>
          <w:rtl/>
        </w:rPr>
        <w:t>بَلْ فَعَلَهُ كَبِيرُهُمْ هَذَا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بينا هو ذات يوم سارة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أتى على جبار من الجبابرة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فقيل له: إن ها هنا رجلاً معه امرأة من أحسن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فأرسل إليه فسأله عنها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من هذه؟ قال: أختي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فأتى سارة فقال: يا سارة ليس على وجه الأرض مؤمن غيري وغيرك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هذا سألني فأخبرته أنك أختي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تكذبيني.</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فأرسل إليها. فلما دخلت عليه ذهب يتناولها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ادعي الله لي ولا أضرك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فدعت الله فأطلق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تناولها الثانية فأخذ مثلها أو أشد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ادعي الله لي ولا أضرك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فأطلق.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فدعا بعض حجبته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إنكم لم تأتوني بإنسان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أتيتموني بشيطان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فأخدمها هاجر. </w:t>
      </w:r>
    </w:p>
    <w:p w:rsidR="00EB2C2E" w:rsidRPr="002412AD" w:rsidRDefault="00EB2C2E" w:rsidP="00092918">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فأتته وهو قائمٌ يصلي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فأومأ بيده: مهيا؟ قالت: رد الله كيد الكافر أو الفا</w:t>
      </w:r>
      <w:r w:rsidR="00092918" w:rsidRPr="002412AD">
        <w:rPr>
          <w:rFonts w:ascii="Traditional Arabic" w:hAnsi="Traditional Arabic" w:cs="Traditional Arabic"/>
          <w:sz w:val="32"/>
          <w:szCs w:val="32"/>
          <w:rtl/>
          <w:lang w:bidi="ar-SA"/>
        </w:rPr>
        <w:t>ج</w:t>
      </w:r>
      <w:r w:rsidRPr="002412AD">
        <w:rPr>
          <w:rFonts w:ascii="Traditional Arabic" w:hAnsi="Traditional Arabic" w:cs="Traditional Arabic"/>
          <w:sz w:val="32"/>
          <w:szCs w:val="32"/>
          <w:rtl/>
          <w:lang w:bidi="ar-SA"/>
        </w:rPr>
        <w:t>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نحره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وأخدم هاجر.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3358</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2371]</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قال: قال رسول الله صلى الله عليه وسلم: «اختتن إبراهيم عليه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ابن ثمانين 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بالقدوم».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3356</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2370]</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«يلقى إبراهيمُ أباه آزر يوم القيامة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وعلى وجه آزر فترة وغبرة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له إبراهيم: ألم أقل لك لا تعصني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فيقول أبوه: فاليوم لا أعصيك.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فيقول إبراهيم: يا رب إنك وعدتني أن لا تخزيني يوم يبعثون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فأي خزي أخزى من أبي الأبعد؟ فيقول الله تعالى: إني حرمت الجنة على الكافرين.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يقال: يا إبراهيم ما تحت رجليك؟ فينظر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هو بذيخ</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متلطخ</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8"/>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فيؤخذ بقوائمه فيلقى في النار».</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3350]</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ابن عباس رضي الله عنهما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أول ما اتخذ النساء المنطق</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39"/>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من قبل أم إسماعيل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اتخذت مِنطقاً لتعفى أثرها على سارة.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جاء بها إبراهيم وبابنها إسماعيل وهي ترضعه حتى وضعها عند البيت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عند دوحة فوق زمزم في أعلى المسجد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بمكة يومئذٍ أحد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r w:rsidR="00E341CF">
        <w:rPr>
          <w:rFonts w:ascii="Traditional Arabic" w:hAnsi="Traditional Arabic" w:cs="Traditional Arabic" w:hint="cs"/>
          <w:sz w:val="32"/>
          <w:szCs w:val="32"/>
          <w:rtl/>
          <w:lang w:bidi="ar-SA"/>
        </w:rPr>
        <w:t>و</w:t>
      </w:r>
      <w:r w:rsidRPr="002412AD">
        <w:rPr>
          <w:rFonts w:ascii="Traditional Arabic" w:hAnsi="Traditional Arabic" w:cs="Traditional Arabic"/>
          <w:sz w:val="32"/>
          <w:szCs w:val="32"/>
          <w:rtl/>
          <w:lang w:bidi="ar-SA"/>
        </w:rPr>
        <w:t>ليس بها 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فوضعهما هنالك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ووضع عندهما جراباً فيه تمر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وسقاء فيه 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قفَّى إبراهيم منطلقاً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فتبعته أم إسماعيل فقالت: يا إبراهيم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أين تذهب وتتركنا بهذا الوادي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ليس فيه إنس ولا شيء؟ فقالت له ذلك مراراً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 لا يلتفت إليها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الله الذي أمرك بهذا؟ قال: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قالت: إذن لا يضيعنا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رجعت.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فانطلق إبراهيم حتى إذا كان عند الثنية حيث لا يرونه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استقبل بوجهه البيت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دعا بهؤلاء الكلمات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ورفع يديه فقال: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رَبَّنَا إِنِّي أَسْكَنْتُ مِنْ ذُرِّيَّتِي بِوَادٍ غَيْرِ ذِي زَرْعٍ</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حتى بلغ {</w:t>
      </w:r>
      <w:r w:rsidRPr="002412AD">
        <w:rPr>
          <w:rFonts w:ascii="Traditional Arabic" w:hAnsi="Traditional Arabic" w:cs="Traditional Arabic"/>
          <w:b/>
          <w:bCs/>
          <w:sz w:val="32"/>
          <w:szCs w:val="32"/>
          <w:rtl/>
        </w:rPr>
        <w:t>يَشْكُرُونَ</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0"/>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وجعلت أم إسماعيل ترضع إسماعيل وتشرب من ذلك 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إذا نفد ما في السقاء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عطشت وعطش ابنها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تنظر إليه يتلوى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قال يتلبط</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فانطلقت كراهية أن تنظر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فوجدت الصفا أقرب جبل في الأرض يليها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فقامت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استقبلت الوادي تنظر هل ترى أحداً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ترَ أحداً.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فهبطت من الصفا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إذا بلغت الوادي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رفعت طرف درعها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سعت سعي الإنسان المجهود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جاوزت الوادي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أتت المروة فقامت عليها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ونظرت هل ترى أحداً؟ فلم تر أحداً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ففعلت ذلك سبع مرات.</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عباس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النبي صلى الله عليه وسلم: «فذلك سعي الناس بينهما».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فلما أشرفت على المروة سمعت صوتاً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w:t>
      </w:r>
      <w:proofErr w:type="spellStart"/>
      <w:r w:rsidRPr="002412AD">
        <w:rPr>
          <w:rFonts w:ascii="Traditional Arabic" w:hAnsi="Traditional Arabic" w:cs="Traditional Arabic"/>
          <w:sz w:val="32"/>
          <w:szCs w:val="32"/>
          <w:rtl/>
          <w:lang w:bidi="ar-SA"/>
        </w:rPr>
        <w:t>صهِ</w:t>
      </w:r>
      <w:proofErr w:type="spellEnd"/>
      <w:r w:rsidRPr="002412AD">
        <w:rPr>
          <w:rFonts w:ascii="Traditional Arabic" w:hAnsi="Traditional Arabic" w:cs="Traditional Arabic"/>
          <w:sz w:val="32"/>
          <w:szCs w:val="32"/>
          <w:rtl/>
          <w:lang w:bidi="ar-SA"/>
        </w:rPr>
        <w:t xml:space="preserve">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تريد نفسها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تسمعت فسمعت أيضاً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قد أسمعت إن كان عندك غواث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هي بالملك عند موضع زمزم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فبحث بعقبه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قال: بجناحه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ظهر 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فجعلت تحوِّضه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وتقول بيدها هكذا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وجعلت تغرف من الماء في سقائها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يفور بعدما تغرف.</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عباس: قال النبي صلى الله عليه وسلم: «يرحم الله أم إسماعيل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تركت زمزم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قال: لو لم تغرف من الماء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لكانت زمزم عيناً معيناً».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فشربت وأرضعت ولدها. فقال لها الملك: لا تخافوا الضيعة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ها هنا بيت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يبني هذا الغلام وأبوه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الله لا يضيع أهله.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 البيت مرتفعاً من الأرض كالرابية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تأتيه السيول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فتأخذ عن يمينه وشماله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فكانت كذلك حتى مرت بهم رفقة من جرهم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أهل بيت من جرهم مقبلين من طريق كداء. فنزلوا في أسفل مكة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فرأوا طائراً عائفاً</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1"/>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فقالوا: إن هذا الطائر </w:t>
      </w:r>
      <w:r w:rsidRPr="002412AD">
        <w:rPr>
          <w:rFonts w:ascii="Traditional Arabic" w:hAnsi="Traditional Arabic" w:cs="Traditional Arabic"/>
          <w:sz w:val="32"/>
          <w:szCs w:val="32"/>
          <w:rtl/>
          <w:lang w:bidi="ar-SA"/>
        </w:rPr>
        <w:lastRenderedPageBreak/>
        <w:t>ليدور على 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لعهدنا بهذا الوادي وما فيه 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فأرسلوا جريّاً أو جريين</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2"/>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فإذا هم بالماء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فرجعوا فأخبروهم بالماء فأقبلوا.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وأم إسماعيل عند 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فقالوا: أتأذنين لنا أن ننزل عندك؟ فقالت: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لا حق لكم في 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قالوا: نعم.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341CF"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ابن عباس: قال النبي صلى الله عليه وسلم: «فألفى ذلك أم إسماعيل وهي تحب الأنس» فنزلوا وأرسلوا إلى أهليهم فنزلوا معهم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إذا كان بها أهل أبيات منهم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وشب الغلام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وتعلم العربية منهم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وأنْفَسَهم</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3"/>
      </w:r>
      <w:r w:rsidRPr="002412AD">
        <w:rPr>
          <w:rStyle w:val="af"/>
          <w:rFonts w:ascii="Traditional Arabic" w:hAnsi="Traditional Arabic" w:cs="Traditional Arabic"/>
          <w:rtl/>
        </w:rPr>
        <w:t>)</w:t>
      </w:r>
    </w:p>
    <w:p w:rsidR="00EB2C2E" w:rsidRPr="002412AD" w:rsidRDefault="00E341CF" w:rsidP="00EB2C2E">
      <w:pPr>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 xml:space="preserve">وأعجبهم حين شب </w:t>
      </w:r>
      <w:r w:rsidR="0054326D">
        <w:rPr>
          <w:rFonts w:ascii="Traditional Arabic" w:hAnsi="Traditional Arabic" w:cs="Traditional Arabic" w:hint="cs"/>
          <w:sz w:val="32"/>
          <w:szCs w:val="32"/>
          <w:rtl/>
          <w:lang w:bidi="ar-SA"/>
        </w:rPr>
        <w:t>،</w:t>
      </w:r>
      <w:r w:rsidR="0054326D">
        <w:rPr>
          <w:rFonts w:ascii="Traditional Arabic" w:hAnsi="Traditional Arabic" w:cs="Traditional Arabic"/>
          <w:sz w:val="32"/>
          <w:szCs w:val="32"/>
          <w:rtl/>
          <w:lang w:bidi="ar-SA"/>
        </w:rPr>
        <w:t xml:space="preserve"> </w:t>
      </w:r>
      <w:r w:rsidR="00EB2C2E" w:rsidRPr="002412AD">
        <w:rPr>
          <w:rFonts w:ascii="Traditional Arabic" w:hAnsi="Traditional Arabic" w:cs="Traditional Arabic"/>
          <w:sz w:val="32"/>
          <w:szCs w:val="32"/>
          <w:rtl/>
          <w:lang w:bidi="ar-SA"/>
        </w:rPr>
        <w:t>فلما أدرك زوجوه امرأة منهم</w:t>
      </w:r>
      <w:r w:rsidR="0054326D">
        <w:rPr>
          <w:rFonts w:ascii="Traditional Arabic" w:hAnsi="Traditional Arabic" w:cs="Traditional Arabic"/>
          <w:sz w:val="32"/>
          <w:szCs w:val="32"/>
          <w:rtl/>
          <w:lang w:bidi="ar-SA"/>
        </w:rPr>
        <w:t>،</w:t>
      </w:r>
      <w:r w:rsidR="00EB2C2E" w:rsidRPr="002412AD">
        <w:rPr>
          <w:rFonts w:ascii="Traditional Arabic" w:hAnsi="Traditional Arabic" w:cs="Traditional Arabic"/>
          <w:sz w:val="32"/>
          <w:szCs w:val="32"/>
          <w:rtl/>
          <w:lang w:bidi="ar-SA"/>
        </w:rPr>
        <w:t xml:space="preserve"> وماتت أم إسماعيل.</w:t>
      </w:r>
      <w:r w:rsidR="0054326D">
        <w:rPr>
          <w:rFonts w:ascii="Traditional Arabic" w:hAnsi="Traditional Arabic" w:cs="Traditional Arabic"/>
          <w:sz w:val="32"/>
          <w:szCs w:val="32"/>
          <w:rtl/>
          <w:lang w:bidi="ar-SA"/>
        </w:rPr>
        <w:t xml:space="preserve">    </w:t>
      </w:r>
      <w:r w:rsidR="00EB2C2E"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فجاء إبراهيم بعدما تزوج إسماعيل يطالع تركته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يجد إسماعيل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فسأل امرأته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خرج يبتغي لنا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سألها عن عيشهم وهيئتهم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نحن بشر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نحن في ضيق وشدة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فشكت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فإذا جاء زوجك فاقرئي عليه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وقول له: يغير عتبة بابه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جاء إسماعيل كأنه آنس شيئاً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هل جاءكم من أحد؟ قالت: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جاءنا شيخ كذا وكذا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فسألنا عنك فأخبرته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وسألني كيف عيشنا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فأخبرته أنا في جهد وشدة. قال: فهل أوصاك بشي؟ قالت: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أمرني أن أقرأ عليك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ويقول: غير عتبة بابك.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ذاك أبي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وقد أمرني أن أفارقك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الحقي بأهلك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فطلقها وتزوج منهم أخرى.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فلبث عنهم إبراهيم ما شاء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أتاهم بعد فلم يجده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فدخل على امرأته فسألها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خرج يبتغي لنا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كيف أنتم؟ وسألها عن عيشهم وهيئتهم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نحن بخير وسعة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وأثنت على الله. فقال: ما طعامكم؟ قالت: اللحم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فما شرابكم؟ قالت: الماء. قال: اللهم بارك لهم في اللحم والماء.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النبي صلى الله عليه وسلم: «ولم يكن لهم يومئذٍ حبّ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ولو كان لهم دعا لهم فيه».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فهما لا يخلو عليهما أحد بغير مكة إلا لم </w:t>
      </w:r>
      <w:proofErr w:type="spellStart"/>
      <w:r w:rsidRPr="002412AD">
        <w:rPr>
          <w:rFonts w:ascii="Traditional Arabic" w:hAnsi="Traditional Arabic" w:cs="Traditional Arabic"/>
          <w:sz w:val="32"/>
          <w:szCs w:val="32"/>
          <w:rtl/>
          <w:lang w:bidi="ar-SA"/>
        </w:rPr>
        <w:t>يوافقاه</w:t>
      </w:r>
      <w:proofErr w:type="spellEnd"/>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4"/>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فإذا جاء زوجك فاقرئي عليه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ومريه يثبت عتبة بابه. فلما جاء إسماعيل قال: هل أتاكم من أحد؟ قالت: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أتانا شيخ حسن الهيئة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وأثنت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فسألني عنك فأخبرته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فسألني كيف عيشنا فأخبرته أنا بخير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فأوصاك بشيء؟ قالت: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يقرأ عليك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ويأمرك أن تثبت عتبة بابك. قال: ذاك أبي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وأنت العتبة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أمرني أن أمسكك.</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لبث عنهم ما شاء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جاء بعد 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وإسماعيل يبري نبلاً له تحت دوحة قريباً من زمزم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رآه قام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فصنعا كما يصنع الوالد بالولد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والولد بالوالد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يا إسماعيل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 الله أمرني </w:t>
      </w:r>
      <w:r w:rsidR="00E341CF">
        <w:rPr>
          <w:rFonts w:ascii="Traditional Arabic" w:hAnsi="Traditional Arabic" w:cs="Traditional Arabic" w:hint="cs"/>
          <w:sz w:val="32"/>
          <w:szCs w:val="32"/>
          <w:rtl/>
          <w:lang w:bidi="ar-SA"/>
        </w:rPr>
        <w:t>ب</w:t>
      </w:r>
      <w:r w:rsidRPr="002412AD">
        <w:rPr>
          <w:rFonts w:ascii="Traditional Arabic" w:hAnsi="Traditional Arabic" w:cs="Traditional Arabic"/>
          <w:sz w:val="32"/>
          <w:szCs w:val="32"/>
          <w:rtl/>
          <w:lang w:bidi="ar-SA"/>
        </w:rPr>
        <w:t>أمر. قال: فاصنع ما أمرك ربك. قال: وتعينني؟ قال: وأعينك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فإن الله أمرني أن أبني ها هنا بيتاً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وأشار إلى أكمة مرتفعة على ما حولها.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فعند ذلك رفعا القواعد من البيت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إسماعيل يأتي بالحجارة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وإبراهيم يبني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إذا ارتفع البناء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جاء بهذا الحجر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فوضعه له فقام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يبني وإسماعيل يناوله الحجارة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وهما يقولان: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w:t>
      </w:r>
      <w:r w:rsidRPr="002412AD">
        <w:rPr>
          <w:rFonts w:ascii="Traditional Arabic" w:hAnsi="Traditional Arabic" w:cs="Traditional Arabic"/>
          <w:b/>
          <w:bCs/>
          <w:sz w:val="32"/>
          <w:szCs w:val="32"/>
          <w:rtl/>
        </w:rPr>
        <w:t>رَبَّنَا تَقَبَّلْ مِنَّا إِنَّكَ أَنْتَ السَّمِيعُ الْعَلِيمُ</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5"/>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فجعلا يبنيان حتى يدورا حول البيت وهما يقولان: </w:t>
      </w:r>
    </w:p>
    <w:p w:rsidR="00EB2C2E" w:rsidRPr="002412AD" w:rsidRDefault="00EB2C2E" w:rsidP="00AD34B5">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رَبَّنَا تَقَبَّلْ مِنَّا إِنَّكَ أَنْتَ السَّمِيعُ الْعَلِيمُ</w:t>
      </w:r>
      <w:r w:rsidRPr="002412AD">
        <w:rPr>
          <w:rFonts w:ascii="Traditional Arabic" w:hAnsi="Traditional Arabic" w:cs="Traditional Arabic"/>
          <w:sz w:val="32"/>
          <w:szCs w:val="32"/>
          <w:rtl/>
          <w:lang w:bidi="ar-SA"/>
        </w:rPr>
        <w:t>}.</w:t>
      </w:r>
      <w:r w:rsidR="00AD34B5">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[خ 3364]</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ذكر يوسف عليه السلام: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قيل: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أكرم الناس؟ قال: «أتقاهم» فقالوا: ليس عن هذا نسألك قال: «فيوسف نبي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ابن نبي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ابن نبي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ابن خليل الله» قالوا: ليس عن هذا نسألك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«فعن معادن العرب تسألون؟ خيارهم في الجاهلية خيارهم في الإسلام إذا فقهوا».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3353</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2378]</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ذكر موسى عليه السلام: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قال: قال رسول الله صلى الله عليه وسلم: «إن موسى كان رجلاً حيياً ستيراً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يرى من جلده شيء استحياء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فآذاه من آذاه من بني إسرائيل. فقالوا: ما يستتر هذا الستر إلا من عيب بجلده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إما برص وإما أدرة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وإما آفة.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وإن الله أراد أن يبرئه مما قالوا لموسى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فخلى يوماً وحده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 ثيابه على الحجر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اغتسل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فرغ أقبل إلى ثيابه ليأخذها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الحجر عدا بثوبه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موسى عصاه وطلب الحجر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يقول: ثوبي 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ثوبي 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انتهى إلى ملأ من بني إسرائيل فرأوه عرياناً أحسن ما خلق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وبرأه مما يقولون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وقام الحجر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ثوبه فلبسه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وطفق بالحجر ضرباً بعصاه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 الله إن بالحجر لندباً من أثر ضربه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ثلاثاً أو أربعاً أو خمساً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فذلك قوله: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w:t>
      </w:r>
      <w:r w:rsidRPr="002412AD">
        <w:rPr>
          <w:rFonts w:ascii="Traditional Arabic" w:hAnsi="Traditional Arabic" w:cs="Traditional Arabic"/>
          <w:b/>
          <w:bCs/>
          <w:sz w:val="32"/>
          <w:szCs w:val="32"/>
          <w:rtl/>
        </w:rPr>
        <w:t>يَا أَيُّهَا الَّذِينَ آَمَنُوا لَا تَكُونُوا كَالَّذِينَ آَذَوْا مُوسَى فَبَرَّأَهُ اللَّهُ مِمَّا قَالُوا وَكَانَ عِنْدَ اللَّهِ وَجِيهًا</w:t>
      </w:r>
      <w:r w:rsidR="00062D9D">
        <w:rPr>
          <w:rFonts w:ascii="Traditional Arabic" w:hAnsi="Traditional Arabic" w:cs="Traditional Arabic"/>
          <w:b/>
          <w:bCs/>
          <w:sz w:val="32"/>
          <w:szCs w:val="32"/>
          <w:rtl/>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6"/>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3404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339 م]</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قال: أُرسل ملك الموت إلى موسى عليهما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جاءه صكه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فرجع إلى ربه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أرسلتني إلى عبد لا يريد الموت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الله عليه عينه. وقال: ارجع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 له يضع يده على متن ثور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فله بكل ما غطت به يده بكل شعرة 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أي رب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ماذا؟ قال: ثم الموت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فالآن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فسأل الله أن يدنيه من الأرض المقدسة رمية بحجر».</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قال رسول الله صلى الله عليه وسلم: «فلو كنت ثمَّ لأريتكم قبره إلى جانب الطريق عند الكثيب الأحمر».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1339</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2372]</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عن ابن عباس رضي الله عنهما: أن رسول الله صلى الله عليه وسلم مرَّ بوادي الأزرق فقال: «أي واد هذا؟» فقالوا: هذا وادي الأزرق. قال: «كأني أنظر إلى موسى عليه السلام هابطاً من الثنية وله جؤار إلى الله بالتلبية».</w:t>
      </w:r>
      <w:r w:rsidR="0054326D">
        <w:rPr>
          <w:rFonts w:ascii="Traditional Arabic" w:hAnsi="Traditional Arabic" w:cs="Traditional Arabic"/>
          <w:sz w:val="32"/>
          <w:szCs w:val="32"/>
          <w:rtl/>
          <w:lang w:bidi="ar-SA"/>
        </w:rPr>
        <w:t xml:space="preserve"> </w:t>
      </w:r>
    </w:p>
    <w:p w:rsidR="00EB2C2E" w:rsidRPr="002412AD" w:rsidRDefault="00EB2C2E" w:rsidP="009133B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ثم أتى على ثنية </w:t>
      </w:r>
      <w:proofErr w:type="spellStart"/>
      <w:r w:rsidRPr="002412AD">
        <w:rPr>
          <w:rFonts w:ascii="Traditional Arabic" w:hAnsi="Traditional Arabic" w:cs="Traditional Arabic"/>
          <w:sz w:val="32"/>
          <w:szCs w:val="32"/>
          <w:rtl/>
          <w:lang w:bidi="ar-SA"/>
        </w:rPr>
        <w:t>هرشى</w:t>
      </w:r>
      <w:proofErr w:type="spellEnd"/>
      <w:r w:rsidRPr="002412AD">
        <w:rPr>
          <w:rFonts w:ascii="Traditional Arabic" w:hAnsi="Traditional Arabic" w:cs="Traditional Arabic"/>
          <w:sz w:val="32"/>
          <w:szCs w:val="32"/>
          <w:rtl/>
          <w:lang w:bidi="ar-SA"/>
        </w:rPr>
        <w:t xml:space="preserve"> فقال: «أي ثنية هذه؟» قالوا: ثنية </w:t>
      </w:r>
      <w:proofErr w:type="spellStart"/>
      <w:r w:rsidRPr="002412AD">
        <w:rPr>
          <w:rFonts w:ascii="Traditional Arabic" w:hAnsi="Traditional Arabic" w:cs="Traditional Arabic"/>
          <w:sz w:val="32"/>
          <w:szCs w:val="32"/>
          <w:rtl/>
          <w:lang w:bidi="ar-SA"/>
        </w:rPr>
        <w:t>هرشى</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«كأني أنظر إلى يونس بن متى عليه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على ناقة حمراء جعدة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عليه جبة من صوف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خطام ناقت</w:t>
      </w:r>
      <w:r w:rsidR="009133BC">
        <w:rPr>
          <w:rFonts w:ascii="Traditional Arabic" w:hAnsi="Traditional Arabic" w:cs="Traditional Arabic" w:hint="cs"/>
          <w:sz w:val="32"/>
          <w:szCs w:val="32"/>
          <w:rtl/>
          <w:lang w:bidi="ar-SA"/>
        </w:rPr>
        <w:t xml:space="preserve">ه </w:t>
      </w:r>
      <w:proofErr w:type="spellStart"/>
      <w:r w:rsidRPr="002412AD">
        <w:rPr>
          <w:rFonts w:ascii="Traditional Arabic" w:hAnsi="Traditional Arabic" w:cs="Traditional Arabic"/>
          <w:sz w:val="32"/>
          <w:szCs w:val="32"/>
          <w:rtl/>
          <w:lang w:bidi="ar-SA"/>
        </w:rPr>
        <w:t>خلبة</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وهو يلبي».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166]</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عن سعيد بن جبير قال: قلت لابن عباس: إن نوفاً </w:t>
      </w:r>
      <w:proofErr w:type="spellStart"/>
      <w:r w:rsidRPr="002412AD">
        <w:rPr>
          <w:rFonts w:ascii="Traditional Arabic" w:hAnsi="Traditional Arabic" w:cs="Traditional Arabic"/>
          <w:sz w:val="32"/>
          <w:szCs w:val="32"/>
          <w:rtl/>
          <w:lang w:bidi="ar-SA"/>
        </w:rPr>
        <w:t>البكالي</w:t>
      </w:r>
      <w:proofErr w:type="spellEnd"/>
      <w:r w:rsidRPr="002412AD">
        <w:rPr>
          <w:rFonts w:ascii="Traditional Arabic" w:hAnsi="Traditional Arabic" w:cs="Traditional Arabic"/>
          <w:sz w:val="32"/>
          <w:szCs w:val="32"/>
          <w:rtl/>
          <w:lang w:bidi="ar-SA"/>
        </w:rPr>
        <w:t xml:space="preserve"> يزعم: أن موسى صاحب الخضر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ليس هو موسى بن إسرائيل إنما هو موسى آخر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كذب عدو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حدثنا أبي بن كعب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«أن موسى قام خطيباً في بني إسرائيل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فسئل: أي الناس أعلم؟ فقال: أنا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فعتب الله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 لم يرد العلم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بلى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لي عبد بمجمع البحرين هو أعلم منك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أي رب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ومن لي به؟ قال: تأخذ حوتاً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فتجعله في مكتل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حيثما فقدت الحوت فهو ثمَّ.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وأخذ حوتاً فجعله في مكتل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انطلق هو وفتاه يوشع بن نون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أتيا الصخرة وضعا رؤوسهما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فرقد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واضطرب الحوت فخرج</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فسقط في البحر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فاتخذ سبيله في البحر سرباً.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فأمسك الله عن الحوت جرية الماء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فصار مثل الطاق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فانطلقا يمشيان بقية ليلتهما ويومهما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إذا كان من الغد قال لفتاه: آتنا غدائنا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لقد لقينا من سفرنا هذا نصباً. ولم يجد موسى النصب حتى جاوزه حيث أمره الله.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له فتاه: أرأيت إذا أوينا إلى الصخرة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فإني نسيت الحوت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وما </w:t>
      </w:r>
      <w:proofErr w:type="spellStart"/>
      <w:r w:rsidRPr="002412AD">
        <w:rPr>
          <w:rFonts w:ascii="Traditional Arabic" w:hAnsi="Traditional Arabic" w:cs="Traditional Arabic"/>
          <w:sz w:val="32"/>
          <w:szCs w:val="32"/>
          <w:rtl/>
          <w:lang w:bidi="ar-SA"/>
        </w:rPr>
        <w:t>أنسانيه</w:t>
      </w:r>
      <w:proofErr w:type="spellEnd"/>
      <w:r w:rsidRPr="002412AD">
        <w:rPr>
          <w:rFonts w:ascii="Traditional Arabic" w:hAnsi="Traditional Arabic" w:cs="Traditional Arabic"/>
          <w:sz w:val="32"/>
          <w:szCs w:val="32"/>
          <w:rtl/>
          <w:lang w:bidi="ar-SA"/>
        </w:rPr>
        <w:t xml:space="preserve"> إلا الشيطان أن أذكره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واتخذ سبيله في البحر عجباً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للحوت سرباً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ولهما عجباً.</w:t>
      </w:r>
      <w:r w:rsidR="0054326D">
        <w:rPr>
          <w:rFonts w:ascii="Traditional Arabic" w:hAnsi="Traditional Arabic" w:cs="Traditional Arabic"/>
          <w:sz w:val="32"/>
          <w:szCs w:val="32"/>
          <w:rtl/>
          <w:lang w:bidi="ar-SA"/>
        </w:rPr>
        <w:t xml:space="preserve">   </w:t>
      </w:r>
    </w:p>
    <w:p w:rsidR="00EB2C2E" w:rsidRPr="002412AD" w:rsidRDefault="009133BC" w:rsidP="00EB2C2E">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 xml:space="preserve">قال له موسى: ذلك ما </w:t>
      </w:r>
      <w:r w:rsidR="001124E4">
        <w:rPr>
          <w:rFonts w:ascii="Traditional Arabic" w:hAnsi="Traditional Arabic" w:cs="Traditional Arabic" w:hint="cs"/>
          <w:sz w:val="32"/>
          <w:szCs w:val="32"/>
          <w:rtl/>
          <w:lang w:bidi="ar-SA"/>
        </w:rPr>
        <w:t>ك</w:t>
      </w:r>
      <w:r w:rsidR="00EB2C2E" w:rsidRPr="002412AD">
        <w:rPr>
          <w:rFonts w:ascii="Traditional Arabic" w:hAnsi="Traditional Arabic" w:cs="Traditional Arabic"/>
          <w:sz w:val="32"/>
          <w:szCs w:val="32"/>
          <w:rtl/>
          <w:lang w:bidi="ar-SA"/>
        </w:rPr>
        <w:t>نا نبغي</w:t>
      </w:r>
      <w:r w:rsidR="0054326D">
        <w:rPr>
          <w:rFonts w:ascii="Traditional Arabic" w:hAnsi="Traditional Arabic" w:cs="Traditional Arabic"/>
          <w:sz w:val="32"/>
          <w:szCs w:val="32"/>
          <w:rtl/>
          <w:lang w:bidi="ar-SA"/>
        </w:rPr>
        <w:t>،</w:t>
      </w:r>
      <w:r w:rsidR="00EB2C2E" w:rsidRPr="002412AD">
        <w:rPr>
          <w:rFonts w:ascii="Traditional Arabic" w:hAnsi="Traditional Arabic" w:cs="Traditional Arabic"/>
          <w:sz w:val="32"/>
          <w:szCs w:val="32"/>
          <w:rtl/>
          <w:lang w:bidi="ar-SA"/>
        </w:rPr>
        <w:t xml:space="preserve"> فارتدا على آثارهما قصصاً</w:t>
      </w:r>
      <w:r w:rsidR="0054326D">
        <w:rPr>
          <w:rFonts w:ascii="Traditional Arabic" w:hAnsi="Traditional Arabic" w:cs="Traditional Arabic"/>
          <w:sz w:val="32"/>
          <w:szCs w:val="32"/>
          <w:rtl/>
          <w:lang w:bidi="ar-SA"/>
        </w:rPr>
        <w:t>،</w:t>
      </w:r>
      <w:r w:rsidR="00EB2C2E" w:rsidRPr="002412AD">
        <w:rPr>
          <w:rFonts w:ascii="Traditional Arabic" w:hAnsi="Traditional Arabic" w:cs="Traditional Arabic"/>
          <w:sz w:val="32"/>
          <w:szCs w:val="32"/>
          <w:rtl/>
          <w:lang w:bidi="ar-SA"/>
        </w:rPr>
        <w:t xml:space="preserve"> رجعا يقصان آثارهما</w:t>
      </w:r>
      <w:r w:rsidR="0054326D">
        <w:rPr>
          <w:rFonts w:ascii="Traditional Arabic" w:hAnsi="Traditional Arabic" w:cs="Traditional Arabic"/>
          <w:sz w:val="32"/>
          <w:szCs w:val="32"/>
          <w:rtl/>
          <w:lang w:bidi="ar-SA"/>
        </w:rPr>
        <w:t>،</w:t>
      </w:r>
      <w:r w:rsidR="00EB2C2E" w:rsidRPr="002412AD">
        <w:rPr>
          <w:rFonts w:ascii="Traditional Arabic" w:hAnsi="Traditional Arabic" w:cs="Traditional Arabic"/>
          <w:sz w:val="32"/>
          <w:szCs w:val="32"/>
          <w:rtl/>
          <w:lang w:bidi="ar-SA"/>
        </w:rPr>
        <w:t xml:space="preserve"> حتى انتهيا إلى الصخرة</w:t>
      </w:r>
      <w:r w:rsidR="0054326D">
        <w:rPr>
          <w:rFonts w:ascii="Traditional Arabic" w:hAnsi="Traditional Arabic" w:cs="Traditional Arabic"/>
          <w:sz w:val="32"/>
          <w:szCs w:val="32"/>
          <w:rtl/>
          <w:lang w:bidi="ar-SA"/>
        </w:rPr>
        <w:t>،</w:t>
      </w:r>
      <w:r w:rsidR="00EB2C2E" w:rsidRPr="002412AD">
        <w:rPr>
          <w:rFonts w:ascii="Traditional Arabic" w:hAnsi="Traditional Arabic" w:cs="Traditional Arabic"/>
          <w:sz w:val="32"/>
          <w:szCs w:val="32"/>
          <w:rtl/>
          <w:lang w:bidi="ar-SA"/>
        </w:rPr>
        <w:t xml:space="preserve"> فإذا رجل مسجى بثوب</w:t>
      </w:r>
      <w:r w:rsidR="0054326D">
        <w:rPr>
          <w:rFonts w:ascii="Traditional Arabic" w:hAnsi="Traditional Arabic" w:cs="Traditional Arabic"/>
          <w:sz w:val="32"/>
          <w:szCs w:val="32"/>
          <w:rtl/>
          <w:lang w:bidi="ar-SA"/>
        </w:rPr>
        <w:t>،</w:t>
      </w:r>
      <w:r w:rsidR="00EB2C2E" w:rsidRPr="002412AD">
        <w:rPr>
          <w:rFonts w:ascii="Traditional Arabic" w:hAnsi="Traditional Arabic" w:cs="Traditional Arabic"/>
          <w:sz w:val="32"/>
          <w:szCs w:val="32"/>
          <w:rtl/>
          <w:lang w:bidi="ar-SA"/>
        </w:rPr>
        <w:t xml:space="preserve"> فسلم موسى</w:t>
      </w:r>
      <w:r w:rsidR="0054326D">
        <w:rPr>
          <w:rFonts w:ascii="Traditional Arabic" w:hAnsi="Traditional Arabic" w:cs="Traditional Arabic"/>
          <w:sz w:val="32"/>
          <w:szCs w:val="32"/>
          <w:rtl/>
          <w:lang w:bidi="ar-SA"/>
        </w:rPr>
        <w:t>،</w:t>
      </w:r>
      <w:r w:rsidR="00EB2C2E" w:rsidRPr="002412AD">
        <w:rPr>
          <w:rFonts w:ascii="Traditional Arabic" w:hAnsi="Traditional Arabic" w:cs="Traditional Arabic"/>
          <w:sz w:val="32"/>
          <w:szCs w:val="32"/>
          <w:rtl/>
          <w:lang w:bidi="ar-SA"/>
        </w:rPr>
        <w:t xml:space="preserve"> فردَّ عليه فقال: وأنى بأرضك السلام؟ قال: أنا موسى. قال: موسى بني إسرائيل؟ قال: نعم</w:t>
      </w:r>
      <w:r w:rsidR="0054326D">
        <w:rPr>
          <w:rFonts w:ascii="Traditional Arabic" w:hAnsi="Traditional Arabic" w:cs="Traditional Arabic"/>
          <w:sz w:val="32"/>
          <w:szCs w:val="32"/>
          <w:rtl/>
          <w:lang w:bidi="ar-SA"/>
        </w:rPr>
        <w:t>،</w:t>
      </w:r>
      <w:r w:rsidR="00EB2C2E" w:rsidRPr="002412AD">
        <w:rPr>
          <w:rFonts w:ascii="Traditional Arabic" w:hAnsi="Traditional Arabic" w:cs="Traditional Arabic"/>
          <w:sz w:val="32"/>
          <w:szCs w:val="32"/>
          <w:rtl/>
          <w:lang w:bidi="ar-SA"/>
        </w:rPr>
        <w:t xml:space="preserve"> أتيتك تعلمني مما علمت رشداً.</w:t>
      </w:r>
      <w:r w:rsidR="0054326D">
        <w:rPr>
          <w:rFonts w:ascii="Traditional Arabic" w:hAnsi="Traditional Arabic" w:cs="Traditional Arabic"/>
          <w:sz w:val="32"/>
          <w:szCs w:val="32"/>
          <w:rtl/>
          <w:lang w:bidi="ar-SA"/>
        </w:rPr>
        <w:t xml:space="preserve">   </w:t>
      </w:r>
      <w:r w:rsidR="00EB2C2E"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يا موسى إني على علم من علم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علمنيه</w:t>
      </w:r>
      <w:proofErr w:type="spellEnd"/>
      <w:r w:rsidRPr="002412AD">
        <w:rPr>
          <w:rFonts w:ascii="Traditional Arabic" w:hAnsi="Traditional Arabic" w:cs="Traditional Arabic"/>
          <w:sz w:val="32"/>
          <w:szCs w:val="32"/>
          <w:rtl/>
          <w:lang w:bidi="ar-SA"/>
        </w:rPr>
        <w:t xml:space="preserve"> الله لا تعلمه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وأنت على علم من علم الله </w:t>
      </w:r>
      <w:proofErr w:type="spellStart"/>
      <w:r w:rsidRPr="002412AD">
        <w:rPr>
          <w:rFonts w:ascii="Traditional Arabic" w:hAnsi="Traditional Arabic" w:cs="Traditional Arabic"/>
          <w:sz w:val="32"/>
          <w:szCs w:val="32"/>
          <w:rtl/>
          <w:lang w:bidi="ar-SA"/>
        </w:rPr>
        <w:t>علمكه</w:t>
      </w:r>
      <w:proofErr w:type="spellEnd"/>
      <w:r w:rsidRPr="002412AD">
        <w:rPr>
          <w:rFonts w:ascii="Traditional Arabic" w:hAnsi="Traditional Arabic" w:cs="Traditional Arabic"/>
          <w:sz w:val="32"/>
          <w:szCs w:val="32"/>
          <w:rtl/>
          <w:lang w:bidi="ar-SA"/>
        </w:rPr>
        <w:t xml:space="preserve"> الله لا أعلمه.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هل أتبعك؟ قال: {</w:t>
      </w:r>
      <w:r w:rsidRPr="002412AD">
        <w:rPr>
          <w:rFonts w:ascii="Traditional Arabic" w:hAnsi="Traditional Arabic" w:cs="Traditional Arabic"/>
          <w:b/>
          <w:bCs/>
          <w:sz w:val="32"/>
          <w:szCs w:val="32"/>
          <w:rtl/>
        </w:rPr>
        <w:t xml:space="preserve">قَالَ إِنَّكَ لَنْ تَسْتَطِيعَ مَعِيَ صَبْرًا </w:t>
      </w:r>
      <w:bookmarkStart w:id="175" w:name="18-68"/>
      <w:r w:rsidRPr="002412AD">
        <w:rPr>
          <w:rFonts w:ascii="Traditional Arabic" w:hAnsi="Traditional Arabic" w:cs="Traditional Arabic"/>
          <w:b/>
          <w:bCs/>
          <w:color w:val="FF0000"/>
          <w:sz w:val="32"/>
          <w:szCs w:val="32"/>
          <w:rtl/>
        </w:rPr>
        <w:t>(67)</w:t>
      </w:r>
      <w:bookmarkEnd w:id="175"/>
      <w:r w:rsidRPr="002412AD">
        <w:rPr>
          <w:rFonts w:ascii="Traditional Arabic" w:hAnsi="Traditional Arabic" w:cs="Traditional Arabic"/>
          <w:b/>
          <w:bCs/>
          <w:sz w:val="32"/>
          <w:szCs w:val="32"/>
          <w:rtl/>
        </w:rPr>
        <w:t xml:space="preserve"> وَكَيْفَ تَصْبِرُ عَلَى مَا لَمْ تُحِطْ بِهِ خُبْرًا</w:t>
      </w:r>
      <w:r w:rsidR="00062D9D">
        <w:rPr>
          <w:rFonts w:ascii="Traditional Arabic" w:hAnsi="Traditional Arabic" w:cs="Traditional Arabic"/>
          <w:b/>
          <w:bCs/>
          <w:sz w:val="32"/>
          <w:szCs w:val="32"/>
          <w:rtl/>
        </w:rPr>
        <w:t>}</w:t>
      </w:r>
      <w:r w:rsidRPr="002412AD">
        <w:rPr>
          <w:rFonts w:ascii="Traditional Arabic" w:hAnsi="Traditional Arabic" w:cs="Traditional Arabic"/>
          <w:sz w:val="32"/>
          <w:szCs w:val="32"/>
          <w:rtl/>
          <w:lang w:bidi="ar-SA"/>
        </w:rPr>
        <w:t xml:space="preserve"> إلى قوله: {</w:t>
      </w:r>
      <w:r w:rsidRPr="002412AD">
        <w:rPr>
          <w:rFonts w:ascii="Traditional Arabic" w:hAnsi="Traditional Arabic" w:cs="Traditional Arabic"/>
          <w:b/>
          <w:bCs/>
          <w:sz w:val="32"/>
          <w:szCs w:val="32"/>
          <w:rtl/>
        </w:rPr>
        <w:t>إِمْرًا</w:t>
      </w:r>
      <w:r w:rsidRPr="002412AD">
        <w:rPr>
          <w:rFonts w:ascii="Traditional Arabic" w:hAnsi="Traditional Arabic" w:cs="Traditional Arabic"/>
          <w:sz w:val="32"/>
          <w:szCs w:val="32"/>
          <w:rtl/>
          <w:lang w:bidi="ar-SA"/>
        </w:rPr>
        <w:t>}</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7"/>
      </w:r>
      <w:r w:rsidRPr="002412AD">
        <w:rPr>
          <w:rStyle w:val="af"/>
          <w:rFonts w:ascii="Traditional Arabic" w:hAnsi="Traditional Arabic" w:cs="Traditional Arabic"/>
          <w:rtl/>
        </w:rPr>
        <w:t>)</w:t>
      </w:r>
      <w:r w:rsidRPr="002412AD">
        <w:rPr>
          <w:rFonts w:ascii="Traditional Arabic" w:hAnsi="Traditional Arabic" w:cs="Traditional Arabic"/>
          <w:sz w:val="32"/>
          <w:szCs w:val="32"/>
          <w:rtl/>
          <w:lang w:bidi="ar-SA"/>
        </w:rPr>
        <w:t>.</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فانطلقا يمشيان على ساحل البحر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فمرت بهما سفينة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كلموهم أن يحملوهم فعرفوا الخضر فحملوه بغير نول. فلما ركبا في السفينة جاء عصفور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فوقع على حرف السفينة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فنقر في البحر نقرة أو نقرتين. قال له الخضر: يا موسى ما نقص علمي وعلمك من علم الله إلا مثل ما نقص هذا العصفور بمنقاره من البحر.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إذ أخذ الفأس فنزع لوحاً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فلم يفجأ موسى إلا وقد قلع لوحاً بالقدوم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موسى: ما صنعت؟ قوم حملونا بغير نول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عمدت إلى سفينتهم فخرقتها لتغرق أهلها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لقد جئت شيئاً إمرا!!.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ألم أقل إنك لم تستطيع معي صبرا.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لا تؤاخذني بما نسيت ولا ترهقني من أمري عسرا.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فكانت الأولى من موسى نسياناً. فلما خرجا من البحر مروا بغلام يلعب مع الصبيان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الخضر برأسه فقلعه بيده هكذا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وأومأ سفيان بأطراف أصابعه كأنه يقطف شيئاً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موسى: أقتلت نفساً زكية بغير نفس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لقد شئت شيئاً نكراً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ألم أقل لك إنك لن تستطيع معي صبرا؟ قال: إن سألتك عن شيء بعدها فلا تصاحبني قد بلغت من لدني عذراً.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فانطلقا: حتى إذا أتيا أهل قرية استطعما أهلها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فأبوا أن يضيفوهما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فوجدا فيها جداراً يريد أن ينقض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مائلاً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أومأ بيده هكذا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وأشار سفيان كأنه يمسح شيئاً إلى فوق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قوم أتيناهم فلم يطعمونا ولم يضيفونا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عمدت إلى حائطهم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لو شئت لاتخذت عليه أجراً.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قال: هذا فراق بيني وبينك. سأنبئك بتأويل ما لم تستطع عليه صبرا.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النبي صلى الله عليه وسلم: «وددنا أن موسى كان صبر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فقص الله علينا من خبرهما».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3401</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2380]</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البخاري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«إنما سمي الخضر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أنه جلس على فروة بيضاء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هي تهتز من خلفه خضراء».</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3402]</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«احتج آدم وموسى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موسى: يا آدم أنت أبونا خيبتنا وأخرجتنا من الجنة. قال له آدم: يا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اصطفاك الله بكلامه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وخط لك بيده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أتلومني على أمر قدره الله علي قبل أن يخلقني بأربعين سنة؟ فحج آدم موسى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فحج آدم موسى».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6614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2652]</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ذكر داود وسليمان عليهما السلام: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أن رسول الله صلى الله عليه وسلم قال: «كانت امرأتان معهما ابناهما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جاء الذئب فذهب بابن إحداهما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لصاحبتها: إنما ذهب بابنك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وقالت الأخرى: إنما ذهب بابنك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فتحاكما إلى داود عليه السلام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فقضى به للكبرى.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فخرجتا على سليمان بن داود عليهما السلام فأخبرتاه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ائتوني بالسكين أشقه بينكما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الصغرى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تفعل يرحمك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ابنها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فقضى به للصغرى».</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6769</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1720]</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عن أبي هريرة رضي الله عنه قال: قال سليمان بن داود عليهما السلام: </w:t>
      </w:r>
      <w:proofErr w:type="spellStart"/>
      <w:r w:rsidRPr="002412AD">
        <w:rPr>
          <w:rFonts w:ascii="Traditional Arabic" w:hAnsi="Traditional Arabic" w:cs="Traditional Arabic"/>
          <w:sz w:val="32"/>
          <w:szCs w:val="32"/>
          <w:rtl/>
          <w:lang w:bidi="ar-SA"/>
        </w:rPr>
        <w:t>لأطوفنَّ</w:t>
      </w:r>
      <w:proofErr w:type="spellEnd"/>
      <w:r w:rsidRPr="002412AD">
        <w:rPr>
          <w:rFonts w:ascii="Traditional Arabic" w:hAnsi="Traditional Arabic" w:cs="Traditional Arabic"/>
          <w:sz w:val="32"/>
          <w:szCs w:val="32"/>
          <w:rtl/>
          <w:lang w:bidi="ar-SA"/>
        </w:rPr>
        <w:t xml:space="preserve"> الليلة بمائة امرأة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تلد كل امرأة غلاماً يقاتل في سبيل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الملك: قل: إن شاء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يقل ونسي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فأطاف بهنَّ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تلد منهم إلا امرأة نصف إنسان. </w:t>
      </w:r>
    </w:p>
    <w:p w:rsidR="00EB2C2E" w:rsidRPr="002412AD" w:rsidRDefault="00EB2C2E" w:rsidP="001124E4">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النبي صلى الله عليه وسلم: «لو قال: إن شاء الله لم يحنث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أرجى لحاجته».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5242</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1654]</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18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«خفف على داود عليه السلام القرآن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يأمر بدوابه فتسرج</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فيقرأ القرآن قبل أن تسرج دوابه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يأكل إلا من عمل يده».</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3417]</w:t>
      </w:r>
    </w:p>
    <w:p w:rsidR="00AD34B5" w:rsidRDefault="00AD34B5">
      <w:pPr>
        <w:bidi w:val="0"/>
        <w:ind w:left="454" w:hanging="454"/>
        <w:rPr>
          <w:rFonts w:ascii="Traditional Arabic" w:hAnsi="Traditional Arabic" w:cs="Traditional Arabic"/>
          <w:color w:val="0070C0"/>
          <w:sz w:val="32"/>
          <w:szCs w:val="32"/>
          <w:lang w:bidi="ar-SA"/>
        </w:rPr>
      </w:pPr>
      <w:r>
        <w:rPr>
          <w:rFonts w:ascii="Traditional Arabic" w:hAnsi="Traditional Arabic" w:cs="Traditional Arabic"/>
          <w:color w:val="0070C0"/>
          <w:sz w:val="32"/>
          <w:szCs w:val="32"/>
          <w:rtl/>
          <w:lang w:bidi="ar-SA"/>
        </w:rPr>
        <w:br w:type="page"/>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 xml:space="preserve">ذكر أيوب عليه السلام: </w:t>
      </w:r>
    </w:p>
    <w:p w:rsidR="00EB2C2E" w:rsidRPr="002412AD" w:rsidRDefault="00EB2C2E" w:rsidP="000D5C2F">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«بينما أيوب يغتسل عرياناً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خرَّ عليه رِجْل جراد من ذهب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 يحثي </w:t>
      </w:r>
      <w:r w:rsidR="000D5C2F">
        <w:rPr>
          <w:rFonts w:ascii="Traditional Arabic" w:hAnsi="Traditional Arabic" w:cs="Traditional Arabic" w:hint="cs"/>
          <w:sz w:val="32"/>
          <w:szCs w:val="32"/>
          <w:rtl/>
          <w:lang w:bidi="ar-SA"/>
        </w:rPr>
        <w:t>في</w:t>
      </w:r>
      <w:r w:rsidR="0054326D">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ثوبه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فناداه ربه: يا أيوب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ألم أكن أغنيتك عما ترى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بلى يا رب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ولكن لا غنى لي عن بركتك».</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3391]</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ذكر زكريا عليه السلام: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أبي هريرة رضي الله عنه: أن رسول الله صلى الله عليه وسلم قال: «كان </w:t>
      </w:r>
      <w:proofErr w:type="spellStart"/>
      <w:r w:rsidRPr="002412AD">
        <w:rPr>
          <w:rFonts w:ascii="Traditional Arabic" w:hAnsi="Traditional Arabic" w:cs="Traditional Arabic"/>
          <w:sz w:val="32"/>
          <w:szCs w:val="32"/>
          <w:rtl/>
          <w:lang w:bidi="ar-SA"/>
        </w:rPr>
        <w:t>زكرياء</w:t>
      </w:r>
      <w:proofErr w:type="spellEnd"/>
      <w:r w:rsidRPr="002412AD">
        <w:rPr>
          <w:rFonts w:ascii="Traditional Arabic" w:hAnsi="Traditional Arabic" w:cs="Traditional Arabic"/>
          <w:sz w:val="32"/>
          <w:szCs w:val="32"/>
          <w:rtl/>
          <w:lang w:bidi="ar-SA"/>
        </w:rPr>
        <w:t xml:space="preserve"> نجاراً».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2379]</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ذكر عيسى عليه السلام: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«رأى عيسى بن مريم رجلاً يسرق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أسرقت؟ قال: كلا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الذي لا إله إلا هو</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عيسى: آمنت بالله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وكذبت عيني».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3444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2368]</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قال: سمعت رسول الله صلى الله عليه وسلم يقول: «ما من بني آدم مولود إلا يمسه الشيطان حين يولد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فيستهل صارخاً من مس الشيطان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غير مريم وابنها».</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3431</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2366]</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ذكر المتكلمين في المهد: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«لم يتكلم في المهد إلا ثلاثة: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عيسى.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 في بني إسرائيل رجل يقال له جريج</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كان يصلي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جاءته أمه فدعته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أجيبها أو أصلي؟ فقالت: اللهم لا تمته حتى تريه وجوه المومسات. وكان جريج في صومعته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فتعرضت له امرأة وكلمته فأبى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فأتت راعياً فأمكنته من نفسها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فولدت غلاماً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من جريج</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فأتوه فكسروا صومعته وأنزلوه وسبوه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فتوضأ وصلى ثم أتي الغلام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من أبوك يا غلام؟ قال: الراعي. قالوا: نبني صومعتك من ذهب؟ قال: لا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إلا من طين.</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وكانت امرأة ترضع ابناً لها من بني إسرائيل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فمرَّ بها رجل راكب ذو شارة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اللهم اجعل ابني مثله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فترك ثديها وأقبل على الراكب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اللهم لا تجعلني مثله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أقبل على ثديها يمصه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أبو هريرة: كأني أنظر إلى النبي صلى الله عليه وسلم يمص إصبعه </w:t>
      </w:r>
      <w:r w:rsidR="00D01039">
        <w:rPr>
          <w:rFonts w:ascii="Traditional Arabic" w:hAnsi="Traditional Arabic" w:cs="Traditional Arabic"/>
          <w:sz w:val="32"/>
          <w:szCs w:val="32"/>
          <w:rtl/>
          <w:lang w:bidi="ar-SA"/>
        </w:rPr>
        <w:t>-</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مرَّ بأمة فقالت: اللهم لا تجعل ابني مثل هذه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فترك ثديها فقال: اللهم اجعلني مثلها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لمَ ذاك؟ فقال: الراكب جبار من الجبابرة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وهذه الأمة يقولون: سرقت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زنيت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ولم تفعل».</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3436</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2550]</w:t>
      </w:r>
    </w:p>
    <w:p w:rsidR="002972FC" w:rsidRDefault="002972FC">
      <w:pPr>
        <w:bidi w:val="0"/>
        <w:ind w:left="454" w:hanging="454"/>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br w:type="page"/>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 xml:space="preserve">ذكر المسخ في بني إسرائيل: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النبي صلى الله عليه وسلم قال: «فُقِدت أمة من بني إسرائيل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 يدرى ما فعلت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وإني لا أراها إلا الفأر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إذا وضع لها ألبان الإبل لم تشرب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وضع لها ألبان الشاء شربت».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فحدَّثت كعباً فقال: أنت سمعت النبي صلى الله عليه وسلم يقوله؟ قلت: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لي مراراً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w:t>
      </w:r>
      <w:proofErr w:type="spellStart"/>
      <w:r w:rsidRPr="002412AD">
        <w:rPr>
          <w:rFonts w:ascii="Traditional Arabic" w:hAnsi="Traditional Arabic" w:cs="Traditional Arabic"/>
          <w:sz w:val="32"/>
          <w:szCs w:val="32"/>
          <w:rtl/>
          <w:lang w:bidi="ar-SA"/>
        </w:rPr>
        <w:t>أفأقرأ</w:t>
      </w:r>
      <w:proofErr w:type="spellEnd"/>
      <w:r w:rsidRPr="002412AD">
        <w:rPr>
          <w:rFonts w:ascii="Traditional Arabic" w:hAnsi="Traditional Arabic" w:cs="Traditional Arabic"/>
          <w:sz w:val="32"/>
          <w:szCs w:val="32"/>
          <w:rtl/>
          <w:lang w:bidi="ar-SA"/>
        </w:rPr>
        <w:t xml:space="preserve"> التوراة؟!.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3305</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2997]</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حديث الثلاثة: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أبي هريرة رضي الله عنه: أنه سمع رسول الله صلى الله عليه وسلم يقول: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«إن ثلاثة في بني إسرائيل: أبرص وأقرع وأعمى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بدا لله أن يبتليهم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فبعث إليهم ملكاً.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فأتى الأبرص فقال: أيُّ شيء أحبُّ إليك؟ قال: لون حسن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وجلد حسن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قذرني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فمسحه فذهب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فأعطي لوناً حسناً وجلداً حسناً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أي المال أحب إليك؟ قال: الإبل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قال: البقر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هو شك في ذلك: أن الأبرص والأقرع قال أحدهما: الإبل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الآخر: البقر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فأعطي ناقة عشراء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يُبارك لك فيها.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وأتى الأقرع فقال: أي شيء أحب إليك؟ قال: شعر حسن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ويذهب عني 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قذرني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فمسحه فذهب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وأعطي شعراً حسناً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فأي المال أحب إليك؟ قال: البقر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فأعطاه بقرة حاملاً. وقال: يُبارك لك فيها.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وأتى الأعمى فقال: أي شيء أحب إليك؟ قال: يرد الله إليّ بصري. فأبصر به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فمسحه فردّ الله إليه بصره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فأي المال أحب إليك؟ قال: الغنم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فأعطاه شاة والداً.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فأنتج هذان وولَّد 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لهذا واد من إبل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ولهذا واد من بقر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ولهذا واد من الغنم.</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إنه أتى الأبرص في صورته وهيئته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رجل مسكين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تقطعت بي الحبال في سفري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بلاغ اليوم إلا بالله ثم بك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أسألك بالذي أعطاك اللون الحسن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والجلد الحسن والمال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بعيراً أتبلغ عليه في سفري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إن الحقوق كثيرة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كأني أعرفك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ألم تكن أبرص يقذرك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فقيراً فأعطاك الله؟ فقال: لقد ورثت لكابر عن كابر. فقال: إن كنت كاذباً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فصيرك الله إلى ما كنت.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وأتى الأقرع في صورته وهيئته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مثل ما قاله لهذا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فردَّ عليه مثل ما ردَّ عليه هذا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إن كنت كاذباً فصيرك الله إلى ما كنت.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وأتى الأعمى في صورته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رجل مسكين وابن سبيل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وتقطعت بي الحبال في سفري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فلا بلاغ اليوم إلا بالله ثم بك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أسالك بالذي ردَّ عليك بصرك شاة أتبلغ بها في سفري. فقال: قد كنت أعمى فردَّ الله بصري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وفقيراً فقد أغناني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فخذ ما شئت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 الله لا أجهدك اليوم بشيء أخذته لله.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أمسك مالك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فإنما ابتليتم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فقد رضي الله عنك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وسخط على صاحبيك».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3464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2964]</w:t>
      </w:r>
    </w:p>
    <w:p w:rsidR="002972FC" w:rsidRDefault="002972FC">
      <w:pPr>
        <w:bidi w:val="0"/>
        <w:ind w:left="454" w:hanging="454"/>
        <w:rPr>
          <w:rFonts w:ascii="Traditional Arabic" w:hAnsi="Traditional Arabic" w:cs="Traditional Arabic"/>
          <w:color w:val="0070C0"/>
          <w:sz w:val="32"/>
          <w:szCs w:val="32"/>
          <w:rtl/>
          <w:lang w:bidi="ar-SA"/>
        </w:rPr>
      </w:pPr>
      <w:r>
        <w:rPr>
          <w:rFonts w:ascii="Traditional Arabic" w:hAnsi="Traditional Arabic" w:cs="Traditional Arabic"/>
          <w:color w:val="0070C0"/>
          <w:sz w:val="32"/>
          <w:szCs w:val="32"/>
          <w:rtl/>
          <w:lang w:bidi="ar-SA"/>
        </w:rPr>
        <w:br w:type="page"/>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lastRenderedPageBreak/>
        <w:t xml:space="preserve">حديث الغار: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ابن عمر رضي الله عنهما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عن رسول الله صلى الله عليه وسلم قال: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«بينما ثلاثة نفر يتماشون أخذهم المطر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فمالوا إلى غار في الجبل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فانحطت على فم غارهم صخرة من الجبل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فأطبقت عليهم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بعضهم لبعض: انظروا أعمالاً عملتموها لله صالحة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فادعوا الله بها لعله يَفْرَجُها.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أحدهم: اللهم إنه كان لي والدان شيخان كبيران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 صبية صغار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كنت أرعى عليهم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رحت عليهم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فحلبت بدأت بوالدي أسقيهما قبل والدي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وإنه نأى بي الشجر يوماً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أتيت حتى أمسيت فوجدتهما قد ناما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فحلبت كما كنت أحلب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فجئت بالحِلاب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فقمت عند رؤوسهما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أكره أن أوقظهما من نومهما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وأكره أن أبدأ بالصبية قبلهما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والصبية </w:t>
      </w:r>
      <w:proofErr w:type="spellStart"/>
      <w:r w:rsidRPr="002412AD">
        <w:rPr>
          <w:rFonts w:ascii="Traditional Arabic" w:hAnsi="Traditional Arabic" w:cs="Traditional Arabic"/>
          <w:sz w:val="32"/>
          <w:szCs w:val="32"/>
          <w:rtl/>
          <w:lang w:bidi="ar-SA"/>
        </w:rPr>
        <w:t>يتضاغون</w:t>
      </w:r>
      <w:proofErr w:type="spellEnd"/>
      <w:r w:rsidRPr="002412AD">
        <w:rPr>
          <w:rFonts w:ascii="Traditional Arabic" w:hAnsi="Traditional Arabic" w:cs="Traditional Arabic"/>
          <w:sz w:val="32"/>
          <w:szCs w:val="32"/>
          <w:rtl/>
          <w:lang w:bidi="ar-SA"/>
        </w:rPr>
        <w:t xml:space="preserve"> عند قدمي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يزل ذلك دابي ودأبهم حتى طلع الفجر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كنت تعلم أني فعلت ذلك ابتغاء وجهك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فافرج لنا فرجة</w:t>
      </w:r>
      <w:r w:rsidR="00A550DC">
        <w:rPr>
          <w:rFonts w:ascii="Traditional Arabic" w:hAnsi="Traditional Arabic" w:cs="Traditional Arabic" w:hint="cs"/>
          <w:sz w:val="32"/>
          <w:szCs w:val="32"/>
          <w:rtl/>
          <w:lang w:bidi="ar-SA"/>
        </w:rPr>
        <w:t xml:space="preserve"> نرى</w:t>
      </w:r>
      <w:r w:rsidRPr="002412AD">
        <w:rPr>
          <w:rFonts w:ascii="Traditional Arabic" w:hAnsi="Traditional Arabic" w:cs="Traditional Arabic"/>
          <w:sz w:val="32"/>
          <w:szCs w:val="32"/>
          <w:rtl/>
          <w:lang w:bidi="ar-SA"/>
        </w:rPr>
        <w:t xml:space="preserve"> منها السماء. ففرج الله لهم فرجة حتى يرون منها السماء.</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الثاني: اللهم إنه كانت لي ابنة عم أحبها كأشد ما يحب الرجل النساء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فطلبت إليها نفسها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فأبت حتى آتيها بمائة دينار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فسعيت حتى جمعت مائة دينار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فلقيتها بها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قعدت بين رجليها قالت: يا عبد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اتق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ولا تفتح الخاتم إلا بحقه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فقمت عنها. اللهم فإن كنت تعلم أني قد فعلت ذلك ابتغاء وجهك فافرج لنا منها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ففرج لهم فرجة.</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وقال الآخر: اللهم إني كنت استأجرت أجيراً بفرقِ أرز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قضى عمله قال؛ أعطني حقي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فعرضت عليه حقه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فتركه ورغب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أزل أزرعه حتى جمعت منه بقراً وراعيها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فجاءنا فقال: اتق الله ولا تظلمني وأعطني حقي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اذهب إلى تلك البقرة وراعيها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اتق الله ولا تهزأ 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فقلت: إني لا أهزأ بك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فخذ تلك البقر وراعيها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فأخذه فانطلق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كنت تعلم أني فعلت ذلك ابتغاء وجهك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فافرج ما بقي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ففرج الله عنهم».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5974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2743]</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حديث أصحاب الأخدود: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صهيب رضي الله عنه: أن رسول الله صلى الله عليه وسلم قال: </w:t>
      </w:r>
    </w:p>
    <w:p w:rsidR="00EB2C2E" w:rsidRPr="002412AD" w:rsidRDefault="00EB2C2E" w:rsidP="00A550D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«كان ملك فيمن كان قبلكم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 له ساحر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كبر قال للملك: إني قد كبرت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فابعث إليّ غلاماً أعلمه السحر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فبعث إليه غلاماً يعل</w:t>
      </w:r>
      <w:r w:rsidR="00A550DC" w:rsidRPr="002412AD">
        <w:rPr>
          <w:rFonts w:ascii="Traditional Arabic" w:hAnsi="Traditional Arabic" w:cs="Traditional Arabic"/>
          <w:sz w:val="32"/>
          <w:szCs w:val="32"/>
          <w:rtl/>
          <w:lang w:bidi="ar-SA"/>
        </w:rPr>
        <w:t>م</w:t>
      </w:r>
      <w:r w:rsidRPr="002412AD">
        <w:rPr>
          <w:rFonts w:ascii="Traditional Arabic" w:hAnsi="Traditional Arabic" w:cs="Traditional Arabic"/>
          <w:sz w:val="32"/>
          <w:szCs w:val="32"/>
          <w:rtl/>
          <w:lang w:bidi="ar-SA"/>
        </w:rPr>
        <w:t>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فكان في طريقه إذا سلك راهب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فقعد إليه وسمع كلامه فأعجبه.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فكان إذا أتى الساحرَ مرَّ بالراهب وقعد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أتى الساحر ضربه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فشكا ذلك إلى الراهب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إذا خشيت الساحر فقل حبسني أهلي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خشيت أهلك فقل: حبسني الساحر.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فبينما هو ذلك إذ أتى على دابة عظيمة قد حبست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اليوم أعلم الساحر أفضل</w:t>
      </w:r>
      <w:r w:rsidR="00A550DC">
        <w:rPr>
          <w:rFonts w:ascii="Traditional Arabic" w:hAnsi="Traditional Arabic" w:cs="Traditional Arabic" w:hint="cs"/>
          <w:sz w:val="32"/>
          <w:szCs w:val="32"/>
          <w:rtl/>
          <w:lang w:bidi="ar-SA"/>
        </w:rPr>
        <w:t xml:space="preserve"> أم</w:t>
      </w:r>
      <w:r w:rsidR="0054326D">
        <w:rPr>
          <w:rFonts w:ascii="Traditional Arabic" w:hAnsi="Traditional Arabic" w:cs="Traditional Arabic" w:hint="cs"/>
          <w:sz w:val="32"/>
          <w:szCs w:val="32"/>
          <w:rtl/>
          <w:lang w:bidi="ar-SA"/>
        </w:rPr>
        <w:t xml:space="preserve"> </w:t>
      </w:r>
      <w:r w:rsidRPr="002412AD">
        <w:rPr>
          <w:rFonts w:ascii="Traditional Arabic" w:hAnsi="Traditional Arabic" w:cs="Traditional Arabic"/>
          <w:sz w:val="32"/>
          <w:szCs w:val="32"/>
          <w:rtl/>
          <w:lang w:bidi="ar-SA"/>
        </w:rPr>
        <w:t>الراهب أفضل؟ فأخذ حجراً فقال: اللهم إن كان أمر الراهب أحب إليك من الساحر فاقتل هذه الدابة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يمضي الناس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فرماها فقتلها ومضى الناس.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فأتى الراهب فأخبره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الراهب: أي بني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أنت اليوم أفضل مني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بلغ من أمرك ما أرى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وإنك ستبتلى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ابتليت فلا تدل عليَّ.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وكان الغلام يبرئ الأكمه والأبرص ويداوي الناس من سائر الأدواء. فسمع جليس للملك كان قد عمي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فأتاه بهدايا كثيرة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ما ها هنا لك أجمع إن أنت </w:t>
      </w:r>
      <w:proofErr w:type="spellStart"/>
      <w:r w:rsidRPr="002412AD">
        <w:rPr>
          <w:rFonts w:ascii="Traditional Arabic" w:hAnsi="Traditional Arabic" w:cs="Traditional Arabic"/>
          <w:sz w:val="32"/>
          <w:szCs w:val="32"/>
          <w:rtl/>
          <w:lang w:bidi="ar-SA"/>
        </w:rPr>
        <w:t>شفيتني</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إني لا أشفي أحداً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يشفي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أنت آمنت بالله دعوت الله فشفاك. فآمن بالله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فشفاه الله.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فأتى الملك فجلس إليه كما كان يجلس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الملك: من ردَّ عليك بصرك؟ قال: ربي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ولك ربي غيري؟ قال: ربي وربك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فأخذه فلم يزل يعذبه حتى دلَّ على الغلام.</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فجيء بالغلام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الملك: أي بني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بلغ من سحرك ما تبرئ الأكمه والأبرص وتفعل </w:t>
      </w:r>
      <w:proofErr w:type="spellStart"/>
      <w:r w:rsidRPr="002412AD">
        <w:rPr>
          <w:rFonts w:ascii="Traditional Arabic" w:hAnsi="Traditional Arabic" w:cs="Traditional Arabic"/>
          <w:sz w:val="32"/>
          <w:szCs w:val="32"/>
          <w:rtl/>
          <w:lang w:bidi="ar-SA"/>
        </w:rPr>
        <w:t>وتفعل</w:t>
      </w:r>
      <w:proofErr w:type="spellEnd"/>
      <w:r w:rsidRPr="002412AD">
        <w:rPr>
          <w:rFonts w:ascii="Traditional Arabic" w:hAnsi="Traditional Arabic" w:cs="Traditional Arabic"/>
          <w:sz w:val="32"/>
          <w:szCs w:val="32"/>
          <w:rtl/>
          <w:lang w:bidi="ar-SA"/>
        </w:rPr>
        <w:t>. فقال: إني لا أشفي أحداً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إنما يشفي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فأخذه فلم يزل يعذبه حتى دلَّ على الراهب.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فجيء بالراهب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فقيل له: ارجع عن دينك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فأبى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فدعا بالمنشار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 المنشار في مفرق رأسه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فشقه حتى وقع شقاه.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جيء بجليس الملك قيل له: ارجع عن دينك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فأبى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 المنشار في مفرق رأسه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فشقه به حتى وقع شقاه.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ثم جيء بالغلام فقيل له: ارجع عن دينك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فأبى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فدفعه إلى نفر من أصحابه فقال: اذهبوا به إلى جبل كذا وكذا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فاصعدوا به الجبل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بلغتم ذروته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رجع عن دينه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وإلا فاطرحوه.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فذهبوا به فصعدوا به الجبل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اللهم اكفنيهم بما شئت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فرجف بهم الجبل فسقطوا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وجاء يمشي إلى الملك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الملك: ما فعل أصحابك؟ قال: </w:t>
      </w:r>
      <w:proofErr w:type="spellStart"/>
      <w:r w:rsidRPr="002412AD">
        <w:rPr>
          <w:rFonts w:ascii="Traditional Arabic" w:hAnsi="Traditional Arabic" w:cs="Traditional Arabic"/>
          <w:sz w:val="32"/>
          <w:szCs w:val="32"/>
          <w:rtl/>
          <w:lang w:bidi="ar-SA"/>
        </w:rPr>
        <w:t>كفانيهم</w:t>
      </w:r>
      <w:proofErr w:type="spellEnd"/>
      <w:r w:rsidRPr="002412AD">
        <w:rPr>
          <w:rFonts w:ascii="Traditional Arabic" w:hAnsi="Traditional Arabic" w:cs="Traditional Arabic"/>
          <w:sz w:val="32"/>
          <w:szCs w:val="32"/>
          <w:rtl/>
          <w:lang w:bidi="ar-SA"/>
        </w:rPr>
        <w:t xml:space="preserve"> الله.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فدفعه إلى نفر من أصحابه فقال: اذهبوا به فاحملوه في قرقور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فتوسطوا به البحر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 رجع عن دينه وإلا فاقذفوه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فذهبوا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اللهم اكفنيهم بما شئت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فانكفأت بهم السفينة فغرقوا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وجاء يمشي إلى الملك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 الملك: ما فعل أصحابك؟ قال: </w:t>
      </w:r>
      <w:proofErr w:type="spellStart"/>
      <w:r w:rsidRPr="002412AD">
        <w:rPr>
          <w:rFonts w:ascii="Traditional Arabic" w:hAnsi="Traditional Arabic" w:cs="Traditional Arabic"/>
          <w:sz w:val="32"/>
          <w:szCs w:val="32"/>
          <w:rtl/>
          <w:lang w:bidi="ar-SA"/>
        </w:rPr>
        <w:t>كفانيهم</w:t>
      </w:r>
      <w:proofErr w:type="spellEnd"/>
      <w:r w:rsidRPr="002412AD">
        <w:rPr>
          <w:rFonts w:ascii="Traditional Arabic" w:hAnsi="Traditional Arabic" w:cs="Traditional Arabic"/>
          <w:sz w:val="32"/>
          <w:szCs w:val="32"/>
          <w:rtl/>
          <w:lang w:bidi="ar-SA"/>
        </w:rPr>
        <w:t xml:space="preserve"> الله.</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للملك: إنك لست بقاتلي حتى تفعل ما أمرك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وما هو؟ قال؛ تجمع الناس في صعيد واحد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وتصلبني على جذع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خذ سهماً من كنانتي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ضع السهم في كبد القوس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باسم الله ربِّ الغلام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ارمني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فإنك إذا فعلت ذلك قتلتني.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فجمع الناس في صعيد واحد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وصلبه على جذع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أخذ سهماً من كنانته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وضع السهم في كبد القوس</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 باسم الله رب الغلام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رماه فوقع السهم في صدغه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فوضع يده في صدغه في موضع السهم فمات.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فقال الناس: آمنا برب الغلام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آمنا برب الغلام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آمنا برب الغلام.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فأتي الملك فقيل له: أرأيت ما كنت تحذر؟ قد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والله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نزل بك حذرك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قد آمن الناس.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فأمر بالأخدود في أفواه السكك فخدت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وأضرم النيران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وقال: من لم يرجع عن دينه فأحموه فيها أو قيل له: اقتحم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ففعلوا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جاءت امرأة ومعها صبي لها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فتقاعست أن تقع فيها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لها الغلام: يا أمه اصبري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فإنك على الحق».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3005]</w:t>
      </w:r>
    </w:p>
    <w:p w:rsidR="00EB2C2E" w:rsidRPr="002412AD" w:rsidRDefault="00EB2C2E" w:rsidP="00EB2C2E">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EB2C2E" w:rsidRPr="002412AD" w:rsidRDefault="00EB2C2E" w:rsidP="00AD34B5">
      <w:pPr>
        <w:pStyle w:val="20"/>
        <w:rPr>
          <w:rtl/>
          <w:lang w:bidi="ar-SA"/>
        </w:rPr>
      </w:pPr>
      <w:bookmarkStart w:id="176" w:name="_Toc465068607"/>
      <w:r w:rsidRPr="002412AD">
        <w:rPr>
          <w:rtl/>
          <w:lang w:bidi="ar-SA"/>
        </w:rPr>
        <w:lastRenderedPageBreak/>
        <w:t>الفصل السادس</w:t>
      </w:r>
      <w:bookmarkEnd w:id="176"/>
    </w:p>
    <w:p w:rsidR="00EB2C2E" w:rsidRPr="002412AD" w:rsidRDefault="00EB2C2E" w:rsidP="00AD34B5">
      <w:pPr>
        <w:pStyle w:val="20"/>
        <w:rPr>
          <w:rtl/>
          <w:lang w:bidi="ar-SA"/>
        </w:rPr>
      </w:pPr>
      <w:bookmarkStart w:id="177" w:name="_Toc465068608"/>
      <w:r w:rsidRPr="002412AD">
        <w:rPr>
          <w:rtl/>
          <w:lang w:bidi="ar-SA"/>
        </w:rPr>
        <w:t>معجزات متنوعة</w:t>
      </w:r>
      <w:bookmarkEnd w:id="177"/>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color w:val="0070C0"/>
          <w:sz w:val="32"/>
          <w:szCs w:val="32"/>
          <w:rtl/>
          <w:lang w:bidi="ar-SA"/>
        </w:rPr>
        <w:t>حنين الجذع:</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جابر بن عبد الله رضي الله عنهما: أن امرأة من الأنصار قالت لرسول الله صلى الله عليه وسلم: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ألا أجعل لك شيئاً تقعد عليه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فإني لي غلاماً نجاراً. قال: «إن شئت» قال: فعملت له المنبر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كان يوم الجمعة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قعد النبي صلى الله عليه وسلم على المنبر الذي صنع</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فصاحت النخلة التي كان يخطب عندها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كادت أن تنشق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 النبي صلى الله عليه وسلم حتى أخذها فضمَّها إليه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فجعلت تئن أنين الصبي الذي يسكَّت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استقرت</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«بكت على ما كانت تسمع من الذكر».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3643]</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انشقاق القمر: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أنس بن مالك رضي الله عنه: أن أهل مكة سألوا رسول الله صلى الله عليه وسلم أن يريهم آية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فأراهم انشقاق القمر.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3637</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2802]</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الشيخان عن عبد الله بن مسعود رضي الله عنه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انشق القمر على عهد رسول الله صلى الله عليه وسلم شقتين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«اشهدوا».</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3636</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2800]</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وأخرج مسلم عبن عبد الله بن عمر رضي الله عنهما قال: انشق القمر على عهد رسول الله صلى الله عليه وسلم فلقتين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فستر الجبلُ فلقةً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وكانت فلقة فوق الجبل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رسول الله صلى الله عليه وسلم: «اشهدوا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اشهدوا».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2801]</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سلام الحجر: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جابر بن سمرة رضي الله عنه قال: قال رسول الله صلى الله عليه وسلم: «إني لأعرف حجراً بمكة كان سلم علي قبل أن أبعث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لأعرفه الآن».</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2277]</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انقياد الشجر: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جابر رضي الله عنه قال: سرنا مع رسول الله صلى الله عليه وسلم حتى نزلنا وادياً أفيح</w:t>
      </w:r>
      <w:r w:rsidRPr="002412AD">
        <w:rPr>
          <w:rStyle w:val="af"/>
          <w:rFonts w:ascii="Traditional Arabic" w:hAnsi="Traditional Arabic" w:cs="Traditional Arabic"/>
          <w:rtl/>
        </w:rPr>
        <w:t>(</w:t>
      </w:r>
      <w:r w:rsidRPr="002412AD">
        <w:rPr>
          <w:rStyle w:val="af"/>
          <w:rFonts w:ascii="Traditional Arabic" w:hAnsi="Traditional Arabic" w:cs="Traditional Arabic"/>
          <w:rtl/>
        </w:rPr>
        <w:footnoteReference w:id="848"/>
      </w:r>
      <w:r w:rsidRPr="002412AD">
        <w:rPr>
          <w:rStyle w:val="af"/>
          <w:rFonts w:ascii="Traditional Arabic" w:hAnsi="Traditional Arabic" w:cs="Traditional Arabic"/>
          <w:rtl/>
        </w:rPr>
        <w:t>)</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فذهب رسول الله صلى الله عليه وسلم يقضي حاجته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فاتَّبعته بإداوة من ماء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فنظر رسول الله صلى الله عليه وسلم فلم ير شيئاً يستتر به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شجرتان بشاطئ الوادي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فانطلق رسول الله صلى الله عليه وسلم إلى إحداهما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بغصن من </w:t>
      </w:r>
      <w:r w:rsidRPr="002412AD">
        <w:rPr>
          <w:rFonts w:ascii="Traditional Arabic" w:hAnsi="Traditional Arabic" w:cs="Traditional Arabic"/>
          <w:sz w:val="32"/>
          <w:szCs w:val="32"/>
          <w:rtl/>
          <w:lang w:bidi="ar-SA"/>
        </w:rPr>
        <w:lastRenderedPageBreak/>
        <w:t>أغصانها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w:t>
      </w:r>
      <w:proofErr w:type="spellStart"/>
      <w:r w:rsidRPr="002412AD">
        <w:rPr>
          <w:rFonts w:ascii="Traditional Arabic" w:hAnsi="Traditional Arabic" w:cs="Traditional Arabic"/>
          <w:sz w:val="32"/>
          <w:szCs w:val="32"/>
          <w:rtl/>
          <w:lang w:bidi="ar-SA"/>
        </w:rPr>
        <w:t>انقادي</w:t>
      </w:r>
      <w:proofErr w:type="spellEnd"/>
      <w:r w:rsidRPr="002412AD">
        <w:rPr>
          <w:rFonts w:ascii="Traditional Arabic" w:hAnsi="Traditional Arabic" w:cs="Traditional Arabic"/>
          <w:sz w:val="32"/>
          <w:szCs w:val="32"/>
          <w:rtl/>
          <w:lang w:bidi="ar-SA"/>
        </w:rPr>
        <w:t xml:space="preserve"> عليَّ بإذن الله» فانقادت معه كالبعير المخشوش</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الذي يصانع قائده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أتى الشجرة الأخرى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 بغصن من أغصانها فقال: «</w:t>
      </w:r>
      <w:proofErr w:type="spellStart"/>
      <w:r w:rsidRPr="002412AD">
        <w:rPr>
          <w:rFonts w:ascii="Traditional Arabic" w:hAnsi="Traditional Arabic" w:cs="Traditional Arabic"/>
          <w:sz w:val="32"/>
          <w:szCs w:val="32"/>
          <w:rtl/>
          <w:lang w:bidi="ar-SA"/>
        </w:rPr>
        <w:t>انقادي</w:t>
      </w:r>
      <w:proofErr w:type="spellEnd"/>
      <w:r w:rsidRPr="002412AD">
        <w:rPr>
          <w:rFonts w:ascii="Traditional Arabic" w:hAnsi="Traditional Arabic" w:cs="Traditional Arabic"/>
          <w:sz w:val="32"/>
          <w:szCs w:val="32"/>
          <w:rtl/>
          <w:lang w:bidi="ar-SA"/>
        </w:rPr>
        <w:t xml:space="preserve"> علي بإذن الله» فانقادت معه كذلك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إذا كان بالمنصف مما بينهما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لأم بينهما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يعني جمعهما </w:t>
      </w:r>
      <w:r w:rsidR="00D01039">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«التئما عليَّ بإذن الله» فالتأمتا.</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3012]</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الإخبار بالشاة المسمومة: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البخاري عن أبي هريرة رضي الله عنه قال: لما فتحت خيبر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أهديت للنبي صلى الله عليه وسلم شاة فيها 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النبي صلى الله عليه وسلم «اجمعوا إليّ من كان ها هنا من يهود»: فجمعوا له</w:t>
      </w:r>
      <w:r w:rsidR="00062D9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ثم قال: «هل أنتم صادقي عن شيء إن سألتكم عنه» فقالوا: نعم يا أبا القاسم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«هل جعلتم في هذه الشاة سما؟» قالوا: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«ما حملكم على ذلك؟» قالوا: أردنا إن كنت كاذباً تستريح</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وإن كنت نبياً لم يضرك.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3169]</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كف الأذى عنه صلى الله عليه وسلم: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أبي هريرة قال: قال أبو جهل: هل يعفر محمد وجهه بين أظهركم؟ قال: فقيل: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واللات والعزى لئن رأيته يفعل ذلك </w:t>
      </w:r>
      <w:proofErr w:type="spellStart"/>
      <w:r w:rsidRPr="002412AD">
        <w:rPr>
          <w:rFonts w:ascii="Traditional Arabic" w:hAnsi="Traditional Arabic" w:cs="Traditional Arabic"/>
          <w:sz w:val="32"/>
          <w:szCs w:val="32"/>
          <w:rtl/>
          <w:lang w:bidi="ar-SA"/>
        </w:rPr>
        <w:t>لأطأن</w:t>
      </w:r>
      <w:proofErr w:type="spellEnd"/>
      <w:r w:rsidRPr="002412AD">
        <w:rPr>
          <w:rFonts w:ascii="Traditional Arabic" w:hAnsi="Traditional Arabic" w:cs="Traditional Arabic"/>
          <w:sz w:val="32"/>
          <w:szCs w:val="32"/>
          <w:rtl/>
          <w:lang w:bidi="ar-SA"/>
        </w:rPr>
        <w:t xml:space="preserve"> رقبته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أو لأعفرن وجهه في التراب.</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فأتى رسولَ الله صلى الله عليه وسلم وهو يصلي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زعم ليطأ على رقبته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فما </w:t>
      </w:r>
      <w:proofErr w:type="spellStart"/>
      <w:r w:rsidRPr="002412AD">
        <w:rPr>
          <w:rFonts w:ascii="Traditional Arabic" w:hAnsi="Traditional Arabic" w:cs="Traditional Arabic"/>
          <w:sz w:val="32"/>
          <w:szCs w:val="32"/>
          <w:rtl/>
          <w:lang w:bidi="ar-SA"/>
        </w:rPr>
        <w:t>فَجِئَهم</w:t>
      </w:r>
      <w:proofErr w:type="spellEnd"/>
      <w:r w:rsidRPr="002412AD">
        <w:rPr>
          <w:rFonts w:ascii="Traditional Arabic" w:hAnsi="Traditional Arabic" w:cs="Traditional Arabic"/>
          <w:sz w:val="32"/>
          <w:szCs w:val="32"/>
          <w:rtl/>
          <w:lang w:bidi="ar-SA"/>
        </w:rPr>
        <w:t xml:space="preserve"> منه إلا وهو ينكص على عقبيه ويتقي بيديه. قال: فقيل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ما لك؟ فقال: إن بيني وبينه لخندقاً من نار وهولاً وأجنحة.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رسول الله صلى الله عليه وسلم: «لو دنا مني لاختطفته الملائكة عضواً </w:t>
      </w:r>
      <w:proofErr w:type="spellStart"/>
      <w:r w:rsidRPr="002412AD">
        <w:rPr>
          <w:rFonts w:ascii="Traditional Arabic" w:hAnsi="Traditional Arabic" w:cs="Traditional Arabic"/>
          <w:sz w:val="32"/>
          <w:szCs w:val="32"/>
          <w:rtl/>
          <w:lang w:bidi="ar-SA"/>
        </w:rPr>
        <w:t>عضواً</w:t>
      </w:r>
      <w:proofErr w:type="spellEnd"/>
      <w:r w:rsidRPr="002412AD">
        <w:rPr>
          <w:rFonts w:ascii="Traditional Arabic" w:hAnsi="Traditional Arabic" w:cs="Traditional Arabic"/>
          <w:sz w:val="32"/>
          <w:szCs w:val="32"/>
          <w:rtl/>
          <w:lang w:bidi="ar-SA"/>
        </w:rPr>
        <w:t>».</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2797]</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جابر بن عبد الله رضي الله عنهما: أنه غزا مع رسول الله صلى الله عليه وسلم قِبَلَ نجد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قفل رسول الله صلى الله عليه وسلم قفل معه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فأدركتهم القائلة في وادٍ كثير </w:t>
      </w:r>
      <w:proofErr w:type="spellStart"/>
      <w:r w:rsidRPr="002412AD">
        <w:rPr>
          <w:rFonts w:ascii="Traditional Arabic" w:hAnsi="Traditional Arabic" w:cs="Traditional Arabic"/>
          <w:sz w:val="32"/>
          <w:szCs w:val="32"/>
          <w:rtl/>
          <w:lang w:bidi="ar-SA"/>
        </w:rPr>
        <w:t>العضاه</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وتفرق الناس يستظلون بالشجر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فنزل رسول الله صلى الله عليه وسلم تحت سمرة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وعلق بها سيفه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ونمنا نومة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رسول الله صلى الله عليه وسلم يدعونا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وإذا عنده أعرابي فقال: «إن هذا اخترط عليَّ سيفي وأنا نائم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فاستيقظت وهو في يده صلتا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من يمنعك مني؟ فقلت: الله ثلاثاً». ولم يعاقبه وجلس.</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2910</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843و 843]</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إجابة دعائه صلى الله عليه وسلم</w:t>
      </w:r>
      <w:r w:rsidRPr="002412AD">
        <w:rPr>
          <w:rStyle w:val="af"/>
          <w:rFonts w:ascii="Traditional Arabic" w:hAnsi="Traditional Arabic" w:cs="Traditional Arabic"/>
          <w:color w:val="0070C0"/>
          <w:rtl/>
        </w:rPr>
        <w:t>(</w:t>
      </w:r>
      <w:r w:rsidRPr="002412AD">
        <w:rPr>
          <w:rStyle w:val="af"/>
          <w:rFonts w:ascii="Traditional Arabic" w:hAnsi="Traditional Arabic" w:cs="Traditional Arabic"/>
          <w:color w:val="0070C0"/>
          <w:rtl/>
        </w:rPr>
        <w:footnoteReference w:id="849"/>
      </w:r>
      <w:r w:rsidRPr="002412AD">
        <w:rPr>
          <w:rStyle w:val="af"/>
          <w:rFonts w:ascii="Traditional Arabic" w:hAnsi="Traditional Arabic" w:cs="Traditional Arabic"/>
          <w:color w:val="0070C0"/>
          <w:rtl/>
        </w:rPr>
        <w:t>)</w:t>
      </w:r>
      <w:r w:rsidRPr="002412AD">
        <w:rPr>
          <w:rFonts w:ascii="Traditional Arabic" w:hAnsi="Traditional Arabic" w:cs="Traditional Arabic"/>
          <w:color w:val="0070C0"/>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أبي هريرة قال: كنت أدعو أمي إلى الإسلام وهي مشركة. فدعوتها يوماً فأسمعتني في رسول الله صلى الله عليه وسلم ما أكره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فأتيت رسول الله صلى الله عليه وسلم وأنا أبكي. 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إني كنت أدعو أمي إلى الإسلام فتأبى 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فدعوتها اليوم فأسمعتني فيك ما أكره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فادع الله أن يهدي أم أبي هريرة.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 xml:space="preserve">فقال رسول الله صلى الله عليه وسلم: «اللهم اهد أم أبي هريرة».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خرجت مستبشراً بدعوة نبي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فلما جئت فصرت إلى الباب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فإذا هو مجاف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فسمعتُ أمي خشف قدمي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فقالت: مكانك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يا أبا هريرة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وسمعت خضخضة الماء. قال: فاغتسلت ولبست درعها وعجلت عن خمارها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ففتحت الباب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ثم قالت: يا أبا هريرة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أشهد أن لا إله إلا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وأشهند</w:t>
      </w:r>
      <w:proofErr w:type="spellEnd"/>
      <w:r w:rsidRPr="002412AD">
        <w:rPr>
          <w:rFonts w:ascii="Traditional Arabic" w:hAnsi="Traditional Arabic" w:cs="Traditional Arabic"/>
          <w:sz w:val="32"/>
          <w:szCs w:val="32"/>
          <w:rtl/>
          <w:lang w:bidi="ar-SA"/>
        </w:rPr>
        <w:t xml:space="preserve"> أن محمداً عبده ورسوله.</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فرجعت إلى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فأتيته وأنا أبكي من الفرح.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قلت: يا رسول الله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أبشر قد استجاب الله دعوتك</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وهدى أم أبي هريرة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فحمد الله وأثنى عليه وقال خيراً.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2491]</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قصة جمل جابر: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جابر رضي الله عنه قال: غزوت مع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فتلاحق بي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وأنا على ناضح لنا قد أعيا فلا يكاد يسير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لي: «ما لبعيرك؟» قال: قلت: عيي. قال: فتخلف رسول الله صلى الله عليه وسلم فزجره ودعا 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زال بين يدي الإبل قدامها يسير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فقال لي: «كيف ترى بعيرك؟» قال: قلت: بخير قد أصابته بركتك.</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2967</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715م]</w:t>
      </w:r>
    </w:p>
    <w:p w:rsidR="00EB2C2E" w:rsidRPr="002412AD" w:rsidRDefault="00EB2C2E" w:rsidP="00EB2C2E">
      <w:pPr>
        <w:rPr>
          <w:rFonts w:ascii="Traditional Arabic" w:hAnsi="Traditional Arabic" w:cs="Traditional Arabic"/>
          <w:color w:val="0070C0"/>
          <w:sz w:val="32"/>
          <w:szCs w:val="32"/>
          <w:rtl/>
          <w:lang w:bidi="ar-SA"/>
        </w:rPr>
      </w:pPr>
      <w:r w:rsidRPr="002412AD">
        <w:rPr>
          <w:rFonts w:ascii="Traditional Arabic" w:hAnsi="Traditional Arabic" w:cs="Traditional Arabic"/>
          <w:color w:val="0070C0"/>
          <w:sz w:val="32"/>
          <w:szCs w:val="32"/>
          <w:rtl/>
          <w:lang w:bidi="ar-SA"/>
        </w:rPr>
        <w:t xml:space="preserve">بركته صلى الله عليه وسلم: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جابر رضي الله عنه: أن أم مالك كانت تهدي للنبي صلى الله عليه وسلم في عكة لها سمناً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فيأتيها بنوها فيسألون </w:t>
      </w:r>
      <w:proofErr w:type="spellStart"/>
      <w:r w:rsidRPr="002412AD">
        <w:rPr>
          <w:rFonts w:ascii="Traditional Arabic" w:hAnsi="Traditional Arabic" w:cs="Traditional Arabic"/>
          <w:sz w:val="32"/>
          <w:szCs w:val="32"/>
          <w:rtl/>
          <w:lang w:bidi="ar-SA"/>
        </w:rPr>
        <w:t>الأدم</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وليس عندهم شيء</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فتعمد إلى الذي كانت تهدي فيه للنبي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فتجد فيه سمناً</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زال يقيم لها أدم بنيها حتى عصرته. فأتت النبي صلى الله عليه وسلم فقال: «عصرتيها؟» قالت: نعم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قال: «لو تركتيها ما زال قائماً».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2280]</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مسلم عن جابر رضي الله عنه: أن رجلاً أتى النبي صلى الله عليه وسلم يستطعمه فأطعمه شطر وسق شعير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فما زال الرجل يأكل منه وامرأته وضيفهما حتى كاله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فأتى النبي صلى الله عليه وسلم فقال: «لو لم تكله لأكلتم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ولقام</w:t>
      </w:r>
      <w:proofErr w:type="spellEnd"/>
      <w:r w:rsidRPr="002412AD">
        <w:rPr>
          <w:rFonts w:ascii="Traditional Arabic" w:hAnsi="Traditional Arabic" w:cs="Traditional Arabic"/>
          <w:sz w:val="32"/>
          <w:szCs w:val="32"/>
          <w:rtl/>
          <w:lang w:bidi="ar-SA"/>
        </w:rPr>
        <w:t xml:space="preserve"> لكم».</w:t>
      </w:r>
      <w:r w:rsidR="0054326D">
        <w:rPr>
          <w:rFonts w:ascii="Traditional Arabic" w:hAnsi="Traditional Arabic" w:cs="Traditional Arabic"/>
          <w:sz w:val="32"/>
          <w:szCs w:val="32"/>
          <w:rtl/>
          <w:lang w:bidi="ar-SA"/>
        </w:rPr>
        <w:t xml:space="preserve">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[م 2281]</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عائشة رضي الله عنها قالت: توفي رسول الله صلى الله عليه وسلم وما في بيتي من شيء يأكله ذو كبد إلا شطر شعير في رف 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فأكلت منه</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حتى طال عليَّ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فكلته ففني. </w:t>
      </w:r>
    </w:p>
    <w:p w:rsidR="00EB2C2E" w:rsidRPr="002412AD" w:rsidRDefault="00EB2C2E" w:rsidP="00EB2C2E">
      <w:pPr>
        <w:jc w:val="right"/>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[خ 3097</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2973]</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أخرج الشيخان عن جابر رضي الله عنه في قصة جمله قال: فلما قدمنا المدينة قال: «يا بلال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اقضه وزده» فأعطاه أربعة دنانير وزاده قيراطاً.</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قال جابر: لا تفارقني زيادة رسول الله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فلم يكن القيراط يفارق جراب جابر بن عبد الله.</w:t>
      </w:r>
      <w:r w:rsidR="0054326D">
        <w:rPr>
          <w:rFonts w:ascii="Traditional Arabic" w:hAnsi="Traditional Arabic" w:cs="Traditional Arabic"/>
          <w:sz w:val="32"/>
          <w:szCs w:val="32"/>
          <w:rtl/>
          <w:lang w:bidi="ar-SA"/>
        </w:rPr>
        <w:t xml:space="preserve">    </w:t>
      </w:r>
    </w:p>
    <w:p w:rsidR="00EB2C2E" w:rsidRPr="002412AD" w:rsidRDefault="00EB2C2E" w:rsidP="002972FC">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فكان في كيس لي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فأخذه أهل الشام يوم الحرة. [خ 2309</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2604</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 715م]</w:t>
      </w:r>
    </w:p>
    <w:p w:rsidR="00EB2C2E" w:rsidRPr="002412AD" w:rsidRDefault="00EB2C2E" w:rsidP="00AD34B5">
      <w:pPr>
        <w:pStyle w:val="20"/>
        <w:rPr>
          <w:rtl/>
          <w:lang w:bidi="ar-SA"/>
        </w:rPr>
      </w:pPr>
      <w:bookmarkStart w:id="178" w:name="_Toc465068609"/>
      <w:r w:rsidRPr="002412AD">
        <w:rPr>
          <w:rtl/>
          <w:lang w:bidi="ar-SA"/>
        </w:rPr>
        <w:lastRenderedPageBreak/>
        <w:t>ثبت بعض المصادر والمراجع</w:t>
      </w:r>
      <w:bookmarkEnd w:id="178"/>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الأسرار المرفوعة في الأخبار الموضوعة لملا علي القاري. تحقيق الدكتور محمد لطفي الصباغ. المكتب الإسلامي.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أسنى الطالب في أحاديث مختلف المراتب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درويش الحوت. إدارة إحياء التراث الإسلامي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قطر.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الإصابة في تمييز الصحابة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لابن حجر. دار الكتب العلمية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البداية والنهاية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لابن كثير. مؤسسة دار العربي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السعودية.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تفسير ابن كثير.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تهذيب الخصائص النبوية الكبرى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الشيخ عبد الله </w:t>
      </w:r>
      <w:proofErr w:type="spellStart"/>
      <w:r w:rsidRPr="002412AD">
        <w:rPr>
          <w:rFonts w:ascii="Traditional Arabic" w:hAnsi="Traditional Arabic" w:cs="Traditional Arabic"/>
          <w:sz w:val="32"/>
          <w:szCs w:val="32"/>
          <w:rtl/>
          <w:lang w:bidi="ar-SA"/>
        </w:rPr>
        <w:t>التليدي</w:t>
      </w:r>
      <w:proofErr w:type="spellEnd"/>
      <w:r w:rsidRPr="002412AD">
        <w:rPr>
          <w:rFonts w:ascii="Traditional Arabic" w:hAnsi="Traditional Arabic" w:cs="Traditional Arabic"/>
          <w:sz w:val="32"/>
          <w:szCs w:val="32"/>
          <w:rtl/>
          <w:lang w:bidi="ar-SA"/>
        </w:rPr>
        <w:t>. دار البشائر الإسلامية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الجامع بين الصحيحين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صالح أحمد الشامي. دار القلم بدمشق.</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الجامع الصحيح للإمام البخاري.</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الخصائص الكبرى</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للسيوطي. دار الكتب العلمية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الرسالة المستطرفة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للكتاني. دار البشائر الإسلامية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روضة الطالبين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للإمام النووي. المكتب الإسلامي.</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زاد المعاد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لابن القيم. مؤسسة الرسالة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زوائد السنن على الصحيحين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صالح أحمد الشامي. دار القلم بدمشق.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سلسلة الأحاديث الضعيفة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للألباني. مكتبة المعارف</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الرياض.</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سنن أبي داود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إعداد عزت الدعاس. دار الحديث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حمص.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سنن الترمذي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أحمد شاكر وآخرين. دار الكتب العلمية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سنن النسائي. دار المعرفة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سنن ابن ماجه. دار إحياء التراث.</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19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سنن الدارمي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فواز زمرلي ورفيقه. دار الكتب العربي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الشفا للقاضي عياض</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البجاوي. دار الكتاب العربي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صحيح الإمام مسلم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محمد فؤاد عبد الباقي. دار إحياء التراث</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الصحيح المسند من دلائل النبوة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للوادعي. مكتبة ابن تيمية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القاهرة.</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العلل المتناهية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لابن الجوزي. دار الكتب العلمية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الغماز على اللماز</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للسمهودي</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محمد عبد القادر عطا. دار الكتب العلمية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غاية السول في خصائص الرسول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لابن الملقن</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عبد الله بحر الدين. دار البشائر الإسلامية. بيروت.</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فتاوى الإمام ابن تيمية. دار عالم الكتب</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الرياض.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فتح الباري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للإمام ابن حجر العسقلاني. دار المعرفة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28</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فقه السنّة للسيد سابق. دار الكتاب العربي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lastRenderedPageBreak/>
        <w:t>29</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في ظلال القرآن لسيد قطب. دار الشروق</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30</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كتاب اللفظ المكرم بخصائص النبي صلى الله عليه وسلم</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w:t>
      </w:r>
      <w:proofErr w:type="spellStart"/>
      <w:r w:rsidRPr="002412AD">
        <w:rPr>
          <w:rFonts w:ascii="Traditional Arabic" w:hAnsi="Traditional Arabic" w:cs="Traditional Arabic"/>
          <w:sz w:val="32"/>
          <w:szCs w:val="32"/>
          <w:rtl/>
          <w:lang w:bidi="ar-SA"/>
        </w:rPr>
        <w:t>للخيضري</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الشنقيطي.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31</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كشف </w:t>
      </w:r>
      <w:proofErr w:type="spellStart"/>
      <w:r w:rsidRPr="002412AD">
        <w:rPr>
          <w:rFonts w:ascii="Traditional Arabic" w:hAnsi="Traditional Arabic" w:cs="Traditional Arabic"/>
          <w:sz w:val="32"/>
          <w:szCs w:val="32"/>
          <w:rtl/>
          <w:lang w:bidi="ar-SA"/>
        </w:rPr>
        <w:t>الخفا</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للعجلوني. مؤسسة الرسالة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32</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مجمع الزوائد</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للهيثمي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عبد الله الدرويش. دار الفكر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33</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مختصر المقاصد الحسنة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للزرقاني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الدكتور محمد لطفي الصباغ.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34</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مرشد المحتار إلى خصائص المختار</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لابن طولون الدمشقي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الدكتور بهاء محمد الشاهد. لم يذكر الناشر.</w:t>
      </w:r>
      <w:r w:rsidR="0054326D">
        <w:rPr>
          <w:rFonts w:ascii="Traditional Arabic" w:hAnsi="Traditional Arabic" w:cs="Traditional Arabic"/>
          <w:sz w:val="32"/>
          <w:szCs w:val="32"/>
          <w:rtl/>
          <w:lang w:bidi="ar-SA"/>
        </w:rPr>
        <w:t xml:space="preserve">    </w:t>
      </w:r>
      <w:r w:rsidRPr="002412A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35</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معين السيرة</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صالح أحمد الشامي. المكتب الإسلامي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w:t>
      </w:r>
      <w:r w:rsidR="0054326D">
        <w:rPr>
          <w:rFonts w:ascii="Traditional Arabic" w:hAnsi="Traditional Arabic" w:cs="Traditional Arabic"/>
          <w:sz w:val="32"/>
          <w:szCs w:val="32"/>
          <w:rtl/>
          <w:lang w:bidi="ar-SA"/>
        </w:rPr>
        <w:t xml:space="preserve">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36</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من معين الشمائل</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صالح أحمد الشامي. المكتب الإسلامي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 </w:t>
      </w:r>
    </w:p>
    <w:p w:rsidR="00EB2C2E" w:rsidRPr="002412AD" w:rsidRDefault="00EB2C2E" w:rsidP="00EB2C2E">
      <w:pPr>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t>37</w:t>
      </w:r>
      <w:r w:rsidR="00FE1C62">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المواهب </w:t>
      </w:r>
      <w:proofErr w:type="spellStart"/>
      <w:r w:rsidRPr="002412AD">
        <w:rPr>
          <w:rFonts w:ascii="Traditional Arabic" w:hAnsi="Traditional Arabic" w:cs="Traditional Arabic"/>
          <w:sz w:val="32"/>
          <w:szCs w:val="32"/>
          <w:rtl/>
          <w:lang w:bidi="ar-SA"/>
        </w:rPr>
        <w:t>اللدنية</w:t>
      </w:r>
      <w:proofErr w:type="spellEnd"/>
      <w:r w:rsidRPr="002412AD">
        <w:rPr>
          <w:rFonts w:ascii="Traditional Arabic" w:hAnsi="Traditional Arabic" w:cs="Traditional Arabic"/>
          <w:sz w:val="32"/>
          <w:szCs w:val="32"/>
          <w:rtl/>
          <w:lang w:bidi="ar-SA"/>
        </w:rPr>
        <w:t xml:space="preserve"> بالمنح المحمدية. </w:t>
      </w:r>
      <w:proofErr w:type="spellStart"/>
      <w:r w:rsidRPr="002412AD">
        <w:rPr>
          <w:rFonts w:ascii="Traditional Arabic" w:hAnsi="Traditional Arabic" w:cs="Traditional Arabic"/>
          <w:sz w:val="32"/>
          <w:szCs w:val="32"/>
          <w:rtl/>
          <w:lang w:bidi="ar-SA"/>
        </w:rPr>
        <w:t>للقسطلاني</w:t>
      </w:r>
      <w:proofErr w:type="spellEnd"/>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تحقيق صالح أحمد الشامي. المكتب الإسلامي</w:t>
      </w:r>
      <w:r w:rsidR="0054326D">
        <w:rPr>
          <w:rFonts w:ascii="Traditional Arabic" w:hAnsi="Traditional Arabic" w:cs="Traditional Arabic"/>
          <w:sz w:val="32"/>
          <w:szCs w:val="32"/>
          <w:rtl/>
          <w:lang w:bidi="ar-SA"/>
        </w:rPr>
        <w:t>،</w:t>
      </w:r>
      <w:r w:rsidRPr="002412AD">
        <w:rPr>
          <w:rFonts w:ascii="Traditional Arabic" w:hAnsi="Traditional Arabic" w:cs="Traditional Arabic"/>
          <w:sz w:val="32"/>
          <w:szCs w:val="32"/>
          <w:rtl/>
          <w:lang w:bidi="ar-SA"/>
        </w:rPr>
        <w:t xml:space="preserve"> بيروت. </w:t>
      </w:r>
    </w:p>
    <w:p w:rsidR="00EB2C2E" w:rsidRPr="002412AD" w:rsidRDefault="00EB2C2E" w:rsidP="00EB2C2E">
      <w:pPr>
        <w:bidi w:val="0"/>
        <w:ind w:left="454" w:hanging="454"/>
        <w:rPr>
          <w:rFonts w:ascii="Traditional Arabic" w:hAnsi="Traditional Arabic" w:cs="Traditional Arabic"/>
          <w:sz w:val="32"/>
          <w:szCs w:val="32"/>
          <w:rtl/>
          <w:lang w:bidi="ar-SA"/>
        </w:rPr>
      </w:pPr>
      <w:r w:rsidRPr="002412AD">
        <w:rPr>
          <w:rFonts w:ascii="Traditional Arabic" w:hAnsi="Traditional Arabic" w:cs="Traditional Arabic"/>
          <w:sz w:val="32"/>
          <w:szCs w:val="32"/>
          <w:rtl/>
          <w:lang w:bidi="ar-SA"/>
        </w:rPr>
        <w:br w:type="page"/>
      </w:r>
    </w:p>
    <w:p w:rsidR="00EB2C2E" w:rsidRDefault="00EB2C2E" w:rsidP="00AD34B5">
      <w:pPr>
        <w:pStyle w:val="20"/>
        <w:rPr>
          <w:rtl/>
          <w:lang w:bidi="ar-SA"/>
        </w:rPr>
      </w:pPr>
      <w:bookmarkStart w:id="179" w:name="_Toc465068610"/>
      <w:r w:rsidRPr="002412AD">
        <w:rPr>
          <w:rtl/>
          <w:lang w:bidi="ar-SA"/>
        </w:rPr>
        <w:lastRenderedPageBreak/>
        <w:t>فهرس الموضوعات</w:t>
      </w:r>
      <w:bookmarkEnd w:id="179"/>
    </w:p>
    <w:sdt>
      <w:sdtPr>
        <w:rPr>
          <w:rtl/>
          <w:lang w:val="ar-SA"/>
        </w:rPr>
        <w:id w:val="1337040688"/>
        <w:docPartObj>
          <w:docPartGallery w:val="Table of Contents"/>
          <w:docPartUnique/>
        </w:docPartObj>
      </w:sdtPr>
      <w:sdtEndPr>
        <w:rPr>
          <w:rFonts w:ascii="Traditional Arabic" w:hAnsi="Traditional Arabic" w:cs="Traditional Arabic"/>
          <w:b w:val="0"/>
          <w:bCs w:val="0"/>
          <w:color w:val="auto"/>
          <w:sz w:val="34"/>
          <w:szCs w:val="34"/>
          <w:lang w:val="en-US" w:bidi="ar-EG"/>
        </w:rPr>
      </w:sdtEndPr>
      <w:sdtContent>
        <w:p w:rsidR="00AD34B5" w:rsidRDefault="00AD34B5" w:rsidP="00AD34B5">
          <w:pPr>
            <w:pStyle w:val="aff6"/>
          </w:pPr>
          <w:r>
            <w:rPr>
              <w:rFonts w:hint="cs"/>
              <w:rtl/>
              <w:lang w:val="ar-SA"/>
            </w:rPr>
            <w:t>.</w:t>
          </w:r>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r w:rsidRPr="00413147">
            <w:rPr>
              <w:rFonts w:ascii="Traditional Arabic" w:hAnsi="Traditional Arabic" w:cs="Traditional Arabic"/>
              <w:sz w:val="34"/>
              <w:szCs w:val="34"/>
            </w:rPr>
            <w:fldChar w:fldCharType="begin"/>
          </w:r>
          <w:r w:rsidRPr="00413147">
            <w:rPr>
              <w:rFonts w:ascii="Traditional Arabic" w:hAnsi="Traditional Arabic" w:cs="Traditional Arabic"/>
              <w:sz w:val="34"/>
              <w:szCs w:val="34"/>
            </w:rPr>
            <w:instrText xml:space="preserve"> TOC \o "1-3" \h \z \u </w:instrText>
          </w:r>
          <w:r w:rsidRPr="00413147">
            <w:rPr>
              <w:rFonts w:ascii="Traditional Arabic" w:hAnsi="Traditional Arabic" w:cs="Traditional Arabic"/>
              <w:sz w:val="34"/>
              <w:szCs w:val="34"/>
            </w:rPr>
            <w:fldChar w:fldCharType="separate"/>
          </w:r>
          <w:hyperlink w:anchor="_Toc465068532" w:history="1">
            <w:r w:rsidRPr="00413147">
              <w:rPr>
                <w:rStyle w:val="Hyperlink"/>
                <w:rFonts w:ascii="Traditional Arabic" w:hAnsi="Traditional Arabic" w:cs="Traditional Arabic"/>
                <w:noProof/>
                <w:sz w:val="34"/>
                <w:szCs w:val="34"/>
                <w:rtl/>
              </w:rPr>
              <w:t>المقدمة</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Toc465068532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3</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33" w:history="1">
            <w:r w:rsidRPr="00413147">
              <w:rPr>
                <w:rStyle w:val="Hyperlink"/>
                <w:rFonts w:ascii="Traditional Arabic" w:hAnsi="Traditional Arabic" w:cs="Traditional Arabic"/>
                <w:noProof/>
                <w:sz w:val="34"/>
                <w:szCs w:val="34"/>
                <w:rtl/>
              </w:rPr>
              <w:t>تمهيد</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Toc465068533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5</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34" w:history="1">
            <w:r w:rsidRPr="00413147">
              <w:rPr>
                <w:rStyle w:val="Hyperlink"/>
                <w:rFonts w:ascii="Traditional Arabic" w:hAnsi="Traditional Arabic" w:cs="Traditional Arabic"/>
                <w:noProof/>
                <w:sz w:val="34"/>
                <w:szCs w:val="34"/>
                <w:rtl/>
              </w:rPr>
              <w:t>الباب الأول</w:t>
            </w:r>
            <w:r w:rsidRPr="00413147">
              <w:rPr>
                <w:rFonts w:ascii="Traditional Arabic" w:hAnsi="Traditional Arabic" w:cs="Traditional Arabic"/>
                <w:noProof/>
                <w:sz w:val="34"/>
                <w:szCs w:val="34"/>
                <w:rtl/>
              </w:rPr>
              <w:t>خصائص الأحكام</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Toc465068534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19</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36" w:history="1">
            <w:r w:rsidRPr="00413147">
              <w:rPr>
                <w:rStyle w:val="Hyperlink"/>
                <w:rFonts w:ascii="Traditional Arabic" w:hAnsi="Traditional Arabic" w:cs="Traditional Arabic"/>
                <w:noProof/>
                <w:sz w:val="34"/>
                <w:szCs w:val="34"/>
                <w:rtl/>
              </w:rPr>
              <w:t>الفصل الأول</w:t>
            </w:r>
            <w:r w:rsidRPr="00413147">
              <w:rPr>
                <w:rFonts w:ascii="Traditional Arabic" w:hAnsi="Traditional Arabic" w:cs="Traditional Arabic"/>
                <w:noProof/>
                <w:sz w:val="34"/>
                <w:szCs w:val="34"/>
                <w:rtl/>
              </w:rPr>
              <w:t>الخصائص التي انفرد بها النبي صلى الله عليه وسلم</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Toc465068536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19</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38" w:history="1">
            <w:r w:rsidRPr="00413147">
              <w:rPr>
                <w:rStyle w:val="Hyperlink"/>
                <w:rFonts w:ascii="Traditional Arabic" w:hAnsi="Traditional Arabic" w:cs="Traditional Arabic"/>
                <w:noProof/>
                <w:sz w:val="34"/>
                <w:szCs w:val="34"/>
                <w:rtl/>
              </w:rPr>
              <w:t xml:space="preserve">الفصل الثاني </w:t>
            </w:r>
            <w:r w:rsidRPr="00413147">
              <w:rPr>
                <w:rFonts w:ascii="Traditional Arabic" w:hAnsi="Traditional Arabic" w:cs="Traditional Arabic"/>
                <w:noProof/>
                <w:sz w:val="34"/>
                <w:szCs w:val="34"/>
                <w:rtl/>
              </w:rPr>
              <w:t>خصائص اشترك فيها صلى الله عليه وسلم مع الأنبياء</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Toc465068538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32</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40" w:history="1">
            <w:r w:rsidRPr="00413147">
              <w:rPr>
                <w:rStyle w:val="Hyperlink"/>
                <w:rFonts w:ascii="Traditional Arabic" w:hAnsi="Traditional Arabic" w:cs="Traditional Arabic"/>
                <w:noProof/>
                <w:sz w:val="34"/>
                <w:szCs w:val="34"/>
                <w:rtl/>
              </w:rPr>
              <w:t>الفصل الثالث</w:t>
            </w:r>
            <w:r w:rsidRPr="00413147">
              <w:rPr>
                <w:rFonts w:ascii="Traditional Arabic" w:hAnsi="Traditional Arabic" w:cs="Traditional Arabic"/>
                <w:noProof/>
                <w:webHidden/>
                <w:sz w:val="34"/>
                <w:szCs w:val="34"/>
                <w:rtl/>
              </w:rPr>
              <w:t xml:space="preserve"> </w:t>
            </w:r>
            <w:r w:rsidRPr="00413147">
              <w:rPr>
                <w:rFonts w:ascii="Traditional Arabic" w:hAnsi="Traditional Arabic" w:cs="Traditional Arabic"/>
                <w:noProof/>
                <w:sz w:val="34"/>
                <w:szCs w:val="34"/>
                <w:rtl/>
              </w:rPr>
              <w:t>خصائص مختلف عليها</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Toc465068540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37</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42" w:history="1">
            <w:r w:rsidRPr="00413147">
              <w:rPr>
                <w:rStyle w:val="Hyperlink"/>
                <w:rFonts w:ascii="Traditional Arabic" w:hAnsi="Traditional Arabic" w:cs="Traditional Arabic"/>
                <w:noProof/>
                <w:sz w:val="34"/>
                <w:szCs w:val="34"/>
                <w:rtl/>
              </w:rPr>
              <w:t>الفصل الرابع</w:t>
            </w:r>
            <w:r w:rsidRPr="00413147">
              <w:rPr>
                <w:rFonts w:ascii="Traditional Arabic" w:hAnsi="Traditional Arabic" w:cs="Traditional Arabic"/>
                <w:noProof/>
                <w:webHidden/>
                <w:sz w:val="34"/>
                <w:szCs w:val="34"/>
                <w:rtl/>
              </w:rPr>
              <w:t xml:space="preserve"> </w:t>
            </w:r>
            <w:r w:rsidRPr="00413147">
              <w:rPr>
                <w:rFonts w:ascii="Traditional Arabic" w:hAnsi="Traditional Arabic" w:cs="Traditional Arabic"/>
                <w:noProof/>
                <w:sz w:val="34"/>
                <w:szCs w:val="34"/>
                <w:rtl/>
              </w:rPr>
              <w:t>خصائص نظرية متخيلة</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Toc465068542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69</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44" w:history="1">
            <w:r w:rsidRPr="00413147">
              <w:rPr>
                <w:rStyle w:val="Hyperlink"/>
                <w:rFonts w:ascii="Traditional Arabic" w:hAnsi="Traditional Arabic" w:cs="Traditional Arabic"/>
                <w:noProof/>
                <w:sz w:val="34"/>
                <w:szCs w:val="34"/>
                <w:rtl/>
              </w:rPr>
              <w:t>الفصل الخامس</w:t>
            </w:r>
            <w:r w:rsidRPr="00413147">
              <w:rPr>
                <w:rFonts w:ascii="Traditional Arabic" w:hAnsi="Traditional Arabic" w:cs="Traditional Arabic"/>
                <w:noProof/>
                <w:webHidden/>
                <w:sz w:val="34"/>
                <w:szCs w:val="34"/>
                <w:rtl/>
              </w:rPr>
              <w:t xml:space="preserve"> </w:t>
            </w:r>
            <w:r w:rsidRPr="00413147">
              <w:rPr>
                <w:rFonts w:ascii="Traditional Arabic" w:hAnsi="Traditional Arabic" w:cs="Traditional Arabic"/>
                <w:noProof/>
                <w:sz w:val="34"/>
                <w:szCs w:val="34"/>
                <w:rtl/>
              </w:rPr>
              <w:t>خصائص مزعومة..؟؟!!</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Toc465068544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74</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46" w:history="1">
            <w:r w:rsidRPr="00413147">
              <w:rPr>
                <w:rStyle w:val="Hyperlink"/>
                <w:rFonts w:ascii="Traditional Arabic" w:hAnsi="Traditional Arabic" w:cs="Traditional Arabic"/>
                <w:noProof/>
                <w:sz w:val="34"/>
                <w:szCs w:val="34"/>
                <w:rtl/>
              </w:rPr>
              <w:t>الفصل السادس خلاصة خصائص الأحكام</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Toc465068546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84</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48" w:history="1">
            <w:r w:rsidRPr="00413147">
              <w:rPr>
                <w:rStyle w:val="Hyperlink"/>
                <w:rFonts w:ascii="Traditional Arabic" w:hAnsi="Traditional Arabic" w:cs="Traditional Arabic"/>
                <w:noProof/>
                <w:sz w:val="34"/>
                <w:szCs w:val="34"/>
                <w:rtl/>
              </w:rPr>
              <w:t>الباب الثاني</w:t>
            </w:r>
            <w:r w:rsidRPr="00413147">
              <w:rPr>
                <w:rFonts w:ascii="Traditional Arabic" w:hAnsi="Traditional Arabic" w:cs="Traditional Arabic"/>
                <w:noProof/>
                <w:webHidden/>
                <w:sz w:val="34"/>
                <w:szCs w:val="34"/>
                <w:rtl/>
              </w:rPr>
              <w:t xml:space="preserve"> </w:t>
            </w:r>
            <w:r w:rsidRPr="00413147">
              <w:rPr>
                <w:rFonts w:ascii="Traditional Arabic" w:hAnsi="Traditional Arabic" w:cs="Traditional Arabic"/>
                <w:noProof/>
                <w:sz w:val="34"/>
                <w:szCs w:val="34"/>
                <w:rtl/>
              </w:rPr>
              <w:t>خصائص الفضائل</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Toc465068548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85</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50" w:history="1">
            <w:r w:rsidRPr="00413147">
              <w:rPr>
                <w:rStyle w:val="Hyperlink"/>
                <w:rFonts w:ascii="Traditional Arabic" w:hAnsi="Traditional Arabic" w:cs="Traditional Arabic"/>
                <w:noProof/>
                <w:sz w:val="34"/>
                <w:szCs w:val="34"/>
                <w:rtl/>
              </w:rPr>
              <w:t>تمهيد</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Toc465068550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85</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51" w:history="1">
            <w:r w:rsidRPr="00413147">
              <w:rPr>
                <w:rStyle w:val="Hyperlink"/>
                <w:rFonts w:ascii="Traditional Arabic" w:hAnsi="Traditional Arabic" w:cs="Traditional Arabic"/>
                <w:noProof/>
                <w:sz w:val="34"/>
                <w:szCs w:val="34"/>
                <w:rtl/>
              </w:rPr>
              <w:t>الفصل الأول</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فيما اختص به صلى الله عليه وسلم في الدنيا</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Toc465068551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87</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53" w:history="1">
            <w:r w:rsidRPr="00413147">
              <w:rPr>
                <w:rStyle w:val="Hyperlink"/>
                <w:rFonts w:ascii="Traditional Arabic" w:hAnsi="Traditional Arabic" w:cs="Traditional Arabic"/>
                <w:noProof/>
                <w:sz w:val="34"/>
                <w:szCs w:val="34"/>
                <w:rtl/>
              </w:rPr>
              <w:t>الفصل الثاني</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فيما اختص به صلى الله عليه وسلم في الآخرة</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Toc465068553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102</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55" w:history="1">
            <w:r w:rsidRPr="00413147">
              <w:rPr>
                <w:rStyle w:val="Hyperlink"/>
                <w:rFonts w:ascii="Traditional Arabic" w:hAnsi="Traditional Arabic" w:cs="Traditional Arabic"/>
                <w:noProof/>
                <w:sz w:val="34"/>
                <w:szCs w:val="34"/>
                <w:rtl/>
              </w:rPr>
              <w:t>الفصل الثالث</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فيما اختصت به أمته صلى الله عليه وسلم</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Toc465068555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107</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57" w:history="1">
            <w:r w:rsidRPr="00413147">
              <w:rPr>
                <w:rStyle w:val="Hyperlink"/>
                <w:rFonts w:ascii="Traditional Arabic" w:hAnsi="Traditional Arabic" w:cs="Traditional Arabic"/>
                <w:noProof/>
                <w:sz w:val="34"/>
                <w:szCs w:val="34"/>
                <w:rtl/>
              </w:rPr>
              <w:t>الفصل الرابع</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خصائص مزعومة لا دليل عليها</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Toc465068557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111</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59" w:history="1">
            <w:r w:rsidRPr="00413147">
              <w:rPr>
                <w:rStyle w:val="Hyperlink"/>
                <w:rFonts w:ascii="Traditional Arabic" w:hAnsi="Traditional Arabic" w:cs="Traditional Arabic"/>
                <w:noProof/>
                <w:sz w:val="34"/>
                <w:szCs w:val="34"/>
                <w:rtl/>
              </w:rPr>
              <w:t>الفصل الخامس</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خصائص هذا الدين</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Toc465068559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127</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61" w:history="1">
            <w:r w:rsidRPr="00413147">
              <w:rPr>
                <w:rStyle w:val="Hyperlink"/>
                <w:rFonts w:ascii="Traditional Arabic" w:hAnsi="Traditional Arabic" w:cs="Traditional Arabic"/>
                <w:noProof/>
                <w:sz w:val="34"/>
                <w:szCs w:val="34"/>
                <w:rtl/>
              </w:rPr>
              <w:t>الباب الثالث</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خصائص التكريم بالخِطاب القرآني</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Toc465068561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132</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63" w:history="1">
            <w:r w:rsidRPr="00413147">
              <w:rPr>
                <w:rStyle w:val="Hyperlink"/>
                <w:rFonts w:ascii="Traditional Arabic" w:hAnsi="Traditional Arabic" w:cs="Traditional Arabic"/>
                <w:noProof/>
                <w:sz w:val="34"/>
                <w:szCs w:val="34"/>
                <w:rtl/>
              </w:rPr>
              <w:t>الفصل الأول</w:t>
            </w:r>
            <w:r w:rsidR="00413147" w:rsidRPr="00413147">
              <w:rPr>
                <w:rStyle w:val="Hyperlink"/>
                <w:rFonts w:ascii="Traditional Arabic" w:hAnsi="Traditional Arabic" w:cs="Traditional Arabic"/>
                <w:noProof/>
                <w:sz w:val="34"/>
                <w:szCs w:val="34"/>
                <w:rtl/>
              </w:rPr>
              <w:t xml:space="preserve"> ظاهرة الخطاب في النص القرآني</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Toc465068563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132</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65" w:history="1">
            <w:r w:rsidRPr="00413147">
              <w:rPr>
                <w:rStyle w:val="Hyperlink"/>
                <w:rFonts w:ascii="Traditional Arabic" w:hAnsi="Traditional Arabic" w:cs="Traditional Arabic"/>
                <w:noProof/>
                <w:sz w:val="34"/>
                <w:szCs w:val="34"/>
                <w:rtl/>
              </w:rPr>
              <w:t>الفصل الثاني</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أطر السور القرآنية</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Toc465068565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136</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67" w:history="1">
            <w:r w:rsidRPr="00413147">
              <w:rPr>
                <w:rStyle w:val="Hyperlink"/>
                <w:rFonts w:ascii="Traditional Arabic" w:hAnsi="Traditional Arabic" w:cs="Traditional Arabic"/>
                <w:noProof/>
                <w:sz w:val="34"/>
                <w:szCs w:val="34"/>
                <w:rtl/>
              </w:rPr>
              <w:t>الفصل الثالث</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ذكر آيات وسور وردت في تعظيم قدره صلى الله عليه وسلم</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Toc465068567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140</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69" w:history="1">
            <w:r w:rsidRPr="00413147">
              <w:rPr>
                <w:rStyle w:val="Hyperlink"/>
                <w:rFonts w:ascii="Traditional Arabic" w:hAnsi="Traditional Arabic" w:cs="Traditional Arabic"/>
                <w:noProof/>
                <w:sz w:val="34"/>
                <w:szCs w:val="34"/>
                <w:rtl/>
              </w:rPr>
              <w:t>الفصل الرابع</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آيات وردت في التشريف</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Toc465068569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144</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71" w:history="1">
            <w:r w:rsidRPr="00413147">
              <w:rPr>
                <w:rStyle w:val="Hyperlink"/>
                <w:rFonts w:ascii="Traditional Arabic" w:hAnsi="Traditional Arabic" w:cs="Traditional Arabic"/>
                <w:noProof/>
                <w:sz w:val="34"/>
                <w:szCs w:val="34"/>
                <w:rtl/>
              </w:rPr>
              <w:t>الفصل الخامس</w:t>
            </w:r>
            <w:r w:rsidR="00413147" w:rsidRPr="00413147">
              <w:rPr>
                <w:rStyle w:val="Hyperlink"/>
                <w:rFonts w:ascii="Traditional Arabic" w:hAnsi="Traditional Arabic" w:cs="Traditional Arabic"/>
                <w:noProof/>
                <w:sz w:val="34"/>
                <w:szCs w:val="34"/>
                <w:rtl/>
              </w:rPr>
              <w:t xml:space="preserve"> التوجيه القرآني</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Toc465068571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148</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73" w:history="1">
            <w:r w:rsidRPr="00413147">
              <w:rPr>
                <w:rStyle w:val="Hyperlink"/>
                <w:rFonts w:ascii="Traditional Arabic" w:hAnsi="Traditional Arabic" w:cs="Traditional Arabic"/>
                <w:noProof/>
                <w:sz w:val="34"/>
                <w:szCs w:val="34"/>
                <w:rtl/>
              </w:rPr>
              <w:t>الفصل السادس</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أدب السلف في تعظيم السنة</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Toc465068573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152</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75" w:history="1">
            <w:r w:rsidRPr="00413147">
              <w:rPr>
                <w:rStyle w:val="Hyperlink"/>
                <w:rFonts w:ascii="Traditional Arabic" w:hAnsi="Traditional Arabic" w:cs="Traditional Arabic"/>
                <w:noProof/>
                <w:sz w:val="34"/>
                <w:szCs w:val="34"/>
                <w:rtl/>
              </w:rPr>
              <w:t>الباب الرابع</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حكم من سب النبي صلى الله عليه وسلم أو تنقصه</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Toc465068575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154</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77" w:history="1">
            <w:r w:rsidRPr="00413147">
              <w:rPr>
                <w:rStyle w:val="Hyperlink"/>
                <w:rFonts w:ascii="Traditional Arabic" w:hAnsi="Traditional Arabic" w:cs="Traditional Arabic"/>
                <w:noProof/>
                <w:sz w:val="34"/>
                <w:szCs w:val="34"/>
                <w:rtl/>
              </w:rPr>
              <w:t>الفصل الأول</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مقتضيات الإيمان بالرسول صلى الله عليه وسلم</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Toc465068577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154</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79" w:history="1">
            <w:r w:rsidRPr="00413147">
              <w:rPr>
                <w:rStyle w:val="Hyperlink"/>
                <w:rFonts w:ascii="Traditional Arabic" w:hAnsi="Traditional Arabic" w:cs="Traditional Arabic"/>
                <w:noProof/>
                <w:sz w:val="34"/>
                <w:szCs w:val="34"/>
                <w:rtl/>
              </w:rPr>
              <w:t>الفصل الثاني</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النفاق والإيذاء</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Toc465068579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156</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81" w:history="1">
            <w:r w:rsidRPr="00413147">
              <w:rPr>
                <w:rStyle w:val="Hyperlink"/>
                <w:rFonts w:ascii="Traditional Arabic" w:hAnsi="Traditional Arabic" w:cs="Traditional Arabic"/>
                <w:noProof/>
                <w:sz w:val="34"/>
                <w:szCs w:val="34"/>
                <w:rtl/>
              </w:rPr>
              <w:t>الفصل الثالث</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حكم من سب النبي صلى الله عليه وسلم أو انتقصه</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Toc465068581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157</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83" w:history="1">
            <w:r w:rsidRPr="00413147">
              <w:rPr>
                <w:rStyle w:val="Hyperlink"/>
                <w:rFonts w:ascii="Traditional Arabic" w:hAnsi="Traditional Arabic" w:cs="Traditional Arabic"/>
                <w:noProof/>
                <w:sz w:val="34"/>
                <w:szCs w:val="34"/>
                <w:rtl/>
              </w:rPr>
              <w:t>الباب الخامس</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المعجِزَات</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Toc465068583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161</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85" w:history="1">
            <w:r w:rsidRPr="00413147">
              <w:rPr>
                <w:rStyle w:val="Hyperlink"/>
                <w:rFonts w:ascii="Traditional Arabic" w:hAnsi="Traditional Arabic" w:cs="Traditional Arabic"/>
                <w:noProof/>
                <w:sz w:val="34"/>
                <w:szCs w:val="34"/>
                <w:rtl/>
              </w:rPr>
              <w:t>الفصل الأول</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التعريف بالمعجزة</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Toc465068585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162</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87" w:history="1">
            <w:r w:rsidRPr="00413147">
              <w:rPr>
                <w:rStyle w:val="Hyperlink"/>
                <w:rFonts w:ascii="Traditional Arabic" w:hAnsi="Traditional Arabic" w:cs="Traditional Arabic"/>
                <w:noProof/>
                <w:sz w:val="34"/>
                <w:szCs w:val="34"/>
                <w:rtl/>
              </w:rPr>
              <w:t>الفصل الثاني</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معجزته صلى الله عليه وسلم القران</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Toc465068587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164</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89" w:history="1">
            <w:r w:rsidRPr="00413147">
              <w:rPr>
                <w:rStyle w:val="Hyperlink"/>
                <w:rFonts w:ascii="Traditional Arabic" w:hAnsi="Traditional Arabic" w:cs="Traditional Arabic"/>
                <w:noProof/>
                <w:sz w:val="34"/>
                <w:szCs w:val="34"/>
                <w:rtl/>
              </w:rPr>
              <w:t>الفصل الثالث</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القرآن الكريم ومعجزات الأنبياء</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Toc465068589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166</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91" w:history="1">
            <w:r w:rsidRPr="00413147">
              <w:rPr>
                <w:rStyle w:val="Hyperlink"/>
                <w:rFonts w:ascii="Traditional Arabic" w:hAnsi="Traditional Arabic" w:cs="Traditional Arabic"/>
                <w:noProof/>
                <w:sz w:val="34"/>
                <w:szCs w:val="34"/>
                <w:rtl/>
              </w:rPr>
              <w:t>الفصل الرابع</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الدخيل على المعجزات</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Toc465068591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169</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93" w:history="1">
            <w:r w:rsidRPr="00413147">
              <w:rPr>
                <w:rStyle w:val="Hyperlink"/>
                <w:rFonts w:ascii="Traditional Arabic" w:hAnsi="Traditional Arabic" w:cs="Traditional Arabic"/>
                <w:noProof/>
                <w:sz w:val="34"/>
                <w:szCs w:val="34"/>
                <w:rtl/>
              </w:rPr>
              <w:t>الفصل الخامس</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معجزاته صلى الله عليه وسلم غير القرآن</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Toc465068593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178</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95" w:history="1">
            <w:r w:rsidRPr="00413147">
              <w:rPr>
                <w:rStyle w:val="Hyperlink"/>
                <w:rFonts w:ascii="Traditional Arabic" w:hAnsi="Traditional Arabic" w:cs="Traditional Arabic"/>
                <w:noProof/>
                <w:sz w:val="34"/>
                <w:szCs w:val="34"/>
                <w:rtl/>
              </w:rPr>
              <w:t>الباب السادس</w:t>
            </w:r>
            <w:r w:rsidR="00413147" w:rsidRPr="00413147">
              <w:rPr>
                <w:rStyle w:val="Hyperlink"/>
                <w:rFonts w:ascii="Traditional Arabic" w:hAnsi="Traditional Arabic" w:cs="Traditional Arabic"/>
                <w:noProof/>
                <w:sz w:val="34"/>
                <w:szCs w:val="34"/>
                <w:rtl/>
              </w:rPr>
              <w:t xml:space="preserve"> </w:t>
            </w:r>
            <w:r w:rsidR="00413147" w:rsidRPr="00413147">
              <w:rPr>
                <w:rFonts w:ascii="Traditional Arabic" w:hAnsi="Traditional Arabic" w:cs="Traditional Arabic"/>
                <w:noProof/>
                <w:sz w:val="34"/>
                <w:szCs w:val="34"/>
                <w:rtl/>
              </w:rPr>
              <w:t>المعجزات المذكورة في الصحيحين</w:t>
            </w:r>
            <w:r w:rsidR="00413147" w:rsidRPr="00413147">
              <w:rPr>
                <w:rFonts w:ascii="Traditional Arabic" w:hAnsi="Traditional Arabic" w:cs="Traditional Arabic"/>
                <w:noProof/>
                <w:webHidden/>
                <w:sz w:val="34"/>
                <w:szCs w:val="34"/>
                <w:rtl/>
              </w:rPr>
              <w:t xml:space="preserve"> </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Toc465068595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180</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97" w:history="1">
            <w:r w:rsidRPr="00413147">
              <w:rPr>
                <w:rStyle w:val="Hyperlink"/>
                <w:rFonts w:ascii="Traditional Arabic" w:hAnsi="Traditional Arabic" w:cs="Traditional Arabic"/>
                <w:noProof/>
                <w:sz w:val="34"/>
                <w:szCs w:val="34"/>
                <w:rtl/>
              </w:rPr>
              <w:t>الفصل الأول</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الإسراء والمعراج</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Toc465068597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181</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599" w:history="1">
            <w:r w:rsidRPr="00413147">
              <w:rPr>
                <w:rStyle w:val="Hyperlink"/>
                <w:rFonts w:ascii="Traditional Arabic" w:hAnsi="Traditional Arabic" w:cs="Traditional Arabic"/>
                <w:noProof/>
                <w:sz w:val="34"/>
                <w:szCs w:val="34"/>
                <w:rtl/>
              </w:rPr>
              <w:t>الفصل الثاني</w:t>
            </w:r>
            <w:r w:rsidR="00413147" w:rsidRPr="00413147">
              <w:rPr>
                <w:rStyle w:val="Hyperlink"/>
                <w:rFonts w:ascii="Traditional Arabic" w:hAnsi="Traditional Arabic" w:cs="Traditional Arabic"/>
                <w:noProof/>
                <w:sz w:val="34"/>
                <w:szCs w:val="34"/>
                <w:rtl/>
              </w:rPr>
              <w:t xml:space="preserve"> معجزات تكثير الطعام</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Toc465068599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185</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601" w:history="1">
            <w:r w:rsidRPr="00413147">
              <w:rPr>
                <w:rStyle w:val="Hyperlink"/>
                <w:rFonts w:ascii="Traditional Arabic" w:hAnsi="Traditional Arabic" w:cs="Traditional Arabic"/>
                <w:noProof/>
                <w:sz w:val="34"/>
                <w:szCs w:val="34"/>
                <w:rtl/>
              </w:rPr>
              <w:t>الفصل الثالث</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معجزات تكثير الماء</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Toc465068601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190</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603" w:history="1">
            <w:r w:rsidRPr="00413147">
              <w:rPr>
                <w:rStyle w:val="Hyperlink"/>
                <w:rFonts w:ascii="Traditional Arabic" w:hAnsi="Traditional Arabic" w:cs="Traditional Arabic"/>
                <w:noProof/>
                <w:sz w:val="34"/>
                <w:szCs w:val="34"/>
                <w:rtl/>
              </w:rPr>
              <w:t>الفصل الرابع</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الإخبار عن أمور في المستقبل</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Toc465068603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195</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605" w:history="1">
            <w:r w:rsidRPr="00413147">
              <w:rPr>
                <w:rStyle w:val="Hyperlink"/>
                <w:rFonts w:ascii="Traditional Arabic" w:hAnsi="Traditional Arabic" w:cs="Traditional Arabic"/>
                <w:noProof/>
                <w:sz w:val="34"/>
                <w:szCs w:val="34"/>
                <w:rtl/>
              </w:rPr>
              <w:t>الفصل الخامس</w:t>
            </w:r>
            <w:r w:rsidR="00413147" w:rsidRPr="00413147">
              <w:rPr>
                <w:rFonts w:ascii="Traditional Arabic" w:hAnsi="Traditional Arabic" w:cs="Traditional Arabic"/>
                <w:noProof/>
                <w:webHidden/>
                <w:sz w:val="34"/>
                <w:szCs w:val="34"/>
                <w:rtl/>
              </w:rPr>
              <w:t xml:space="preserve"> </w:t>
            </w:r>
            <w:r w:rsidR="00413147" w:rsidRPr="00413147">
              <w:rPr>
                <w:rFonts w:ascii="Traditional Arabic" w:hAnsi="Traditional Arabic" w:cs="Traditional Arabic"/>
                <w:noProof/>
                <w:sz w:val="34"/>
                <w:szCs w:val="34"/>
                <w:rtl/>
              </w:rPr>
              <w:t>الإخبار عن أمور كانت في الماضي</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Toc465068605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205</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607" w:history="1">
            <w:r w:rsidRPr="00413147">
              <w:rPr>
                <w:rStyle w:val="Hyperlink"/>
                <w:rFonts w:ascii="Traditional Arabic" w:hAnsi="Traditional Arabic" w:cs="Traditional Arabic"/>
                <w:noProof/>
                <w:sz w:val="34"/>
                <w:szCs w:val="34"/>
                <w:rtl/>
              </w:rPr>
              <w:t>الفصل السادس</w:t>
            </w:r>
            <w:r w:rsidR="00413147" w:rsidRPr="00413147">
              <w:rPr>
                <w:rStyle w:val="Hyperlink"/>
                <w:rFonts w:ascii="Traditional Arabic" w:hAnsi="Traditional Arabic" w:cs="Traditional Arabic"/>
                <w:noProof/>
                <w:sz w:val="34"/>
                <w:szCs w:val="34"/>
                <w:rtl/>
              </w:rPr>
              <w:t xml:space="preserve"> معجزات متنوعة</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Toc465068607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216</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609" w:history="1">
            <w:r w:rsidRPr="00413147">
              <w:rPr>
                <w:rStyle w:val="Hyperlink"/>
                <w:rFonts w:ascii="Traditional Arabic" w:hAnsi="Traditional Arabic" w:cs="Traditional Arabic"/>
                <w:noProof/>
                <w:sz w:val="34"/>
                <w:szCs w:val="34"/>
                <w:rtl/>
              </w:rPr>
              <w:t>ثبت بعض المصادر والمراجع</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Toc465068609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219</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pStyle w:val="21"/>
            <w:tabs>
              <w:tab w:val="right" w:leader="dot" w:pos="9401"/>
            </w:tabs>
            <w:rPr>
              <w:rFonts w:ascii="Traditional Arabic" w:eastAsiaTheme="minorEastAsia" w:hAnsi="Traditional Arabic" w:cs="Traditional Arabic"/>
              <w:noProof/>
              <w:sz w:val="34"/>
              <w:szCs w:val="34"/>
              <w:rtl/>
              <w:lang w:bidi="ar-SA"/>
            </w:rPr>
          </w:pPr>
          <w:hyperlink w:anchor="_Toc465068610" w:history="1">
            <w:r w:rsidRPr="00413147">
              <w:rPr>
                <w:rStyle w:val="Hyperlink"/>
                <w:rFonts w:ascii="Traditional Arabic" w:hAnsi="Traditional Arabic" w:cs="Traditional Arabic"/>
                <w:noProof/>
                <w:sz w:val="34"/>
                <w:szCs w:val="34"/>
                <w:rtl/>
              </w:rPr>
              <w:t>فهرس الموضوعات</w:t>
            </w:r>
            <w:r w:rsidRPr="00413147">
              <w:rPr>
                <w:rFonts w:ascii="Traditional Arabic" w:hAnsi="Traditional Arabic" w:cs="Traditional Arabic"/>
                <w:noProof/>
                <w:webHidden/>
                <w:sz w:val="34"/>
                <w:szCs w:val="34"/>
                <w:rtl/>
              </w:rPr>
              <w:tab/>
            </w:r>
            <w:r w:rsidRPr="00413147">
              <w:rPr>
                <w:rStyle w:val="Hyperlink"/>
                <w:rFonts w:ascii="Traditional Arabic" w:hAnsi="Traditional Arabic" w:cs="Traditional Arabic"/>
                <w:noProof/>
                <w:sz w:val="34"/>
                <w:szCs w:val="34"/>
                <w:rtl/>
              </w:rPr>
              <w:fldChar w:fldCharType="begin"/>
            </w:r>
            <w:r w:rsidRPr="00413147">
              <w:rPr>
                <w:rFonts w:ascii="Traditional Arabic" w:hAnsi="Traditional Arabic" w:cs="Traditional Arabic"/>
                <w:noProof/>
                <w:webHidden/>
                <w:sz w:val="34"/>
                <w:szCs w:val="34"/>
                <w:rtl/>
              </w:rPr>
              <w:instrText xml:space="preserve"> </w:instrText>
            </w:r>
            <w:r w:rsidRPr="00413147">
              <w:rPr>
                <w:rFonts w:ascii="Traditional Arabic" w:hAnsi="Traditional Arabic" w:cs="Traditional Arabic"/>
                <w:noProof/>
                <w:webHidden/>
                <w:sz w:val="34"/>
                <w:szCs w:val="34"/>
              </w:rPr>
              <w:instrText>PAGEREF</w:instrText>
            </w:r>
            <w:r w:rsidRPr="00413147">
              <w:rPr>
                <w:rFonts w:ascii="Traditional Arabic" w:hAnsi="Traditional Arabic" w:cs="Traditional Arabic"/>
                <w:noProof/>
                <w:webHidden/>
                <w:sz w:val="34"/>
                <w:szCs w:val="34"/>
                <w:rtl/>
              </w:rPr>
              <w:instrText xml:space="preserve"> _</w:instrText>
            </w:r>
            <w:r w:rsidRPr="00413147">
              <w:rPr>
                <w:rFonts w:ascii="Traditional Arabic" w:hAnsi="Traditional Arabic" w:cs="Traditional Arabic"/>
                <w:noProof/>
                <w:webHidden/>
                <w:sz w:val="34"/>
                <w:szCs w:val="34"/>
              </w:rPr>
              <w:instrText>Toc465068610 \h</w:instrText>
            </w:r>
            <w:r w:rsidRPr="00413147">
              <w:rPr>
                <w:rFonts w:ascii="Traditional Arabic" w:hAnsi="Traditional Arabic" w:cs="Traditional Arabic"/>
                <w:noProof/>
                <w:webHidden/>
                <w:sz w:val="34"/>
                <w:szCs w:val="34"/>
                <w:rtl/>
              </w:rPr>
              <w:instrText xml:space="preserve"> </w:instrText>
            </w:r>
            <w:r w:rsidRPr="00413147">
              <w:rPr>
                <w:rStyle w:val="Hyperlink"/>
                <w:rFonts w:ascii="Traditional Arabic" w:hAnsi="Traditional Arabic" w:cs="Traditional Arabic"/>
                <w:noProof/>
                <w:sz w:val="34"/>
                <w:szCs w:val="34"/>
                <w:rtl/>
              </w:rPr>
            </w:r>
            <w:r w:rsidRPr="00413147">
              <w:rPr>
                <w:rStyle w:val="Hyperlink"/>
                <w:rFonts w:ascii="Traditional Arabic" w:hAnsi="Traditional Arabic" w:cs="Traditional Arabic"/>
                <w:noProof/>
                <w:sz w:val="34"/>
                <w:szCs w:val="34"/>
                <w:rtl/>
              </w:rPr>
              <w:fldChar w:fldCharType="separate"/>
            </w:r>
            <w:r w:rsidRPr="00413147">
              <w:rPr>
                <w:rFonts w:ascii="Traditional Arabic" w:hAnsi="Traditional Arabic" w:cs="Traditional Arabic"/>
                <w:noProof/>
                <w:webHidden/>
                <w:sz w:val="34"/>
                <w:szCs w:val="34"/>
                <w:rtl/>
              </w:rPr>
              <w:t>221</w:t>
            </w:r>
            <w:r w:rsidRPr="00413147">
              <w:rPr>
                <w:rStyle w:val="Hyperlink"/>
                <w:rFonts w:ascii="Traditional Arabic" w:hAnsi="Traditional Arabic" w:cs="Traditional Arabic"/>
                <w:noProof/>
                <w:sz w:val="34"/>
                <w:szCs w:val="34"/>
                <w:rtl/>
              </w:rPr>
              <w:fldChar w:fldCharType="end"/>
            </w:r>
          </w:hyperlink>
        </w:p>
        <w:p w:rsidR="00AD34B5" w:rsidRPr="00413147" w:rsidRDefault="00AD34B5">
          <w:pPr>
            <w:rPr>
              <w:rFonts w:ascii="Traditional Arabic" w:hAnsi="Traditional Arabic" w:cs="Traditional Arabic"/>
              <w:sz w:val="34"/>
              <w:szCs w:val="34"/>
            </w:rPr>
          </w:pPr>
          <w:r w:rsidRPr="00413147">
            <w:rPr>
              <w:rFonts w:ascii="Traditional Arabic" w:hAnsi="Traditional Arabic" w:cs="Traditional Arabic"/>
              <w:b/>
              <w:bCs/>
              <w:sz w:val="34"/>
              <w:szCs w:val="34"/>
              <w:lang w:val="ar-SA"/>
            </w:rPr>
            <w:fldChar w:fldCharType="end"/>
          </w:r>
        </w:p>
      </w:sdtContent>
    </w:sdt>
    <w:p w:rsidR="00AD34B5" w:rsidRPr="00413147" w:rsidRDefault="00AD34B5" w:rsidP="00AD34B5">
      <w:pPr>
        <w:rPr>
          <w:rFonts w:ascii="Traditional Arabic" w:hAnsi="Traditional Arabic" w:cs="Traditional Arabic"/>
          <w:sz w:val="34"/>
          <w:szCs w:val="34"/>
          <w:rtl/>
          <w:lang w:bidi="ar-SA"/>
        </w:rPr>
      </w:pPr>
    </w:p>
    <w:p w:rsidR="00AD34B5" w:rsidRPr="00413147" w:rsidRDefault="00AD34B5">
      <w:pPr>
        <w:bidi w:val="0"/>
        <w:ind w:left="454" w:hanging="454"/>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br w:type="page"/>
      </w:r>
    </w:p>
    <w:p w:rsidR="00D0233A" w:rsidRPr="00413147" w:rsidRDefault="00D0233A" w:rsidP="00EB2C2E">
      <w:pPr>
        <w:rPr>
          <w:rFonts w:ascii="Traditional Arabic" w:hAnsi="Traditional Arabic" w:cs="Traditional Arabic"/>
          <w:sz w:val="34"/>
          <w:szCs w:val="34"/>
          <w:rtl/>
          <w:lang w:bidi="ar-SA"/>
        </w:rPr>
      </w:pPr>
    </w:p>
    <w:p w:rsidR="00316CEF" w:rsidRPr="00413147" w:rsidRDefault="00316CEF" w:rsidP="00316CEF">
      <w:pPr>
        <w:jc w:val="center"/>
        <w:rPr>
          <w:rFonts w:ascii="Traditional Arabic" w:hAnsi="Traditional Arabic" w:cs="Traditional Arabic"/>
          <w:color w:val="FF0000"/>
          <w:sz w:val="34"/>
          <w:szCs w:val="34"/>
          <w:rtl/>
          <w:lang w:bidi="ar-SA"/>
        </w:rPr>
      </w:pPr>
      <w:r w:rsidRPr="00413147">
        <w:rPr>
          <w:rFonts w:ascii="Traditional Arabic" w:hAnsi="Traditional Arabic" w:cs="Traditional Arabic"/>
          <w:color w:val="FF0000"/>
          <w:sz w:val="34"/>
          <w:szCs w:val="34"/>
          <w:rtl/>
          <w:lang w:bidi="ar-SA"/>
        </w:rPr>
        <w:t>كتبُ للمؤلف</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الجامع بين الصحيحين (4 مجلدات).</w:t>
      </w:r>
      <w:r w:rsidR="0054326D" w:rsidRPr="00413147">
        <w:rPr>
          <w:rFonts w:ascii="Traditional Arabic" w:hAnsi="Traditional Arabic" w:cs="Traditional Arabic"/>
          <w:sz w:val="34"/>
          <w:szCs w:val="34"/>
          <w:rtl/>
          <w:lang w:bidi="ar-SA"/>
        </w:rPr>
        <w:t xml:space="preserve">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2</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زوائد السنن على الصحيحين (7 مجلدات).</w:t>
      </w:r>
      <w:r w:rsidR="0054326D" w:rsidRPr="00413147">
        <w:rPr>
          <w:rFonts w:ascii="Traditional Arabic" w:hAnsi="Traditional Arabic" w:cs="Traditional Arabic"/>
          <w:sz w:val="34"/>
          <w:szCs w:val="34"/>
          <w:rtl/>
          <w:lang w:bidi="ar-SA"/>
        </w:rPr>
        <w:t xml:space="preserve">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3</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من معين السيرة ط 2.</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4</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من معين الشمائل.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5</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السيرة النبوية (تربية أمة وبناء دولة).</w:t>
      </w:r>
      <w:r w:rsidR="0054326D" w:rsidRPr="00413147">
        <w:rPr>
          <w:rFonts w:ascii="Traditional Arabic" w:hAnsi="Traditional Arabic" w:cs="Traditional Arabic"/>
          <w:sz w:val="34"/>
          <w:szCs w:val="34"/>
          <w:rtl/>
          <w:lang w:bidi="ar-SA"/>
        </w:rPr>
        <w:t xml:space="preserve">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6</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أضواء على دراسة السيرة.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7</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هكذا فهم السلف.</w:t>
      </w:r>
      <w:r w:rsidR="0054326D" w:rsidRPr="00413147">
        <w:rPr>
          <w:rFonts w:ascii="Traditional Arabic" w:hAnsi="Traditional Arabic" w:cs="Traditional Arabic"/>
          <w:sz w:val="34"/>
          <w:szCs w:val="34"/>
          <w:rtl/>
          <w:lang w:bidi="ar-SA"/>
        </w:rPr>
        <w:t xml:space="preserve">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8</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أهل الصفة (بعيداً عن الوهم والخيال).</w:t>
      </w:r>
      <w:r w:rsidR="0054326D" w:rsidRPr="00413147">
        <w:rPr>
          <w:rFonts w:ascii="Traditional Arabic" w:hAnsi="Traditional Arabic" w:cs="Traditional Arabic"/>
          <w:sz w:val="34"/>
          <w:szCs w:val="34"/>
          <w:rtl/>
          <w:lang w:bidi="ar-SA"/>
        </w:rPr>
        <w:t xml:space="preserve">  </w:t>
      </w:r>
      <w:r w:rsidRPr="00413147">
        <w:rPr>
          <w:rFonts w:ascii="Traditional Arabic" w:hAnsi="Traditional Arabic" w:cs="Traditional Arabic"/>
          <w:sz w:val="34"/>
          <w:szCs w:val="34"/>
          <w:rtl/>
          <w:lang w:bidi="ar-SA"/>
        </w:rPr>
        <w:t xml:space="preserve">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9</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الإمام الغزالي (سلسلة أعلام المسلمين).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10</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الفرائض فقهاً وحساباً (في جزأين).</w:t>
      </w:r>
      <w:r w:rsidR="0054326D" w:rsidRPr="00413147">
        <w:rPr>
          <w:rFonts w:ascii="Traditional Arabic" w:hAnsi="Traditional Arabic" w:cs="Traditional Arabic"/>
          <w:sz w:val="34"/>
          <w:szCs w:val="34"/>
          <w:rtl/>
          <w:lang w:bidi="ar-SA"/>
        </w:rPr>
        <w:t xml:space="preserve">  </w:t>
      </w:r>
      <w:r w:rsidRPr="00413147">
        <w:rPr>
          <w:rFonts w:ascii="Traditional Arabic" w:hAnsi="Traditional Arabic" w:cs="Traditional Arabic"/>
          <w:sz w:val="34"/>
          <w:szCs w:val="34"/>
          <w:rtl/>
          <w:lang w:bidi="ar-SA"/>
        </w:rPr>
        <w:t xml:space="preserve">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11</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الفن الإسلامي (التزام وإبداع).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12</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دراسة جمالية في ثلاثة أجزاء.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أ</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الظاهرة الجمالية في الإسلام.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ب</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ميادين الجمال. </w:t>
      </w:r>
    </w:p>
    <w:p w:rsidR="00316CEF" w:rsidRPr="00413147" w:rsidRDefault="00144965"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ج</w:t>
      </w:r>
      <w:r w:rsidR="00FE1C62" w:rsidRPr="00413147">
        <w:rPr>
          <w:rFonts w:ascii="Traditional Arabic" w:hAnsi="Traditional Arabic" w:cs="Traditional Arabic"/>
          <w:sz w:val="34"/>
          <w:szCs w:val="34"/>
          <w:rtl/>
          <w:lang w:bidi="ar-SA"/>
        </w:rPr>
        <w:t>-</w:t>
      </w:r>
      <w:r w:rsidR="00316CEF" w:rsidRPr="00413147">
        <w:rPr>
          <w:rFonts w:ascii="Traditional Arabic" w:hAnsi="Traditional Arabic" w:cs="Traditional Arabic"/>
          <w:sz w:val="34"/>
          <w:szCs w:val="34"/>
          <w:rtl/>
          <w:lang w:bidi="ar-SA"/>
        </w:rPr>
        <w:t xml:space="preserve"> التربية الجمالية في الإسلام.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13</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تحقيق الجمع بين الصحيحين للموصلي في (مجلدين).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14</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تحقيق المواهب </w:t>
      </w:r>
      <w:proofErr w:type="spellStart"/>
      <w:r w:rsidRPr="00413147">
        <w:rPr>
          <w:rFonts w:ascii="Traditional Arabic" w:hAnsi="Traditional Arabic" w:cs="Traditional Arabic"/>
          <w:sz w:val="34"/>
          <w:szCs w:val="34"/>
          <w:rtl/>
          <w:lang w:bidi="ar-SA"/>
        </w:rPr>
        <w:t>اللدنيةللقسطلاني</w:t>
      </w:r>
      <w:proofErr w:type="spellEnd"/>
      <w:r w:rsidRPr="00413147">
        <w:rPr>
          <w:rFonts w:ascii="Traditional Arabic" w:hAnsi="Traditional Arabic" w:cs="Traditional Arabic"/>
          <w:sz w:val="34"/>
          <w:szCs w:val="34"/>
          <w:rtl/>
          <w:lang w:bidi="ar-SA"/>
        </w:rPr>
        <w:t xml:space="preserve"> (4 مجلدات) ط 2.</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15</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تحقيق رسالة شرح المعرفة للمحاسبي. </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16</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المهذب من إحياء علوم الدين (في مجلدين) ط 2.</w:t>
      </w:r>
    </w:p>
    <w:p w:rsidR="00316CEF" w:rsidRPr="00413147" w:rsidRDefault="00316CE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17</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تقريب طريق الهجرتين لابن القيم. </w:t>
      </w:r>
    </w:p>
    <w:p w:rsidR="00316CE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18</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العناية بـ «الوابل الصيب» لابن القيم.</w:t>
      </w:r>
      <w:r w:rsidR="0054326D" w:rsidRPr="00413147">
        <w:rPr>
          <w:rFonts w:ascii="Traditional Arabic" w:hAnsi="Traditional Arabic" w:cs="Traditional Arabic"/>
          <w:sz w:val="34"/>
          <w:szCs w:val="34"/>
          <w:rtl/>
          <w:lang w:bidi="ar-SA"/>
        </w:rPr>
        <w:t xml:space="preserve">  </w:t>
      </w:r>
      <w:r w:rsidRPr="00413147">
        <w:rPr>
          <w:rFonts w:ascii="Traditional Arabic" w:hAnsi="Traditional Arabic" w:cs="Traditional Arabic"/>
          <w:sz w:val="34"/>
          <w:szCs w:val="34"/>
          <w:rtl/>
          <w:lang w:bidi="ar-SA"/>
        </w:rPr>
        <w:t xml:space="preserve">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19</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تهذيب حلية الأولياء (3 مجلدات).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20</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الغرانيق (قصة دخيلة على السيرة النبوية).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21</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الصحابة.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22</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سلسلة معالم في التربية والدعوة وفيها: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lastRenderedPageBreak/>
        <w:t>1</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إبراهيم بن أدهم.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2</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أبي سليمان </w:t>
      </w:r>
      <w:proofErr w:type="spellStart"/>
      <w:r w:rsidRPr="00413147">
        <w:rPr>
          <w:rFonts w:ascii="Traditional Arabic" w:hAnsi="Traditional Arabic" w:cs="Traditional Arabic"/>
          <w:sz w:val="34"/>
          <w:szCs w:val="34"/>
          <w:rtl/>
          <w:lang w:bidi="ar-SA"/>
        </w:rPr>
        <w:t>الداراني</w:t>
      </w:r>
      <w:proofErr w:type="spellEnd"/>
      <w:r w:rsidRPr="00413147">
        <w:rPr>
          <w:rFonts w:ascii="Traditional Arabic" w:hAnsi="Traditional Arabic" w:cs="Traditional Arabic"/>
          <w:sz w:val="34"/>
          <w:szCs w:val="34"/>
          <w:rtl/>
          <w:lang w:bidi="ar-SA"/>
        </w:rPr>
        <w:t xml:space="preserve">.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3</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الحسن البصري.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4</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الشافعي.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5</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الفضيل بن عياض.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6</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سفيان الثوري.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7</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سلمة بن دينار. </w:t>
      </w:r>
    </w:p>
    <w:p w:rsidR="00144965"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8</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عبد الله بن المبارك.</w:t>
      </w:r>
    </w:p>
    <w:p w:rsidR="00FE3B0F" w:rsidRPr="00413147" w:rsidRDefault="00144965" w:rsidP="00144965">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 xml:space="preserve">9- مواعظ الإمام عمر بن عبد العزيز </w:t>
      </w:r>
    </w:p>
    <w:p w:rsidR="00FE3B0F" w:rsidRPr="00413147" w:rsidRDefault="00144965"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10</w:t>
      </w:r>
      <w:r w:rsidR="00FE1C62" w:rsidRPr="00413147">
        <w:rPr>
          <w:rFonts w:ascii="Traditional Arabic" w:hAnsi="Traditional Arabic" w:cs="Traditional Arabic"/>
          <w:sz w:val="34"/>
          <w:szCs w:val="34"/>
          <w:rtl/>
          <w:lang w:bidi="ar-SA"/>
        </w:rPr>
        <w:t>-</w:t>
      </w:r>
      <w:r w:rsidR="00FE3B0F" w:rsidRPr="00413147">
        <w:rPr>
          <w:rFonts w:ascii="Traditional Arabic" w:hAnsi="Traditional Arabic" w:cs="Traditional Arabic"/>
          <w:sz w:val="34"/>
          <w:szCs w:val="34"/>
          <w:rtl/>
          <w:lang w:bidi="ar-SA"/>
        </w:rPr>
        <w:t xml:space="preserve"> مواعظ الإمام مالك بن دينار.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11</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الحارث المحاسبي.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12</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مواعظ الإمام ابن قيم الجوزية.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 xml:space="preserve">تحت الطبع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1</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تهذيب الشفا للقاضي عياض.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2</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تحقيق «مشارق الأنوار على صحاح الآثار» للقاضي عياض.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3</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تحقيق سيرة خير العباد لابن القيم.</w:t>
      </w:r>
      <w:r w:rsidR="0054326D" w:rsidRPr="00413147">
        <w:rPr>
          <w:rFonts w:ascii="Traditional Arabic" w:hAnsi="Traditional Arabic" w:cs="Traditional Arabic"/>
          <w:sz w:val="34"/>
          <w:szCs w:val="34"/>
          <w:rtl/>
          <w:lang w:bidi="ar-SA"/>
        </w:rPr>
        <w:t xml:space="preserve">  </w:t>
      </w:r>
    </w:p>
    <w:p w:rsidR="00FE3B0F" w:rsidRPr="00413147" w:rsidRDefault="00FE3B0F" w:rsidP="00EB2C2E">
      <w:pPr>
        <w:rPr>
          <w:rFonts w:ascii="Traditional Arabic" w:hAnsi="Traditional Arabic" w:cs="Traditional Arabic"/>
          <w:sz w:val="34"/>
          <w:szCs w:val="34"/>
          <w:rtl/>
          <w:lang w:bidi="ar-SA"/>
        </w:rPr>
      </w:pPr>
      <w:r w:rsidRPr="00413147">
        <w:rPr>
          <w:rFonts w:ascii="Traditional Arabic" w:hAnsi="Traditional Arabic" w:cs="Traditional Arabic"/>
          <w:sz w:val="34"/>
          <w:szCs w:val="34"/>
          <w:rtl/>
          <w:lang w:bidi="ar-SA"/>
        </w:rPr>
        <w:t>4</w:t>
      </w:r>
      <w:r w:rsidR="00FE1C62" w:rsidRPr="00413147">
        <w:rPr>
          <w:rFonts w:ascii="Traditional Arabic" w:hAnsi="Traditional Arabic" w:cs="Traditional Arabic"/>
          <w:sz w:val="34"/>
          <w:szCs w:val="34"/>
          <w:rtl/>
          <w:lang w:bidi="ar-SA"/>
        </w:rPr>
        <w:t>-</w:t>
      </w:r>
      <w:r w:rsidRPr="00413147">
        <w:rPr>
          <w:rFonts w:ascii="Traditional Arabic" w:hAnsi="Traditional Arabic" w:cs="Traditional Arabic"/>
          <w:sz w:val="34"/>
          <w:szCs w:val="34"/>
          <w:rtl/>
          <w:lang w:bidi="ar-SA"/>
        </w:rPr>
        <w:t xml:space="preserve"> تحقيق البيان عن مصايد الشيطان لابن القيم. </w:t>
      </w:r>
    </w:p>
    <w:p w:rsidR="00FE3B0F" w:rsidRPr="00413147" w:rsidRDefault="00FE3B0F" w:rsidP="00EB2C2E">
      <w:pPr>
        <w:rPr>
          <w:rFonts w:ascii="Traditional Arabic" w:hAnsi="Traditional Arabic" w:cs="Traditional Arabic"/>
          <w:sz w:val="34"/>
          <w:szCs w:val="34"/>
          <w:lang w:bidi="ar-SA"/>
        </w:rPr>
      </w:pPr>
    </w:p>
    <w:sectPr w:rsidR="00FE3B0F" w:rsidRPr="00413147" w:rsidSect="0054326D">
      <w:headerReference w:type="default" r:id="rId9"/>
      <w:footerReference w:type="default" r:id="rId10"/>
      <w:footnotePr>
        <w:numRestart w:val="eachPage"/>
      </w:footnotePr>
      <w:pgSz w:w="11906" w:h="16838"/>
      <w:pgMar w:top="1418" w:right="964" w:bottom="964" w:left="964"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BDE" w:rsidRDefault="003A6BDE" w:rsidP="00EE310C">
      <w:r>
        <w:separator/>
      </w:r>
    </w:p>
  </w:endnote>
  <w:endnote w:type="continuationSeparator" w:id="0">
    <w:p w:rsidR="003A6BDE" w:rsidRDefault="003A6BDE" w:rsidP="00EE3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00000000" w:usb2="00000000"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00000000" w:usb2="00000000" w:usb3="00000000" w:csb0="00000040"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20414903"/>
      <w:docPartObj>
        <w:docPartGallery w:val="Page Numbers (Bottom of Page)"/>
        <w:docPartUnique/>
      </w:docPartObj>
    </w:sdtPr>
    <w:sdtContent>
      <w:p w:rsidR="002972FC" w:rsidRDefault="002972FC">
        <w:pPr>
          <w:pStyle w:val="afd"/>
          <w:jc w:val="center"/>
        </w:pPr>
        <w:r>
          <w:fldChar w:fldCharType="begin"/>
        </w:r>
        <w:r>
          <w:instrText>PAGE   \* MERGEFORMAT</w:instrText>
        </w:r>
        <w:r>
          <w:fldChar w:fldCharType="separate"/>
        </w:r>
        <w:r w:rsidR="00077E7B" w:rsidRPr="00077E7B">
          <w:rPr>
            <w:noProof/>
            <w:rtl/>
            <w:lang w:val="ar-SA" w:bidi="ar-SA"/>
          </w:rPr>
          <w:t>199</w:t>
        </w:r>
        <w:r>
          <w:fldChar w:fldCharType="end"/>
        </w:r>
      </w:p>
    </w:sdtContent>
  </w:sdt>
  <w:p w:rsidR="002972FC" w:rsidRDefault="002972FC">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BDE" w:rsidRDefault="003A6BDE" w:rsidP="00EE310C">
      <w:r>
        <w:separator/>
      </w:r>
    </w:p>
  </w:footnote>
  <w:footnote w:type="continuationSeparator" w:id="0">
    <w:p w:rsidR="003A6BDE" w:rsidRDefault="003A6BDE" w:rsidP="00EE310C">
      <w:r>
        <w:continuationSeparator/>
      </w:r>
    </w:p>
  </w:footnote>
  <w:footnote w:id="1">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زاد المعاد 1/69.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مدارج السالكين 3/268.</w:t>
      </w:r>
    </w:p>
  </w:footnote>
  <w:footnote w:id="3">
    <w:p w:rsidR="00AD34B5" w:rsidRPr="002412AD" w:rsidRDefault="00AD34B5" w:rsidP="006652FB">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 الشيخان عن أنس رضي الله عنه: أن رجلاً سأل النبي عن الساعة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فقال: متى الساعة؟ قال: (وماذا أعددت لها؟) قال: لا شيء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إلا أني أحب الله ورسوله صلى الله عليه وسلم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فقال: (أنت مع من أحببت).</w:t>
      </w:r>
      <w:r>
        <w:rPr>
          <w:rFonts w:ascii="Traditional Arabic" w:hAnsi="Traditional Arabic" w:cs="Traditional Arabic" w:hint="cs"/>
          <w:color w:val="000000"/>
          <w:sz w:val="24"/>
          <w:szCs w:val="24"/>
          <w:rtl/>
          <w:lang w:bidi="ar-SA"/>
        </w:rPr>
        <w:t xml:space="preserve"> </w:t>
      </w:r>
      <w:r w:rsidRPr="002412AD">
        <w:rPr>
          <w:rFonts w:ascii="Traditional Arabic" w:hAnsi="Traditional Arabic" w:cs="Traditional Arabic"/>
          <w:color w:val="000000"/>
          <w:sz w:val="24"/>
          <w:szCs w:val="24"/>
          <w:rtl/>
          <w:lang w:bidi="ar-SA"/>
        </w:rPr>
        <w:t>قال أنس: فما فرحنا بشيء فرحنا بقول النبي صلى الله عليه وسلم (أنت مع من أحببت).</w:t>
      </w:r>
      <w:r>
        <w:rPr>
          <w:rFonts w:ascii="Traditional Arabic" w:hAnsi="Traditional Arabic" w:cs="Traditional Arabic" w:hint="cs"/>
          <w:color w:val="000000"/>
          <w:sz w:val="24"/>
          <w:szCs w:val="24"/>
          <w:rtl/>
          <w:lang w:bidi="ar-SA"/>
        </w:rPr>
        <w:t xml:space="preserve"> </w:t>
      </w:r>
      <w:r w:rsidRPr="002412AD">
        <w:rPr>
          <w:rFonts w:ascii="Traditional Arabic" w:hAnsi="Traditional Arabic" w:cs="Traditional Arabic"/>
          <w:color w:val="000000"/>
          <w:sz w:val="24"/>
          <w:szCs w:val="24"/>
          <w:rtl/>
          <w:lang w:bidi="ar-SA"/>
        </w:rPr>
        <w:t>قال أنس: فأنا أحب النبي صلى الله عليه وسلم وأبا بكر وعمر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وأرجو أن أكون معهم بحبي إياهم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وإن لم أعمل بمثل أعمالهم. [خ 3688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2639].</w:t>
      </w:r>
    </w:p>
  </w:footnote>
  <w:footnote w:id="4">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rtl/>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مقدمة الرسالة المستطرفة ص 8 للشيخ المنتصر الكتاني. </w:t>
      </w:r>
    </w:p>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 xml:space="preserve">وقد طبعت الرسالة الطبعة الخامسة بدار البشائر الإسلامية </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بيروت. عام 1414هـ.</w:t>
      </w:r>
    </w:p>
  </w:footnote>
  <w:footnote w:id="5">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ولكثرة كتب السيرة في فروعها المختلفة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كانت بحاجة إلى فهرس ومرجع يستطيع الباحث التعرف عليها من خلاله. </w:t>
      </w:r>
    </w:p>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lang w:bidi="ar-SA"/>
        </w:rPr>
        <w:t>وقد قام بهذا العمل الجليل. كل من: الدكتور صلاح الدين المنجد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والدكتور محمد ماهر حماد. </w:t>
      </w:r>
    </w:p>
    <w:p w:rsidR="00AD34B5" w:rsidRPr="002412AD" w:rsidRDefault="00AD34B5" w:rsidP="00DD645C">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lang w:bidi="ar-SA"/>
        </w:rPr>
        <w:t xml:space="preserve">واسم كتاب الدكتور المنجد: «معجم ما ألف عن رسول الله صلى الله عليه وسلم» وطبعته دار الكتاب الجديد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بيروت. وصدرت طبعته الأولى عام 1402هـ. </w:t>
      </w:r>
    </w:p>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lang w:bidi="ar-SA"/>
        </w:rPr>
        <w:t xml:space="preserve">واسم كتاب الدكتور حمادة: «مراجع مختارة عن حياة رسول الله صلى الله عليه وسلم» وطبعته دار العلوم. الرياض. وصدرت طبعته الأولى عام 1402هـ. </w:t>
      </w:r>
    </w:p>
  </w:footnote>
  <w:footnote w:id="6">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مقدمة كتاب مرشد المحتار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للدكتور بهاء محمد شاهد. </w:t>
      </w:r>
    </w:p>
  </w:footnote>
  <w:footnote w:id="7">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المواهب </w:t>
      </w:r>
      <w:proofErr w:type="spellStart"/>
      <w:r w:rsidRPr="002412AD">
        <w:rPr>
          <w:rFonts w:ascii="Traditional Arabic" w:hAnsi="Traditional Arabic" w:cs="Traditional Arabic"/>
          <w:color w:val="000000"/>
          <w:sz w:val="24"/>
          <w:szCs w:val="24"/>
          <w:rtl/>
        </w:rPr>
        <w:t>اللدنية</w:t>
      </w:r>
      <w:proofErr w:type="spellEnd"/>
      <w:r w:rsidRPr="002412AD">
        <w:rPr>
          <w:rFonts w:ascii="Traditional Arabic" w:hAnsi="Traditional Arabic" w:cs="Traditional Arabic"/>
          <w:color w:val="000000"/>
          <w:sz w:val="24"/>
          <w:szCs w:val="24"/>
          <w:rtl/>
        </w:rPr>
        <w:t xml:space="preserve"> 4/307 </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308. </w:t>
      </w:r>
    </w:p>
  </w:footnote>
  <w:footnote w:id="8">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مرشد المحتار ص 65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68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1/72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86.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9">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lang w:bidi="ar-SA"/>
        </w:rPr>
        <w:t xml:space="preserve"> </w:t>
      </w:r>
      <w:r w:rsidRPr="002412AD">
        <w:rPr>
          <w:rFonts w:ascii="Traditional Arabic" w:hAnsi="Traditional Arabic" w:cs="Traditional Arabic"/>
          <w:color w:val="000000"/>
          <w:sz w:val="24"/>
          <w:szCs w:val="24"/>
          <w:rtl/>
          <w:lang w:bidi="ar-SA"/>
        </w:rPr>
        <w:t xml:space="preserve">مرشد المحتار ص 127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132. </w:t>
      </w:r>
    </w:p>
  </w:footnote>
  <w:footnote w:id="10">
    <w:p w:rsidR="00AD34B5" w:rsidRPr="002412AD" w:rsidRDefault="00AD34B5" w:rsidP="00EE310C">
      <w:pPr>
        <w:pStyle w:val="af4"/>
        <w:pageBreakBefore/>
        <w:widowControl w:val="0"/>
        <w:ind w:left="454" w:hanging="454"/>
        <w:jc w:val="both"/>
        <w:rPr>
          <w:rFonts w:ascii="Traditional Arabic" w:hAnsi="Traditional Arabic" w:cs="Traditional Arabic" w:hint="cs"/>
          <w:color w:val="000000"/>
          <w:sz w:val="24"/>
          <w:szCs w:val="24"/>
          <w:rtl/>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الخصائص الكبرى 1/133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134.</w:t>
      </w:r>
    </w:p>
  </w:footnote>
  <w:footnote w:id="11">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مقدمة تهذيب الخصائص الكبرى ص 13.</w:t>
      </w:r>
      <w:r>
        <w:rPr>
          <w:rFonts w:ascii="Traditional Arabic" w:hAnsi="Traditional Arabic" w:cs="Traditional Arabic"/>
          <w:color w:val="000000"/>
          <w:sz w:val="24"/>
          <w:szCs w:val="24"/>
          <w:rtl/>
        </w:rPr>
        <w:t xml:space="preserve">     </w:t>
      </w:r>
    </w:p>
  </w:footnote>
  <w:footnote w:id="12">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انظر على سبيل المثال الخصائص الكبرى 2/94 وما بعدها: ذكر </w:t>
      </w:r>
      <w:proofErr w:type="spellStart"/>
      <w:r w:rsidRPr="002412AD">
        <w:rPr>
          <w:rFonts w:ascii="Traditional Arabic" w:hAnsi="Traditional Arabic" w:cs="Traditional Arabic"/>
          <w:color w:val="000000"/>
          <w:sz w:val="24"/>
          <w:szCs w:val="24"/>
          <w:rtl/>
          <w:lang w:bidi="ar-SA"/>
        </w:rPr>
        <w:t>معجزاته</w:t>
      </w:r>
      <w:proofErr w:type="spellEnd"/>
      <w:r w:rsidRPr="002412AD">
        <w:rPr>
          <w:rFonts w:ascii="Traditional Arabic" w:hAnsi="Traditional Arabic" w:cs="Traditional Arabic"/>
          <w:color w:val="000000"/>
          <w:sz w:val="24"/>
          <w:szCs w:val="24"/>
          <w:rtl/>
          <w:lang w:bidi="ar-SA"/>
        </w:rPr>
        <w:t xml:space="preserve"> صلى الله عليه وسلم في ضروب الحيوانات. </w:t>
      </w:r>
    </w:p>
  </w:footnote>
  <w:footnote w:id="13">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4">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79.</w:t>
      </w:r>
    </w:p>
  </w:footnote>
  <w:footnote w:id="15">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المواهب </w:t>
      </w:r>
      <w:proofErr w:type="spellStart"/>
      <w:r w:rsidRPr="002412AD">
        <w:rPr>
          <w:rFonts w:ascii="Traditional Arabic" w:hAnsi="Traditional Arabic" w:cs="Traditional Arabic"/>
          <w:color w:val="000000"/>
          <w:sz w:val="24"/>
          <w:szCs w:val="24"/>
          <w:rtl/>
        </w:rPr>
        <w:t>اللدنية</w:t>
      </w:r>
      <w:proofErr w:type="spellEnd"/>
      <w:r w:rsidRPr="002412AD">
        <w:rPr>
          <w:rFonts w:ascii="Traditional Arabic" w:hAnsi="Traditional Arabic" w:cs="Traditional Arabic"/>
          <w:color w:val="000000"/>
          <w:sz w:val="24"/>
          <w:szCs w:val="24"/>
          <w:rtl/>
        </w:rPr>
        <w:t xml:space="preserve"> 2/600.</w:t>
      </w:r>
    </w:p>
  </w:footnote>
  <w:footnote w:id="16">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4/308.</w:t>
      </w:r>
    </w:p>
  </w:footnote>
  <w:footnote w:id="17">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69.</w:t>
      </w:r>
      <w:r>
        <w:rPr>
          <w:rFonts w:ascii="Traditional Arabic" w:hAnsi="Traditional Arabic" w:cs="Traditional Arabic"/>
          <w:color w:val="000000"/>
          <w:sz w:val="24"/>
          <w:szCs w:val="24"/>
          <w:rtl/>
          <w:lang w:bidi="ar-SA"/>
        </w:rPr>
        <w:t xml:space="preserve">    </w:t>
      </w:r>
    </w:p>
  </w:footnote>
  <w:footnote w:id="18">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كذا في الأصل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ولعلها: الثقة.</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9">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مقدمة تهذيب الخصائص الكبرى ص 7.</w:t>
      </w:r>
    </w:p>
  </w:footnote>
  <w:footnote w:id="20">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إمام الحرمين: هو عبد الملك بن عبد الله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الجويني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أبو المعالي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أعلم المتأخرين من أصحاب الإمام الشافعي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سنة ثمان وسبعين وأربعمائة للهجرة. </w:t>
      </w:r>
    </w:p>
  </w:footnote>
  <w:footnote w:id="21">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روضة الطالبين 7/17.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2">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ابن خيران: هو أبو علي الحسين بن صالح بن خيران البغدادي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فقيه شافعي ورع</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سنة عشر وثلاثمائة هجرية.</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3">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مرشد المحتار ص 55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56.</w:t>
      </w:r>
    </w:p>
  </w:footnote>
  <w:footnote w:id="24">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روضة الطالبين 7/17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18.</w:t>
      </w:r>
    </w:p>
  </w:footnote>
  <w:footnote w:id="25">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انظر روضة الطالبين 7/1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ومطالب أولي النهى 5/29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46.</w:t>
      </w:r>
      <w:r>
        <w:rPr>
          <w:rFonts w:ascii="Traditional Arabic" w:hAnsi="Traditional Arabic" w:cs="Traditional Arabic"/>
          <w:color w:val="000000"/>
          <w:sz w:val="24"/>
          <w:szCs w:val="24"/>
          <w:rtl/>
          <w:lang w:bidi="ar-SA"/>
        </w:rPr>
        <w:t xml:space="preserve">    </w:t>
      </w:r>
    </w:p>
  </w:footnote>
  <w:footnote w:id="26">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روضة الطالبين 7/3.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7">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125.</w:t>
      </w:r>
      <w:r>
        <w:rPr>
          <w:rFonts w:ascii="Traditional Arabic" w:hAnsi="Traditional Arabic" w:cs="Traditional Arabic"/>
          <w:color w:val="000000"/>
          <w:sz w:val="24"/>
          <w:szCs w:val="24"/>
          <w:rtl/>
          <w:lang w:bidi="ar-SA"/>
        </w:rPr>
        <w:t xml:space="preserve">       </w:t>
      </w:r>
    </w:p>
  </w:footnote>
  <w:footnote w:id="28">
    <w:p w:rsidR="00AD34B5" w:rsidRDefault="00AD34B5" w:rsidP="00EE310C">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155.</w:t>
      </w:r>
    </w:p>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p>
  </w:footnote>
  <w:footnote w:id="29">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1485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14191</w:t>
      </w:r>
      <w:r>
        <w:rPr>
          <w:rFonts w:ascii="Traditional Arabic" w:hAnsi="Traditional Arabic" w:cs="Traditional Arabic"/>
          <w:color w:val="000000"/>
          <w:sz w:val="24"/>
          <w:szCs w:val="24"/>
          <w:rtl/>
          <w:lang w:bidi="ar-SA"/>
        </w:rPr>
        <w:t>،</w:t>
      </w:r>
      <w:r>
        <w:rPr>
          <w:rFonts w:ascii="Traditional Arabic" w:hAnsi="Traditional Arabic" w:cs="Traditional Arabic" w:hint="cs"/>
          <w:color w:val="000000"/>
          <w:sz w:val="24"/>
          <w:szCs w:val="24"/>
          <w:rtl/>
          <w:lang w:bidi="ar-SA"/>
        </w:rPr>
        <w:t xml:space="preserve"> </w:t>
      </w:r>
      <w:r w:rsidRPr="002412AD">
        <w:rPr>
          <w:rFonts w:ascii="Traditional Arabic" w:hAnsi="Traditional Arabic" w:cs="Traditional Arabic"/>
          <w:color w:val="000000"/>
          <w:sz w:val="24"/>
          <w:szCs w:val="24"/>
          <w:rtl/>
          <w:lang w:bidi="ar-SA"/>
        </w:rPr>
        <w:t>م 1069).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0">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2431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1071).</w:t>
      </w:r>
    </w:p>
  </w:footnote>
  <w:footnote w:id="31">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2576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1077).</w:t>
      </w:r>
    </w:p>
  </w:footnote>
  <w:footnote w:id="32">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 مسلم برقم (1072).</w:t>
      </w:r>
    </w:p>
  </w:footnote>
  <w:footnote w:id="33">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أحمد 6/8 وأبو داود (1650) والترمذي (581) والنسائي (2611).</w:t>
      </w:r>
      <w:r>
        <w:rPr>
          <w:rFonts w:ascii="Traditional Arabic" w:hAnsi="Traditional Arabic" w:cs="Traditional Arabic"/>
          <w:color w:val="000000"/>
          <w:sz w:val="24"/>
          <w:szCs w:val="24"/>
          <w:rtl/>
          <w:lang w:bidi="ar-SA"/>
        </w:rPr>
        <w:t xml:space="preserve">  </w:t>
      </w:r>
    </w:p>
  </w:footnote>
  <w:footnote w:id="34">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1429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1033).</w:t>
      </w:r>
      <w:r>
        <w:rPr>
          <w:rFonts w:ascii="Traditional Arabic" w:hAnsi="Traditional Arabic" w:cs="Traditional Arabic"/>
          <w:color w:val="000000"/>
          <w:sz w:val="24"/>
          <w:szCs w:val="24"/>
          <w:rtl/>
          <w:lang w:bidi="ar-SA"/>
        </w:rPr>
        <w:t xml:space="preserve">      </w:t>
      </w:r>
    </w:p>
  </w:footnote>
  <w:footnote w:id="35">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لابن الملقن ص 126.</w:t>
      </w:r>
    </w:p>
  </w:footnote>
  <w:footnote w:id="36">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1495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1074).</w:t>
      </w:r>
    </w:p>
  </w:footnote>
  <w:footnote w:id="37">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(28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29).</w:t>
      </w:r>
      <w:r>
        <w:rPr>
          <w:rFonts w:ascii="Traditional Arabic" w:hAnsi="Traditional Arabic" w:cs="Traditional Arabic"/>
          <w:color w:val="000000"/>
          <w:sz w:val="24"/>
          <w:szCs w:val="24"/>
          <w:rtl/>
          <w:lang w:bidi="ar-SA"/>
        </w:rPr>
        <w:t xml:space="preserve">      </w:t>
      </w:r>
    </w:p>
  </w:footnote>
  <w:footnote w:id="38">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قال ابن طولون: «وحكى </w:t>
      </w:r>
      <w:proofErr w:type="spellStart"/>
      <w:r w:rsidRPr="002412AD">
        <w:rPr>
          <w:rFonts w:ascii="Traditional Arabic" w:hAnsi="Traditional Arabic" w:cs="Traditional Arabic"/>
          <w:color w:val="000000"/>
          <w:sz w:val="24"/>
          <w:szCs w:val="24"/>
          <w:rtl/>
          <w:lang w:bidi="ar-SA"/>
        </w:rPr>
        <w:t>الحناطي</w:t>
      </w:r>
      <w:proofErr w:type="spellEnd"/>
      <w:r w:rsidRPr="002412AD">
        <w:rPr>
          <w:rFonts w:ascii="Traditional Arabic" w:hAnsi="Traditional Arabic" w:cs="Traditional Arabic"/>
          <w:color w:val="000000"/>
          <w:sz w:val="24"/>
          <w:szCs w:val="24"/>
          <w:rtl/>
          <w:lang w:bidi="ar-SA"/>
        </w:rPr>
        <w:t>: وجهاً: أن التخيير لم يكن واجباً عليه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إنما كان مندوباً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ويقول: إن الأمر إرشاد في مصالح الدنيا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فلم يكن للوجوب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فإن صيغة «افعل» ترد للندب في مثل ذلك</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كما في قوله تعالى: {</w:t>
      </w:r>
      <w:r w:rsidRPr="002412AD">
        <w:rPr>
          <w:rFonts w:ascii="Traditional Arabic" w:hAnsi="Traditional Arabic" w:cs="Traditional Arabic"/>
          <w:b/>
          <w:bCs/>
          <w:sz w:val="24"/>
          <w:szCs w:val="24"/>
          <w:rtl/>
        </w:rPr>
        <w:t>وَأَشْهِدُوا إِذَا تَبَايَعْتُمْ</w:t>
      </w:r>
      <w:r>
        <w:rPr>
          <w:rFonts w:ascii="Traditional Arabic" w:hAnsi="Traditional Arabic" w:cs="Traditional Arabic"/>
          <w:b/>
          <w:bCs/>
          <w:sz w:val="24"/>
          <w:szCs w:val="24"/>
          <w:rtl/>
        </w:rPr>
        <w:t>}</w:t>
      </w:r>
      <w:r w:rsidRPr="002412AD">
        <w:rPr>
          <w:rFonts w:ascii="Traditional Arabic" w:hAnsi="Traditional Arabic" w:cs="Traditional Arabic"/>
          <w:color w:val="000000"/>
          <w:sz w:val="24"/>
          <w:szCs w:val="24"/>
          <w:rtl/>
          <w:lang w:bidi="ar-SA"/>
        </w:rPr>
        <w:t xml:space="preserve"> ولا يجب الإشهاد في البيع [مرشد المحتار ص 107].</w:t>
      </w:r>
    </w:p>
  </w:footnote>
  <w:footnote w:id="39">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(1478).</w:t>
      </w:r>
      <w:r>
        <w:rPr>
          <w:rFonts w:ascii="Traditional Arabic" w:hAnsi="Traditional Arabic" w:cs="Traditional Arabic"/>
          <w:color w:val="000000"/>
          <w:sz w:val="24"/>
          <w:szCs w:val="24"/>
          <w:rtl/>
          <w:lang w:bidi="ar-SA"/>
        </w:rPr>
        <w:t xml:space="preserve">    </w:t>
      </w:r>
    </w:p>
  </w:footnote>
  <w:footnote w:id="40">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(5191).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1">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انظر في ذلك بداية السول ص 109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112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ومرشد المحتار ص 107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111.</w:t>
      </w:r>
    </w:p>
  </w:footnote>
  <w:footnote w:id="42">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انظر في ذلك بداية السول ص 113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124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ومرشد المحتار</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ص 112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132.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3">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4">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4788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1464).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5">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(5113).</w:t>
      </w:r>
    </w:p>
  </w:footnote>
  <w:footnote w:id="46">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8/526.</w:t>
      </w:r>
    </w:p>
  </w:footnote>
  <w:footnote w:id="47">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الأحزاب</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(37). والوطر: الحاجة. </w:t>
      </w:r>
    </w:p>
  </w:footnote>
  <w:footnote w:id="48">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(1428).</w:t>
      </w:r>
      <w:r>
        <w:rPr>
          <w:rFonts w:ascii="Traditional Arabic" w:hAnsi="Traditional Arabic" w:cs="Traditional Arabic"/>
          <w:color w:val="000000"/>
          <w:sz w:val="24"/>
          <w:szCs w:val="24"/>
          <w:rtl/>
          <w:lang w:bidi="ar-SA"/>
        </w:rPr>
        <w:t xml:space="preserve">    </w:t>
      </w:r>
    </w:p>
  </w:footnote>
  <w:footnote w:id="49">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(7420).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0">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أخرجه أبو داود والترمذي وابن ماجه </w:t>
      </w:r>
      <w:proofErr w:type="spellStart"/>
      <w:r w:rsidRPr="002412AD">
        <w:rPr>
          <w:rFonts w:ascii="Traditional Arabic" w:hAnsi="Traditional Arabic" w:cs="Traditional Arabic"/>
          <w:color w:val="000000"/>
          <w:sz w:val="24"/>
          <w:szCs w:val="24"/>
          <w:rtl/>
          <w:lang w:bidi="ar-SA"/>
        </w:rPr>
        <w:t>والدارقطني</w:t>
      </w:r>
      <w:proofErr w:type="spellEnd"/>
      <w:r w:rsidRPr="002412AD">
        <w:rPr>
          <w:rFonts w:ascii="Traditional Arabic" w:hAnsi="Traditional Arabic" w:cs="Traditional Arabic"/>
          <w:color w:val="000000"/>
          <w:sz w:val="24"/>
          <w:szCs w:val="24"/>
          <w:rtl/>
          <w:lang w:bidi="ar-SA"/>
        </w:rPr>
        <w:t xml:space="preserve"> وابن حبان وغيرهم. </w:t>
      </w:r>
    </w:p>
  </w:footnote>
  <w:footnote w:id="51">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البخاري برقم (5085).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2">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أبو داود برقم (3931).</w:t>
      </w:r>
    </w:p>
  </w:footnote>
  <w:footnote w:id="53">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متفق عليه (خ 1834</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م 1353). </w:t>
      </w:r>
      <w:proofErr w:type="spellStart"/>
      <w:r w:rsidRPr="002412AD">
        <w:rPr>
          <w:rFonts w:ascii="Traditional Arabic" w:hAnsi="Traditional Arabic" w:cs="Traditional Arabic"/>
          <w:color w:val="000000"/>
          <w:sz w:val="24"/>
          <w:szCs w:val="24"/>
          <w:rtl/>
        </w:rPr>
        <w:t>والخلا</w:t>
      </w:r>
      <w:proofErr w:type="spellEnd"/>
      <w:r w:rsidRPr="002412AD">
        <w:rPr>
          <w:rFonts w:ascii="Traditional Arabic" w:hAnsi="Traditional Arabic" w:cs="Traditional Arabic"/>
          <w:color w:val="000000"/>
          <w:sz w:val="24"/>
          <w:szCs w:val="24"/>
          <w:rtl/>
        </w:rPr>
        <w:t>: هو الرطب من الكلأ</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أي لا يقطع. </w:t>
      </w:r>
    </w:p>
  </w:footnote>
  <w:footnote w:id="54">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4/49.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5">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(3045).</w:t>
      </w:r>
    </w:p>
  </w:footnote>
  <w:footnote w:id="56">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سيرة ابن هشام 2/172.</w:t>
      </w:r>
      <w:r>
        <w:rPr>
          <w:rFonts w:ascii="Traditional Arabic" w:hAnsi="Traditional Arabic" w:cs="Traditional Arabic"/>
          <w:color w:val="000000"/>
          <w:sz w:val="24"/>
          <w:szCs w:val="24"/>
          <w:rtl/>
          <w:lang w:bidi="ar-SA"/>
        </w:rPr>
        <w:t xml:space="preserve">    </w:t>
      </w:r>
    </w:p>
  </w:footnote>
  <w:footnote w:id="57">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7/383.</w:t>
      </w:r>
    </w:p>
  </w:footnote>
  <w:footnote w:id="58">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ابن خطل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هو عبد الله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رجل من بني تميم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إنما أمر بقتله أنه كان مسلماً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فبعثه رسول الله صلى الله عليه وسلم مصدقاً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أي جامعاً للصدقات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وبعث محمد رجلاً من الأنصار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وكان معه مولى يخدمه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وكان مسلماً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فنزل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منزلاً وأمر المولى أن يذبح تيساً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فيصنع له طعاماً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فنام فاستيقظ ولم يصنع له شيئاً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فعدا عليه فقتله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ثم ارتد مشركاً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وكانت له قينتان تغنيان بهجاء رسول الله صلى الله عليه وسلم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(سيرة ابن هشام 2/409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410).</w:t>
      </w:r>
    </w:p>
  </w:footnote>
  <w:footnote w:id="59">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هو عمرو بن سعيد بن العاصي يعرف بالأشدق</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ليست له صحبة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ولا كان من التابعين بإحسان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وهو والي يزيد على المدينة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فكان يرسل الجيوش لقتال ابن الزبير (فتح الباري 1/176).</w:t>
      </w:r>
    </w:p>
  </w:footnote>
  <w:footnote w:id="60">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1832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1354).</w:t>
      </w:r>
      <w:r>
        <w:rPr>
          <w:rFonts w:ascii="Traditional Arabic" w:hAnsi="Traditional Arabic" w:cs="Traditional Arabic"/>
          <w:color w:val="000000"/>
          <w:sz w:val="24"/>
          <w:szCs w:val="24"/>
          <w:rtl/>
          <w:lang w:bidi="ar-SA"/>
        </w:rPr>
        <w:t xml:space="preserve">     </w:t>
      </w:r>
    </w:p>
  </w:footnote>
  <w:footnote w:id="61">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زاد المعاد 3/443.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2">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(1961).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3">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7241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1104).</w:t>
      </w:r>
      <w:r>
        <w:rPr>
          <w:rFonts w:ascii="Traditional Arabic" w:hAnsi="Traditional Arabic" w:cs="Traditional Arabic"/>
          <w:color w:val="000000"/>
          <w:sz w:val="24"/>
          <w:szCs w:val="24"/>
          <w:rtl/>
          <w:lang w:bidi="ar-SA"/>
        </w:rPr>
        <w:t xml:space="preserve">   </w:t>
      </w:r>
    </w:p>
  </w:footnote>
  <w:footnote w:id="64">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(1104).</w:t>
      </w:r>
      <w:r>
        <w:rPr>
          <w:rFonts w:ascii="Traditional Arabic" w:hAnsi="Traditional Arabic" w:cs="Traditional Arabic"/>
          <w:color w:val="000000"/>
          <w:sz w:val="24"/>
          <w:szCs w:val="24"/>
          <w:rtl/>
          <w:lang w:bidi="ar-SA"/>
        </w:rPr>
        <w:t xml:space="preserve">    </w:t>
      </w:r>
    </w:p>
  </w:footnote>
  <w:footnote w:id="65">
    <w:p w:rsidR="00AD34B5" w:rsidRPr="002412AD" w:rsidRDefault="00AD34B5" w:rsidP="00EE31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1922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1102).</w:t>
      </w:r>
    </w:p>
  </w:footnote>
  <w:footnote w:id="6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1964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1105).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1965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1103).</w:t>
      </w:r>
      <w:r>
        <w:rPr>
          <w:rFonts w:ascii="Traditional Arabic" w:hAnsi="Traditional Arabic" w:cs="Traditional Arabic"/>
          <w:color w:val="000000"/>
          <w:sz w:val="24"/>
          <w:szCs w:val="24"/>
          <w:rtl/>
          <w:lang w:bidi="ar-SA"/>
        </w:rPr>
        <w:t xml:space="preserve">   </w:t>
      </w:r>
    </w:p>
  </w:footnote>
  <w:footnote w:id="6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(1963).</w:t>
      </w:r>
    </w:p>
  </w:footnote>
  <w:footnote w:id="6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4/202.</w:t>
      </w:r>
      <w:r>
        <w:rPr>
          <w:rFonts w:ascii="Traditional Arabic" w:hAnsi="Traditional Arabic" w:cs="Traditional Arabic"/>
          <w:color w:val="000000"/>
          <w:sz w:val="24"/>
          <w:szCs w:val="24"/>
          <w:rtl/>
          <w:lang w:bidi="ar-SA"/>
        </w:rPr>
        <w:t xml:space="preserve">       </w:t>
      </w:r>
    </w:p>
  </w:footnote>
  <w:footnote w:id="7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بداية السول ص 156.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فتح الباري 4/204.</w:t>
      </w:r>
    </w:p>
  </w:footnote>
  <w:footnote w:id="7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فتح الباري 4/204. </w:t>
      </w:r>
    </w:p>
  </w:footnote>
  <w:footnote w:id="7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586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827).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592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835).</w:t>
      </w:r>
      <w:r>
        <w:rPr>
          <w:rFonts w:ascii="Traditional Arabic" w:hAnsi="Traditional Arabic" w:cs="Traditional Arabic"/>
          <w:color w:val="000000"/>
          <w:sz w:val="24"/>
          <w:szCs w:val="24"/>
          <w:rtl/>
          <w:lang w:bidi="ar-SA"/>
        </w:rPr>
        <w:t xml:space="preserve">    </w:t>
      </w:r>
    </w:p>
  </w:footnote>
  <w:footnote w:id="7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591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835).</w:t>
      </w:r>
    </w:p>
  </w:footnote>
  <w:footnote w:id="7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(835).</w:t>
      </w:r>
      <w:r>
        <w:rPr>
          <w:rFonts w:ascii="Traditional Arabic" w:hAnsi="Traditional Arabic" w:cs="Traditional Arabic"/>
          <w:color w:val="000000"/>
          <w:sz w:val="24"/>
          <w:szCs w:val="24"/>
          <w:rtl/>
          <w:lang w:bidi="ar-SA"/>
        </w:rPr>
        <w:t xml:space="preserve">      </w:t>
      </w:r>
    </w:p>
  </w:footnote>
  <w:footnote w:id="7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1233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834).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1233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834).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أبو داود برقم (1280).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2/64.</w:t>
      </w:r>
    </w:p>
  </w:footnote>
  <w:footnote w:id="8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سنن الدارمي برقم (436).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2">
    <w:p w:rsidR="00AD34B5" w:rsidRPr="002412AD" w:rsidRDefault="00AD34B5" w:rsidP="00697776">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697776">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697776">
        <w:rPr>
          <w:rFonts w:ascii="Traditional Arabic" w:hAnsi="Traditional Arabic" w:cs="Traditional Arabic"/>
          <w:color w:val="000000"/>
          <w:sz w:val="24"/>
          <w:szCs w:val="24"/>
          <w:rtl/>
          <w:lang w:bidi="ar-SA"/>
        </w:rPr>
        <w:t xml:space="preserve"> الآية (51).</w:t>
      </w:r>
    </w:p>
  </w:footnote>
  <w:footnote w:id="8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(5215).</w:t>
      </w:r>
      <w:r>
        <w:rPr>
          <w:rFonts w:ascii="Traditional Arabic" w:hAnsi="Traditional Arabic" w:cs="Traditional Arabic"/>
          <w:color w:val="000000"/>
          <w:sz w:val="24"/>
          <w:szCs w:val="24"/>
          <w:rtl/>
          <w:lang w:bidi="ar-SA"/>
        </w:rPr>
        <w:t xml:space="preserve">      </w:t>
      </w:r>
    </w:p>
  </w:footnote>
  <w:footnote w:id="8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207.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(5217).</w:t>
      </w:r>
    </w:p>
  </w:footnote>
  <w:footnote w:id="8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4788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1464).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4789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1476).</w:t>
      </w:r>
    </w:p>
  </w:footnote>
  <w:footnote w:id="8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أخرجه أبو داود برقم (4363)</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والنسائي (4088).</w:t>
      </w:r>
    </w:p>
  </w:footnote>
  <w:footnote w:id="8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5242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1654).</w:t>
      </w:r>
      <w:r>
        <w:rPr>
          <w:rFonts w:ascii="Traditional Arabic" w:hAnsi="Traditional Arabic" w:cs="Traditional Arabic"/>
          <w:color w:val="000000"/>
          <w:sz w:val="24"/>
          <w:szCs w:val="24"/>
          <w:rtl/>
          <w:lang w:bidi="ar-SA"/>
        </w:rPr>
        <w:t xml:space="preserve">    </w:t>
      </w:r>
    </w:p>
  </w:footnote>
  <w:footnote w:id="9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انظر غاية السول ص 189 وتفسير القرطبي 15/176. </w:t>
      </w:r>
    </w:p>
  </w:footnote>
  <w:footnote w:id="9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(6730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1758).</w:t>
      </w:r>
      <w:r>
        <w:rPr>
          <w:rFonts w:ascii="Traditional Arabic" w:hAnsi="Traditional Arabic" w:cs="Traditional Arabic"/>
          <w:color w:val="000000"/>
          <w:sz w:val="24"/>
          <w:szCs w:val="24"/>
          <w:rtl/>
          <w:lang w:bidi="ar-SA"/>
        </w:rPr>
        <w:t xml:space="preserve">       </w:t>
      </w:r>
    </w:p>
  </w:footnote>
  <w:footnote w:id="9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(4034).</w:t>
      </w:r>
      <w:r>
        <w:rPr>
          <w:rFonts w:ascii="Traditional Arabic" w:hAnsi="Traditional Arabic" w:cs="Traditional Arabic"/>
          <w:color w:val="000000"/>
          <w:sz w:val="24"/>
          <w:szCs w:val="24"/>
          <w:rtl/>
          <w:lang w:bidi="ar-SA"/>
        </w:rPr>
        <w:t xml:space="preserve">     </w:t>
      </w:r>
    </w:p>
  </w:footnote>
  <w:footnote w:id="9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(1761).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9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4240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1756).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9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المسند 2/463.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9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12/8.</w:t>
      </w:r>
      <w:r>
        <w:rPr>
          <w:rFonts w:ascii="Traditional Arabic" w:hAnsi="Traditional Arabic" w:cs="Traditional Arabic"/>
          <w:color w:val="000000"/>
          <w:sz w:val="24"/>
          <w:szCs w:val="24"/>
          <w:rtl/>
          <w:lang w:bidi="ar-SA"/>
        </w:rPr>
        <w:t xml:space="preserve">  </w:t>
      </w:r>
    </w:p>
  </w:footnote>
  <w:footnote w:id="9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أحمد 5/96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وأبو داود (3641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3642) والترمذي (2491) وابن ماجه (223) وغيرهم. </w:t>
      </w:r>
    </w:p>
  </w:footnote>
  <w:footnote w:id="9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عبد الله بن أبي سرح أسلم قبل الفتح</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وكتب لرسول الله صلى الله عليه وسلم ثم ارتد ثانية وقيل إنه كان أخاً لعثمان بن عفان من الرضاع. </w:t>
      </w:r>
    </w:p>
  </w:footnote>
  <w:footnote w:id="9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أخرجه أبو داود برقم (2683</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4359) والنسائي برقم (4078) وصححه الألباني. وقال ابن الملقن </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بعد أن ساق الحديث - : رواه أبو داود والنسائي من حديث سعد بن أبي وقاص</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وقال الحاكم: حديث صحيح على شرط مسلم. (غاية السول ص 142).</w:t>
      </w:r>
    </w:p>
  </w:footnote>
  <w:footnote w:id="10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أخرجه أبو داود برقم (3194) والترمذي (1034) وابن ماجه (1494) وهو مختصر عندهما. </w:t>
      </w:r>
    </w:p>
  </w:footnote>
  <w:footnote w:id="10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1147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738).</w:t>
      </w:r>
    </w:p>
  </w:footnote>
  <w:footnote w:id="10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البخاري برقم (3570).</w:t>
      </w:r>
      <w:r>
        <w:rPr>
          <w:rFonts w:ascii="Traditional Arabic" w:hAnsi="Traditional Arabic" w:cs="Traditional Arabic"/>
          <w:color w:val="000000"/>
          <w:sz w:val="24"/>
          <w:szCs w:val="24"/>
          <w:rtl/>
          <w:lang w:bidi="ar-SA"/>
        </w:rPr>
        <w:t xml:space="preserve">   </w:t>
      </w:r>
    </w:p>
  </w:footnote>
  <w:footnote w:id="10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الصافات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(102).</w:t>
      </w:r>
      <w:r>
        <w:rPr>
          <w:rFonts w:ascii="Traditional Arabic" w:hAnsi="Traditional Arabic" w:cs="Traditional Arabic"/>
          <w:color w:val="000000"/>
          <w:sz w:val="24"/>
          <w:szCs w:val="24"/>
          <w:rtl/>
          <w:lang w:bidi="ar-SA"/>
        </w:rPr>
        <w:t xml:space="preserve">  </w:t>
      </w:r>
    </w:p>
  </w:footnote>
  <w:footnote w:id="10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(138).</w:t>
      </w:r>
    </w:p>
  </w:footnote>
  <w:footnote w:id="105">
    <w:p w:rsidR="00AD34B5" w:rsidRPr="002412AD" w:rsidRDefault="00AD34B5" w:rsidP="00E635B2">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هذه المناقشة كانت بشأن </w:t>
      </w:r>
      <w:r>
        <w:rPr>
          <w:rFonts w:ascii="Traditional Arabic" w:hAnsi="Traditional Arabic" w:cs="Traditional Arabic" w:hint="cs"/>
          <w:color w:val="000000"/>
          <w:sz w:val="24"/>
          <w:szCs w:val="24"/>
          <w:rtl/>
          <w:lang w:bidi="ar-SA"/>
        </w:rPr>
        <w:t>غ</w:t>
      </w:r>
      <w:r w:rsidRPr="002412AD">
        <w:rPr>
          <w:rFonts w:ascii="Traditional Arabic" w:hAnsi="Traditional Arabic" w:cs="Traditional Arabic"/>
          <w:color w:val="000000"/>
          <w:sz w:val="24"/>
          <w:szCs w:val="24"/>
          <w:rtl/>
          <w:lang w:bidi="ar-SA"/>
        </w:rPr>
        <w:t>زوة أُحد.</w:t>
      </w:r>
      <w:r>
        <w:rPr>
          <w:rFonts w:ascii="Traditional Arabic" w:hAnsi="Traditional Arabic" w:cs="Traditional Arabic"/>
          <w:color w:val="000000"/>
          <w:sz w:val="24"/>
          <w:szCs w:val="24"/>
          <w:rtl/>
          <w:lang w:bidi="ar-SA"/>
        </w:rPr>
        <w:t xml:space="preserve">   </w:t>
      </w:r>
    </w:p>
  </w:footnote>
  <w:footnote w:id="10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اللأمة: هي </w:t>
      </w:r>
      <w:proofErr w:type="spellStart"/>
      <w:r w:rsidRPr="002412AD">
        <w:rPr>
          <w:rFonts w:ascii="Traditional Arabic" w:hAnsi="Traditional Arabic" w:cs="Traditional Arabic"/>
          <w:color w:val="000000"/>
          <w:sz w:val="24"/>
          <w:szCs w:val="24"/>
          <w:rtl/>
          <w:lang w:bidi="ar-SA"/>
        </w:rPr>
        <w:t>الدرح</w:t>
      </w:r>
      <w:proofErr w:type="spellEnd"/>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وقيل إنها لباس الحرب.</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07">
    <w:p w:rsidR="00AD34B5" w:rsidRPr="002412AD" w:rsidRDefault="00AD34B5" w:rsidP="00E635B2">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أخرجه أحمد 3/351 والدارمي (2159) وغيرهما. </w:t>
      </w:r>
    </w:p>
  </w:footnote>
  <w:footnote w:id="10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قال ابن الملقن: رواه أحمد في مسنده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والبيهقي في سننه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وابن عدي. (غاية السول ص 76).</w:t>
      </w:r>
    </w:p>
  </w:footnote>
  <w:footnote w:id="10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في خصائص الرسول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ص 79.</w:t>
      </w:r>
      <w:r>
        <w:rPr>
          <w:rFonts w:ascii="Traditional Arabic" w:hAnsi="Traditional Arabic" w:cs="Traditional Arabic"/>
          <w:color w:val="000000"/>
          <w:sz w:val="24"/>
          <w:szCs w:val="24"/>
          <w:rtl/>
          <w:lang w:bidi="ar-SA"/>
        </w:rPr>
        <w:t xml:space="preserve">   </w:t>
      </w:r>
    </w:p>
  </w:footnote>
  <w:footnote w:id="11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1175.</w:t>
      </w:r>
      <w:r>
        <w:rPr>
          <w:rFonts w:ascii="Traditional Arabic" w:hAnsi="Traditional Arabic" w:cs="Traditional Arabic"/>
          <w:color w:val="000000"/>
          <w:sz w:val="24"/>
          <w:szCs w:val="24"/>
          <w:rtl/>
          <w:lang w:bidi="ar-SA"/>
        </w:rPr>
        <w:t xml:space="preserve">  </w:t>
      </w:r>
    </w:p>
  </w:footnote>
  <w:footnote w:id="11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717.</w:t>
      </w:r>
      <w:r>
        <w:rPr>
          <w:rFonts w:ascii="Traditional Arabic" w:hAnsi="Traditional Arabic" w:cs="Traditional Arabic"/>
          <w:color w:val="000000"/>
          <w:sz w:val="24"/>
          <w:szCs w:val="24"/>
          <w:rtl/>
          <w:lang w:bidi="ar-SA"/>
        </w:rPr>
        <w:t xml:space="preserve">  </w:t>
      </w:r>
    </w:p>
  </w:footnote>
  <w:footnote w:id="11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الكوثر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w:t>
      </w:r>
    </w:p>
  </w:footnote>
  <w:footnote w:id="11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إلى خصائص المختار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لابن طولون ص 72.</w:t>
      </w:r>
      <w:r>
        <w:rPr>
          <w:rFonts w:ascii="Traditional Arabic" w:hAnsi="Traditional Arabic" w:cs="Traditional Arabic"/>
          <w:color w:val="000000"/>
          <w:sz w:val="24"/>
          <w:szCs w:val="24"/>
          <w:rtl/>
          <w:lang w:bidi="ar-SA"/>
        </w:rPr>
        <w:t xml:space="preserve">   </w:t>
      </w:r>
    </w:p>
  </w:footnote>
  <w:footnote w:id="11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999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700).</w:t>
      </w:r>
      <w:r>
        <w:rPr>
          <w:rFonts w:ascii="Traditional Arabic" w:hAnsi="Traditional Arabic" w:cs="Traditional Arabic"/>
          <w:color w:val="000000"/>
          <w:sz w:val="24"/>
          <w:szCs w:val="24"/>
          <w:rtl/>
          <w:lang w:bidi="ar-SA"/>
        </w:rPr>
        <w:t xml:space="preserve">     </w:t>
      </w:r>
    </w:p>
  </w:footnote>
  <w:footnote w:id="11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سورة الإسراء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(79).</w:t>
      </w:r>
      <w:r>
        <w:rPr>
          <w:rFonts w:ascii="Traditional Arabic" w:hAnsi="Traditional Arabic" w:cs="Traditional Arabic"/>
          <w:color w:val="000000"/>
          <w:sz w:val="24"/>
          <w:szCs w:val="24"/>
          <w:rtl/>
          <w:lang w:bidi="ar-SA"/>
        </w:rPr>
        <w:t xml:space="preserve">    </w:t>
      </w:r>
    </w:p>
  </w:footnote>
  <w:footnote w:id="11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87.</w:t>
      </w:r>
      <w:r>
        <w:rPr>
          <w:rFonts w:ascii="Traditional Arabic" w:hAnsi="Traditional Arabic" w:cs="Traditional Arabic"/>
          <w:color w:val="000000"/>
          <w:sz w:val="24"/>
          <w:szCs w:val="24"/>
          <w:rtl/>
          <w:lang w:bidi="ar-SA"/>
        </w:rPr>
        <w:t xml:space="preserve">      </w:t>
      </w:r>
    </w:p>
  </w:footnote>
  <w:footnote w:id="11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(746).</w:t>
      </w:r>
    </w:p>
  </w:footnote>
  <w:footnote w:id="11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88.</w:t>
      </w:r>
    </w:p>
  </w:footnote>
  <w:footnote w:id="11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آل عمران</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(159).</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12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ابنوا أهلي: أي رموهم بخلة سواء.</w:t>
      </w:r>
    </w:p>
  </w:footnote>
  <w:footnote w:id="12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تفسير ابن كثير عند تفسير الآية المذكورة. </w:t>
      </w:r>
    </w:p>
  </w:footnote>
  <w:footnote w:id="12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(100).</w:t>
      </w:r>
      <w:r>
        <w:rPr>
          <w:rFonts w:ascii="Traditional Arabic" w:hAnsi="Traditional Arabic" w:cs="Traditional Arabic"/>
          <w:color w:val="000000"/>
          <w:sz w:val="24"/>
          <w:szCs w:val="24"/>
          <w:rtl/>
          <w:lang w:bidi="ar-SA"/>
        </w:rPr>
        <w:t xml:space="preserve">      </w:t>
      </w:r>
    </w:p>
  </w:footnote>
  <w:footnote w:id="12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أي لم يجعل لها باباً في سننه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أي لم يذكرها. </w:t>
      </w:r>
    </w:p>
  </w:footnote>
  <w:footnote w:id="12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غاية السول ص (101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102).</w:t>
      </w:r>
      <w:r>
        <w:rPr>
          <w:rFonts w:ascii="Traditional Arabic" w:hAnsi="Traditional Arabic" w:cs="Traditional Arabic"/>
          <w:color w:val="000000"/>
          <w:sz w:val="24"/>
          <w:szCs w:val="24"/>
          <w:rtl/>
          <w:lang w:bidi="ar-SA"/>
        </w:rPr>
        <w:t xml:space="preserve">     </w:t>
      </w:r>
    </w:p>
  </w:footnote>
  <w:footnote w:id="12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 ص (90).</w:t>
      </w:r>
    </w:p>
  </w:footnote>
  <w:footnote w:id="12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(200).</w:t>
      </w:r>
      <w:r>
        <w:rPr>
          <w:rFonts w:ascii="Traditional Arabic" w:hAnsi="Traditional Arabic" w:cs="Traditional Arabic"/>
          <w:color w:val="000000"/>
          <w:sz w:val="24"/>
          <w:szCs w:val="24"/>
          <w:rtl/>
          <w:lang w:bidi="ar-SA"/>
        </w:rPr>
        <w:t xml:space="preserve">   </w:t>
      </w:r>
    </w:p>
  </w:footnote>
  <w:footnote w:id="12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هو</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عبد الكريم بن محمد بن عبد الكريم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أبو القاسم الرافعي القزويني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فقيه من كبار الشافعية توفي سنة ثلاث وعشرين وستمائة هجرية.</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2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المائدة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2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هو عبد الرحمن بن عمر بن رسلان الكناني العسقلاني في الأصل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ثم </w:t>
      </w:r>
      <w:proofErr w:type="spellStart"/>
      <w:r w:rsidRPr="002412AD">
        <w:rPr>
          <w:rFonts w:ascii="Traditional Arabic" w:hAnsi="Traditional Arabic" w:cs="Traditional Arabic"/>
          <w:color w:val="000000"/>
          <w:sz w:val="24"/>
          <w:szCs w:val="24"/>
          <w:rtl/>
          <w:lang w:bidi="ar-SA"/>
        </w:rPr>
        <w:t>البلقيني</w:t>
      </w:r>
      <w:proofErr w:type="spellEnd"/>
      <w:r w:rsidRPr="002412AD">
        <w:rPr>
          <w:rFonts w:ascii="Traditional Arabic" w:hAnsi="Traditional Arabic" w:cs="Traditional Arabic"/>
          <w:color w:val="000000"/>
          <w:sz w:val="24"/>
          <w:szCs w:val="24"/>
          <w:rtl/>
          <w:lang w:bidi="ar-SA"/>
        </w:rPr>
        <w:t xml:space="preserve"> المصري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أبو الفضل جلال الدين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من علماء الحديث بمصر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انتهت إليه رئاسة الفتوى بعد وفاة أبيه بالقاهرة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سنة أربع وعشرين وثمانمائة. </w:t>
      </w:r>
    </w:p>
  </w:footnote>
  <w:footnote w:id="13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7231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2410).</w:t>
      </w:r>
      <w:r>
        <w:rPr>
          <w:rFonts w:ascii="Traditional Arabic" w:hAnsi="Traditional Arabic" w:cs="Traditional Arabic"/>
          <w:color w:val="000000"/>
          <w:sz w:val="24"/>
          <w:szCs w:val="24"/>
          <w:rtl/>
          <w:lang w:bidi="ar-SA"/>
        </w:rPr>
        <w:t xml:space="preserve">    </w:t>
      </w:r>
    </w:p>
  </w:footnote>
  <w:footnote w:id="13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انظر مرشد المحتار ص 86.</w:t>
      </w:r>
    </w:p>
  </w:footnote>
  <w:footnote w:id="13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103.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3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92.</w:t>
      </w:r>
      <w:r>
        <w:rPr>
          <w:rFonts w:ascii="Traditional Arabic" w:hAnsi="Traditional Arabic" w:cs="Traditional Arabic"/>
          <w:color w:val="000000"/>
          <w:sz w:val="24"/>
          <w:szCs w:val="24"/>
          <w:rtl/>
          <w:lang w:bidi="ar-SA"/>
        </w:rPr>
        <w:t xml:space="preserve">    </w:t>
      </w:r>
    </w:p>
  </w:footnote>
  <w:footnote w:id="13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2298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1619).</w:t>
      </w:r>
      <w:r>
        <w:rPr>
          <w:rFonts w:ascii="Traditional Arabic" w:hAnsi="Traditional Arabic" w:cs="Traditional Arabic"/>
          <w:color w:val="000000"/>
          <w:sz w:val="24"/>
          <w:szCs w:val="24"/>
          <w:rtl/>
          <w:lang w:bidi="ar-SA"/>
        </w:rPr>
        <w:t xml:space="preserve">    </w:t>
      </w:r>
    </w:p>
  </w:footnote>
  <w:footnote w:id="13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 ص 93.</w:t>
      </w:r>
    </w:p>
  </w:footnote>
  <w:footnote w:id="13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هو: علي بن محمد بن حبيب أبو الحسن الماوردي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أقضى قضاة عصره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من العلماء الباحثين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أصحاب التصانيف الكثيرة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في بغداد سنة (450هـ).</w:t>
      </w:r>
      <w:r>
        <w:rPr>
          <w:rFonts w:ascii="Traditional Arabic" w:hAnsi="Traditional Arabic" w:cs="Traditional Arabic"/>
          <w:color w:val="000000"/>
          <w:sz w:val="24"/>
          <w:szCs w:val="24"/>
          <w:rtl/>
          <w:lang w:bidi="ar-SA"/>
        </w:rPr>
        <w:t xml:space="preserve">   </w:t>
      </w:r>
    </w:p>
  </w:footnote>
  <w:footnote w:id="13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103.</w:t>
      </w:r>
    </w:p>
  </w:footnote>
  <w:footnote w:id="13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Pr>
          <w:rFonts w:ascii="Traditional Arabic" w:hAnsi="Traditional Arabic" w:cs="Traditional Arabic" w:hint="cs"/>
          <w:color w:val="000000"/>
          <w:sz w:val="24"/>
          <w:szCs w:val="24"/>
          <w:rtl/>
          <w:lang w:bidi="ar-SA"/>
        </w:rPr>
        <w:t xml:space="preserve"> </w:t>
      </w:r>
      <w:proofErr w:type="spellStart"/>
      <w:r>
        <w:rPr>
          <w:rFonts w:ascii="Traditional Arabic" w:hAnsi="Traditional Arabic" w:cs="Traditional Arabic"/>
          <w:color w:val="000000"/>
          <w:sz w:val="24"/>
          <w:szCs w:val="24"/>
          <w:rtl/>
          <w:lang w:bidi="ar-SA"/>
        </w:rPr>
        <w:t>للقسطلاني</w:t>
      </w:r>
      <w:proofErr w:type="spellEnd"/>
      <w:r>
        <w:rPr>
          <w:rFonts w:ascii="Traditional Arabic" w:hAnsi="Traditional Arabic" w:cs="Traditional Arabic"/>
          <w:color w:val="000000"/>
          <w:sz w:val="24"/>
          <w:szCs w:val="24"/>
          <w:rtl/>
          <w:lang w:bidi="ar-SA"/>
        </w:rPr>
        <w:t xml:space="preserve"> 2/602 ومراده </w:t>
      </w:r>
      <w:r>
        <w:rPr>
          <w:rFonts w:ascii="Traditional Arabic" w:hAnsi="Traditional Arabic" w:cs="Traditional Arabic" w:hint="cs"/>
          <w:color w:val="000000"/>
          <w:sz w:val="24"/>
          <w:szCs w:val="24"/>
          <w:rtl/>
          <w:lang w:bidi="ar-SA"/>
        </w:rPr>
        <w:t>أ</w:t>
      </w:r>
      <w:r w:rsidRPr="002412AD">
        <w:rPr>
          <w:rFonts w:ascii="Traditional Arabic" w:hAnsi="Traditional Arabic" w:cs="Traditional Arabic"/>
          <w:color w:val="000000"/>
          <w:sz w:val="24"/>
          <w:szCs w:val="24"/>
          <w:rtl/>
          <w:lang w:bidi="ar-SA"/>
        </w:rPr>
        <w:t>ن الأمر مختلف فيه عند الشافعية وعند غيرهم.</w:t>
      </w:r>
    </w:p>
  </w:footnote>
  <w:footnote w:id="13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فتح الباري 4/478.</w:t>
      </w:r>
      <w:r>
        <w:rPr>
          <w:rFonts w:ascii="Traditional Arabic" w:hAnsi="Traditional Arabic" w:cs="Traditional Arabic"/>
          <w:color w:val="000000"/>
          <w:sz w:val="24"/>
          <w:szCs w:val="24"/>
          <w:rtl/>
          <w:lang w:bidi="ar-YE"/>
        </w:rPr>
        <w:t xml:space="preserve">     </w:t>
      </w:r>
      <w:r w:rsidRPr="002412AD">
        <w:rPr>
          <w:rFonts w:ascii="Traditional Arabic" w:hAnsi="Traditional Arabic" w:cs="Traditional Arabic"/>
          <w:color w:val="000000"/>
          <w:sz w:val="24"/>
          <w:szCs w:val="24"/>
          <w:rtl/>
          <w:lang w:bidi="ar-YE"/>
        </w:rPr>
        <w:t xml:space="preserve"> </w:t>
      </w:r>
    </w:p>
  </w:footnote>
  <w:footnote w:id="14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السيرة النبوية تربية أمة وبناء دولة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للمؤلف ص 251.</w:t>
      </w:r>
      <w:r>
        <w:rPr>
          <w:rFonts w:ascii="Traditional Arabic" w:hAnsi="Traditional Arabic" w:cs="Traditional Arabic"/>
          <w:color w:val="000000"/>
          <w:sz w:val="24"/>
          <w:szCs w:val="24"/>
          <w:rtl/>
          <w:lang w:bidi="ar-SA"/>
        </w:rPr>
        <w:t xml:space="preserve"> </w:t>
      </w:r>
    </w:p>
  </w:footnote>
  <w:footnote w:id="14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ابن القاص</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هو </w:t>
      </w:r>
      <w:proofErr w:type="spellStart"/>
      <w:r w:rsidRPr="002412AD">
        <w:rPr>
          <w:rFonts w:ascii="Traditional Arabic" w:hAnsi="Traditional Arabic" w:cs="Traditional Arabic"/>
          <w:color w:val="000000"/>
          <w:sz w:val="24"/>
          <w:szCs w:val="24"/>
          <w:rtl/>
          <w:lang w:bidi="ar-SA"/>
        </w:rPr>
        <w:t>الفقية</w:t>
      </w:r>
      <w:proofErr w:type="spellEnd"/>
      <w:r w:rsidRPr="002412AD">
        <w:rPr>
          <w:rFonts w:ascii="Traditional Arabic" w:hAnsi="Traditional Arabic" w:cs="Traditional Arabic"/>
          <w:color w:val="000000"/>
          <w:sz w:val="24"/>
          <w:szCs w:val="24"/>
          <w:rtl/>
          <w:lang w:bidi="ar-SA"/>
        </w:rPr>
        <w:t xml:space="preserve"> أحمد بن أبي أحمد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أبو العباس المطيري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صاحب التلخيص والمفتاح وأدب القاضي والمواقيت وغيرها توفي سنة (335هـ). </w:t>
      </w:r>
    </w:p>
  </w:footnote>
  <w:footnote w:id="14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 ص 96.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4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106.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4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 ص 96.</w:t>
      </w:r>
    </w:p>
  </w:footnote>
  <w:footnote w:id="14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المرجع قبله ص 97 </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98. </w:t>
      </w:r>
    </w:p>
  </w:footnote>
  <w:footnote w:id="14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والغريب أن هذه المسألة وأمثالها مما لا دليل عليه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مذكور في معظم كتب الخصائص انظر إن شئت: 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2/605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وغاية السول ص 107 ومرشد المحتار ص 97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w:t>
      </w:r>
      <w:proofErr w:type="spellStart"/>
      <w:r w:rsidRPr="002412AD">
        <w:rPr>
          <w:rFonts w:ascii="Traditional Arabic" w:hAnsi="Traditional Arabic" w:cs="Traditional Arabic"/>
          <w:color w:val="000000"/>
          <w:sz w:val="24"/>
          <w:szCs w:val="24"/>
          <w:rtl/>
          <w:lang w:bidi="ar-SA"/>
        </w:rPr>
        <w:t>للخيضري</w:t>
      </w:r>
      <w:proofErr w:type="spellEnd"/>
      <w:r w:rsidRPr="002412AD">
        <w:rPr>
          <w:rFonts w:ascii="Traditional Arabic" w:hAnsi="Traditional Arabic" w:cs="Traditional Arabic"/>
          <w:color w:val="000000"/>
          <w:sz w:val="24"/>
          <w:szCs w:val="24"/>
          <w:rtl/>
          <w:lang w:bidi="ar-SA"/>
        </w:rPr>
        <w:t xml:space="preserve"> 1/140.</w:t>
      </w:r>
    </w:p>
  </w:footnote>
  <w:footnote w:id="14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ابن الجوزي: أبو الفرج</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عبد الرحمن بن علي بن محمد الجوزي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علامة عصره في التاريخ والحديث</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سنة (597هـ).</w:t>
      </w:r>
      <w:r>
        <w:rPr>
          <w:rFonts w:ascii="Traditional Arabic" w:hAnsi="Traditional Arabic" w:cs="Traditional Arabic"/>
          <w:color w:val="000000"/>
          <w:sz w:val="24"/>
          <w:szCs w:val="24"/>
          <w:rtl/>
          <w:lang w:bidi="ar-SA"/>
        </w:rPr>
        <w:t xml:space="preserve">     </w:t>
      </w:r>
    </w:p>
  </w:footnote>
  <w:footnote w:id="14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2296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2314).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4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انظر مرشد المحتار ص 95.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5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4/475.</w:t>
      </w:r>
    </w:p>
  </w:footnote>
  <w:footnote w:id="15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33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59).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5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2459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58).</w:t>
      </w:r>
      <w:r>
        <w:rPr>
          <w:rFonts w:ascii="Traditional Arabic" w:hAnsi="Traditional Arabic" w:cs="Traditional Arabic"/>
          <w:color w:val="000000"/>
          <w:sz w:val="24"/>
          <w:szCs w:val="24"/>
          <w:rtl/>
          <w:lang w:bidi="ar-SA"/>
        </w:rPr>
        <w:t xml:space="preserve">     </w:t>
      </w:r>
    </w:p>
  </w:footnote>
  <w:footnote w:id="15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انظر مرشد المحتار ص 141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1/205.</w:t>
      </w:r>
    </w:p>
  </w:footnote>
  <w:footnote w:id="15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855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564).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5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(565).</w:t>
      </w:r>
    </w:p>
  </w:footnote>
  <w:footnote w:id="15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انظر مرشد المحتار ص 145.</w:t>
      </w:r>
    </w:p>
  </w:footnote>
  <w:footnote w:id="15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برقم (5399).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58">
    <w:p w:rsidR="00AD34B5" w:rsidRPr="002412AD" w:rsidRDefault="00AD34B5" w:rsidP="001F0D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المدثر</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(6). </w:t>
      </w:r>
    </w:p>
  </w:footnote>
  <w:footnote w:id="15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بداية السول ص 145.</w:t>
      </w:r>
    </w:p>
  </w:footnote>
  <w:footnote w:id="16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المدثر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6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(5254).</w:t>
      </w:r>
      <w:r>
        <w:rPr>
          <w:rFonts w:ascii="Traditional Arabic" w:hAnsi="Traditional Arabic" w:cs="Traditional Arabic"/>
          <w:color w:val="000000"/>
          <w:sz w:val="24"/>
          <w:szCs w:val="24"/>
          <w:rtl/>
          <w:lang w:bidi="ar-SA"/>
        </w:rPr>
        <w:t xml:space="preserve">     </w:t>
      </w:r>
    </w:p>
  </w:footnote>
  <w:footnote w:id="16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بداية السول ص 147.</w:t>
      </w:r>
    </w:p>
  </w:footnote>
  <w:footnote w:id="16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proofErr w:type="spellStart"/>
      <w:r w:rsidRPr="002412AD">
        <w:rPr>
          <w:rFonts w:ascii="Traditional Arabic" w:hAnsi="Traditional Arabic" w:cs="Traditional Arabic"/>
          <w:color w:val="000000"/>
          <w:sz w:val="24"/>
          <w:szCs w:val="24"/>
          <w:rtl/>
          <w:lang w:bidi="ar-SA"/>
        </w:rPr>
        <w:t>القضاعي</w:t>
      </w:r>
      <w:proofErr w:type="spellEnd"/>
      <w:r w:rsidRPr="002412AD">
        <w:rPr>
          <w:rFonts w:ascii="Traditional Arabic" w:hAnsi="Traditional Arabic" w:cs="Traditional Arabic"/>
          <w:color w:val="000000"/>
          <w:sz w:val="24"/>
          <w:szCs w:val="24"/>
          <w:rtl/>
          <w:lang w:bidi="ar-SA"/>
        </w:rPr>
        <w:t>: محمد بن سلامة بن جعفر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أبو عبد الله </w:t>
      </w:r>
      <w:proofErr w:type="spellStart"/>
      <w:r w:rsidRPr="002412AD">
        <w:rPr>
          <w:rFonts w:ascii="Traditional Arabic" w:hAnsi="Traditional Arabic" w:cs="Traditional Arabic"/>
          <w:color w:val="000000"/>
          <w:sz w:val="24"/>
          <w:szCs w:val="24"/>
          <w:rtl/>
          <w:lang w:bidi="ar-SA"/>
        </w:rPr>
        <w:t>القضاعي</w:t>
      </w:r>
      <w:proofErr w:type="spellEnd"/>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مؤرخ مفسر من علماء الشافعية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سنة (454)هـ. </w:t>
      </w:r>
    </w:p>
  </w:footnote>
  <w:footnote w:id="16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 ص 208.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6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(1358).</w:t>
      </w:r>
    </w:p>
  </w:footnote>
  <w:footnote w:id="166">
    <w:p w:rsidR="00AD34B5" w:rsidRPr="002412AD" w:rsidRDefault="00AD34B5" w:rsidP="00E635B2">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فقه السنة: بحث الحج. فقرة: دخول مكة بغير إحرام.</w:t>
      </w:r>
      <w:r>
        <w:rPr>
          <w:rFonts w:ascii="Traditional Arabic" w:hAnsi="Traditional Arabic" w:cs="Traditional Arabic"/>
          <w:color w:val="000000"/>
          <w:sz w:val="24"/>
          <w:szCs w:val="24"/>
          <w:rtl/>
          <w:lang w:bidi="ar-SA"/>
        </w:rPr>
        <w:t xml:space="preserve">    </w:t>
      </w:r>
    </w:p>
  </w:footnote>
  <w:footnote w:id="16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ابن</w:t>
      </w:r>
      <w:r>
        <w:rPr>
          <w:rFonts w:ascii="Traditional Arabic" w:hAnsi="Traditional Arabic" w:cs="Traditional Arabic"/>
          <w:color w:val="000000"/>
          <w:sz w:val="24"/>
          <w:szCs w:val="24"/>
          <w:rtl/>
          <w:lang w:bidi="ar-SA"/>
        </w:rPr>
        <w:t xml:space="preserve"> دحية، هو عمر بن الحسن بن علي، </w:t>
      </w:r>
      <w:r>
        <w:rPr>
          <w:rFonts w:ascii="Traditional Arabic" w:hAnsi="Traditional Arabic" w:cs="Traditional Arabic" w:hint="cs"/>
          <w:color w:val="000000"/>
          <w:sz w:val="24"/>
          <w:szCs w:val="24"/>
          <w:rtl/>
          <w:lang w:bidi="ar-SA"/>
        </w:rPr>
        <w:t>أ</w:t>
      </w:r>
      <w:r w:rsidRPr="002412AD">
        <w:rPr>
          <w:rFonts w:ascii="Traditional Arabic" w:hAnsi="Traditional Arabic" w:cs="Traditional Arabic"/>
          <w:color w:val="000000"/>
          <w:sz w:val="24"/>
          <w:szCs w:val="24"/>
          <w:rtl/>
          <w:lang w:bidi="ar-SA"/>
        </w:rPr>
        <w:t>بو الخطاب أبن دحية الكلبي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أديب مؤرخ حافظ للحديث من أهل بلنسية بالأندلس</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بالقاهرة سنة (633هـ).</w:t>
      </w:r>
      <w:r>
        <w:rPr>
          <w:rFonts w:ascii="Traditional Arabic" w:hAnsi="Traditional Arabic" w:cs="Traditional Arabic"/>
          <w:color w:val="000000"/>
          <w:sz w:val="24"/>
          <w:szCs w:val="24"/>
          <w:rtl/>
          <w:lang w:bidi="ar-SA"/>
        </w:rPr>
        <w:t xml:space="preserve">      </w:t>
      </w:r>
    </w:p>
  </w:footnote>
  <w:footnote w:id="16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مرشد المحتار ص 221. </w:t>
      </w:r>
    </w:p>
  </w:footnote>
  <w:footnote w:id="16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الركي: البئر. </w:t>
      </w:r>
    </w:p>
  </w:footnote>
  <w:footnote w:id="17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(2771).</w:t>
      </w:r>
    </w:p>
  </w:footnote>
  <w:footnote w:id="17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223.</w:t>
      </w:r>
      <w:r>
        <w:rPr>
          <w:rFonts w:ascii="Traditional Arabic" w:hAnsi="Traditional Arabic" w:cs="Traditional Arabic"/>
          <w:color w:val="000000"/>
          <w:sz w:val="24"/>
          <w:szCs w:val="24"/>
          <w:rtl/>
          <w:lang w:bidi="ar-SA"/>
        </w:rPr>
        <w:t xml:space="preserve">     </w:t>
      </w:r>
    </w:p>
  </w:footnote>
  <w:footnote w:id="17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المرجع قبله </w:t>
      </w:r>
      <w:proofErr w:type="spellStart"/>
      <w:r w:rsidRPr="002412AD">
        <w:rPr>
          <w:rFonts w:ascii="Traditional Arabic" w:hAnsi="Traditional Arabic" w:cs="Traditional Arabic"/>
          <w:color w:val="000000"/>
          <w:sz w:val="24"/>
          <w:szCs w:val="24"/>
          <w:rtl/>
          <w:lang w:bidi="ar-SA"/>
        </w:rPr>
        <w:t>صى</w:t>
      </w:r>
      <w:proofErr w:type="spellEnd"/>
      <w:r w:rsidRPr="002412AD">
        <w:rPr>
          <w:rFonts w:ascii="Traditional Arabic" w:hAnsi="Traditional Arabic" w:cs="Traditional Arabic"/>
          <w:color w:val="000000"/>
          <w:sz w:val="24"/>
          <w:szCs w:val="24"/>
          <w:rtl/>
          <w:lang w:bidi="ar-SA"/>
        </w:rPr>
        <w:t xml:space="preserve"> 228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1/245. </w:t>
      </w:r>
    </w:p>
  </w:footnote>
  <w:footnote w:id="17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2650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1623).</w:t>
      </w:r>
      <w:r>
        <w:rPr>
          <w:rFonts w:ascii="Traditional Arabic" w:hAnsi="Traditional Arabic" w:cs="Traditional Arabic"/>
          <w:color w:val="000000"/>
          <w:sz w:val="24"/>
          <w:szCs w:val="24"/>
          <w:rtl/>
          <w:lang w:bidi="ar-SA"/>
        </w:rPr>
        <w:t xml:space="preserve">     </w:t>
      </w:r>
    </w:p>
  </w:footnote>
  <w:footnote w:id="17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(1623).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7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2586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1623).</w:t>
      </w:r>
      <w:r>
        <w:rPr>
          <w:rFonts w:ascii="Traditional Arabic" w:hAnsi="Traditional Arabic" w:cs="Traditional Arabic"/>
          <w:color w:val="000000"/>
          <w:sz w:val="24"/>
          <w:szCs w:val="24"/>
          <w:rtl/>
          <w:lang w:bidi="ar-SA"/>
        </w:rPr>
        <w:t xml:space="preserve">  </w:t>
      </w:r>
    </w:p>
  </w:footnote>
  <w:footnote w:id="17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2587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1623).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7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هذه الرواية والتي قبلها عند مسلم برقم (1623).</w:t>
      </w:r>
    </w:p>
  </w:footnote>
  <w:footnote w:id="17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(1624).</w:t>
      </w:r>
      <w:r>
        <w:rPr>
          <w:rFonts w:ascii="Traditional Arabic" w:hAnsi="Traditional Arabic" w:cs="Traditional Arabic"/>
          <w:color w:val="000000"/>
          <w:sz w:val="24"/>
          <w:szCs w:val="24"/>
          <w:rtl/>
          <w:lang w:bidi="ar-SA"/>
        </w:rPr>
        <w:t xml:space="preserve">     </w:t>
      </w:r>
    </w:p>
  </w:footnote>
  <w:footnote w:id="17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فتح الباري 5/215. </w:t>
      </w:r>
    </w:p>
  </w:footnote>
  <w:footnote w:id="18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بداية السول ص 172.</w:t>
      </w:r>
      <w:r>
        <w:rPr>
          <w:rFonts w:ascii="Traditional Arabic" w:hAnsi="Traditional Arabic" w:cs="Traditional Arabic"/>
          <w:color w:val="000000"/>
          <w:sz w:val="24"/>
          <w:szCs w:val="24"/>
          <w:rtl/>
          <w:lang w:bidi="ar-YE"/>
        </w:rPr>
        <w:t xml:space="preserve">   </w:t>
      </w:r>
    </w:p>
  </w:footnote>
  <w:footnote w:id="18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5364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1714).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8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9/510.</w:t>
      </w:r>
    </w:p>
  </w:footnote>
  <w:footnote w:id="18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6967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1713).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8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(139).</w:t>
      </w:r>
      <w:r>
        <w:rPr>
          <w:rFonts w:ascii="Traditional Arabic" w:hAnsi="Traditional Arabic" w:cs="Traditional Arabic"/>
          <w:color w:val="000000"/>
          <w:sz w:val="24"/>
          <w:szCs w:val="24"/>
          <w:rtl/>
          <w:lang w:bidi="ar-SA"/>
        </w:rPr>
        <w:t xml:space="preserve">     </w:t>
      </w:r>
    </w:p>
  </w:footnote>
  <w:footnote w:id="18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13/139.</w:t>
      </w:r>
    </w:p>
  </w:footnote>
  <w:footnote w:id="18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224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1/340.</w:t>
      </w:r>
    </w:p>
  </w:footnote>
  <w:footnote w:id="18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أبو داود برقم (3607).</w:t>
      </w:r>
      <w:r>
        <w:rPr>
          <w:rFonts w:ascii="Traditional Arabic" w:hAnsi="Traditional Arabic" w:cs="Traditional Arabic"/>
          <w:color w:val="000000"/>
          <w:sz w:val="24"/>
          <w:szCs w:val="24"/>
          <w:rtl/>
          <w:lang w:bidi="ar-SA"/>
        </w:rPr>
        <w:t xml:space="preserve">     </w:t>
      </w:r>
    </w:p>
  </w:footnote>
  <w:footnote w:id="18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(23).</w:t>
      </w:r>
      <w:r>
        <w:rPr>
          <w:rFonts w:ascii="Traditional Arabic" w:hAnsi="Traditional Arabic" w:cs="Traditional Arabic"/>
          <w:color w:val="000000"/>
          <w:sz w:val="24"/>
          <w:szCs w:val="24"/>
          <w:rtl/>
          <w:lang w:bidi="ar-SA"/>
        </w:rPr>
        <w:t xml:space="preserve">      </w:t>
      </w:r>
    </w:p>
  </w:footnote>
  <w:footnote w:id="18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(2807).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9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8/519.</w:t>
      </w:r>
    </w:p>
  </w:footnote>
  <w:footnote w:id="19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(1409).</w:t>
      </w:r>
    </w:p>
  </w:footnote>
  <w:footnote w:id="19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1837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1410).</w:t>
      </w:r>
      <w:r>
        <w:rPr>
          <w:rFonts w:ascii="Traditional Arabic" w:hAnsi="Traditional Arabic" w:cs="Traditional Arabic"/>
          <w:color w:val="000000"/>
          <w:sz w:val="24"/>
          <w:szCs w:val="24"/>
          <w:rtl/>
          <w:lang w:bidi="ar-SA"/>
        </w:rPr>
        <w:t xml:space="preserve">      </w:t>
      </w:r>
    </w:p>
  </w:footnote>
  <w:footnote w:id="19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(1411).</w:t>
      </w:r>
    </w:p>
  </w:footnote>
  <w:footnote w:id="19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فتح الباري 9/165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166.</w:t>
      </w:r>
      <w:r>
        <w:rPr>
          <w:rFonts w:ascii="Traditional Arabic" w:hAnsi="Traditional Arabic" w:cs="Traditional Arabic"/>
          <w:color w:val="000000"/>
          <w:sz w:val="24"/>
          <w:szCs w:val="24"/>
          <w:rtl/>
          <w:lang w:bidi="ar-SA"/>
        </w:rPr>
        <w:t xml:space="preserve">     </w:t>
      </w:r>
    </w:p>
  </w:footnote>
  <w:footnote w:id="19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9/166.</w:t>
      </w:r>
    </w:p>
  </w:footnote>
  <w:footnote w:id="19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مرشد المحتار ص 311.</w:t>
      </w:r>
    </w:p>
  </w:footnote>
  <w:footnote w:id="19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الحديث أخرجه الشيخان والترمذي والنسائي وغيرهم بألفاظ متقاربة.</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19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9/207.</w:t>
      </w:r>
    </w:p>
  </w:footnote>
  <w:footnote w:id="19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181.</w:t>
      </w:r>
      <w:r>
        <w:rPr>
          <w:rFonts w:ascii="Traditional Arabic" w:hAnsi="Traditional Arabic" w:cs="Traditional Arabic"/>
          <w:color w:val="000000"/>
          <w:sz w:val="24"/>
          <w:szCs w:val="24"/>
          <w:rtl/>
          <w:lang w:bidi="ar-SA"/>
        </w:rPr>
        <w:t xml:space="preserve">   </w:t>
      </w:r>
    </w:p>
  </w:footnote>
  <w:footnote w:id="20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الترمذي برقم (3727).</w:t>
      </w:r>
    </w:p>
  </w:footnote>
  <w:footnote w:id="20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غاية السول ص 181.</w:t>
      </w:r>
    </w:p>
  </w:footnote>
  <w:footnote w:id="20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طه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(131).</w:t>
      </w:r>
      <w:r>
        <w:rPr>
          <w:rFonts w:ascii="Traditional Arabic" w:hAnsi="Traditional Arabic" w:cs="Traditional Arabic"/>
          <w:color w:val="000000"/>
          <w:sz w:val="24"/>
          <w:szCs w:val="24"/>
          <w:rtl/>
          <w:lang w:bidi="ar-SA"/>
        </w:rPr>
        <w:t xml:space="preserve">   </w:t>
      </w:r>
    </w:p>
  </w:footnote>
  <w:footnote w:id="203">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الحجر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(87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88).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04">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هو الإمام الحسين بن القاسم الطبري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والإفصاح كتاب له في فروع الشافعية. </w:t>
      </w:r>
    </w:p>
  </w:footnote>
  <w:footnote w:id="205">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غاية السول ص 140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141. </w:t>
      </w:r>
    </w:p>
  </w:footnote>
  <w:footnote w:id="206">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98.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07">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(1154).</w:t>
      </w:r>
      <w:r>
        <w:rPr>
          <w:rFonts w:ascii="Traditional Arabic" w:hAnsi="Traditional Arabic" w:cs="Traditional Arabic"/>
          <w:color w:val="000000"/>
          <w:sz w:val="24"/>
          <w:szCs w:val="24"/>
          <w:rtl/>
          <w:lang w:bidi="ar-SA"/>
        </w:rPr>
        <w:t xml:space="preserve">    </w:t>
      </w:r>
    </w:p>
  </w:footnote>
  <w:footnote w:id="208">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 ص 99.</w:t>
      </w:r>
    </w:p>
  </w:footnote>
  <w:footnote w:id="209">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فصلت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(34). </w:t>
      </w:r>
    </w:p>
  </w:footnote>
  <w:footnote w:id="210">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فصلت</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الآيات (33 </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35).</w:t>
      </w:r>
      <w:r>
        <w:rPr>
          <w:rFonts w:ascii="Traditional Arabic" w:hAnsi="Traditional Arabic" w:cs="Traditional Arabic"/>
          <w:color w:val="000000"/>
          <w:sz w:val="24"/>
          <w:szCs w:val="24"/>
          <w:rtl/>
        </w:rPr>
        <w:t xml:space="preserve">       </w:t>
      </w:r>
    </w:p>
  </w:footnote>
  <w:footnote w:id="211">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313.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12">
    <w:p w:rsidR="00AD34B5" w:rsidRPr="002412AD" w:rsidRDefault="00AD34B5" w:rsidP="0068203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روضة الطالبين 7/10.</w:t>
      </w:r>
    </w:p>
  </w:footnote>
  <w:footnote w:id="21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(6729).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1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313.</w:t>
      </w:r>
      <w:r>
        <w:rPr>
          <w:rFonts w:ascii="Traditional Arabic" w:hAnsi="Traditional Arabic" w:cs="Traditional Arabic"/>
          <w:color w:val="000000"/>
          <w:sz w:val="24"/>
          <w:szCs w:val="24"/>
          <w:rtl/>
          <w:lang w:bidi="ar-SA"/>
        </w:rPr>
        <w:t xml:space="preserve">    </w:t>
      </w:r>
    </w:p>
  </w:footnote>
  <w:footnote w:id="215">
    <w:p w:rsidR="00AD34B5" w:rsidRPr="002412AD" w:rsidRDefault="00AD34B5" w:rsidP="008E4740">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المقصود بالمال: حدي</w:t>
      </w:r>
      <w:r>
        <w:rPr>
          <w:rFonts w:ascii="Traditional Arabic" w:hAnsi="Traditional Arabic" w:cs="Traditional Arabic" w:hint="cs"/>
          <w:color w:val="000000"/>
          <w:sz w:val="24"/>
          <w:szCs w:val="24"/>
          <w:rtl/>
          <w:lang w:bidi="ar-SA"/>
        </w:rPr>
        <w:t>ق</w:t>
      </w:r>
      <w:r w:rsidRPr="002412AD">
        <w:rPr>
          <w:rFonts w:ascii="Traditional Arabic" w:hAnsi="Traditional Arabic" w:cs="Traditional Arabic"/>
          <w:color w:val="000000"/>
          <w:sz w:val="24"/>
          <w:szCs w:val="24"/>
          <w:rtl/>
          <w:lang w:bidi="ar-SA"/>
        </w:rPr>
        <w:t>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كما جاء في الحديث الآخر.</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1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الترمذي برقم (3749) وحسنه.</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1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روضة الطالبين 7/5.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1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العنكبوت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(47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48).</w:t>
      </w:r>
    </w:p>
  </w:footnote>
  <w:footnote w:id="21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الأعراف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(157).</w:t>
      </w:r>
    </w:p>
  </w:footnote>
  <w:footnote w:id="22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روضة الطالبين 7/5. </w:t>
      </w:r>
    </w:p>
  </w:footnote>
  <w:footnote w:id="22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سورة </w:t>
      </w:r>
      <w:proofErr w:type="spellStart"/>
      <w:r w:rsidRPr="002412AD">
        <w:rPr>
          <w:rFonts w:ascii="Traditional Arabic" w:hAnsi="Traditional Arabic" w:cs="Traditional Arabic"/>
          <w:color w:val="000000"/>
          <w:sz w:val="24"/>
          <w:szCs w:val="24"/>
          <w:rtl/>
        </w:rPr>
        <w:t>يس</w:t>
      </w:r>
      <w:proofErr w:type="spellEnd"/>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(69).</w:t>
      </w:r>
    </w:p>
  </w:footnote>
  <w:footnote w:id="22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الشعراء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(225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226).</w:t>
      </w:r>
      <w:r>
        <w:rPr>
          <w:rFonts w:ascii="Traditional Arabic" w:hAnsi="Traditional Arabic" w:cs="Traditional Arabic"/>
          <w:color w:val="000000"/>
          <w:sz w:val="24"/>
          <w:szCs w:val="24"/>
          <w:rtl/>
          <w:lang w:bidi="ar-SA"/>
        </w:rPr>
        <w:t xml:space="preserve">      </w:t>
      </w:r>
    </w:p>
  </w:footnote>
  <w:footnote w:id="22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5086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5168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1365م). </w:t>
      </w:r>
    </w:p>
  </w:footnote>
  <w:footnote w:id="22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زاد المعاد لابن القيم 1/112.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2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316.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2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زاد المعاد 1/112.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2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انظر في تفصيل ذلك مرشد المحتار ص 316.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2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2/415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2/612.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2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610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382). </w:t>
      </w:r>
    </w:p>
  </w:footnote>
  <w:footnote w:id="23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2/19.</w:t>
      </w:r>
    </w:p>
  </w:footnote>
  <w:footnote w:id="23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الخصائص الكبرى 2/416.</w:t>
      </w:r>
    </w:p>
  </w:footnote>
  <w:footnote w:id="23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(1817).</w:t>
      </w:r>
      <w:r>
        <w:rPr>
          <w:rFonts w:ascii="Traditional Arabic" w:hAnsi="Traditional Arabic" w:cs="Traditional Arabic"/>
          <w:color w:val="000000"/>
          <w:sz w:val="24"/>
          <w:szCs w:val="24"/>
          <w:rtl/>
          <w:lang w:bidi="ar-SA"/>
        </w:rPr>
        <w:t xml:space="preserve">       </w:t>
      </w:r>
    </w:p>
  </w:footnote>
  <w:footnote w:id="23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الكافي لابن قدامة 4/263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طبعة المكتب الإسلامي.</w:t>
      </w:r>
      <w:r>
        <w:rPr>
          <w:rFonts w:ascii="Traditional Arabic" w:hAnsi="Traditional Arabic" w:cs="Traditional Arabic"/>
          <w:color w:val="000000"/>
          <w:sz w:val="24"/>
          <w:szCs w:val="24"/>
          <w:rtl/>
          <w:lang w:bidi="ar-SA"/>
        </w:rPr>
        <w:t xml:space="preserve">  </w:t>
      </w:r>
    </w:p>
  </w:footnote>
  <w:footnote w:id="23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الخصائص الكبرى 2/423.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3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1927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1928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1106).</w:t>
      </w:r>
      <w:r>
        <w:rPr>
          <w:rFonts w:ascii="Traditional Arabic" w:hAnsi="Traditional Arabic" w:cs="Traditional Arabic"/>
          <w:color w:val="000000"/>
          <w:sz w:val="24"/>
          <w:szCs w:val="24"/>
          <w:rtl/>
          <w:lang w:bidi="ar-SA"/>
        </w:rPr>
        <w:t xml:space="preserve">     </w:t>
      </w:r>
    </w:p>
  </w:footnote>
  <w:footnote w:id="23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(1107).</w:t>
      </w:r>
    </w:p>
  </w:footnote>
  <w:footnote w:id="23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أخرجه مسلم برقم (1108). </w:t>
      </w:r>
    </w:p>
  </w:footnote>
  <w:footnote w:id="23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 xml:space="preserve">المواهب </w:t>
      </w:r>
      <w:proofErr w:type="spellStart"/>
      <w:r w:rsidRPr="002412AD">
        <w:rPr>
          <w:rFonts w:ascii="Traditional Arabic" w:hAnsi="Traditional Arabic" w:cs="Traditional Arabic"/>
          <w:color w:val="000000"/>
          <w:sz w:val="24"/>
          <w:szCs w:val="24"/>
          <w:rtl/>
          <w:lang w:bidi="ar-YE"/>
        </w:rPr>
        <w:t>اللدنية</w:t>
      </w:r>
      <w:proofErr w:type="spellEnd"/>
      <w:r w:rsidRPr="002412AD">
        <w:rPr>
          <w:rFonts w:ascii="Traditional Arabic" w:hAnsi="Traditional Arabic" w:cs="Traditional Arabic"/>
          <w:color w:val="000000"/>
          <w:sz w:val="24"/>
          <w:szCs w:val="24"/>
          <w:rtl/>
          <w:lang w:bidi="ar-YE"/>
        </w:rPr>
        <w:t xml:space="preserve"> 2/614.</w:t>
      </w:r>
      <w:r>
        <w:rPr>
          <w:rFonts w:ascii="Traditional Arabic" w:hAnsi="Traditional Arabic" w:cs="Traditional Arabic"/>
          <w:color w:val="000000"/>
          <w:sz w:val="24"/>
          <w:szCs w:val="24"/>
          <w:rtl/>
          <w:lang w:bidi="ar-YE"/>
        </w:rPr>
        <w:t xml:space="preserve">     </w:t>
      </w:r>
      <w:r w:rsidRPr="002412AD">
        <w:rPr>
          <w:rFonts w:ascii="Traditional Arabic" w:hAnsi="Traditional Arabic" w:cs="Traditional Arabic"/>
          <w:color w:val="000000"/>
          <w:sz w:val="24"/>
          <w:szCs w:val="24"/>
          <w:rtl/>
          <w:lang w:bidi="ar-YE"/>
        </w:rPr>
        <w:t xml:space="preserve"> </w:t>
      </w:r>
    </w:p>
  </w:footnote>
  <w:footnote w:id="23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4/152.</w:t>
      </w:r>
      <w:r>
        <w:rPr>
          <w:rFonts w:ascii="Traditional Arabic" w:hAnsi="Traditional Arabic" w:cs="Traditional Arabic"/>
          <w:color w:val="000000"/>
          <w:sz w:val="24"/>
          <w:szCs w:val="24"/>
          <w:rtl/>
          <w:lang w:bidi="ar-SA"/>
        </w:rPr>
        <w:t xml:space="preserve">     </w:t>
      </w:r>
    </w:p>
  </w:footnote>
  <w:footnote w:id="24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2121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2131).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4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3115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2123).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4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روضة الطالبين 7/15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وغاية السول ص 281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282. </w:t>
      </w:r>
    </w:p>
  </w:footnote>
  <w:footnote w:id="24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الأنفال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(41).</w:t>
      </w:r>
      <w:r>
        <w:rPr>
          <w:rFonts w:ascii="Traditional Arabic" w:hAnsi="Traditional Arabic" w:cs="Traditional Arabic"/>
          <w:color w:val="000000"/>
          <w:sz w:val="24"/>
          <w:szCs w:val="24"/>
          <w:rtl/>
          <w:lang w:bidi="ar-SA"/>
        </w:rPr>
        <w:t xml:space="preserve">     </w:t>
      </w:r>
    </w:p>
  </w:footnote>
  <w:footnote w:id="24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204.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4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(3094).</w:t>
      </w:r>
    </w:p>
  </w:footnote>
  <w:footnote w:id="24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1378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292).</w:t>
      </w:r>
      <w:r>
        <w:rPr>
          <w:rFonts w:ascii="Traditional Arabic" w:hAnsi="Traditional Arabic" w:cs="Traditional Arabic"/>
          <w:color w:val="000000"/>
          <w:sz w:val="24"/>
          <w:szCs w:val="24"/>
          <w:rtl/>
          <w:lang w:bidi="ar-SA"/>
        </w:rPr>
        <w:t xml:space="preserve">     </w:t>
      </w:r>
    </w:p>
  </w:footnote>
  <w:footnote w:id="24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w:t>
      </w:r>
      <w:r>
        <w:rPr>
          <w:rFonts w:ascii="Traditional Arabic" w:hAnsi="Traditional Arabic" w:cs="Traditional Arabic" w:hint="cs"/>
          <w:color w:val="000000"/>
          <w:sz w:val="24"/>
          <w:szCs w:val="24"/>
          <w:rtl/>
          <w:lang w:bidi="ar-SA"/>
        </w:rPr>
        <w:t>ه</w:t>
      </w:r>
      <w:r w:rsidRPr="002412AD">
        <w:rPr>
          <w:rFonts w:ascii="Traditional Arabic" w:hAnsi="Traditional Arabic" w:cs="Traditional Arabic"/>
          <w:color w:val="000000"/>
          <w:sz w:val="24"/>
          <w:szCs w:val="24"/>
          <w:rtl/>
          <w:lang w:bidi="ar-SA"/>
        </w:rPr>
        <w:t xml:space="preserve"> مسلم برقم (3012).</w:t>
      </w:r>
    </w:p>
  </w:footnote>
  <w:footnote w:id="24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فتح الباري 1/319.</w:t>
      </w:r>
      <w:r>
        <w:rPr>
          <w:rFonts w:ascii="Traditional Arabic" w:hAnsi="Traditional Arabic" w:cs="Traditional Arabic"/>
          <w:color w:val="000000"/>
          <w:sz w:val="24"/>
          <w:szCs w:val="24"/>
          <w:rtl/>
          <w:lang w:bidi="ar-YE"/>
        </w:rPr>
        <w:t xml:space="preserve">    </w:t>
      </w:r>
      <w:r w:rsidRPr="002412AD">
        <w:rPr>
          <w:rFonts w:ascii="Traditional Arabic" w:hAnsi="Traditional Arabic" w:cs="Traditional Arabic"/>
          <w:color w:val="000000"/>
          <w:sz w:val="24"/>
          <w:szCs w:val="24"/>
          <w:rtl/>
          <w:lang w:bidi="ar-YE"/>
        </w:rPr>
        <w:t xml:space="preserve"> </w:t>
      </w:r>
    </w:p>
  </w:footnote>
  <w:footnote w:id="24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فتح الباري 10/470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471.</w:t>
      </w:r>
      <w:r>
        <w:rPr>
          <w:rFonts w:ascii="Traditional Arabic" w:hAnsi="Traditional Arabic" w:cs="Traditional Arabic"/>
          <w:color w:val="000000"/>
          <w:sz w:val="24"/>
          <w:szCs w:val="24"/>
          <w:rtl/>
          <w:lang w:bidi="ar-SA"/>
        </w:rPr>
        <w:t xml:space="preserve">     </w:t>
      </w:r>
    </w:p>
  </w:footnote>
  <w:footnote w:id="25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أقول وهذا ما صرح به حديث جابر عند مسلم.</w:t>
      </w:r>
      <w:r>
        <w:rPr>
          <w:rFonts w:ascii="Traditional Arabic" w:hAnsi="Traditional Arabic" w:cs="Traditional Arabic"/>
          <w:color w:val="000000"/>
          <w:sz w:val="24"/>
          <w:szCs w:val="24"/>
          <w:rtl/>
          <w:lang w:bidi="ar-SA"/>
        </w:rPr>
        <w:t xml:space="preserve">    </w:t>
      </w:r>
    </w:p>
  </w:footnote>
  <w:footnote w:id="25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1/320.</w:t>
      </w:r>
    </w:p>
  </w:footnote>
  <w:footnote w:id="25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فتح الباري 1/321. </w:t>
      </w:r>
    </w:p>
  </w:footnote>
  <w:footnote w:id="25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2/615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والخصائص الكبرى 1/431.</w:t>
      </w:r>
      <w:r>
        <w:rPr>
          <w:rFonts w:ascii="Traditional Arabic" w:hAnsi="Traditional Arabic" w:cs="Traditional Arabic"/>
          <w:color w:val="000000"/>
          <w:sz w:val="24"/>
          <w:szCs w:val="24"/>
          <w:rtl/>
          <w:lang w:bidi="ar-SA"/>
        </w:rPr>
        <w:t xml:space="preserve">       </w:t>
      </w:r>
    </w:p>
  </w:footnote>
  <w:footnote w:id="25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2788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1912).</w:t>
      </w:r>
      <w:r>
        <w:rPr>
          <w:rFonts w:ascii="Traditional Arabic" w:hAnsi="Traditional Arabic" w:cs="Traditional Arabic"/>
          <w:color w:val="000000"/>
          <w:sz w:val="24"/>
          <w:szCs w:val="24"/>
          <w:rtl/>
          <w:lang w:bidi="ar-SA"/>
        </w:rPr>
        <w:t xml:space="preserve">    </w:t>
      </w:r>
    </w:p>
  </w:footnote>
  <w:footnote w:id="25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2844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2455).</w:t>
      </w:r>
    </w:p>
  </w:footnote>
  <w:footnote w:id="25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هذه الأقوال ملخصة من فتح الباري 11/78. </w:t>
      </w:r>
    </w:p>
  </w:footnote>
  <w:footnote w:id="25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أخرجه أبو داود برقم (2492).</w:t>
      </w:r>
      <w:r>
        <w:rPr>
          <w:rFonts w:ascii="Traditional Arabic" w:hAnsi="Traditional Arabic" w:cs="Traditional Arabic"/>
          <w:color w:val="000000"/>
          <w:sz w:val="24"/>
          <w:szCs w:val="24"/>
          <w:rtl/>
          <w:lang w:bidi="ar-YE"/>
        </w:rPr>
        <w:t xml:space="preserve">      </w:t>
      </w:r>
      <w:r w:rsidRPr="002412AD">
        <w:rPr>
          <w:rFonts w:ascii="Traditional Arabic" w:hAnsi="Traditional Arabic" w:cs="Traditional Arabic"/>
          <w:color w:val="000000"/>
          <w:sz w:val="24"/>
          <w:szCs w:val="24"/>
          <w:rtl/>
          <w:lang w:bidi="ar-YE"/>
        </w:rPr>
        <w:t xml:space="preserve"> </w:t>
      </w:r>
    </w:p>
  </w:footnote>
  <w:footnote w:id="25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11/78.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5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ابن </w:t>
      </w:r>
      <w:proofErr w:type="spellStart"/>
      <w:r w:rsidRPr="002412AD">
        <w:rPr>
          <w:rFonts w:ascii="Traditional Arabic" w:hAnsi="Traditional Arabic" w:cs="Traditional Arabic"/>
          <w:color w:val="000000"/>
          <w:sz w:val="24"/>
          <w:szCs w:val="24"/>
          <w:rtl/>
          <w:lang w:bidi="ar-SA"/>
        </w:rPr>
        <w:t>شبرمة</w:t>
      </w:r>
      <w:proofErr w:type="spellEnd"/>
      <w:r w:rsidRPr="002412AD">
        <w:rPr>
          <w:rFonts w:ascii="Traditional Arabic" w:hAnsi="Traditional Arabic" w:cs="Traditional Arabic"/>
          <w:color w:val="000000"/>
          <w:sz w:val="24"/>
          <w:szCs w:val="24"/>
          <w:rtl/>
          <w:lang w:bidi="ar-SA"/>
        </w:rPr>
        <w:t xml:space="preserve">: عبد الله بن </w:t>
      </w:r>
      <w:proofErr w:type="spellStart"/>
      <w:r w:rsidRPr="002412AD">
        <w:rPr>
          <w:rFonts w:ascii="Traditional Arabic" w:hAnsi="Traditional Arabic" w:cs="Traditional Arabic"/>
          <w:color w:val="000000"/>
          <w:sz w:val="24"/>
          <w:szCs w:val="24"/>
          <w:rtl/>
          <w:lang w:bidi="ar-SA"/>
        </w:rPr>
        <w:t>شبرمةالضبي</w:t>
      </w:r>
      <w:proofErr w:type="spellEnd"/>
      <w:r w:rsidRPr="002412AD">
        <w:rPr>
          <w:rFonts w:ascii="Traditional Arabic" w:hAnsi="Traditional Arabic" w:cs="Traditional Arabic"/>
          <w:color w:val="000000"/>
          <w:sz w:val="24"/>
          <w:szCs w:val="24"/>
          <w:rtl/>
          <w:lang w:bidi="ar-SA"/>
        </w:rPr>
        <w:t xml:space="preserve"> القاضي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روى عن أنس والتابعين. قال أحمد العجلي: كان عفيفاً صارماً عاقلاً يشبه النساك</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شاعراً جواداً. وهو فقيه الكوفة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سنة أربع وأربعين ومائة للهجرة (شذرات الذهب).</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6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222.</w:t>
      </w:r>
    </w:p>
  </w:footnote>
  <w:footnote w:id="26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9/190.</w:t>
      </w:r>
    </w:p>
  </w:footnote>
  <w:footnote w:id="26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متفق عليه (خ 3895</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5125</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م 2438).</w:t>
      </w:r>
    </w:p>
  </w:footnote>
  <w:footnote w:id="26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(1422).</w:t>
      </w:r>
      <w:r>
        <w:rPr>
          <w:rFonts w:ascii="Traditional Arabic" w:hAnsi="Traditional Arabic" w:cs="Traditional Arabic"/>
          <w:color w:val="000000"/>
          <w:sz w:val="24"/>
          <w:szCs w:val="24"/>
          <w:rtl/>
          <w:lang w:bidi="ar-SA"/>
        </w:rPr>
        <w:t xml:space="preserve">      </w:t>
      </w:r>
    </w:p>
  </w:footnote>
  <w:footnote w:id="26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الطلاق</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w:t>
      </w:r>
    </w:p>
  </w:footnote>
  <w:footnote w:id="26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هذا التبويب وقع عند الحديث (5133).</w:t>
      </w:r>
    </w:p>
  </w:footnote>
  <w:footnote w:id="26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متفق عليه (خ 5133</w:t>
      </w:r>
      <w:r>
        <w:rPr>
          <w:rFonts w:ascii="Traditional Arabic" w:hAnsi="Traditional Arabic" w:cs="Traditional Arabic"/>
          <w:color w:val="000000"/>
          <w:sz w:val="24"/>
          <w:szCs w:val="24"/>
          <w:rtl/>
          <w:lang w:bidi="ar-YE"/>
        </w:rPr>
        <w:t>،</w:t>
      </w:r>
      <w:r w:rsidRPr="002412AD">
        <w:rPr>
          <w:rFonts w:ascii="Traditional Arabic" w:hAnsi="Traditional Arabic" w:cs="Traditional Arabic"/>
          <w:color w:val="000000"/>
          <w:sz w:val="24"/>
          <w:szCs w:val="24"/>
          <w:rtl/>
          <w:lang w:bidi="ar-YE"/>
        </w:rPr>
        <w:t xml:space="preserve"> م 1422).</w:t>
      </w:r>
      <w:r>
        <w:rPr>
          <w:rFonts w:ascii="Traditional Arabic" w:hAnsi="Traditional Arabic" w:cs="Traditional Arabic"/>
          <w:color w:val="000000"/>
          <w:sz w:val="24"/>
          <w:szCs w:val="24"/>
          <w:rtl/>
          <w:lang w:bidi="ar-YE"/>
        </w:rPr>
        <w:t xml:space="preserve">     </w:t>
      </w:r>
      <w:r w:rsidRPr="002412AD">
        <w:rPr>
          <w:rFonts w:ascii="Traditional Arabic" w:hAnsi="Traditional Arabic" w:cs="Traditional Arabic"/>
          <w:color w:val="000000"/>
          <w:sz w:val="24"/>
          <w:szCs w:val="24"/>
          <w:rtl/>
          <w:lang w:bidi="ar-YE"/>
        </w:rPr>
        <w:t xml:space="preserve"> </w:t>
      </w:r>
    </w:p>
  </w:footnote>
  <w:footnote w:id="26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لقد تأكدت من قول الفقهاء بنفسي فقد سألت عدداً كبيراً من الأطباء عن هذا الأمر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وهو وجود من لا تحيض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وقد أخبرني أحدهم وهو ممن أثق به: أنه = يعرف عن طريق زوجته وجود فتاتين لم يحضن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بلغت إحداهن الخامسة والعشرين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والثانية بلغت الخامسة والثلاثين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وأن أخلاً لإحداهن تزوج ولم ينجب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وأنهما لم تتزوجا لسبب واحد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هو أن الأهل كان يبينون هذا الأمر للخاطب عندما يحضر</w:t>
      </w:r>
      <w:r>
        <w:rPr>
          <w:rFonts w:ascii="Traditional Arabic" w:hAnsi="Traditional Arabic" w:cs="Traditional Arabic"/>
          <w:color w:val="000000"/>
          <w:sz w:val="24"/>
          <w:szCs w:val="24"/>
          <w:rtl/>
          <w:lang w:bidi="ar-SA"/>
        </w:rPr>
        <w:t>،</w:t>
      </w:r>
      <w:r>
        <w:rPr>
          <w:rFonts w:ascii="Traditional Arabic" w:hAnsi="Traditional Arabic" w:cs="Traditional Arabic" w:hint="cs"/>
          <w:color w:val="000000"/>
          <w:sz w:val="24"/>
          <w:szCs w:val="24"/>
          <w:rtl/>
          <w:lang w:bidi="ar-SA"/>
        </w:rPr>
        <w:t xml:space="preserve"> </w:t>
      </w:r>
      <w:r w:rsidRPr="002412AD">
        <w:rPr>
          <w:rFonts w:ascii="Traditional Arabic" w:hAnsi="Traditional Arabic" w:cs="Traditional Arabic"/>
          <w:color w:val="000000"/>
          <w:sz w:val="24"/>
          <w:szCs w:val="24"/>
          <w:rtl/>
          <w:lang w:bidi="ar-SA"/>
        </w:rPr>
        <w:t>فيرغب عن الزواج خوفاً من عدم الإنجاب. وقد قال لي هذا الطبيب: إنه على استعداد للذهاب معي إلى أهل الفتاتين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لأكون على يقين من الأمر. </w:t>
      </w:r>
    </w:p>
  </w:footnote>
  <w:footnote w:id="26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2/396.</w:t>
      </w:r>
      <w:r>
        <w:rPr>
          <w:rFonts w:ascii="Traditional Arabic" w:hAnsi="Traditional Arabic" w:cs="Traditional Arabic"/>
          <w:color w:val="000000"/>
          <w:sz w:val="24"/>
          <w:szCs w:val="24"/>
          <w:rtl/>
          <w:lang w:bidi="ar-SA"/>
        </w:rPr>
        <w:t xml:space="preserve">   </w:t>
      </w:r>
    </w:p>
  </w:footnote>
  <w:footnote w:id="26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الخصائص الكبرى 2/404.</w:t>
      </w:r>
    </w:p>
  </w:footnote>
  <w:footnote w:id="27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مرشد المحتار ص 132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135.</w:t>
      </w:r>
      <w:r>
        <w:rPr>
          <w:rFonts w:ascii="Traditional Arabic" w:hAnsi="Traditional Arabic" w:cs="Traditional Arabic"/>
          <w:color w:val="000000"/>
          <w:sz w:val="24"/>
          <w:szCs w:val="24"/>
          <w:rtl/>
          <w:lang w:bidi="ar-SA"/>
        </w:rPr>
        <w:t xml:space="preserve">      </w:t>
      </w:r>
    </w:p>
  </w:footnote>
  <w:footnote w:id="27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مرشد المحتار ص 190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191.</w:t>
      </w:r>
    </w:p>
  </w:footnote>
  <w:footnote w:id="27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مرشد المحتار ص 319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322.</w:t>
      </w:r>
      <w:r>
        <w:rPr>
          <w:rFonts w:ascii="Traditional Arabic" w:hAnsi="Traditional Arabic" w:cs="Traditional Arabic"/>
          <w:color w:val="000000"/>
          <w:sz w:val="24"/>
          <w:szCs w:val="24"/>
          <w:rtl/>
          <w:lang w:bidi="ar-SA"/>
        </w:rPr>
        <w:t xml:space="preserve">     </w:t>
      </w:r>
    </w:p>
  </w:footnote>
  <w:footnote w:id="27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مرشد المحتار ص 352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385 حيث ذكر ابن طولون ما جاء عند السيوطي زيادة على ذكره غيره في خصائص الفضائل والكرامات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وفيها أمور عجيبة غريبة.</w:t>
      </w:r>
    </w:p>
  </w:footnote>
  <w:footnote w:id="27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4/308.</w:t>
      </w:r>
      <w:r>
        <w:rPr>
          <w:rFonts w:ascii="Traditional Arabic" w:hAnsi="Traditional Arabic" w:cs="Traditional Arabic"/>
          <w:color w:val="000000"/>
          <w:sz w:val="24"/>
          <w:szCs w:val="24"/>
          <w:rtl/>
          <w:lang w:bidi="ar-SA"/>
        </w:rPr>
        <w:t xml:space="preserve">     </w:t>
      </w:r>
    </w:p>
  </w:footnote>
  <w:footnote w:id="27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بداية السول ص 172.</w:t>
      </w:r>
    </w:p>
  </w:footnote>
  <w:footnote w:id="27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وانظر تفصيل ذلك المسألة (21) من الفصل الثالث.</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7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بداية السول ص 211.</w:t>
      </w:r>
    </w:p>
  </w:footnote>
  <w:footnote w:id="27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الأحزاب</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(6).</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27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 ص 312.</w:t>
      </w:r>
    </w:p>
  </w:footnote>
  <w:footnote w:id="28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وانظر تفصيل ذلك في المسألة الخامسة من الفصل الأول.</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8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بداية السول ص 214.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8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روضة الطالبين: 7/10.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8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بداية السول ص 214.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8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(235).</w:t>
      </w:r>
      <w:r>
        <w:rPr>
          <w:rFonts w:ascii="Traditional Arabic" w:hAnsi="Traditional Arabic" w:cs="Traditional Arabic"/>
          <w:color w:val="000000"/>
          <w:sz w:val="24"/>
          <w:szCs w:val="24"/>
          <w:rtl/>
          <w:lang w:bidi="ar-SA"/>
        </w:rPr>
        <w:t xml:space="preserve">    </w:t>
      </w:r>
    </w:p>
  </w:footnote>
  <w:footnote w:id="28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قال بذلك أبو ثور والمزني وأبو بكر الدقاق من فقهاء الشافعية (مرشد المحتار ص 278).</w:t>
      </w:r>
    </w:p>
  </w:footnote>
  <w:footnote w:id="28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هو عبد الرحمن بن عمر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من علماء الحديث بمصر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انتهت إليه الفتوى</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بالقاهرة سنة (824هـ). </w:t>
      </w:r>
    </w:p>
  </w:footnote>
  <w:footnote w:id="28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(229).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8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(230).</w:t>
      </w:r>
      <w:r>
        <w:rPr>
          <w:rFonts w:ascii="Traditional Arabic" w:hAnsi="Traditional Arabic" w:cs="Traditional Arabic"/>
          <w:color w:val="000000"/>
          <w:sz w:val="24"/>
          <w:szCs w:val="24"/>
          <w:rtl/>
          <w:lang w:bidi="ar-SA"/>
        </w:rPr>
        <w:t xml:space="preserve">    </w:t>
      </w:r>
    </w:p>
  </w:footnote>
  <w:footnote w:id="28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مرشد المحتار ص 277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278.</w:t>
      </w:r>
    </w:p>
  </w:footnote>
  <w:footnote w:id="29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Pr>
          <w:rFonts w:ascii="Traditional Arabic" w:hAnsi="Traditional Arabic" w:cs="Traditional Arabic"/>
          <w:color w:val="000000"/>
          <w:sz w:val="24"/>
          <w:szCs w:val="24"/>
          <w:rtl/>
          <w:lang w:bidi="ar-SA"/>
        </w:rPr>
        <w:t xml:space="preserve">هو علي بن محمد، </w:t>
      </w:r>
      <w:r>
        <w:rPr>
          <w:rFonts w:ascii="Traditional Arabic" w:hAnsi="Traditional Arabic" w:cs="Traditional Arabic" w:hint="cs"/>
          <w:color w:val="000000"/>
          <w:sz w:val="24"/>
          <w:szCs w:val="24"/>
          <w:rtl/>
          <w:lang w:bidi="ar-SA"/>
        </w:rPr>
        <w:t>أ</w:t>
      </w:r>
      <w:r w:rsidRPr="002412AD">
        <w:rPr>
          <w:rFonts w:ascii="Traditional Arabic" w:hAnsi="Traditional Arabic" w:cs="Traditional Arabic"/>
          <w:color w:val="000000"/>
          <w:sz w:val="24"/>
          <w:szCs w:val="24"/>
          <w:rtl/>
          <w:lang w:bidi="ar-SA"/>
        </w:rPr>
        <w:t>بو الحسن الماوردي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أقضى قضاة عصره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له تصانيف نافعة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توفي ببغداد سنة (450هـ).</w:t>
      </w:r>
      <w:r>
        <w:rPr>
          <w:rFonts w:ascii="Traditional Arabic" w:hAnsi="Traditional Arabic" w:cs="Traditional Arabic"/>
          <w:color w:val="000000"/>
          <w:sz w:val="24"/>
          <w:szCs w:val="24"/>
          <w:rtl/>
          <w:lang w:bidi="ar-SA"/>
        </w:rPr>
        <w:t xml:space="preserve">   </w:t>
      </w:r>
    </w:p>
  </w:footnote>
  <w:footnote w:id="29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278.</w:t>
      </w:r>
      <w:r>
        <w:rPr>
          <w:rFonts w:ascii="Traditional Arabic" w:hAnsi="Traditional Arabic" w:cs="Traditional Arabic"/>
          <w:color w:val="000000"/>
          <w:sz w:val="24"/>
          <w:szCs w:val="24"/>
          <w:rtl/>
          <w:lang w:bidi="ar-SA"/>
        </w:rPr>
        <w:t xml:space="preserve">  </w:t>
      </w:r>
    </w:p>
  </w:footnote>
  <w:footnote w:id="29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جاء في هذا المعنى عدة أحاديث عند البخاري منها: «نهى رسول الله صلى الله عليه وسلم أن تنكح المرأة على عمتها أو خالتها» رقم (5108)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و(لا يجمع بين المرأة وعمتها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ولا بين المرأة وخالتها) رقم (5109).</w:t>
      </w:r>
    </w:p>
  </w:footnote>
  <w:footnote w:id="29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انظر في المسألتين غاية السول ص 214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215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1/515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516.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9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(5107).</w:t>
      </w:r>
    </w:p>
  </w:footnote>
  <w:footnote w:id="29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317.</w:t>
      </w:r>
    </w:p>
  </w:footnote>
  <w:footnote w:id="29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تهذيب الخصائص الكبرى</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لعبد الله </w:t>
      </w:r>
      <w:proofErr w:type="spellStart"/>
      <w:r w:rsidRPr="002412AD">
        <w:rPr>
          <w:rFonts w:ascii="Traditional Arabic" w:hAnsi="Traditional Arabic" w:cs="Traditional Arabic"/>
          <w:color w:val="000000"/>
          <w:sz w:val="24"/>
          <w:szCs w:val="24"/>
          <w:rtl/>
          <w:lang w:bidi="ar-SA"/>
        </w:rPr>
        <w:t>التليدي</w:t>
      </w:r>
      <w:proofErr w:type="spellEnd"/>
      <w:r w:rsidRPr="002412AD">
        <w:rPr>
          <w:rFonts w:ascii="Traditional Arabic" w:hAnsi="Traditional Arabic" w:cs="Traditional Arabic"/>
          <w:color w:val="000000"/>
          <w:sz w:val="24"/>
          <w:szCs w:val="24"/>
          <w:rtl/>
          <w:lang w:bidi="ar-SA"/>
        </w:rPr>
        <w:t xml:space="preserve"> ص 411.</w:t>
      </w:r>
    </w:p>
  </w:footnote>
  <w:footnote w:id="29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w:t>
      </w:r>
      <w:r>
        <w:rPr>
          <w:rFonts w:ascii="Traditional Arabic" w:hAnsi="Traditional Arabic" w:cs="Traditional Arabic"/>
          <w:color w:val="000000"/>
          <w:sz w:val="24"/>
          <w:szCs w:val="24"/>
          <w:rtl/>
          <w:lang w:bidi="ar-SA"/>
        </w:rPr>
        <w:t xml:space="preserve">      </w:t>
      </w:r>
    </w:p>
  </w:footnote>
  <w:footnote w:id="29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149.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29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w:t>
      </w:r>
    </w:p>
  </w:footnote>
  <w:footnote w:id="30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روضة الطالبين، للإمام النووي</w:t>
      </w:r>
      <w:r w:rsidRPr="002412AD">
        <w:rPr>
          <w:rFonts w:ascii="Traditional Arabic" w:hAnsi="Traditional Arabic" w:cs="Traditional Arabic"/>
          <w:color w:val="000000"/>
          <w:sz w:val="24"/>
          <w:szCs w:val="24"/>
          <w:rtl/>
          <w:lang w:bidi="ar-SA"/>
        </w:rPr>
        <w:t xml:space="preserve"> 7/8.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0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انظر: (غاية السول ص 175)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2/614)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و(مشد المحتار ص 234).</w:t>
      </w:r>
    </w:p>
  </w:footnote>
  <w:footnote w:id="30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مطالب أولي النهى في شرح غاية المنتهى 5/38.</w:t>
      </w:r>
      <w:r>
        <w:rPr>
          <w:rFonts w:ascii="Traditional Arabic" w:hAnsi="Traditional Arabic" w:cs="Traditional Arabic"/>
          <w:color w:val="000000"/>
          <w:sz w:val="24"/>
          <w:szCs w:val="24"/>
          <w:rtl/>
          <w:lang w:bidi="ar-SA"/>
        </w:rPr>
        <w:t xml:space="preserve">    </w:t>
      </w:r>
    </w:p>
  </w:footnote>
  <w:footnote w:id="30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اللفظ المكرم 1/359. </w:t>
      </w:r>
    </w:p>
  </w:footnote>
  <w:footnote w:id="30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الحشر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0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القلم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w:t>
      </w:r>
    </w:p>
  </w:footnote>
  <w:footnote w:id="30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أخرجه البخاري برقم (2399).</w:t>
      </w:r>
      <w:r>
        <w:rPr>
          <w:rFonts w:ascii="Traditional Arabic" w:hAnsi="Traditional Arabic" w:cs="Traditional Arabic"/>
          <w:color w:val="000000"/>
          <w:sz w:val="24"/>
          <w:szCs w:val="24"/>
          <w:rtl/>
        </w:rPr>
        <w:t xml:space="preserve">     </w:t>
      </w:r>
    </w:p>
  </w:footnote>
  <w:footnote w:id="30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تفسير ابن كثير عند الآية المذكورة. </w:t>
      </w:r>
    </w:p>
  </w:footnote>
  <w:footnote w:id="30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وفي هذا المعنى قال عنترة: </w:t>
      </w:r>
    </w:p>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lang w:bidi="ar-SA"/>
        </w:rPr>
        <w:t>هلا سألت الخيل يا ابنة مالك</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إن كنت جاهلة بما لم تعلم </w:t>
      </w:r>
    </w:p>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lang w:bidi="ar-SA"/>
        </w:rPr>
        <w:t>يخبرك من شهد الوقيعة أنني</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أغشى الوغى وأعف عند المغنم</w:t>
      </w:r>
    </w:p>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lang w:bidi="ar-SA"/>
        </w:rPr>
        <w:t>فهذه قيم جاهلية «أغشى الوغى» فأكون في موقف العطاء والبذل في المقدمة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فإذا جاء توزيع المغنم كنت بعيداً عنه. </w:t>
      </w:r>
    </w:p>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lang w:bidi="ar-SA"/>
        </w:rPr>
        <w:t>هذا المعنى هو بعض ما جاء في حديث البخاري: «فأيما مؤمن ترك مالاً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w:t>
      </w:r>
      <w:proofErr w:type="spellStart"/>
      <w:r w:rsidRPr="002412AD">
        <w:rPr>
          <w:rFonts w:ascii="Traditional Arabic" w:hAnsi="Traditional Arabic" w:cs="Traditional Arabic"/>
          <w:color w:val="000000"/>
          <w:sz w:val="24"/>
          <w:szCs w:val="24"/>
          <w:rtl/>
          <w:lang w:bidi="ar-SA"/>
        </w:rPr>
        <w:t>أفيكون</w:t>
      </w:r>
      <w:proofErr w:type="spellEnd"/>
      <w:r w:rsidRPr="002412AD">
        <w:rPr>
          <w:rFonts w:ascii="Traditional Arabic" w:hAnsi="Traditional Arabic" w:cs="Traditional Arabic"/>
          <w:color w:val="000000"/>
          <w:sz w:val="24"/>
          <w:szCs w:val="24"/>
          <w:rtl/>
          <w:lang w:bidi="ar-SA"/>
        </w:rPr>
        <w:t xml:space="preserve"> هذا المعنى الرفيع عند الجاهليين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ولا يكون عند الرسول صلى الله عليه وسلم حسب هذه المسألة؟!. </w:t>
      </w:r>
    </w:p>
  </w:footnote>
  <w:footnote w:id="30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مرشد المحتار ص 235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236.</w:t>
      </w:r>
      <w:r>
        <w:rPr>
          <w:rFonts w:ascii="Traditional Arabic" w:hAnsi="Traditional Arabic" w:cs="Traditional Arabic"/>
          <w:color w:val="000000"/>
          <w:sz w:val="24"/>
          <w:szCs w:val="24"/>
          <w:rtl/>
          <w:lang w:bidi="ar-SA"/>
        </w:rPr>
        <w:t xml:space="preserve">    </w:t>
      </w:r>
    </w:p>
  </w:footnote>
  <w:footnote w:id="310">
    <w:p w:rsidR="00AD34B5" w:rsidRPr="006E1336"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1F0D0C">
        <w:rPr>
          <w:rStyle w:val="af"/>
          <w:rFonts w:cs="Traditional Arabic"/>
          <w:vertAlign w:val="baseline"/>
          <w:rtl/>
        </w:rPr>
        <w:t>(</w:t>
      </w:r>
      <w:r w:rsidRPr="001F0D0C">
        <w:rPr>
          <w:rStyle w:val="af"/>
          <w:rFonts w:ascii="Traditional Arabic" w:hAnsi="Traditional Arabic" w:cs="Traditional Arabic"/>
          <w:sz w:val="24"/>
          <w:szCs w:val="24"/>
          <w:vertAlign w:val="baseline"/>
        </w:rPr>
        <w:footnoteRef/>
      </w:r>
      <w:r w:rsidRPr="001F0D0C">
        <w:rPr>
          <w:rStyle w:val="af"/>
          <w:rFonts w:cs="Traditional Arabic"/>
          <w:vertAlign w:val="baseline"/>
          <w:rtl/>
        </w:rPr>
        <w:t>)</w:t>
      </w:r>
      <w:r>
        <w:rPr>
          <w:rFonts w:ascii="Traditional Arabic" w:hAnsi="Traditional Arabic" w:cs="Traditional Arabic"/>
          <w:color w:val="000000"/>
          <w:sz w:val="24"/>
          <w:szCs w:val="24"/>
          <w:rtl/>
          <w:lang w:bidi="ar-SA"/>
        </w:rPr>
        <w:t xml:space="preserve"> </w:t>
      </w:r>
      <w:r w:rsidRPr="006E1336">
        <w:rPr>
          <w:rFonts w:ascii="Traditional Arabic" w:hAnsi="Traditional Arabic" w:cs="Traditional Arabic"/>
          <w:color w:val="000000"/>
          <w:sz w:val="24"/>
          <w:szCs w:val="24"/>
          <w:rtl/>
          <w:lang w:bidi="ar-SA"/>
        </w:rPr>
        <w:t>الخلية: التي لا زوج لها</w:t>
      </w:r>
      <w:r>
        <w:rPr>
          <w:rFonts w:ascii="Traditional Arabic" w:hAnsi="Traditional Arabic" w:cs="Traditional Arabic"/>
          <w:color w:val="000000"/>
          <w:sz w:val="24"/>
          <w:szCs w:val="24"/>
          <w:rtl/>
          <w:lang w:bidi="ar-SA"/>
        </w:rPr>
        <w:t>،</w:t>
      </w:r>
      <w:r w:rsidRPr="006E1336">
        <w:rPr>
          <w:rFonts w:ascii="Traditional Arabic" w:hAnsi="Traditional Arabic" w:cs="Traditional Arabic"/>
          <w:color w:val="000000"/>
          <w:sz w:val="24"/>
          <w:szCs w:val="24"/>
          <w:rtl/>
          <w:lang w:bidi="ar-SA"/>
        </w:rPr>
        <w:t xml:space="preserve"> سواء سبق لها زواج أم لا.</w:t>
      </w:r>
      <w:r>
        <w:rPr>
          <w:rFonts w:ascii="Traditional Arabic" w:hAnsi="Traditional Arabic" w:cs="Traditional Arabic"/>
          <w:color w:val="000000"/>
          <w:sz w:val="24"/>
          <w:szCs w:val="24"/>
          <w:rtl/>
          <w:lang w:bidi="ar-SA"/>
        </w:rPr>
        <w:t xml:space="preserve">  </w:t>
      </w:r>
    </w:p>
  </w:footnote>
  <w:footnote w:id="31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روضة الطالبين 7/9.</w:t>
      </w:r>
    </w:p>
  </w:footnote>
  <w:footnote w:id="31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انظر: (غاية السول ص 196)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و(مرشد المحتار ص 282)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2/617)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1/468).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1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مطالب أولي النهى 5/35.</w:t>
      </w:r>
    </w:p>
  </w:footnote>
  <w:footnote w:id="31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سورة الأنفال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1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282.</w:t>
      </w:r>
    </w:p>
  </w:footnote>
  <w:footnote w:id="31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أخرجه أبو داود برقم (3931).</w:t>
      </w:r>
      <w:r>
        <w:rPr>
          <w:rFonts w:ascii="Traditional Arabic" w:hAnsi="Traditional Arabic" w:cs="Traditional Arabic"/>
          <w:color w:val="000000"/>
          <w:sz w:val="24"/>
          <w:szCs w:val="24"/>
          <w:rtl/>
        </w:rPr>
        <w:t xml:space="preserve">    </w:t>
      </w:r>
    </w:p>
  </w:footnote>
  <w:footnote w:id="31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الإصابة لابن حجر 4/287.</w:t>
      </w:r>
    </w:p>
  </w:footnote>
  <w:footnote w:id="31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5136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1419).</w:t>
      </w:r>
    </w:p>
  </w:footnote>
  <w:footnote w:id="31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197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ومرشد المحتار ص 284.</w:t>
      </w:r>
    </w:p>
  </w:footnote>
  <w:footnote w:id="32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(36).</w:t>
      </w:r>
    </w:p>
  </w:footnote>
  <w:footnote w:id="32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2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انظر تفصيل ذلك في كتاب «من معين السيرة» للمؤلف ص 303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311.</w:t>
      </w:r>
    </w:p>
  </w:footnote>
  <w:footnote w:id="32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شرح الزرقاني على 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5/235.</w:t>
      </w:r>
    </w:p>
  </w:footnote>
  <w:footnote w:id="32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183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وتهذيب الخصائص الكبرى ص 417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ومرشد المحتار ص 248.</w:t>
      </w:r>
    </w:p>
  </w:footnote>
  <w:footnote w:id="32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البخاري برقم (6031).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2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(2598).</w:t>
      </w:r>
      <w:r>
        <w:rPr>
          <w:rFonts w:ascii="Traditional Arabic" w:hAnsi="Traditional Arabic" w:cs="Traditional Arabic"/>
          <w:color w:val="000000"/>
          <w:sz w:val="24"/>
          <w:szCs w:val="24"/>
          <w:rtl/>
          <w:lang w:bidi="ar-SA"/>
        </w:rPr>
        <w:t xml:space="preserve">     </w:t>
      </w:r>
    </w:p>
  </w:footnote>
  <w:footnote w:id="32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(2597).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2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(2599).</w:t>
      </w:r>
    </w:p>
  </w:footnote>
  <w:footnote w:id="32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(2601).</w:t>
      </w:r>
      <w:r>
        <w:rPr>
          <w:rFonts w:ascii="Traditional Arabic" w:hAnsi="Traditional Arabic" w:cs="Traditional Arabic"/>
          <w:color w:val="000000"/>
          <w:sz w:val="24"/>
          <w:szCs w:val="24"/>
          <w:rtl/>
          <w:lang w:bidi="ar-SA"/>
        </w:rPr>
        <w:t xml:space="preserve">     </w:t>
      </w:r>
    </w:p>
  </w:footnote>
  <w:footnote w:id="33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797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676).</w:t>
      </w:r>
    </w:p>
  </w:footnote>
  <w:footnote w:id="33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187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ومرشد المحتار ص 248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2/625.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3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انظر تفصيل ذلك في «فتح الباري» 4/59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61.</w:t>
      </w:r>
    </w:p>
  </w:footnote>
  <w:footnote w:id="33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يضاف إلى ذلك بعض خصائص الفضل التي تعد أيضاً من خصائص الأحكام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كحل الغنائم مما سيأتي ذكره. </w:t>
      </w:r>
    </w:p>
  </w:footnote>
  <w:footnote w:id="33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(144).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3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الفرقان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(20).</w:t>
      </w:r>
    </w:p>
  </w:footnote>
  <w:footnote w:id="33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الكهف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(110).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3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مقاومتهم: أي مقابلتهم في الأمور الدنيوية.</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3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الأنعام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3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مقدمة القسم الثالث من الكتاب. </w:t>
      </w:r>
    </w:p>
  </w:footnote>
  <w:footnote w:id="34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عن عائشة رضي الله عنها برقم (2996).</w:t>
      </w:r>
    </w:p>
  </w:footnote>
  <w:footnote w:id="34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فتاوى ابن تيمية 11/94. </w:t>
      </w:r>
    </w:p>
  </w:footnote>
  <w:footnote w:id="34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يقال: </w:t>
      </w:r>
      <w:r>
        <w:rPr>
          <w:rFonts w:ascii="Traditional Arabic" w:hAnsi="Traditional Arabic" w:cs="Traditional Arabic" w:hint="cs"/>
          <w:color w:val="000000"/>
          <w:sz w:val="24"/>
          <w:szCs w:val="24"/>
          <w:rtl/>
          <w:lang w:bidi="ar-SA"/>
        </w:rPr>
        <w:t>خ</w:t>
      </w:r>
      <w:r w:rsidRPr="002412AD">
        <w:rPr>
          <w:rFonts w:ascii="Traditional Arabic" w:hAnsi="Traditional Arabic" w:cs="Traditional Arabic"/>
          <w:color w:val="000000"/>
          <w:sz w:val="24"/>
          <w:szCs w:val="24"/>
          <w:rtl/>
          <w:lang w:bidi="ar-SA"/>
        </w:rPr>
        <w:t>اتم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بفتح التاء وكسرها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وقد قرئ بهما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والفتح: بمعنى الختام والانتهاء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والمعنى أنه انتهاء النبيين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فهو كالخاتم والطابع الذي يكون عند الانتهاء.</w:t>
      </w:r>
    </w:p>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lang w:bidi="ar-SA"/>
        </w:rPr>
        <w:t>والكسر: بمعنى أنه خاتمهم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يعني جاء آخرهم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فلم يبق بعده نبي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فبه انتهت النبوة والرسالة صلى الله عليه ولم [عن حاشية غاية السول ص 256 نقلاً عن الإحياء 2/202].</w:t>
      </w:r>
      <w:r>
        <w:rPr>
          <w:rFonts w:ascii="Traditional Arabic" w:hAnsi="Traditional Arabic" w:cs="Traditional Arabic"/>
          <w:color w:val="000000"/>
          <w:sz w:val="24"/>
          <w:szCs w:val="24"/>
          <w:rtl/>
          <w:lang w:bidi="ar-SA"/>
        </w:rPr>
        <w:t xml:space="preserve">     </w:t>
      </w:r>
    </w:p>
  </w:footnote>
  <w:footnote w:id="34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(40).</w:t>
      </w:r>
    </w:p>
  </w:footnote>
  <w:footnote w:id="34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3535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2286).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4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3534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2287).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4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(523).</w:t>
      </w:r>
    </w:p>
  </w:footnote>
  <w:footnote w:id="347">
    <w:p w:rsidR="00AD34B5" w:rsidRPr="002412AD" w:rsidRDefault="00AD34B5" w:rsidP="00F23585">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نزول عيسى عليه السلام ثابت بأحاديث كثيرة منها: عن أبي هريرة رضي الله عنه قال: قال رسول الله صلى الله عليه وسلم: «والذي نفسي بيده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ليوشكن أن ينزل فيكم ابن مريم حكماً مقسطاً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فيكسر الصليب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ويقتل الخنزير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ويضع الجزية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وي</w:t>
      </w:r>
      <w:r>
        <w:rPr>
          <w:rFonts w:ascii="Traditional Arabic" w:hAnsi="Traditional Arabic" w:cs="Traditional Arabic" w:hint="cs"/>
          <w:color w:val="000000"/>
          <w:sz w:val="24"/>
          <w:szCs w:val="24"/>
          <w:rtl/>
          <w:lang w:bidi="ar-SA"/>
        </w:rPr>
        <w:t>ف</w:t>
      </w:r>
      <w:r w:rsidRPr="002412AD">
        <w:rPr>
          <w:rFonts w:ascii="Traditional Arabic" w:hAnsi="Traditional Arabic" w:cs="Traditional Arabic"/>
          <w:color w:val="000000"/>
          <w:sz w:val="24"/>
          <w:szCs w:val="24"/>
          <w:rtl/>
          <w:lang w:bidi="ar-SA"/>
        </w:rPr>
        <w:t>يض المال حتى لا يقبله أحد» متفق عليه (خ 2222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155). </w:t>
      </w:r>
    </w:p>
  </w:footnote>
  <w:footnote w:id="34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(2344).</w:t>
      </w:r>
    </w:p>
  </w:footnote>
  <w:footnote w:id="34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190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2345) والحجلة: بيت كالقبة له أزرار كبار وعرى. </w:t>
      </w:r>
    </w:p>
  </w:footnote>
  <w:footnote w:id="350">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سبأ</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51">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الأعراف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(158).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52">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الفرقان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53">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335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521).</w:t>
      </w:r>
    </w:p>
  </w:footnote>
  <w:footnote w:id="354">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إبراهيم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55">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سبأ</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(28).</w:t>
      </w:r>
    </w:p>
  </w:footnote>
  <w:footnote w:id="356">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الذاريات</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(56).</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357">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الأنعام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(130).</w:t>
      </w:r>
      <w:r>
        <w:rPr>
          <w:rFonts w:ascii="Traditional Arabic" w:hAnsi="Traditional Arabic" w:cs="Traditional Arabic"/>
          <w:color w:val="000000"/>
          <w:sz w:val="24"/>
          <w:szCs w:val="24"/>
          <w:rtl/>
          <w:lang w:bidi="ar-SA"/>
        </w:rPr>
        <w:t xml:space="preserve">     </w:t>
      </w:r>
    </w:p>
  </w:footnote>
  <w:footnote w:id="358">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سورة الأحقاف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(29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32).</w:t>
      </w:r>
      <w:r>
        <w:rPr>
          <w:rFonts w:ascii="Traditional Arabic" w:hAnsi="Traditional Arabic" w:cs="Traditional Arabic"/>
          <w:color w:val="000000"/>
          <w:sz w:val="24"/>
          <w:szCs w:val="24"/>
          <w:rtl/>
          <w:lang w:bidi="ar-SA"/>
        </w:rPr>
        <w:t xml:space="preserve">   </w:t>
      </w:r>
    </w:p>
  </w:footnote>
  <w:footnote w:id="359">
    <w:p w:rsidR="00AD34B5" w:rsidRPr="002412AD" w:rsidRDefault="00AD34B5" w:rsidP="001E6B8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الجن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w:t>
      </w:r>
    </w:p>
  </w:footnote>
  <w:footnote w:id="36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تقدم ذلك في حديث أبي هريرة (م 523) وجابر (خ 335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521).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6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انظر الحاشية السابقة.</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6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1/437.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6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(523).</w:t>
      </w:r>
    </w:p>
  </w:footnote>
  <w:footnote w:id="36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335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521).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6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3124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1747). </w:t>
      </w:r>
    </w:p>
  </w:footnote>
  <w:footnote w:id="36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فتح الباري 1/438. </w:t>
      </w:r>
    </w:p>
  </w:footnote>
  <w:footnote w:id="36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2977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523).</w:t>
      </w:r>
      <w:r>
        <w:rPr>
          <w:rFonts w:ascii="Traditional Arabic" w:hAnsi="Traditional Arabic" w:cs="Traditional Arabic"/>
          <w:color w:val="000000"/>
          <w:sz w:val="24"/>
          <w:szCs w:val="24"/>
          <w:rtl/>
          <w:lang w:bidi="ar-SA"/>
        </w:rPr>
        <w:t xml:space="preserve">     </w:t>
      </w:r>
    </w:p>
  </w:footnote>
  <w:footnote w:id="36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13/247.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6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البخاري برقم (6998).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7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بخواتمه: أي كأنه يختم على المعاني الكثيرة التي تضمنها اللفظ اليسير.</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71">
    <w:p w:rsidR="00AD34B5" w:rsidRPr="002412AD" w:rsidRDefault="00AD34B5" w:rsidP="00C866BA">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في كتاب الأشربة برقم (7</w:t>
      </w:r>
      <w:r>
        <w:rPr>
          <w:rFonts w:ascii="Traditional Arabic" w:hAnsi="Traditional Arabic" w:cs="Traditional Arabic" w:hint="cs"/>
          <w:color w:val="000000"/>
          <w:sz w:val="24"/>
          <w:szCs w:val="24"/>
          <w:rtl/>
          <w:lang w:bidi="ar-SA"/>
        </w:rPr>
        <w:t>1</w:t>
      </w:r>
      <w:r w:rsidRPr="002412AD">
        <w:rPr>
          <w:rFonts w:ascii="Traditional Arabic" w:hAnsi="Traditional Arabic" w:cs="Traditional Arabic"/>
          <w:color w:val="000000"/>
          <w:sz w:val="24"/>
          <w:szCs w:val="24"/>
          <w:rtl/>
          <w:lang w:bidi="ar-SA"/>
        </w:rPr>
        <w:t>).</w:t>
      </w:r>
    </w:p>
  </w:footnote>
  <w:footnote w:id="37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2977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523).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7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فرط: الفرط هو الذي يتقدم الواردين ليصلح الحياض والدلاء.</w:t>
      </w:r>
      <w:r>
        <w:rPr>
          <w:rFonts w:ascii="Traditional Arabic" w:hAnsi="Traditional Arabic" w:cs="Traditional Arabic"/>
          <w:color w:val="000000"/>
          <w:sz w:val="24"/>
          <w:szCs w:val="24"/>
          <w:rtl/>
          <w:lang w:bidi="ar-SA"/>
        </w:rPr>
        <w:t xml:space="preserve">   </w:t>
      </w:r>
    </w:p>
  </w:footnote>
  <w:footnote w:id="37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1344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2296).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7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المس</w:t>
      </w:r>
      <w:r>
        <w:rPr>
          <w:rFonts w:ascii="Traditional Arabic" w:hAnsi="Traditional Arabic" w:cs="Traditional Arabic" w:hint="cs"/>
          <w:color w:val="000000"/>
          <w:sz w:val="24"/>
          <w:szCs w:val="24"/>
          <w:rtl/>
          <w:lang w:bidi="ar-SA"/>
        </w:rPr>
        <w:t>ن</w:t>
      </w:r>
      <w:r w:rsidRPr="002412AD">
        <w:rPr>
          <w:rFonts w:ascii="Traditional Arabic" w:hAnsi="Traditional Arabic" w:cs="Traditional Arabic"/>
          <w:color w:val="000000"/>
          <w:sz w:val="24"/>
          <w:szCs w:val="24"/>
          <w:rtl/>
          <w:lang w:bidi="ar-SA"/>
        </w:rPr>
        <w:t>د 1/158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وفتح الباري 1/439. </w:t>
      </w:r>
    </w:p>
  </w:footnote>
  <w:footnote w:id="37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6/128.</w:t>
      </w:r>
      <w:r>
        <w:rPr>
          <w:rFonts w:ascii="Traditional Arabic" w:hAnsi="Traditional Arabic" w:cs="Traditional Arabic"/>
          <w:color w:val="000000"/>
          <w:sz w:val="24"/>
          <w:szCs w:val="24"/>
          <w:rtl/>
          <w:lang w:bidi="ar-SA"/>
        </w:rPr>
        <w:t xml:space="preserve">      </w:t>
      </w:r>
    </w:p>
  </w:footnote>
  <w:footnote w:id="37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13/248.</w:t>
      </w:r>
      <w:r>
        <w:rPr>
          <w:rFonts w:ascii="Traditional Arabic" w:hAnsi="Traditional Arabic" w:cs="Traditional Arabic"/>
          <w:color w:val="000000"/>
          <w:sz w:val="24"/>
          <w:szCs w:val="24"/>
          <w:rtl/>
          <w:lang w:bidi="ar-SA"/>
        </w:rPr>
        <w:t xml:space="preserve">    </w:t>
      </w:r>
    </w:p>
  </w:footnote>
  <w:footnote w:id="37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(2814).</w:t>
      </w:r>
    </w:p>
  </w:footnote>
  <w:footnote w:id="37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(2815).</w:t>
      </w:r>
    </w:p>
  </w:footnote>
  <w:footnote w:id="38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6993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2266) و (خ 6197).</w:t>
      </w:r>
      <w:r>
        <w:rPr>
          <w:rFonts w:ascii="Traditional Arabic" w:hAnsi="Traditional Arabic" w:cs="Traditional Arabic"/>
          <w:color w:val="000000"/>
          <w:sz w:val="24"/>
          <w:szCs w:val="24"/>
          <w:rtl/>
          <w:lang w:bidi="ar-SA"/>
        </w:rPr>
        <w:t xml:space="preserve">     </w:t>
      </w:r>
    </w:p>
  </w:footnote>
  <w:footnote w:id="38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6996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2267).</w:t>
      </w:r>
      <w:r>
        <w:rPr>
          <w:rFonts w:ascii="Traditional Arabic" w:hAnsi="Traditional Arabic" w:cs="Traditional Arabic"/>
          <w:color w:val="000000"/>
          <w:sz w:val="24"/>
          <w:szCs w:val="24"/>
          <w:rtl/>
          <w:lang w:bidi="ar-SA"/>
        </w:rPr>
        <w:t xml:space="preserve">    </w:t>
      </w:r>
    </w:p>
  </w:footnote>
  <w:footnote w:id="38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(6997).</w:t>
      </w:r>
    </w:p>
  </w:footnote>
  <w:footnote w:id="38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291.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8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291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وروضة الطالبين 7/16.</w:t>
      </w:r>
    </w:p>
  </w:footnote>
  <w:footnote w:id="38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292.</w:t>
      </w:r>
    </w:p>
  </w:footnote>
  <w:footnote w:id="38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الفتح</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w:t>
      </w:r>
    </w:p>
  </w:footnote>
  <w:footnote w:id="38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متفق عليه (خ 4837</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م 2820).</w:t>
      </w:r>
    </w:p>
  </w:footnote>
  <w:footnote w:id="38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مجمع الزوائد برقم (14005) وقال الهيثمي: رواه البزار وإسناده حسن. </w:t>
      </w:r>
    </w:p>
  </w:footnote>
  <w:footnote w:id="38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Pr>
          <w:rFonts w:ascii="Traditional Arabic" w:hAnsi="Traditional Arabic" w:cs="Traditional Arabic" w:hint="cs"/>
          <w:color w:val="000000"/>
          <w:sz w:val="24"/>
          <w:szCs w:val="24"/>
          <w:rtl/>
          <w:lang w:bidi="ar-SA"/>
        </w:rPr>
        <w:t xml:space="preserve"> </w:t>
      </w:r>
      <w:proofErr w:type="spellStart"/>
      <w:r w:rsidRPr="002412AD">
        <w:rPr>
          <w:rFonts w:ascii="Traditional Arabic" w:hAnsi="Traditional Arabic" w:cs="Traditional Arabic"/>
          <w:color w:val="000000"/>
          <w:sz w:val="24"/>
          <w:szCs w:val="24"/>
          <w:rtl/>
          <w:lang w:bidi="ar-SA"/>
        </w:rPr>
        <w:t>للقسطلاني</w:t>
      </w:r>
      <w:proofErr w:type="spellEnd"/>
      <w:r w:rsidRPr="002412AD">
        <w:rPr>
          <w:rFonts w:ascii="Traditional Arabic" w:hAnsi="Traditional Arabic" w:cs="Traditional Arabic"/>
          <w:color w:val="000000"/>
          <w:sz w:val="24"/>
          <w:szCs w:val="24"/>
          <w:rtl/>
          <w:lang w:bidi="ar-SA"/>
        </w:rPr>
        <w:t xml:space="preserve"> 2/655.</w:t>
      </w:r>
      <w:r>
        <w:rPr>
          <w:rFonts w:ascii="Traditional Arabic" w:hAnsi="Traditional Arabic" w:cs="Traditional Arabic"/>
          <w:color w:val="000000"/>
          <w:sz w:val="24"/>
          <w:szCs w:val="24"/>
          <w:rtl/>
          <w:lang w:bidi="ar-SA"/>
        </w:rPr>
        <w:t xml:space="preserve">    </w:t>
      </w:r>
    </w:p>
  </w:footnote>
  <w:footnote w:id="39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718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434).</w:t>
      </w:r>
    </w:p>
  </w:footnote>
  <w:footnote w:id="39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418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424).</w:t>
      </w:r>
    </w:p>
  </w:footnote>
  <w:footnote w:id="39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1/514.</w:t>
      </w:r>
    </w:p>
  </w:footnote>
  <w:footnote w:id="39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فتح الباري 2/207. </w:t>
      </w:r>
    </w:p>
  </w:footnote>
  <w:footnote w:id="39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1/515. أقول: وما يؤكد أن ذلك في الصلاة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ما حدث في غزوة تبوك عندما ضلت ناقة رسول الله صلى الله عليه وسلم ببعض الطريق</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فخرج أصحابه في طلبها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فقال رجل من المنافقين: أليس محمد يزعم أنه نبي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ويخبركم عن خبر السماء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وهو لا يدري أين ناقته؟ فقال رسول الله صلى الله عليه وسلم: «إن رجلاً قال: هذا محمد يخبركم أنه نبي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ويزعم أنه يخبركم بأمر السماء وهو لا يدري أين ناقته؟ وإني والله ما أعلم إلا ما علمني الله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وقد دلني الله عليها وهي في هذا الوادي..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(سيرة ابن هشام 2/523). </w:t>
      </w:r>
    </w:p>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lang w:bidi="ar-SA"/>
        </w:rPr>
        <w:t>وهذا يدل على أن تلك القضية في الصلاة فقط</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وإلا لأمكن الاستفادة من ذلك خارج الصلاة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ولم تَضِعَ الناقة. </w:t>
      </w:r>
    </w:p>
  </w:footnote>
  <w:footnote w:id="39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روضة الطالبين 7/13.</w:t>
      </w:r>
      <w:r>
        <w:rPr>
          <w:rFonts w:ascii="Traditional Arabic" w:hAnsi="Traditional Arabic" w:cs="Traditional Arabic"/>
          <w:color w:val="000000"/>
          <w:sz w:val="24"/>
          <w:szCs w:val="24"/>
          <w:rtl/>
          <w:lang w:bidi="ar-SA"/>
        </w:rPr>
        <w:t xml:space="preserve">     </w:t>
      </w:r>
    </w:p>
  </w:footnote>
  <w:footnote w:id="39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(735).</w:t>
      </w:r>
    </w:p>
  </w:footnote>
  <w:footnote w:id="39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2/586.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39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روضة الطالبين 7/14.</w:t>
      </w:r>
    </w:p>
  </w:footnote>
  <w:footnote w:id="39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الأنفال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(24).</w:t>
      </w:r>
    </w:p>
  </w:footnote>
  <w:footnote w:id="40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(4474).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0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انظر غاية السول ص 273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والخصائص الكبرى 2/444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2/651. </w:t>
      </w:r>
    </w:p>
  </w:footnote>
  <w:footnote w:id="40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روضة الطالبين 7/14 وسنتكلم عليه مطولاً في الفصل الخامس من الباب الثالث. </w:t>
      </w:r>
    </w:p>
  </w:footnote>
  <w:footnote w:id="403">
    <w:p w:rsidR="00AD34B5" w:rsidRPr="002412AD" w:rsidRDefault="00AD34B5" w:rsidP="001F0D0C">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الشرح</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 </w:t>
      </w:r>
    </w:p>
  </w:footnote>
  <w:footnote w:id="40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تفسير ابن كثير عند الآية الكريمة. </w:t>
      </w:r>
    </w:p>
  </w:footnote>
  <w:footnote w:id="40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النساء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والمائدة (92) والنور (54) ومحمد (33) والتغابن (12).</w:t>
      </w:r>
    </w:p>
  </w:footnote>
  <w:footnote w:id="40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(31).</w:t>
      </w:r>
    </w:p>
  </w:footnote>
  <w:footnote w:id="40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النساء</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(14) والأحزاب (36) والجن (23).</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40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المنافقون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(8).</w:t>
      </w:r>
      <w:r>
        <w:rPr>
          <w:rFonts w:ascii="Traditional Arabic" w:hAnsi="Traditional Arabic" w:cs="Traditional Arabic"/>
          <w:color w:val="000000"/>
          <w:sz w:val="24"/>
          <w:szCs w:val="24"/>
          <w:rtl/>
          <w:lang w:bidi="ar-SA"/>
        </w:rPr>
        <w:t xml:space="preserve">      </w:t>
      </w:r>
    </w:p>
  </w:footnote>
  <w:footnote w:id="40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المائدة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(55).</w:t>
      </w:r>
    </w:p>
  </w:footnote>
  <w:footnote w:id="41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الأنفال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(24).</w:t>
      </w:r>
      <w:r>
        <w:rPr>
          <w:rFonts w:ascii="Traditional Arabic" w:hAnsi="Traditional Arabic" w:cs="Traditional Arabic"/>
          <w:color w:val="000000"/>
          <w:sz w:val="24"/>
          <w:szCs w:val="24"/>
          <w:rtl/>
          <w:lang w:bidi="ar-SA"/>
        </w:rPr>
        <w:t xml:space="preserve">    </w:t>
      </w:r>
    </w:p>
  </w:footnote>
  <w:footnote w:id="41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التوبة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(62).</w:t>
      </w:r>
    </w:p>
  </w:footnote>
  <w:footnote w:id="41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(56).</w:t>
      </w:r>
    </w:p>
  </w:footnote>
  <w:footnote w:id="41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تفسير ابن كثير عند الآية الكريمة. </w:t>
      </w:r>
    </w:p>
  </w:footnote>
  <w:footnote w:id="41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(408).</w:t>
      </w:r>
      <w:r>
        <w:rPr>
          <w:rFonts w:ascii="Traditional Arabic" w:hAnsi="Traditional Arabic" w:cs="Traditional Arabic"/>
          <w:color w:val="000000"/>
          <w:sz w:val="24"/>
          <w:szCs w:val="24"/>
          <w:rtl/>
          <w:lang w:bidi="ar-SA"/>
        </w:rPr>
        <w:t xml:space="preserve">     </w:t>
      </w:r>
    </w:p>
  </w:footnote>
  <w:footnote w:id="41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176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وتهذيب الخصائص الكبرى ص 431.</w:t>
      </w:r>
    </w:p>
  </w:footnote>
  <w:footnote w:id="41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انظر هذا الموضوع بالتفصيل في كتاب «من معين الشمائل» للمؤلف ص 484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497.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1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15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44).</w:t>
      </w:r>
    </w:p>
  </w:footnote>
  <w:footnote w:id="41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أخرجه البخاري برقم (14) والنسائي برقم (5030). </w:t>
      </w:r>
    </w:p>
  </w:footnote>
  <w:footnote w:id="41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البخاري برقم (6632).</w:t>
      </w:r>
    </w:p>
  </w:footnote>
  <w:footnote w:id="42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من حديث أنس (خ 3688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2639) وأبي موسى (خ 6170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من 2641).</w:t>
      </w:r>
    </w:p>
  </w:footnote>
  <w:footnote w:id="42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انظر المواهب </w:t>
      </w:r>
      <w:proofErr w:type="spellStart"/>
      <w:r w:rsidRPr="002412AD">
        <w:rPr>
          <w:rFonts w:ascii="Traditional Arabic" w:hAnsi="Traditional Arabic" w:cs="Traditional Arabic"/>
          <w:color w:val="000000"/>
          <w:sz w:val="24"/>
          <w:szCs w:val="24"/>
          <w:rtl/>
        </w:rPr>
        <w:t>اللدنية</w:t>
      </w:r>
      <w:proofErr w:type="spellEnd"/>
      <w:r w:rsidRPr="002412AD">
        <w:rPr>
          <w:rFonts w:ascii="Traditional Arabic" w:hAnsi="Traditional Arabic" w:cs="Traditional Arabic"/>
          <w:color w:val="000000"/>
          <w:sz w:val="24"/>
          <w:szCs w:val="24"/>
          <w:rtl/>
        </w:rPr>
        <w:t xml:space="preserve"> 1/66</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ومرشد المحتار ص 385</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والخصائص الكبرى 1/8. </w:t>
      </w:r>
    </w:p>
  </w:footnote>
  <w:footnote w:id="42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(81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82).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2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296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2/697 وغيرهما. </w:t>
      </w:r>
    </w:p>
  </w:footnote>
  <w:footnote w:id="42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أخرجه أبو داود برقم (2041) وقال الألباني: حسن. </w:t>
      </w:r>
    </w:p>
  </w:footnote>
  <w:footnote w:id="42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ذكر ذلك ابن كثير عند تفسير الآية (56) من سورة الأحزاب 3/514.</w:t>
      </w:r>
    </w:p>
  </w:footnote>
  <w:footnote w:id="42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أبو داود برقم (2042) وقال الألباني: صحيح.</w:t>
      </w:r>
      <w:r>
        <w:rPr>
          <w:rFonts w:ascii="Traditional Arabic" w:hAnsi="Traditional Arabic" w:cs="Traditional Arabic"/>
          <w:color w:val="000000"/>
          <w:sz w:val="24"/>
          <w:szCs w:val="24"/>
          <w:rtl/>
          <w:lang w:bidi="ar-SA"/>
        </w:rPr>
        <w:t xml:space="preserve">    </w:t>
      </w:r>
    </w:p>
  </w:footnote>
  <w:footnote w:id="42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تفسير ابن كثير 3/515.</w:t>
      </w:r>
    </w:p>
  </w:footnote>
  <w:footnote w:id="42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هو عند النسائي برقم (1281) والدارمي (2774) وقال الألباني: صحيح. </w:t>
      </w:r>
    </w:p>
  </w:footnote>
  <w:footnote w:id="42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w:t>
      </w:r>
    </w:p>
  </w:footnote>
  <w:footnote w:id="43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سنن البيهقي. كتاب النكاح. باب ما خص به من أن أزواجه أمهات المؤمنين 7/70.</w:t>
      </w:r>
    </w:p>
  </w:footnote>
  <w:footnote w:id="43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الأحزاب</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الآيتان (30 </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31).</w:t>
      </w:r>
      <w:r>
        <w:rPr>
          <w:rFonts w:ascii="Traditional Arabic" w:hAnsi="Traditional Arabic" w:cs="Traditional Arabic"/>
          <w:color w:val="000000"/>
          <w:sz w:val="24"/>
          <w:szCs w:val="24"/>
          <w:rtl/>
        </w:rPr>
        <w:t xml:space="preserve">    </w:t>
      </w:r>
    </w:p>
  </w:footnote>
  <w:footnote w:id="43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(32).</w:t>
      </w:r>
      <w:r>
        <w:rPr>
          <w:rFonts w:ascii="Traditional Arabic" w:hAnsi="Traditional Arabic" w:cs="Traditional Arabic"/>
          <w:color w:val="000000"/>
          <w:sz w:val="24"/>
          <w:szCs w:val="24"/>
          <w:rtl/>
          <w:lang w:bidi="ar-SA"/>
        </w:rPr>
        <w:t xml:space="preserve">    </w:t>
      </w:r>
    </w:p>
  </w:footnote>
  <w:footnote w:id="43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252.</w:t>
      </w:r>
    </w:p>
  </w:footnote>
  <w:footnote w:id="43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(53).</w:t>
      </w:r>
      <w:r>
        <w:rPr>
          <w:rFonts w:ascii="Traditional Arabic" w:hAnsi="Traditional Arabic" w:cs="Traditional Arabic"/>
          <w:color w:val="000000"/>
          <w:sz w:val="24"/>
          <w:szCs w:val="24"/>
          <w:rtl/>
          <w:lang w:bidi="ar-SA"/>
        </w:rPr>
        <w:t xml:space="preserve">    </w:t>
      </w:r>
    </w:p>
  </w:footnote>
  <w:footnote w:id="43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(53).</w:t>
      </w:r>
    </w:p>
  </w:footnote>
  <w:footnote w:id="43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2/438.</w:t>
      </w:r>
    </w:p>
  </w:footnote>
  <w:footnote w:id="43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الخصائص الكبرى 2/438. </w:t>
      </w:r>
    </w:p>
  </w:footnote>
  <w:footnote w:id="43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أخرجه البخاري برقم (4795).</w:t>
      </w:r>
      <w:r>
        <w:rPr>
          <w:rFonts w:ascii="Traditional Arabic" w:hAnsi="Traditional Arabic" w:cs="Traditional Arabic"/>
          <w:color w:val="000000"/>
          <w:sz w:val="24"/>
          <w:szCs w:val="24"/>
          <w:rtl/>
        </w:rPr>
        <w:t xml:space="preserve">    </w:t>
      </w:r>
    </w:p>
  </w:footnote>
  <w:footnote w:id="43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8/530.</w:t>
      </w:r>
    </w:p>
  </w:footnote>
  <w:footnote w:id="44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(2278).</w:t>
      </w:r>
      <w:r>
        <w:rPr>
          <w:rFonts w:ascii="Traditional Arabic" w:hAnsi="Traditional Arabic" w:cs="Traditional Arabic"/>
          <w:color w:val="000000"/>
          <w:sz w:val="24"/>
          <w:szCs w:val="24"/>
          <w:rtl/>
          <w:lang w:bidi="ar-SA"/>
        </w:rPr>
        <w:t xml:space="preserve">      </w:t>
      </w:r>
    </w:p>
  </w:footnote>
  <w:footnote w:id="44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3340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194).</w:t>
      </w:r>
    </w:p>
  </w:footnote>
  <w:footnote w:id="44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أحمد 1/281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والترمذي (3148)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وابن ماجه (4308).</w:t>
      </w:r>
    </w:p>
  </w:footnote>
  <w:footnote w:id="44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الضحى</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(11).</w:t>
      </w:r>
    </w:p>
  </w:footnote>
  <w:footnote w:id="44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(2278).</w:t>
      </w:r>
      <w:r>
        <w:rPr>
          <w:rFonts w:ascii="Traditional Arabic" w:hAnsi="Traditional Arabic" w:cs="Traditional Arabic"/>
          <w:color w:val="000000"/>
          <w:sz w:val="24"/>
          <w:szCs w:val="24"/>
          <w:rtl/>
          <w:lang w:bidi="ar-SA"/>
        </w:rPr>
        <w:t xml:space="preserve">       </w:t>
      </w:r>
    </w:p>
  </w:footnote>
  <w:footnote w:id="44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2411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3414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2373).</w:t>
      </w:r>
    </w:p>
  </w:footnote>
  <w:footnote w:id="44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44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6565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7510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7440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193).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4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4712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194).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4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(195).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4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(196).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5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(197).</w:t>
      </w:r>
      <w:r>
        <w:rPr>
          <w:rFonts w:ascii="Traditional Arabic" w:hAnsi="Traditional Arabic" w:cs="Traditional Arabic"/>
          <w:color w:val="000000"/>
          <w:sz w:val="24"/>
          <w:szCs w:val="24"/>
          <w:rtl/>
          <w:lang w:bidi="ar-SA"/>
        </w:rPr>
        <w:t xml:space="preserve">     </w:t>
      </w:r>
    </w:p>
  </w:footnote>
  <w:footnote w:id="45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6528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221).</w:t>
      </w:r>
    </w:p>
  </w:footnote>
  <w:footnote w:id="45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الإسراء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5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الترمذي وقال: حديث حسن صحيح (3148)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وابن ماجه مختصراً (4308).</w:t>
      </w:r>
      <w:r>
        <w:rPr>
          <w:rFonts w:ascii="Traditional Arabic" w:hAnsi="Traditional Arabic" w:cs="Traditional Arabic"/>
          <w:color w:val="000000"/>
          <w:sz w:val="24"/>
          <w:szCs w:val="24"/>
          <w:rtl/>
          <w:lang w:bidi="ar-SA"/>
        </w:rPr>
        <w:t xml:space="preserve">     </w:t>
      </w:r>
    </w:p>
  </w:footnote>
  <w:footnote w:id="45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أخرجه في مجمع الزوائد برقم (14005) وقال: أخرجه البزار وسنده جيد. </w:t>
      </w:r>
    </w:p>
  </w:footnote>
  <w:footnote w:id="45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الإسراء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(79).</w:t>
      </w:r>
    </w:p>
  </w:footnote>
  <w:footnote w:id="45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فتح الباري 3/339.</w:t>
      </w:r>
    </w:p>
  </w:footnote>
  <w:footnote w:id="45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(4718).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5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فتح الباري 8/399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400.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5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عن تفسير ابن كثير عند الآية المذكورة. </w:t>
      </w:r>
    </w:p>
  </w:footnote>
  <w:footnote w:id="46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(614).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6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تفسير ابن كثير عند الآية (79) من سورة الإسراء. </w:t>
      </w:r>
    </w:p>
  </w:footnote>
  <w:footnote w:id="46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مسلم برقم (384).</w:t>
      </w:r>
    </w:p>
  </w:footnote>
  <w:footnote w:id="46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مجمع الزوائد برقم (14005) وقال الهيثمي: رواه البزار وإسناده جيد.</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6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(400).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6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816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182).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6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الإمام أحمد 4/8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وأبو داود (1047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1531)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والنسائي (1373) وابن ماجه (1085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1636)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والدارمي (1572).</w:t>
      </w:r>
    </w:p>
  </w:footnote>
  <w:footnote w:id="46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(110).</w:t>
      </w:r>
      <w:r>
        <w:rPr>
          <w:rFonts w:ascii="Traditional Arabic" w:hAnsi="Traditional Arabic" w:cs="Traditional Arabic"/>
          <w:color w:val="000000"/>
          <w:sz w:val="24"/>
          <w:szCs w:val="24"/>
          <w:rtl/>
          <w:lang w:bidi="ar-SA"/>
        </w:rPr>
        <w:t xml:space="preserve">     </w:t>
      </w:r>
    </w:p>
  </w:footnote>
  <w:footnote w:id="46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الترمذي (3001). قال ابن كثير: أخرجه أحمد والترمذي وابن ماجه والحاكم</w:t>
      </w:r>
      <w:r>
        <w:rPr>
          <w:rFonts w:ascii="Traditional Arabic" w:hAnsi="Traditional Arabic" w:cs="Traditional Arabic"/>
          <w:color w:val="000000"/>
          <w:sz w:val="24"/>
          <w:szCs w:val="24"/>
          <w:rtl/>
          <w:lang w:bidi="ar-SA"/>
        </w:rPr>
        <w:t xml:space="preserve"> </w:t>
      </w:r>
      <w:r>
        <w:rPr>
          <w:rFonts w:ascii="Traditional Arabic" w:hAnsi="Traditional Arabic" w:cs="Traditional Arabic" w:hint="cs"/>
          <w:color w:val="000000"/>
          <w:sz w:val="24"/>
          <w:szCs w:val="24"/>
          <w:rtl/>
          <w:lang w:bidi="ar-SA"/>
        </w:rPr>
        <w:t>و</w:t>
      </w:r>
      <w:r w:rsidRPr="002412AD">
        <w:rPr>
          <w:rFonts w:ascii="Traditional Arabic" w:hAnsi="Traditional Arabic" w:cs="Traditional Arabic"/>
          <w:color w:val="000000"/>
          <w:sz w:val="24"/>
          <w:szCs w:val="24"/>
          <w:rtl/>
          <w:lang w:bidi="ar-SA"/>
        </w:rPr>
        <w:t xml:space="preserve">هو حديث مشهور وقد حسنه الترمذي (تفسير ابن كثير). </w:t>
      </w:r>
    </w:p>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lang w:bidi="ar-SA"/>
        </w:rPr>
        <w:t xml:space="preserve">وقال في فتح الباري 8/225: وهو حديث حسن صحيح أخرجه الترمذي وحسنه وابن ماجه والحاكم وصححه. </w:t>
      </w:r>
    </w:p>
  </w:footnote>
  <w:footnote w:id="46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مجمع الزوائد برقم (14005) وقال الهيثمي: رواه البزار وإسناده حسن. </w:t>
      </w:r>
    </w:p>
  </w:footnote>
  <w:footnote w:id="47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قال في فتح الباري: أخرجه أحمد بإسناد حسن 8/225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وقال ابن كثير: تفرد به أحمد وإسناده حسن.</w:t>
      </w:r>
      <w:r>
        <w:rPr>
          <w:rFonts w:ascii="Traditional Arabic" w:hAnsi="Traditional Arabic" w:cs="Traditional Arabic"/>
          <w:color w:val="000000"/>
          <w:sz w:val="24"/>
          <w:szCs w:val="24"/>
          <w:rtl/>
          <w:lang w:bidi="ar-SA"/>
        </w:rPr>
        <w:t xml:space="preserve">     </w:t>
      </w:r>
    </w:p>
  </w:footnote>
  <w:footnote w:id="47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8/225</w:t>
      </w:r>
      <w:r>
        <w:rPr>
          <w:rFonts w:ascii="Traditional Arabic" w:hAnsi="Traditional Arabic" w:cs="Traditional Arabic"/>
          <w:color w:val="000000"/>
          <w:sz w:val="24"/>
          <w:szCs w:val="24"/>
          <w:rtl/>
          <w:lang w:bidi="ar-SA"/>
        </w:rPr>
        <w:t>،</w:t>
      </w:r>
    </w:p>
  </w:footnote>
  <w:footnote w:id="47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2/705.</w:t>
      </w:r>
    </w:p>
  </w:footnote>
  <w:footnote w:id="47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2/395.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7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(143).</w:t>
      </w:r>
    </w:p>
  </w:footnote>
  <w:footnote w:id="47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الحجر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(78).</w:t>
      </w:r>
      <w:r>
        <w:rPr>
          <w:rFonts w:ascii="Traditional Arabic" w:hAnsi="Traditional Arabic" w:cs="Traditional Arabic"/>
          <w:color w:val="000000"/>
          <w:sz w:val="24"/>
          <w:szCs w:val="24"/>
          <w:rtl/>
          <w:lang w:bidi="ar-SA"/>
        </w:rPr>
        <w:t xml:space="preserve">   </w:t>
      </w:r>
    </w:p>
  </w:footnote>
  <w:footnote w:id="47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أخرجه البخاري برقم (3339) وكذا الترمذي والنسائي. </w:t>
      </w:r>
    </w:p>
  </w:footnote>
  <w:footnote w:id="47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أحمد 3/58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وانظر فتح الباري 8/172.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7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الشعراء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(105).</w:t>
      </w:r>
    </w:p>
  </w:footnote>
  <w:footnote w:id="47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الشعراء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(123).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8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سبأ</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(45).</w:t>
      </w:r>
    </w:p>
  </w:footnote>
  <w:footnote w:id="48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261.</w:t>
      </w:r>
    </w:p>
  </w:footnote>
  <w:footnote w:id="48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متفق عليه (خ 2652</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م 2532).</w:t>
      </w:r>
    </w:p>
  </w:footnote>
  <w:footnote w:id="48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2651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2535).</w:t>
      </w:r>
    </w:p>
  </w:footnote>
  <w:footnote w:id="484">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3673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2541). والمد مكيال صغير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ونصيفه: نصفه. </w:t>
      </w:r>
    </w:p>
  </w:footnote>
  <w:footnote w:id="485">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(522).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86">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(430).</w:t>
      </w:r>
    </w:p>
  </w:footnote>
  <w:footnote w:id="487">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876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855).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88">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أخرجه مسلم برقم (856). </w:t>
      </w:r>
    </w:p>
  </w:footnote>
  <w:footnote w:id="489">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الغر: جمع أغر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أي ذو غرة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وأصلها لمعة بيضاء تكون في جبهة الفرس</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والمراد هنا: النور الكائن في الوجوه من آثار الوضوء.</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90">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محجلين: التحجيل بياض يكون في ثلاث قوائم من قوائم الفرس.</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91">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136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246).</w:t>
      </w:r>
    </w:p>
  </w:footnote>
  <w:footnote w:id="492">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(248).</w:t>
      </w:r>
    </w:p>
  </w:footnote>
  <w:footnote w:id="493">
    <w:p w:rsidR="00AD34B5" w:rsidRPr="002412AD" w:rsidRDefault="00AD34B5" w:rsidP="006B22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(247).</w:t>
      </w:r>
    </w:p>
  </w:footnote>
  <w:footnote w:id="494">
    <w:p w:rsidR="00AD34B5" w:rsidRPr="002412AD" w:rsidRDefault="00AD34B5" w:rsidP="006D2FE8">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الخصائص الكبرى 1/7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ومرشد المحتار ص 385 وغيرهما. </w:t>
      </w:r>
    </w:p>
  </w:footnote>
  <w:footnote w:id="495">
    <w:p w:rsidR="00AD34B5" w:rsidRPr="002412AD" w:rsidRDefault="00AD34B5" w:rsidP="006D2FE8">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r w:rsidRPr="00F1783E">
        <w:rPr>
          <w:rFonts w:ascii="Traditional Arabic" w:hAnsi="Traditional Arabic" w:cs="Traditional Arabic"/>
          <w:color w:val="000000"/>
          <w:sz w:val="24"/>
          <w:szCs w:val="24"/>
          <w:rtl/>
          <w:lang w:bidi="ar-SA"/>
        </w:rPr>
        <w:t>الخصائص الكبرى 1/7، ومرشد المحتار ص 385 وغيرهما.</w:t>
      </w:r>
    </w:p>
  </w:footnote>
  <w:footnote w:id="49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1/65. </w:t>
      </w:r>
    </w:p>
  </w:footnote>
  <w:footnote w:id="49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1/64.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49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سلسلة الأحاديث الضعيفة للشيخ الألباني برقم 661.</w:t>
      </w:r>
    </w:p>
  </w:footnote>
  <w:footnote w:id="49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فتاوى ابن تيمية 18/379 </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380.</w:t>
      </w:r>
    </w:p>
  </w:footnote>
  <w:footnote w:id="50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سلسلة الأحاديث الضعيفة عند الحديث (303).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01">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الترمذي برقم (3609).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0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المسند 5/59.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0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المسند 4/127.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0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297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2/235.</w:t>
      </w:r>
    </w:p>
  </w:footnote>
  <w:footnote w:id="50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6316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763).</w:t>
      </w:r>
      <w:r>
        <w:rPr>
          <w:rFonts w:ascii="Traditional Arabic" w:hAnsi="Traditional Arabic" w:cs="Traditional Arabic"/>
          <w:color w:val="000000"/>
          <w:sz w:val="24"/>
          <w:szCs w:val="24"/>
          <w:rtl/>
          <w:lang w:bidi="ar-SA"/>
        </w:rPr>
        <w:t xml:space="preserve">      </w:t>
      </w:r>
    </w:p>
  </w:footnote>
  <w:footnote w:id="50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الزمر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0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الأنعام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(122).</w:t>
      </w:r>
    </w:p>
  </w:footnote>
  <w:footnote w:id="50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11/148.</w:t>
      </w:r>
    </w:p>
  </w:footnote>
  <w:footnote w:id="50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(465).</w:t>
      </w:r>
    </w:p>
  </w:footnote>
  <w:footnote w:id="51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7/125.</w:t>
      </w:r>
    </w:p>
  </w:footnote>
  <w:footnote w:id="511">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الكهف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(110).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1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وانظر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إن رغبت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التمهيد لهذا الباب. </w:t>
      </w:r>
    </w:p>
  </w:footnote>
  <w:footnote w:id="51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 ص 385.</w:t>
      </w:r>
    </w:p>
  </w:footnote>
  <w:footnote w:id="51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الأسرار المرفوعة في الأخبار الموضوعة للقاري برقم (385) ص 288.</w:t>
      </w:r>
    </w:p>
  </w:footnote>
  <w:footnote w:id="51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سلسلة الأحاديث الضعيفة برقم (282).</w:t>
      </w:r>
    </w:p>
  </w:footnote>
  <w:footnote w:id="51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فتاوى ابن تيمية 11/86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96.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1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1/82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والحديث في المستدرك (2/615).</w:t>
      </w:r>
    </w:p>
  </w:footnote>
  <w:footnote w:id="51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فتاوى ابن تيمية 1/254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255.</w:t>
      </w:r>
    </w:p>
  </w:footnote>
  <w:footnote w:id="51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سلسلة الأحاديث الضعيفة برقم (25). </w:t>
      </w:r>
    </w:p>
  </w:footnote>
  <w:footnote w:id="52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مرشد المحتار ص 387. </w:t>
      </w:r>
    </w:p>
  </w:footnote>
  <w:footnote w:id="521">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8/608.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2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8/608.</w:t>
      </w:r>
    </w:p>
  </w:footnote>
  <w:footnote w:id="52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 xml:space="preserve">مسروراً: أي مقطوع السرة. </w:t>
      </w:r>
    </w:p>
  </w:footnote>
  <w:footnote w:id="52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رواه الطبراني في الأوسط</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وأبو نعيم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والخطيب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وابن عساكر. كما في 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1/133.</w:t>
      </w:r>
    </w:p>
  </w:footnote>
  <w:footnote w:id="52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رواه ابن عساكر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كما في 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1/133.</w:t>
      </w:r>
    </w:p>
  </w:footnote>
  <w:footnote w:id="52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المواهب </w:t>
      </w:r>
      <w:proofErr w:type="spellStart"/>
      <w:r w:rsidRPr="002412AD">
        <w:rPr>
          <w:rFonts w:ascii="Traditional Arabic" w:hAnsi="Traditional Arabic" w:cs="Traditional Arabic"/>
          <w:color w:val="000000"/>
          <w:sz w:val="24"/>
          <w:szCs w:val="24"/>
          <w:rtl/>
        </w:rPr>
        <w:t>اللدنية</w:t>
      </w:r>
      <w:proofErr w:type="spellEnd"/>
      <w:r w:rsidRPr="002412AD">
        <w:rPr>
          <w:rFonts w:ascii="Traditional Arabic" w:hAnsi="Traditional Arabic" w:cs="Traditional Arabic"/>
          <w:color w:val="000000"/>
          <w:sz w:val="24"/>
          <w:szCs w:val="24"/>
          <w:rtl/>
        </w:rPr>
        <w:t xml:space="preserve"> 1/134.</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52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العلل المتناهية 1/171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172.</w:t>
      </w:r>
    </w:p>
  </w:footnote>
  <w:footnote w:id="52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زاد المعاد لابن القيم 1/81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82.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2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2/316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والشفا للقاضي عياض 1/89.</w:t>
      </w:r>
    </w:p>
  </w:footnote>
  <w:footnote w:id="53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العلل المتناهية</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لابن الجوزي 1/185.</w:t>
      </w:r>
    </w:p>
  </w:footnote>
  <w:footnote w:id="531">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2/316 وانظر حاشيتها.</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3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الخصائص الكبرى 1/120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وغاية السول ص 299 وغيرهما.</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3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كالحاشية قبلها. والعلل المتناهية 1/188. </w:t>
      </w:r>
    </w:p>
  </w:footnote>
  <w:footnote w:id="53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غاية السول ص 277.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3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أي لا يصيب بطنك وجع. </w:t>
      </w:r>
    </w:p>
  </w:footnote>
  <w:footnote w:id="53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2/317.</w:t>
      </w:r>
      <w:r>
        <w:rPr>
          <w:rFonts w:ascii="Traditional Arabic" w:hAnsi="Traditional Arabic" w:cs="Traditional Arabic"/>
          <w:color w:val="000000"/>
          <w:sz w:val="24"/>
          <w:szCs w:val="24"/>
          <w:rtl/>
          <w:lang w:bidi="ar-SA"/>
        </w:rPr>
        <w:t xml:space="preserve">     </w:t>
      </w:r>
    </w:p>
  </w:footnote>
  <w:footnote w:id="53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مطالب أولي النهى 5/40.</w:t>
      </w:r>
    </w:p>
  </w:footnote>
  <w:footnote w:id="53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مجمع الزوائد برقم (14015).</w:t>
      </w:r>
    </w:p>
  </w:footnote>
  <w:footnote w:id="53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عن حاشية غاية السول ص 277.</w:t>
      </w:r>
    </w:p>
  </w:footnote>
  <w:footnote w:id="54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الإصابة 8/213.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41">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1/122.</w:t>
      </w:r>
    </w:p>
  </w:footnote>
  <w:footnote w:id="54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سلسلة الأحاديث الضعيفة برقم (1182).</w:t>
      </w:r>
    </w:p>
  </w:footnote>
  <w:footnote w:id="54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أبو داود برقم (24).</w:t>
      </w:r>
    </w:p>
  </w:footnote>
  <w:footnote w:id="54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غاية السول ص 279</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والخصائص الكبرى 2/447</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والمواهب </w:t>
      </w:r>
      <w:proofErr w:type="spellStart"/>
      <w:r w:rsidRPr="002412AD">
        <w:rPr>
          <w:rFonts w:ascii="Traditional Arabic" w:hAnsi="Traditional Arabic" w:cs="Traditional Arabic"/>
          <w:color w:val="000000"/>
          <w:sz w:val="24"/>
          <w:szCs w:val="24"/>
          <w:rtl/>
        </w:rPr>
        <w:t>اللدنية</w:t>
      </w:r>
      <w:proofErr w:type="spellEnd"/>
      <w:r w:rsidRPr="002412AD">
        <w:rPr>
          <w:rFonts w:ascii="Traditional Arabic" w:hAnsi="Traditional Arabic" w:cs="Traditional Arabic"/>
          <w:color w:val="000000"/>
          <w:sz w:val="24"/>
          <w:szCs w:val="24"/>
          <w:rtl/>
        </w:rPr>
        <w:t xml:space="preserve"> 2/659.</w:t>
      </w:r>
    </w:p>
  </w:footnote>
  <w:footnote w:id="54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قال ابن الملقن: رواه الحاكم عن عمر وقال: صحيح الإسناد (غاية السول ص 279)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وأخرجه في مجمع الزوائد برقم 7430 وقال: رواه الطبراني ورجاله رجال الصحيح.</w:t>
      </w:r>
      <w:r>
        <w:rPr>
          <w:rFonts w:ascii="Traditional Arabic" w:hAnsi="Traditional Arabic" w:cs="Traditional Arabic"/>
          <w:color w:val="000000"/>
          <w:sz w:val="24"/>
          <w:szCs w:val="24"/>
          <w:rtl/>
          <w:lang w:bidi="ar-SA"/>
        </w:rPr>
        <w:t xml:space="preserve">    </w:t>
      </w:r>
    </w:p>
  </w:footnote>
  <w:footnote w:id="54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(2704).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4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غاية السول ص 281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وروضة الطالبين ص 7/15. </w:t>
      </w:r>
    </w:p>
  </w:footnote>
  <w:footnote w:id="54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روضة الطالبين 7/15.</w:t>
      </w:r>
      <w:r>
        <w:rPr>
          <w:rFonts w:ascii="Traditional Arabic" w:hAnsi="Traditional Arabic" w:cs="Traditional Arabic"/>
          <w:color w:val="000000"/>
          <w:sz w:val="24"/>
          <w:szCs w:val="24"/>
          <w:rtl/>
          <w:lang w:bidi="ar-SA"/>
        </w:rPr>
        <w:t xml:space="preserve">    </w:t>
      </w:r>
    </w:p>
  </w:footnote>
  <w:footnote w:id="54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روضة الطالبين 7/15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وغاية السول ص 281.</w:t>
      </w:r>
      <w:r>
        <w:rPr>
          <w:rFonts w:ascii="Traditional Arabic" w:hAnsi="Traditional Arabic" w:cs="Traditional Arabic"/>
          <w:color w:val="000000"/>
          <w:sz w:val="24"/>
          <w:szCs w:val="24"/>
          <w:rtl/>
          <w:lang w:bidi="ar-SA"/>
        </w:rPr>
        <w:t xml:space="preserve"> </w:t>
      </w:r>
    </w:p>
  </w:footnote>
  <w:footnote w:id="55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13/67.</w:t>
      </w:r>
    </w:p>
  </w:footnote>
  <w:footnote w:id="551">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3289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2994).</w:t>
      </w:r>
    </w:p>
  </w:footnote>
  <w:footnote w:id="55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10/612.</w:t>
      </w:r>
      <w:r>
        <w:rPr>
          <w:rFonts w:ascii="Traditional Arabic" w:hAnsi="Traditional Arabic" w:cs="Traditional Arabic"/>
          <w:color w:val="000000"/>
          <w:sz w:val="24"/>
          <w:szCs w:val="24"/>
          <w:rtl/>
          <w:lang w:bidi="ar-SA"/>
        </w:rPr>
        <w:t xml:space="preserve">     </w:t>
      </w:r>
    </w:p>
  </w:footnote>
  <w:footnote w:id="55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10/613.</w:t>
      </w:r>
      <w:r>
        <w:rPr>
          <w:rFonts w:ascii="Traditional Arabic" w:hAnsi="Traditional Arabic" w:cs="Traditional Arabic"/>
          <w:color w:val="000000"/>
          <w:sz w:val="24"/>
          <w:szCs w:val="24"/>
          <w:rtl/>
          <w:lang w:bidi="ar-SA"/>
        </w:rPr>
        <w:t xml:space="preserve">    </w:t>
      </w:r>
    </w:p>
  </w:footnote>
  <w:footnote w:id="55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10/613.</w:t>
      </w:r>
    </w:p>
  </w:footnote>
  <w:footnote w:id="55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الشفا للقاضي عياض 1/522.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5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1/117.</w:t>
      </w:r>
    </w:p>
  </w:footnote>
  <w:footnote w:id="55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2/633.</w:t>
      </w:r>
    </w:p>
  </w:footnote>
  <w:footnote w:id="55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مرشد المحتار ص 363.</w:t>
      </w:r>
    </w:p>
  </w:footnote>
  <w:footnote w:id="55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مرشد المحتار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في الحاشية ص 363.</w:t>
      </w:r>
    </w:p>
  </w:footnote>
  <w:footnote w:id="56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2788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1912).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61">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المسند 6/256.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6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المسند 6/363.</w:t>
      </w:r>
    </w:p>
  </w:footnote>
  <w:footnote w:id="56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مجمع الزوائد برقم (8445) وقال الهيثمي: رواه الطبراني في الصغير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وإسناده حسن. </w:t>
      </w:r>
    </w:p>
  </w:footnote>
  <w:footnote w:id="56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3149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2241).</w:t>
      </w:r>
      <w:r>
        <w:rPr>
          <w:rFonts w:ascii="Traditional Arabic" w:hAnsi="Traditional Arabic" w:cs="Traditional Arabic"/>
          <w:color w:val="000000"/>
          <w:sz w:val="24"/>
          <w:szCs w:val="24"/>
          <w:rtl/>
          <w:lang w:bidi="ar-SA"/>
        </w:rPr>
        <w:t xml:space="preserve">     </w:t>
      </w:r>
    </w:p>
  </w:footnote>
  <w:footnote w:id="56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2/630.</w:t>
      </w:r>
      <w:r>
        <w:rPr>
          <w:rFonts w:ascii="Traditional Arabic" w:hAnsi="Traditional Arabic" w:cs="Traditional Arabic"/>
          <w:color w:val="000000"/>
          <w:sz w:val="24"/>
          <w:szCs w:val="24"/>
          <w:rtl/>
          <w:lang w:bidi="ar-SA"/>
        </w:rPr>
        <w:t xml:space="preserve">      </w:t>
      </w:r>
    </w:p>
  </w:footnote>
  <w:footnote w:id="56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الجواب الصحيح 4/234.</w:t>
      </w:r>
    </w:p>
  </w:footnote>
  <w:footnote w:id="56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الخصائص الكبرى 1/133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134.</w:t>
      </w:r>
      <w:r>
        <w:rPr>
          <w:rFonts w:ascii="Traditional Arabic" w:hAnsi="Traditional Arabic" w:cs="Traditional Arabic"/>
          <w:color w:val="000000"/>
          <w:sz w:val="24"/>
          <w:szCs w:val="24"/>
          <w:rtl/>
          <w:lang w:bidi="ar-SA"/>
        </w:rPr>
        <w:t xml:space="preserve">     </w:t>
      </w:r>
    </w:p>
  </w:footnote>
  <w:footnote w:id="56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شرح الزرقاني على المواهب 3/119.</w:t>
      </w:r>
    </w:p>
  </w:footnote>
  <w:footnote w:id="56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2/226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والشفا 1/93</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واللفظ المكرم 2/236.</w:t>
      </w:r>
    </w:p>
  </w:footnote>
  <w:footnote w:id="57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2/226.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71">
    <w:p w:rsidR="00AD34B5" w:rsidRPr="002412AD" w:rsidRDefault="00AD34B5" w:rsidP="0051207D">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العلل المتناهية 1/174 برقم (2</w:t>
      </w:r>
      <w:r>
        <w:rPr>
          <w:rFonts w:ascii="Traditional Arabic" w:hAnsi="Traditional Arabic" w:cs="Traditional Arabic" w:hint="cs"/>
          <w:color w:val="000000"/>
          <w:sz w:val="24"/>
          <w:szCs w:val="24"/>
          <w:rtl/>
          <w:lang w:bidi="ar-SA"/>
        </w:rPr>
        <w:t>6</w:t>
      </w:r>
      <w:r w:rsidRPr="002412AD">
        <w:rPr>
          <w:rFonts w:ascii="Traditional Arabic" w:hAnsi="Traditional Arabic" w:cs="Traditional Arabic"/>
          <w:color w:val="000000"/>
          <w:sz w:val="24"/>
          <w:szCs w:val="24"/>
          <w:rtl/>
          <w:lang w:bidi="ar-SA"/>
        </w:rPr>
        <w:t>6).</w:t>
      </w:r>
    </w:p>
  </w:footnote>
  <w:footnote w:id="57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سلسلة الأحاديث الضعيفة برقم (341).</w:t>
      </w:r>
    </w:p>
  </w:footnote>
  <w:footnote w:id="57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حاشية المواهب 2/226.</w:t>
      </w:r>
    </w:p>
  </w:footnote>
  <w:footnote w:id="57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المائدة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w:t>
      </w:r>
      <w:r>
        <w:rPr>
          <w:rFonts w:ascii="Traditional Arabic" w:hAnsi="Traditional Arabic" w:cs="Traditional Arabic"/>
          <w:color w:val="000000"/>
          <w:sz w:val="24"/>
          <w:szCs w:val="24"/>
          <w:rtl/>
          <w:lang w:bidi="ar-SA"/>
        </w:rPr>
        <w:t xml:space="preserve">     </w:t>
      </w:r>
    </w:p>
  </w:footnote>
  <w:footnote w:id="57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45</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3071).</w:t>
      </w:r>
    </w:p>
  </w:footnote>
  <w:footnote w:id="57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في ظلال القرآن 2/843.</w:t>
      </w:r>
      <w:r>
        <w:rPr>
          <w:rFonts w:ascii="Traditional Arabic" w:hAnsi="Traditional Arabic" w:cs="Traditional Arabic"/>
          <w:color w:val="000000"/>
          <w:sz w:val="24"/>
          <w:szCs w:val="24"/>
          <w:rtl/>
          <w:lang w:bidi="ar-SA"/>
        </w:rPr>
        <w:t xml:space="preserve">     </w:t>
      </w:r>
    </w:p>
  </w:footnote>
  <w:footnote w:id="57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في ظلال القرآن 2/833.</w:t>
      </w:r>
    </w:p>
  </w:footnote>
  <w:footnote w:id="578">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(85).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79">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1358</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2658).</w:t>
      </w:r>
      <w:r>
        <w:rPr>
          <w:rFonts w:ascii="Traditional Arabic" w:hAnsi="Traditional Arabic" w:cs="Traditional Arabic"/>
          <w:color w:val="000000"/>
          <w:sz w:val="24"/>
          <w:szCs w:val="24"/>
          <w:rtl/>
          <w:lang w:bidi="ar-SA"/>
        </w:rPr>
        <w:t xml:space="preserve">    </w:t>
      </w:r>
    </w:p>
  </w:footnote>
  <w:footnote w:id="580">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4709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168م). </w:t>
      </w:r>
    </w:p>
  </w:footnote>
  <w:footnote w:id="581">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3887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164).</w:t>
      </w:r>
    </w:p>
  </w:footnote>
  <w:footnote w:id="582">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الروم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(30). </w:t>
      </w:r>
    </w:p>
  </w:footnote>
  <w:footnote w:id="583">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تفسير ابن كثير عند الآية الكريمة. </w:t>
      </w:r>
    </w:p>
  </w:footnote>
  <w:footnote w:id="584">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أخرجه البخاري برقم (39) والنسائي برقم (5049) واللفظ له. ولفظ البخاري: «إن الدين يسر». </w:t>
      </w:r>
    </w:p>
  </w:footnote>
  <w:footnote w:id="585">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3560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2327).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586">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69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1734).</w:t>
      </w:r>
    </w:p>
  </w:footnote>
  <w:footnote w:id="587">
    <w:p w:rsidR="00AD34B5" w:rsidRPr="002412AD" w:rsidRDefault="00AD34B5" w:rsidP="00176417">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الأنبياء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(107).</w:t>
      </w:r>
    </w:p>
  </w:footnote>
  <w:footnote w:id="58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7376</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2319).</w:t>
      </w:r>
    </w:p>
  </w:footnote>
  <w:footnote w:id="58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هذه الفقرة ملخصة بتصرف عن كتاب «الخصائص العامة للإسلام» للدكتور يوسف القرضاوي ص 105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108.</w:t>
      </w:r>
    </w:p>
  </w:footnote>
  <w:footnote w:id="59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(25).</w:t>
      </w:r>
      <w:r>
        <w:rPr>
          <w:rFonts w:ascii="Traditional Arabic" w:hAnsi="Traditional Arabic" w:cs="Traditional Arabic"/>
          <w:color w:val="000000"/>
          <w:sz w:val="24"/>
          <w:szCs w:val="24"/>
          <w:rtl/>
          <w:lang w:bidi="ar-SA"/>
        </w:rPr>
        <w:t xml:space="preserve">     </w:t>
      </w:r>
    </w:p>
  </w:footnote>
  <w:footnote w:id="59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(93).</w:t>
      </w:r>
    </w:p>
  </w:footnote>
  <w:footnote w:id="59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(96).</w:t>
      </w:r>
    </w:p>
  </w:footnote>
  <w:footnote w:id="59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(107).</w:t>
      </w:r>
      <w:r>
        <w:rPr>
          <w:rFonts w:ascii="Traditional Arabic" w:hAnsi="Traditional Arabic" w:cs="Traditional Arabic"/>
          <w:color w:val="000000"/>
          <w:sz w:val="24"/>
          <w:szCs w:val="24"/>
          <w:rtl/>
          <w:lang w:bidi="ar-SA"/>
        </w:rPr>
        <w:t xml:space="preserve">     </w:t>
      </w:r>
    </w:p>
  </w:footnote>
  <w:footnote w:id="59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(135).</w:t>
      </w:r>
    </w:p>
  </w:footnote>
  <w:footnote w:id="59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(140).</w:t>
      </w:r>
    </w:p>
  </w:footnote>
  <w:footnote w:id="59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(143).</w:t>
      </w:r>
      <w:r>
        <w:rPr>
          <w:rFonts w:ascii="Traditional Arabic" w:hAnsi="Traditional Arabic" w:cs="Traditional Arabic"/>
          <w:color w:val="000000"/>
          <w:sz w:val="24"/>
          <w:szCs w:val="24"/>
          <w:rtl/>
          <w:lang w:bidi="ar-SA"/>
        </w:rPr>
        <w:t xml:space="preserve">      </w:t>
      </w:r>
    </w:p>
  </w:footnote>
  <w:footnote w:id="59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(144).</w:t>
      </w:r>
    </w:p>
  </w:footnote>
  <w:footnote w:id="59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(149).</w:t>
      </w:r>
      <w:r>
        <w:rPr>
          <w:rFonts w:ascii="Traditional Arabic" w:hAnsi="Traditional Arabic" w:cs="Traditional Arabic"/>
          <w:color w:val="000000"/>
          <w:sz w:val="24"/>
          <w:szCs w:val="24"/>
          <w:rtl/>
          <w:lang w:bidi="ar-SA"/>
        </w:rPr>
        <w:t xml:space="preserve">   </w:t>
      </w:r>
    </w:p>
  </w:footnote>
  <w:footnote w:id="59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(150).</w:t>
      </w:r>
    </w:p>
  </w:footnote>
  <w:footnote w:id="60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(186).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0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(189).</w:t>
      </w:r>
    </w:p>
  </w:footnote>
  <w:footnote w:id="60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(211).</w:t>
      </w:r>
    </w:p>
  </w:footnote>
  <w:footnote w:id="60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(215).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0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(217).</w:t>
      </w:r>
    </w:p>
  </w:footnote>
  <w:footnote w:id="60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(219).</w:t>
      </w:r>
    </w:p>
  </w:footnote>
  <w:footnote w:id="60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(220).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0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سورة البقرة: الآية (222).</w:t>
      </w:r>
    </w:p>
  </w:footnote>
  <w:footnote w:id="60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 الآية (243).</w:t>
      </w:r>
      <w:r>
        <w:rPr>
          <w:rFonts w:ascii="Traditional Arabic" w:hAnsi="Traditional Arabic" w:cs="Traditional Arabic"/>
          <w:color w:val="000000"/>
          <w:sz w:val="24"/>
          <w:szCs w:val="24"/>
          <w:rtl/>
          <w:lang w:bidi="ar-SA"/>
        </w:rPr>
        <w:t xml:space="preserve">     </w:t>
      </w:r>
    </w:p>
  </w:footnote>
  <w:footnote w:id="60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سورة البقرة: الآية (246). </w:t>
      </w:r>
    </w:p>
  </w:footnote>
  <w:footnote w:id="61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البقرة: الآية (258).</w:t>
      </w:r>
    </w:p>
  </w:footnote>
  <w:footnote w:id="611">
    <w:p w:rsidR="00AD34B5" w:rsidRPr="002412AD" w:rsidRDefault="00AD34B5" w:rsidP="006D2FE8">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سورة البقرة: الآية (272). </w:t>
      </w:r>
    </w:p>
  </w:footnote>
  <w:footnote w:id="612">
    <w:p w:rsidR="00AD34B5" w:rsidRPr="002412AD" w:rsidRDefault="00AD34B5" w:rsidP="009A0E26">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مما ينبغي الإشارة إليه هنا: أن أسلوب الخطاب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سواء أكان بكاف الخطاب أم بتاء المخاطب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أم بالضمير المستتر المغيَّب في الفعل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اختصاراً للمسافة بين المتكلم والمخاطب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فهو أكثر الأساليب حيوية وحركة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فهو يضعك أمام الحدث في الزمن الحاضر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ولذا فهو متجدد مستمر مع الزمن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لا تستطيع الأيام بمرورها أن تخلفه وراءها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فهي تمضي وتمر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وهو هو الحاضر دائماً. </w:t>
      </w:r>
    </w:p>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lang w:bidi="ar-SA"/>
        </w:rPr>
        <w:t xml:space="preserve">وفي المثال إيضاح وبيان: </w:t>
      </w:r>
    </w:p>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lang w:bidi="ar-SA"/>
        </w:rPr>
        <w:t>قال تعالى: {</w:t>
      </w:r>
      <w:r w:rsidRPr="002412AD">
        <w:rPr>
          <w:rFonts w:ascii="Traditional Arabic" w:hAnsi="Traditional Arabic" w:cs="Traditional Arabic"/>
          <w:b/>
          <w:bCs/>
          <w:sz w:val="24"/>
          <w:szCs w:val="24"/>
          <w:rtl/>
        </w:rPr>
        <w:t xml:space="preserve"> وَالضُّحَى </w:t>
      </w:r>
      <w:bookmarkStart w:id="58" w:name="93-2"/>
      <w:r w:rsidRPr="002412AD">
        <w:rPr>
          <w:rFonts w:ascii="Traditional Arabic" w:hAnsi="Traditional Arabic" w:cs="Traditional Arabic"/>
          <w:b/>
          <w:bCs/>
          <w:color w:val="FF0000"/>
          <w:sz w:val="24"/>
          <w:szCs w:val="24"/>
          <w:rtl/>
        </w:rPr>
        <w:t>(1)</w:t>
      </w:r>
      <w:bookmarkEnd w:id="58"/>
      <w:r w:rsidRPr="002412AD">
        <w:rPr>
          <w:rFonts w:ascii="Traditional Arabic" w:hAnsi="Traditional Arabic" w:cs="Traditional Arabic"/>
          <w:b/>
          <w:bCs/>
          <w:sz w:val="24"/>
          <w:szCs w:val="24"/>
          <w:rtl/>
        </w:rPr>
        <w:t xml:space="preserve"> وَاللَّيْلِ إِذَا سَجَى </w:t>
      </w:r>
      <w:bookmarkStart w:id="59" w:name="93-3"/>
      <w:r w:rsidRPr="002412AD">
        <w:rPr>
          <w:rFonts w:ascii="Traditional Arabic" w:hAnsi="Traditional Arabic" w:cs="Traditional Arabic"/>
          <w:b/>
          <w:bCs/>
          <w:color w:val="FF0000"/>
          <w:sz w:val="24"/>
          <w:szCs w:val="24"/>
          <w:rtl/>
        </w:rPr>
        <w:t>(2)</w:t>
      </w:r>
      <w:bookmarkEnd w:id="59"/>
      <w:r w:rsidRPr="002412AD">
        <w:rPr>
          <w:rFonts w:ascii="Traditional Arabic" w:hAnsi="Traditional Arabic" w:cs="Traditional Arabic"/>
          <w:b/>
          <w:bCs/>
          <w:sz w:val="24"/>
          <w:szCs w:val="24"/>
          <w:rtl/>
        </w:rPr>
        <w:t xml:space="preserve"> مَا وَدَّعَكَ رَبُّكَ وَمَا قَلَى </w:t>
      </w:r>
      <w:bookmarkStart w:id="60" w:name="93-4"/>
      <w:r w:rsidRPr="002412AD">
        <w:rPr>
          <w:rFonts w:ascii="Traditional Arabic" w:hAnsi="Traditional Arabic" w:cs="Traditional Arabic"/>
          <w:b/>
          <w:bCs/>
          <w:color w:val="FF0000"/>
          <w:sz w:val="24"/>
          <w:szCs w:val="24"/>
          <w:rtl/>
        </w:rPr>
        <w:t>(3)</w:t>
      </w:r>
      <w:bookmarkEnd w:id="60"/>
      <w:r w:rsidRPr="002412AD">
        <w:rPr>
          <w:rFonts w:ascii="Traditional Arabic" w:hAnsi="Traditional Arabic" w:cs="Traditional Arabic"/>
          <w:b/>
          <w:bCs/>
          <w:sz w:val="24"/>
          <w:szCs w:val="24"/>
          <w:rtl/>
        </w:rPr>
        <w:t xml:space="preserve"> وَلَلْآَخِرَةُ خَيْرٌ لَكَ مِنَ الْأُولَى</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w:t>
      </w:r>
    </w:p>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lang w:bidi="ar-SA"/>
        </w:rPr>
        <w:t>هذه الآيات الكريمة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على الرغم من استعمال الفعلين «ودع</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وقلى» بصيغة الماضي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ولكن كاف الخطاب في {</w:t>
      </w:r>
      <w:r w:rsidRPr="002412AD">
        <w:rPr>
          <w:rFonts w:ascii="Traditional Arabic" w:hAnsi="Traditional Arabic" w:cs="Traditional Arabic"/>
          <w:b/>
          <w:bCs/>
          <w:sz w:val="24"/>
          <w:szCs w:val="24"/>
          <w:rtl/>
        </w:rPr>
        <w:t xml:space="preserve"> وَدَّعَكَ</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والتي هي مقدرة في {</w:t>
      </w:r>
      <w:r w:rsidRPr="002412AD">
        <w:rPr>
          <w:rFonts w:ascii="Traditional Arabic" w:hAnsi="Traditional Arabic" w:cs="Traditional Arabic"/>
          <w:b/>
          <w:bCs/>
          <w:sz w:val="24"/>
          <w:szCs w:val="24"/>
          <w:rtl/>
        </w:rPr>
        <w:t xml:space="preserve"> قَلَى</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أي قلاك</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تجعل الحديث في الزمن الحاضر. وكأن الخطاب يسمع لأول مرة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وكذلك في قوله: {</w:t>
      </w:r>
      <w:r w:rsidRPr="002412AD">
        <w:rPr>
          <w:rFonts w:ascii="Traditional Arabic" w:hAnsi="Traditional Arabic" w:cs="Traditional Arabic"/>
          <w:b/>
          <w:bCs/>
          <w:sz w:val="24"/>
          <w:szCs w:val="24"/>
          <w:rtl/>
        </w:rPr>
        <w:t xml:space="preserve"> اقْرَأْ بِاسْمِ رَبِّكَ</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وكأن الأمر يصدر عند قراءة القارئ. </w:t>
      </w:r>
    </w:p>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lang w:bidi="ar-SA"/>
        </w:rPr>
        <w:t>وهذا من عظمة الأسلوب القرآني وبلاغته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فالقارئ وهو يتلو الآيات يشعر بأن الأحداث تمر أمام ناظريه وليست شيئاً من الماضي. </w:t>
      </w:r>
    </w:p>
  </w:footnote>
  <w:footnote w:id="61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4960</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799 م ).</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1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لم يتحدث كتّاب السيرة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بحسب اطلاعي المتواضع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عن هذه الخصوصية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وإنما توقفوا عند آيات معينة. </w:t>
      </w:r>
    </w:p>
  </w:footnote>
  <w:footnote w:id="61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البقرة</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الآيات (1 </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3).</w:t>
      </w:r>
    </w:p>
  </w:footnote>
  <w:footnote w:id="61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(285).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1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p>
  </w:footnote>
  <w:footnote w:id="61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(196).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1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الأعراف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w:t>
      </w:r>
    </w:p>
  </w:footnote>
  <w:footnote w:id="62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الأعراف</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(205).</w:t>
      </w:r>
      <w:r>
        <w:rPr>
          <w:rFonts w:ascii="Traditional Arabic" w:hAnsi="Traditional Arabic" w:cs="Traditional Arabic"/>
          <w:color w:val="000000"/>
          <w:sz w:val="24"/>
          <w:szCs w:val="24"/>
          <w:rtl/>
        </w:rPr>
        <w:t xml:space="preserve">   </w:t>
      </w:r>
    </w:p>
  </w:footnote>
  <w:footnote w:id="62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التوبة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r>
        <w:rPr>
          <w:rFonts w:ascii="Traditional Arabic" w:hAnsi="Traditional Arabic" w:cs="Traditional Arabic"/>
          <w:color w:val="000000"/>
          <w:sz w:val="24"/>
          <w:szCs w:val="24"/>
          <w:rtl/>
          <w:lang w:bidi="ar-SA"/>
        </w:rPr>
        <w:t xml:space="preserve">     </w:t>
      </w:r>
    </w:p>
  </w:footnote>
  <w:footnote w:id="62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التوبة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(128).</w:t>
      </w:r>
    </w:p>
  </w:footnote>
  <w:footnote w:id="62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هود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2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هود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(120).</w:t>
      </w:r>
    </w:p>
  </w:footnote>
  <w:footnote w:id="62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يوسف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2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يوسف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(109).</w:t>
      </w:r>
    </w:p>
  </w:footnote>
  <w:footnote w:id="62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الرعد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p>
  </w:footnote>
  <w:footnote w:id="62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الرعد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(43).</w:t>
      </w:r>
      <w:r>
        <w:rPr>
          <w:rFonts w:ascii="Traditional Arabic" w:hAnsi="Traditional Arabic" w:cs="Traditional Arabic"/>
          <w:color w:val="000000"/>
          <w:sz w:val="24"/>
          <w:szCs w:val="24"/>
          <w:rtl/>
          <w:lang w:bidi="ar-SA"/>
        </w:rPr>
        <w:t xml:space="preserve">    </w:t>
      </w:r>
    </w:p>
  </w:footnote>
  <w:footnote w:id="62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إبراهيم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p>
  </w:footnote>
  <w:footnote w:id="63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إبراهيم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(47).</w:t>
      </w:r>
      <w:r>
        <w:rPr>
          <w:rFonts w:ascii="Traditional Arabic" w:hAnsi="Traditional Arabic" w:cs="Traditional Arabic"/>
          <w:color w:val="000000"/>
          <w:sz w:val="24"/>
          <w:szCs w:val="24"/>
          <w:rtl/>
          <w:lang w:bidi="ar-SA"/>
        </w:rPr>
        <w:t xml:space="preserve">   </w:t>
      </w:r>
    </w:p>
  </w:footnote>
  <w:footnote w:id="63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الحجر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p>
  </w:footnote>
  <w:footnote w:id="63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الحجر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(97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99).</w:t>
      </w:r>
    </w:p>
  </w:footnote>
  <w:footnote w:id="63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الإسراء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 </w:t>
      </w:r>
    </w:p>
  </w:footnote>
  <w:footnote w:id="63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الإسراء</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(111).</w:t>
      </w:r>
    </w:p>
  </w:footnote>
  <w:footnote w:id="63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الكهف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r>
        <w:rPr>
          <w:rFonts w:ascii="Traditional Arabic" w:hAnsi="Traditional Arabic" w:cs="Traditional Arabic"/>
          <w:color w:val="000000"/>
          <w:sz w:val="24"/>
          <w:szCs w:val="24"/>
          <w:rtl/>
          <w:lang w:bidi="ar-SA"/>
        </w:rPr>
        <w:t xml:space="preserve">    </w:t>
      </w:r>
    </w:p>
  </w:footnote>
  <w:footnote w:id="63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الكهف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(110).</w:t>
      </w:r>
    </w:p>
  </w:footnote>
  <w:footnote w:id="63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طه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w:t>
      </w:r>
      <w:r>
        <w:rPr>
          <w:rFonts w:ascii="Traditional Arabic" w:hAnsi="Traditional Arabic" w:cs="Traditional Arabic"/>
          <w:color w:val="000000"/>
          <w:sz w:val="24"/>
          <w:szCs w:val="24"/>
          <w:rtl/>
          <w:lang w:bidi="ar-SA"/>
        </w:rPr>
        <w:t xml:space="preserve">     </w:t>
      </w:r>
    </w:p>
  </w:footnote>
  <w:footnote w:id="63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طه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(135).</w:t>
      </w:r>
    </w:p>
  </w:footnote>
  <w:footnote w:id="63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الفرقان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p>
  </w:footnote>
  <w:footnote w:id="64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الفرقان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4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الشعراء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p>
  </w:footnote>
  <w:footnote w:id="64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الشعراء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(217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219).</w:t>
      </w:r>
      <w:r>
        <w:rPr>
          <w:rFonts w:ascii="Traditional Arabic" w:hAnsi="Traditional Arabic" w:cs="Traditional Arabic"/>
          <w:color w:val="000000"/>
          <w:sz w:val="24"/>
          <w:szCs w:val="24"/>
          <w:rtl/>
          <w:lang w:bidi="ar-SA"/>
        </w:rPr>
        <w:t xml:space="preserve">     </w:t>
      </w:r>
    </w:p>
  </w:footnote>
  <w:footnote w:id="64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القصص</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p>
  </w:footnote>
  <w:footnote w:id="64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القصص</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(85).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4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السجدة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p>
  </w:footnote>
  <w:footnote w:id="64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السجدة</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(30).</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64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p>
  </w:footnote>
  <w:footnote w:id="64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4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سورة </w:t>
      </w:r>
      <w:proofErr w:type="spellStart"/>
      <w:r w:rsidRPr="002412AD">
        <w:rPr>
          <w:rFonts w:ascii="Traditional Arabic" w:hAnsi="Traditional Arabic" w:cs="Traditional Arabic"/>
          <w:color w:val="000000"/>
          <w:sz w:val="24"/>
          <w:szCs w:val="24"/>
          <w:rtl/>
          <w:lang w:bidi="ar-SA"/>
        </w:rPr>
        <w:t>يس</w:t>
      </w:r>
      <w:proofErr w:type="spellEnd"/>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p>
  </w:footnote>
  <w:footnote w:id="65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سورة </w:t>
      </w:r>
      <w:proofErr w:type="spellStart"/>
      <w:r w:rsidRPr="002412AD">
        <w:rPr>
          <w:rFonts w:ascii="Traditional Arabic" w:hAnsi="Traditional Arabic" w:cs="Traditional Arabic"/>
          <w:color w:val="000000"/>
          <w:sz w:val="24"/>
          <w:szCs w:val="24"/>
          <w:rtl/>
          <w:lang w:bidi="ar-SA"/>
        </w:rPr>
        <w:t>يس</w:t>
      </w:r>
      <w:proofErr w:type="spellEnd"/>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(79).</w:t>
      </w:r>
      <w:r>
        <w:rPr>
          <w:rFonts w:ascii="Traditional Arabic" w:hAnsi="Traditional Arabic" w:cs="Traditional Arabic"/>
          <w:color w:val="000000"/>
          <w:sz w:val="24"/>
          <w:szCs w:val="24"/>
          <w:rtl/>
          <w:lang w:bidi="ar-SA"/>
        </w:rPr>
        <w:t xml:space="preserve">    </w:t>
      </w:r>
    </w:p>
  </w:footnote>
  <w:footnote w:id="65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الشورى</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p>
  </w:footnote>
  <w:footnote w:id="65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الشورى</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(52).</w:t>
      </w:r>
      <w:r>
        <w:rPr>
          <w:rFonts w:ascii="Traditional Arabic" w:hAnsi="Traditional Arabic" w:cs="Traditional Arabic"/>
          <w:color w:val="000000"/>
          <w:sz w:val="24"/>
          <w:szCs w:val="24"/>
          <w:rtl/>
          <w:lang w:bidi="ar-SA"/>
        </w:rPr>
        <w:t xml:space="preserve">  </w:t>
      </w:r>
    </w:p>
  </w:footnote>
  <w:footnote w:id="65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الفتح</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p>
  </w:footnote>
  <w:footnote w:id="65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الفتح</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(29).</w:t>
      </w:r>
    </w:p>
  </w:footnote>
  <w:footnote w:id="65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هذه الظاهرة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ظاهر الأطر للسور الكريمة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لفتت نظري إليها تلاوة للقرآن الكريم منذ أكثر من عشرين عاماً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وكان ذلك يومئذٍ بقصد كتابة موضوع عن القرآن المكي ليأخذ مكانه في كتاب «من معين السيرة» وقد كنت أظن أن هذه الظاهرة خاصة بالقرآن المكي</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ولكن تبين لي فيما بعد أنها كذلك في القرآن المدني. وهي ظاهرة تستحق الدراسة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ولعل الله تعالى ييسر من الوقت ما يتيح لي استكمالها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أو ييسر لها من </w:t>
      </w:r>
      <w:proofErr w:type="spellStart"/>
      <w:r w:rsidRPr="002412AD">
        <w:rPr>
          <w:rFonts w:ascii="Traditional Arabic" w:hAnsi="Traditional Arabic" w:cs="Traditional Arabic"/>
          <w:color w:val="000000"/>
          <w:sz w:val="24"/>
          <w:szCs w:val="24"/>
          <w:rtl/>
          <w:lang w:bidi="ar-SA"/>
        </w:rPr>
        <w:t>يستكملها</w:t>
      </w:r>
      <w:proofErr w:type="spellEnd"/>
      <w:r w:rsidRPr="002412AD">
        <w:rPr>
          <w:rFonts w:ascii="Traditional Arabic" w:hAnsi="Traditional Arabic" w:cs="Traditional Arabic"/>
          <w:color w:val="000000"/>
          <w:sz w:val="24"/>
          <w:szCs w:val="24"/>
          <w:rtl/>
          <w:lang w:bidi="ar-SA"/>
        </w:rPr>
        <w:t xml:space="preserve">. </w:t>
      </w:r>
    </w:p>
  </w:footnote>
  <w:footnote w:id="65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التوبة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(128).</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5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(164).</w:t>
      </w:r>
    </w:p>
  </w:footnote>
  <w:footnote w:id="65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المائدة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(19).</w:t>
      </w:r>
    </w:p>
  </w:footnote>
  <w:footnote w:id="65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الأنبياء</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(107).</w:t>
      </w:r>
    </w:p>
  </w:footnote>
  <w:footnote w:id="66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النساء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(80).</w:t>
      </w:r>
      <w:r>
        <w:rPr>
          <w:rFonts w:ascii="Traditional Arabic" w:hAnsi="Traditional Arabic" w:cs="Traditional Arabic"/>
          <w:color w:val="000000"/>
          <w:sz w:val="24"/>
          <w:szCs w:val="24"/>
          <w:rtl/>
          <w:lang w:bidi="ar-SA"/>
        </w:rPr>
        <w:t xml:space="preserve">     </w:t>
      </w:r>
    </w:p>
  </w:footnote>
  <w:footnote w:id="66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(32).</w:t>
      </w:r>
      <w:r>
        <w:rPr>
          <w:rFonts w:ascii="Traditional Arabic" w:hAnsi="Traditional Arabic" w:cs="Traditional Arabic"/>
          <w:color w:val="000000"/>
          <w:sz w:val="24"/>
          <w:szCs w:val="24"/>
          <w:rtl/>
          <w:lang w:bidi="ar-SA"/>
        </w:rPr>
        <w:t xml:space="preserve">     </w:t>
      </w:r>
    </w:p>
  </w:footnote>
  <w:footnote w:id="66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الشرح</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w:t>
      </w:r>
    </w:p>
  </w:footnote>
  <w:footnote w:id="66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الضحى</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6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القلم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w:t>
      </w:r>
    </w:p>
  </w:footnote>
  <w:footnote w:id="66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الأحزاب</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(56).</w:t>
      </w:r>
    </w:p>
  </w:footnote>
  <w:footnote w:id="66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الإسراء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p>
  </w:footnote>
  <w:footnote w:id="66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النجم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15).</w:t>
      </w:r>
    </w:p>
  </w:footnote>
  <w:footnote w:id="66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عبس</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11).</w:t>
      </w:r>
      <w:r>
        <w:rPr>
          <w:rFonts w:ascii="Traditional Arabic" w:hAnsi="Traditional Arabic" w:cs="Traditional Arabic"/>
          <w:color w:val="000000"/>
          <w:sz w:val="24"/>
          <w:szCs w:val="24"/>
          <w:rtl/>
          <w:lang w:bidi="ar-SA"/>
        </w:rPr>
        <w:t xml:space="preserve">      </w:t>
      </w:r>
    </w:p>
  </w:footnote>
  <w:footnote w:id="66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اللدنيةللقسطلاني</w:t>
      </w:r>
      <w:proofErr w:type="spellEnd"/>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تحقيق صالح الشامي 3/254</w:t>
      </w:r>
      <w:r>
        <w:rPr>
          <w:rFonts w:ascii="Traditional Arabic" w:hAnsi="Traditional Arabic" w:cs="Traditional Arabic"/>
          <w:color w:val="000000"/>
          <w:sz w:val="24"/>
          <w:szCs w:val="24"/>
          <w:rtl/>
          <w:lang w:bidi="ar-SA"/>
        </w:rPr>
        <w:t>،</w:t>
      </w:r>
    </w:p>
  </w:footnote>
  <w:footnote w:id="67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التوبة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(43).</w:t>
      </w:r>
    </w:p>
  </w:footnote>
  <w:footnote w:id="67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تفسير ابن كثير.</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7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4/256.</w:t>
      </w:r>
    </w:p>
  </w:footnote>
  <w:footnote w:id="67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الحجرات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p>
  </w:footnote>
  <w:footnote w:id="67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تفسير ابن كثير عند الآية الكريمة.</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67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Pr>
          <w:rFonts w:ascii="Traditional Arabic" w:hAnsi="Traditional Arabic" w:cs="Traditional Arabic" w:hint="cs"/>
          <w:color w:val="000000"/>
          <w:sz w:val="24"/>
          <w:szCs w:val="24"/>
          <w:rtl/>
          <w:lang w:bidi="ar-SA"/>
        </w:rPr>
        <w:t xml:space="preserve"> </w:t>
      </w:r>
      <w:proofErr w:type="spellStart"/>
      <w:r w:rsidRPr="002412AD">
        <w:rPr>
          <w:rFonts w:ascii="Traditional Arabic" w:hAnsi="Traditional Arabic" w:cs="Traditional Arabic"/>
          <w:color w:val="000000"/>
          <w:sz w:val="24"/>
          <w:szCs w:val="24"/>
          <w:rtl/>
          <w:lang w:bidi="ar-SA"/>
        </w:rPr>
        <w:t>للقسطلاني</w:t>
      </w:r>
      <w:proofErr w:type="spellEnd"/>
      <w:r w:rsidRPr="002412AD">
        <w:rPr>
          <w:rFonts w:ascii="Traditional Arabic" w:hAnsi="Traditional Arabic" w:cs="Traditional Arabic"/>
          <w:color w:val="000000"/>
          <w:sz w:val="24"/>
          <w:szCs w:val="24"/>
          <w:rtl/>
          <w:lang w:bidi="ar-SA"/>
        </w:rPr>
        <w:t xml:space="preserve"> 3/230.</w:t>
      </w:r>
      <w:r>
        <w:rPr>
          <w:rFonts w:ascii="Traditional Arabic" w:hAnsi="Traditional Arabic" w:cs="Traditional Arabic"/>
          <w:color w:val="000000"/>
          <w:sz w:val="24"/>
          <w:szCs w:val="24"/>
          <w:rtl/>
          <w:lang w:bidi="ar-SA"/>
        </w:rPr>
        <w:t xml:space="preserve">   </w:t>
      </w:r>
    </w:p>
  </w:footnote>
  <w:footnote w:id="67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الحجرات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3).</w:t>
      </w:r>
    </w:p>
  </w:footnote>
  <w:footnote w:id="67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(4845).</w:t>
      </w:r>
    </w:p>
  </w:footnote>
  <w:footnote w:id="67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3/232.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7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أخرجه البخاري برقم (470).</w:t>
      </w:r>
    </w:p>
  </w:footnote>
  <w:footnote w:id="68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النور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8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(33).</w:t>
      </w:r>
    </w:p>
  </w:footnote>
  <w:footnote w:id="68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البقرة</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(35).</w:t>
      </w:r>
    </w:p>
  </w:footnote>
  <w:footnote w:id="68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هود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(46).</w:t>
      </w:r>
    </w:p>
  </w:footnote>
  <w:footnote w:id="68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هود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(48).</w:t>
      </w:r>
      <w:r>
        <w:rPr>
          <w:rFonts w:ascii="Traditional Arabic" w:hAnsi="Traditional Arabic" w:cs="Traditional Arabic"/>
          <w:color w:val="000000"/>
          <w:sz w:val="24"/>
          <w:szCs w:val="24"/>
          <w:rtl/>
          <w:lang w:bidi="ar-SA"/>
        </w:rPr>
        <w:t xml:space="preserve">    </w:t>
      </w:r>
    </w:p>
  </w:footnote>
  <w:footnote w:id="68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هود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(76).</w:t>
      </w:r>
      <w:r>
        <w:rPr>
          <w:rFonts w:ascii="Traditional Arabic" w:hAnsi="Traditional Arabic" w:cs="Traditional Arabic"/>
          <w:color w:val="000000"/>
          <w:sz w:val="24"/>
          <w:szCs w:val="24"/>
          <w:rtl/>
          <w:lang w:bidi="ar-SA"/>
        </w:rPr>
        <w:t xml:space="preserve">    </w:t>
      </w:r>
    </w:p>
  </w:footnote>
  <w:footnote w:id="68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الصافات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(104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105).</w:t>
      </w:r>
    </w:p>
  </w:footnote>
  <w:footnote w:id="68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ص</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8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الأعراف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(144).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8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النمل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(10).</w:t>
      </w:r>
    </w:p>
  </w:footnote>
  <w:footnote w:id="69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مريم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9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مريم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(12).</w:t>
      </w:r>
    </w:p>
  </w:footnote>
  <w:footnote w:id="69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المائدة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(110).</w:t>
      </w:r>
    </w:p>
  </w:footnote>
  <w:footnote w:id="69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المائدة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(41).</w:t>
      </w:r>
      <w:r>
        <w:rPr>
          <w:rFonts w:ascii="Traditional Arabic" w:hAnsi="Traditional Arabic" w:cs="Traditional Arabic"/>
          <w:color w:val="000000"/>
          <w:sz w:val="24"/>
          <w:szCs w:val="24"/>
          <w:rtl/>
          <w:lang w:bidi="ar-SA"/>
        </w:rPr>
        <w:t xml:space="preserve">  </w:t>
      </w:r>
    </w:p>
  </w:footnote>
  <w:footnote w:id="69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المائدة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(67).</w:t>
      </w:r>
    </w:p>
  </w:footnote>
  <w:footnote w:id="69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الأنفال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9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التوبة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(73).</w:t>
      </w:r>
      <w:r>
        <w:rPr>
          <w:rFonts w:ascii="Traditional Arabic" w:hAnsi="Traditional Arabic" w:cs="Traditional Arabic"/>
          <w:color w:val="000000"/>
          <w:sz w:val="24"/>
          <w:szCs w:val="24"/>
          <w:rtl/>
          <w:lang w:bidi="ar-SA"/>
        </w:rPr>
        <w:t xml:space="preserve">  </w:t>
      </w:r>
    </w:p>
  </w:footnote>
  <w:footnote w:id="69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المزمل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69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المدثر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w:t>
      </w:r>
    </w:p>
  </w:footnote>
  <w:footnote w:id="69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النور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62.</w:t>
      </w:r>
      <w:r>
        <w:rPr>
          <w:rFonts w:ascii="Traditional Arabic" w:hAnsi="Traditional Arabic" w:cs="Traditional Arabic"/>
          <w:color w:val="000000"/>
          <w:sz w:val="24"/>
          <w:szCs w:val="24"/>
          <w:rtl/>
          <w:lang w:bidi="ar-SA"/>
        </w:rPr>
        <w:t xml:space="preserve">     </w:t>
      </w:r>
    </w:p>
  </w:footnote>
  <w:footnote w:id="70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المجادلة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(12</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13).</w:t>
      </w:r>
    </w:p>
  </w:footnote>
  <w:footnote w:id="70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تفسير ابن كثير عن الآية الكريمة.</w:t>
      </w:r>
    </w:p>
  </w:footnote>
  <w:footnote w:id="70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تفسير ابن كثير عند الآية الكريمة.</w:t>
      </w:r>
      <w:r>
        <w:rPr>
          <w:rFonts w:ascii="Traditional Arabic" w:hAnsi="Traditional Arabic" w:cs="Traditional Arabic"/>
          <w:color w:val="000000"/>
          <w:sz w:val="24"/>
          <w:szCs w:val="24"/>
          <w:rtl/>
        </w:rPr>
        <w:t xml:space="preserve">     </w:t>
      </w:r>
    </w:p>
  </w:footnote>
  <w:footnote w:id="70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الذي نسخ هو وجوب الصدقة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وهذا لا يمنع من استمرار الأمر على طريق الندب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ومن العلماء من رأى الأمر على عمومه فالمراد بالمناجاة في نظره الخطاب فلما أراد أن يدخل المسجد النبوي الشريف للصلاة فيه والسلام على النبي صلى الله عليه وسلم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وكنت معه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أخرج شيئاً من المال فتصدق به وتلا الآية الكريم ثم دخل. </w:t>
      </w:r>
    </w:p>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lang w:bidi="ar-SA"/>
        </w:rPr>
        <w:t xml:space="preserve">وهو فهم يلتقي مع فهم الإمام مالك وفهم سيدنا عمر رضي الله عنه الذي سبقت الإشارة إليها في رفع الصوت في المسجد النبوي. </w:t>
      </w:r>
    </w:p>
  </w:footnote>
  <w:footnote w:id="70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(442).</w:t>
      </w:r>
      <w:r>
        <w:rPr>
          <w:rFonts w:ascii="Traditional Arabic" w:hAnsi="Traditional Arabic" w:cs="Traditional Arabic"/>
          <w:color w:val="000000"/>
          <w:sz w:val="24"/>
          <w:szCs w:val="24"/>
          <w:rtl/>
          <w:lang w:bidi="ar-SA"/>
        </w:rPr>
        <w:t xml:space="preserve">      </w:t>
      </w:r>
    </w:p>
  </w:footnote>
  <w:footnote w:id="70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يخذف: هو الرمي بحصاة أو نواة ونحوها.</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0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البخاري برقم (5479)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ومسلم (1954).</w:t>
      </w:r>
      <w:r>
        <w:rPr>
          <w:rFonts w:ascii="Traditional Arabic" w:hAnsi="Traditional Arabic" w:cs="Traditional Arabic"/>
          <w:color w:val="000000"/>
          <w:sz w:val="24"/>
          <w:szCs w:val="24"/>
          <w:rtl/>
          <w:lang w:bidi="ar-SA"/>
        </w:rPr>
        <w:t xml:space="preserve"> </w:t>
      </w:r>
    </w:p>
  </w:footnote>
  <w:footnote w:id="70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أخرجه مسلم برقم (37).</w:t>
      </w:r>
      <w:r>
        <w:rPr>
          <w:rFonts w:ascii="Traditional Arabic" w:hAnsi="Traditional Arabic" w:cs="Traditional Arabic"/>
          <w:color w:val="000000"/>
          <w:sz w:val="24"/>
          <w:szCs w:val="24"/>
          <w:rtl/>
        </w:rPr>
        <w:t xml:space="preserve">     </w:t>
      </w:r>
    </w:p>
  </w:footnote>
  <w:footnote w:id="70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الدارمي برقم (441).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0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الدارمي برقم (443).</w:t>
      </w:r>
    </w:p>
  </w:footnote>
  <w:footnote w:id="71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الدارمي برقم (431).</w:t>
      </w:r>
    </w:p>
  </w:footnote>
  <w:footnote w:id="71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الدارمي برقم (432).</w:t>
      </w:r>
    </w:p>
  </w:footnote>
  <w:footnote w:id="71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أخرجه البخاري برقم (15) ومسلم (44).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1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آل عمران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1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(21).</w:t>
      </w:r>
    </w:p>
  </w:footnote>
  <w:footnote w:id="71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النساء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(65).</w:t>
      </w:r>
    </w:p>
  </w:footnote>
  <w:footnote w:id="71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13/289 وقال: أخرجه الحسن بن سفيان وغيره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ورجاله ثقات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وقد صححه النووي في آخر الأربعين. </w:t>
      </w:r>
    </w:p>
  </w:footnote>
  <w:footnote w:id="71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المراد كتاب «من معين السيرة» والذي يمثل الجزء الأول من هذه الدراسة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والجزء الثاني «من معين الشمائل» والكتاب الذي بين أيدينا هو الجزء الثالث والأخير. </w:t>
      </w:r>
    </w:p>
  </w:footnote>
  <w:footnote w:id="71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(دينه) أي أو انتقص شريعته.</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1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(أو عرض به) أي قال في حقه ما لا يليق به تعريضاً لا تصريحاً. </w:t>
      </w:r>
    </w:p>
  </w:footnote>
  <w:footnote w:id="72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w:t>
      </w:r>
      <w:proofErr w:type="spellStart"/>
      <w:r w:rsidRPr="002412AD">
        <w:rPr>
          <w:rFonts w:ascii="Traditional Arabic" w:hAnsi="Traditional Arabic" w:cs="Traditional Arabic"/>
          <w:color w:val="000000"/>
          <w:sz w:val="24"/>
          <w:szCs w:val="24"/>
          <w:rtl/>
          <w:lang w:bidi="ar-SA"/>
        </w:rPr>
        <w:t>الأزراء</w:t>
      </w:r>
      <w:proofErr w:type="spellEnd"/>
      <w:r w:rsidRPr="002412AD">
        <w:rPr>
          <w:rFonts w:ascii="Traditional Arabic" w:hAnsi="Traditional Arabic" w:cs="Traditional Arabic"/>
          <w:color w:val="000000"/>
          <w:sz w:val="24"/>
          <w:szCs w:val="24"/>
          <w:rtl/>
          <w:lang w:bidi="ar-SA"/>
        </w:rPr>
        <w:t xml:space="preserve"> عليه) أي التنقيص له.</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2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(بمنصبه) أي بمكانته أو بأصله وحسبه. </w:t>
      </w:r>
    </w:p>
  </w:footnote>
  <w:footnote w:id="72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(أو عبث) أي أو قاله على طريق الهزل والمجون.</w:t>
      </w:r>
      <w:r>
        <w:rPr>
          <w:rFonts w:ascii="Traditional Arabic" w:hAnsi="Traditional Arabic" w:cs="Traditional Arabic"/>
          <w:color w:val="000000"/>
          <w:sz w:val="24"/>
          <w:szCs w:val="24"/>
          <w:rtl/>
          <w:lang w:bidi="ar-SA"/>
        </w:rPr>
        <w:t xml:space="preserve"> </w:t>
      </w:r>
    </w:p>
  </w:footnote>
  <w:footnote w:id="72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(هجر) أي فحش وقبح. </w:t>
      </w:r>
    </w:p>
  </w:footnote>
  <w:footnote w:id="72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(عيره) أي نسب له ما فيه عار عليه. </w:t>
      </w:r>
    </w:p>
  </w:footnote>
  <w:footnote w:id="72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(غمصه) أي نقص من قدره. </w:t>
      </w:r>
    </w:p>
  </w:footnote>
  <w:footnote w:id="72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(المعهودة) أي المعتادة له ولسائر الأنبياء عليهم السلام.</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2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الش</w:t>
      </w:r>
      <w:r>
        <w:rPr>
          <w:rFonts w:ascii="Traditional Arabic" w:hAnsi="Traditional Arabic" w:cs="Traditional Arabic"/>
          <w:color w:val="000000"/>
          <w:sz w:val="24"/>
          <w:szCs w:val="24"/>
          <w:rtl/>
          <w:lang w:bidi="ar-SA"/>
        </w:rPr>
        <w:t>فا للقاضي عياض 2/932 بتحقيق عل</w:t>
      </w:r>
      <w:r>
        <w:rPr>
          <w:rFonts w:ascii="Traditional Arabic" w:hAnsi="Traditional Arabic" w:cs="Traditional Arabic" w:hint="cs"/>
          <w:color w:val="000000"/>
          <w:sz w:val="24"/>
          <w:szCs w:val="24"/>
          <w:rtl/>
          <w:lang w:bidi="ar-SA"/>
        </w:rPr>
        <w:t>ي</w:t>
      </w:r>
      <w:r>
        <w:rPr>
          <w:rFonts w:ascii="Traditional Arabic" w:hAnsi="Traditional Arabic" w:cs="Traditional Arabic"/>
          <w:color w:val="000000"/>
          <w:sz w:val="24"/>
          <w:szCs w:val="24"/>
          <w:rtl/>
          <w:lang w:bidi="ar-SA"/>
        </w:rPr>
        <w:t xml:space="preserve"> محمد البجا</w:t>
      </w:r>
      <w:r>
        <w:rPr>
          <w:rFonts w:ascii="Traditional Arabic" w:hAnsi="Traditional Arabic" w:cs="Traditional Arabic" w:hint="cs"/>
          <w:color w:val="000000"/>
          <w:sz w:val="24"/>
          <w:szCs w:val="24"/>
          <w:rtl/>
          <w:lang w:bidi="ar-SA"/>
        </w:rPr>
        <w:t>و</w:t>
      </w:r>
      <w:r w:rsidRPr="002412AD">
        <w:rPr>
          <w:rFonts w:ascii="Traditional Arabic" w:hAnsi="Traditional Arabic" w:cs="Traditional Arabic"/>
          <w:color w:val="000000"/>
          <w:sz w:val="24"/>
          <w:szCs w:val="24"/>
          <w:rtl/>
          <w:lang w:bidi="ar-SA"/>
        </w:rPr>
        <w:t>ي.</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2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2/683.</w:t>
      </w:r>
    </w:p>
  </w:footnote>
  <w:footnote w:id="72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2/685.</w:t>
      </w:r>
      <w:r>
        <w:rPr>
          <w:rFonts w:ascii="Traditional Arabic" w:hAnsi="Traditional Arabic" w:cs="Traditional Arabic"/>
          <w:color w:val="000000"/>
          <w:sz w:val="24"/>
          <w:szCs w:val="24"/>
          <w:rtl/>
          <w:lang w:bidi="ar-SA"/>
        </w:rPr>
        <w:t xml:space="preserve">     </w:t>
      </w:r>
    </w:p>
  </w:footnote>
  <w:footnote w:id="73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الشفا للقاضي عياض 2/933.</w:t>
      </w:r>
      <w:r>
        <w:rPr>
          <w:rFonts w:ascii="Traditional Arabic" w:hAnsi="Traditional Arabic" w:cs="Traditional Arabic"/>
          <w:color w:val="000000"/>
          <w:sz w:val="24"/>
          <w:szCs w:val="24"/>
          <w:rtl/>
          <w:lang w:bidi="ar-SA"/>
        </w:rPr>
        <w:t xml:space="preserve">     </w:t>
      </w:r>
    </w:p>
  </w:footnote>
  <w:footnote w:id="73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الكافي لابن قدامة 4/156</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المكتب الإسلامي.</w:t>
      </w:r>
      <w:r>
        <w:rPr>
          <w:rFonts w:ascii="Traditional Arabic" w:hAnsi="Traditional Arabic" w:cs="Traditional Arabic"/>
          <w:color w:val="000000"/>
          <w:sz w:val="24"/>
          <w:szCs w:val="24"/>
          <w:rtl/>
        </w:rPr>
        <w:t xml:space="preserve">  </w:t>
      </w:r>
    </w:p>
  </w:footnote>
  <w:footnote w:id="73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(57).</w:t>
      </w:r>
    </w:p>
  </w:footnote>
  <w:footnote w:id="73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الشفا 2/944.</w:t>
      </w:r>
      <w:r>
        <w:rPr>
          <w:rFonts w:ascii="Traditional Arabic" w:hAnsi="Traditional Arabic" w:cs="Traditional Arabic"/>
          <w:color w:val="000000"/>
          <w:sz w:val="24"/>
          <w:szCs w:val="24"/>
          <w:rtl/>
          <w:lang w:bidi="ar-SA"/>
        </w:rPr>
        <w:t xml:space="preserve">     </w:t>
      </w:r>
    </w:p>
  </w:footnote>
  <w:footnote w:id="73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التوبة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(61).</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3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التوبة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(65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66).</w:t>
      </w:r>
    </w:p>
  </w:footnote>
  <w:footnote w:id="73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2/685.</w:t>
      </w:r>
    </w:p>
  </w:footnote>
  <w:footnote w:id="73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النساء</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(140).</w:t>
      </w:r>
    </w:p>
  </w:footnote>
  <w:footnote w:id="73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متفق عليه (خ 4981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152).</w:t>
      </w:r>
    </w:p>
  </w:footnote>
  <w:footnote w:id="73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فتح الباري 9/6.</w:t>
      </w:r>
      <w:r>
        <w:rPr>
          <w:rFonts w:ascii="Traditional Arabic" w:hAnsi="Traditional Arabic" w:cs="Traditional Arabic"/>
          <w:color w:val="000000"/>
          <w:sz w:val="24"/>
          <w:szCs w:val="24"/>
          <w:rtl/>
          <w:lang w:bidi="ar-SA"/>
        </w:rPr>
        <w:t xml:space="preserve">     </w:t>
      </w:r>
    </w:p>
  </w:footnote>
  <w:footnote w:id="74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النمل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(14).</w:t>
      </w:r>
    </w:p>
  </w:footnote>
  <w:footnote w:id="74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الشعراء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(38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47).</w:t>
      </w:r>
    </w:p>
  </w:footnote>
  <w:footnote w:id="74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آل عمران</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(49).</w:t>
      </w:r>
    </w:p>
  </w:footnote>
  <w:footnote w:id="74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(23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24).</w:t>
      </w:r>
    </w:p>
  </w:footnote>
  <w:footnote w:id="74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انظر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إن شئت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فتح الباري 9/6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7.</w:t>
      </w:r>
    </w:p>
  </w:footnote>
  <w:footnote w:id="74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فتح الباري 9/7.</w:t>
      </w:r>
      <w:r>
        <w:rPr>
          <w:rFonts w:ascii="Traditional Arabic" w:hAnsi="Traditional Arabic" w:cs="Traditional Arabic"/>
          <w:color w:val="000000"/>
          <w:sz w:val="24"/>
          <w:szCs w:val="24"/>
          <w:rtl/>
          <w:lang w:bidi="ar-SA"/>
        </w:rPr>
        <w:t xml:space="preserve">    </w:t>
      </w:r>
    </w:p>
  </w:footnote>
  <w:footnote w:id="74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سورة الحجر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(9).</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4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فصلت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الآيتان (41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42).</w:t>
      </w:r>
    </w:p>
  </w:footnote>
  <w:footnote w:id="74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النساء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(82).</w:t>
      </w:r>
    </w:p>
  </w:footnote>
  <w:footnote w:id="74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2/527.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5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4/308.</w:t>
      </w:r>
      <w:r>
        <w:rPr>
          <w:rFonts w:ascii="Traditional Arabic" w:hAnsi="Traditional Arabic" w:cs="Traditional Arabic"/>
          <w:color w:val="000000"/>
          <w:sz w:val="24"/>
          <w:szCs w:val="24"/>
          <w:rtl/>
          <w:lang w:bidi="ar-SA"/>
        </w:rPr>
        <w:t xml:space="preserve">  </w:t>
      </w:r>
    </w:p>
  </w:footnote>
  <w:footnote w:id="75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2/296.</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5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3231</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1795).</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5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النساء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(82).</w:t>
      </w:r>
    </w:p>
  </w:footnote>
  <w:footnote w:id="75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4/627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628.</w:t>
      </w:r>
      <w:r>
        <w:rPr>
          <w:rFonts w:ascii="Traditional Arabic" w:hAnsi="Traditional Arabic" w:cs="Traditional Arabic"/>
          <w:color w:val="000000"/>
          <w:sz w:val="24"/>
          <w:szCs w:val="24"/>
          <w:rtl/>
          <w:lang w:bidi="ar-SA"/>
        </w:rPr>
        <w:t xml:space="preserve">    </w:t>
      </w:r>
    </w:p>
  </w:footnote>
  <w:footnote w:id="75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كشف </w:t>
      </w:r>
      <w:proofErr w:type="spellStart"/>
      <w:r w:rsidRPr="002412AD">
        <w:rPr>
          <w:rFonts w:ascii="Traditional Arabic" w:hAnsi="Traditional Arabic" w:cs="Traditional Arabic"/>
          <w:color w:val="000000"/>
          <w:sz w:val="24"/>
          <w:szCs w:val="24"/>
          <w:rtl/>
          <w:lang w:bidi="ar-SA"/>
        </w:rPr>
        <w:t>الخفا</w:t>
      </w:r>
      <w:proofErr w:type="spellEnd"/>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للعجلوني. مؤسسة الرسالة 2/559. </w:t>
      </w:r>
    </w:p>
  </w:footnote>
  <w:footnote w:id="75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أسنى المطالب. دار إحياء التراث</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ص 307.</w:t>
      </w:r>
      <w:r>
        <w:rPr>
          <w:rFonts w:ascii="Traditional Arabic" w:hAnsi="Traditional Arabic" w:cs="Traditional Arabic"/>
          <w:color w:val="000000"/>
          <w:sz w:val="24"/>
          <w:szCs w:val="24"/>
          <w:rtl/>
          <w:lang w:bidi="ar-SA"/>
        </w:rPr>
        <w:t xml:space="preserve">     </w:t>
      </w:r>
    </w:p>
  </w:footnote>
  <w:footnote w:id="75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تهذيب الخصائص الكبرى ص 16.</w:t>
      </w:r>
    </w:p>
  </w:footnote>
  <w:footnote w:id="75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2/304.</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5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2/584.</w:t>
      </w:r>
      <w:r>
        <w:rPr>
          <w:rFonts w:ascii="Traditional Arabic" w:hAnsi="Traditional Arabic" w:cs="Traditional Arabic"/>
          <w:color w:val="000000"/>
          <w:sz w:val="24"/>
          <w:szCs w:val="24"/>
          <w:rtl/>
          <w:lang w:bidi="ar-SA"/>
        </w:rPr>
        <w:t xml:space="preserve">    </w:t>
      </w:r>
    </w:p>
  </w:footnote>
  <w:footnote w:id="76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أخرجه مسلم برقم (162).</w:t>
      </w:r>
    </w:p>
  </w:footnote>
  <w:footnote w:id="76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349</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163).</w:t>
      </w:r>
    </w:p>
  </w:footnote>
  <w:footnote w:id="76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متفق عليه (خ 3207</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م 164).</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76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7517</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162).</w:t>
      </w:r>
    </w:p>
  </w:footnote>
  <w:footnote w:id="76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2/585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586.</w:t>
      </w:r>
    </w:p>
  </w:footnote>
  <w:footnote w:id="765">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2/308.</w:t>
      </w:r>
    </w:p>
  </w:footnote>
  <w:footnote w:id="766">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الخصائص الكبرى 2/308.</w:t>
      </w:r>
    </w:p>
  </w:footnote>
  <w:footnote w:id="767">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2/589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590.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68">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الخصائص الكبرى 2/310.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69">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متفق عليه (خ 3124</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م 1747).</w:t>
      </w:r>
    </w:p>
  </w:footnote>
  <w:footnote w:id="770">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2/530.</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71">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كشف </w:t>
      </w:r>
      <w:proofErr w:type="spellStart"/>
      <w:r w:rsidRPr="002412AD">
        <w:rPr>
          <w:rFonts w:ascii="Traditional Arabic" w:hAnsi="Traditional Arabic" w:cs="Traditional Arabic"/>
          <w:color w:val="000000"/>
          <w:sz w:val="24"/>
          <w:szCs w:val="24"/>
          <w:rtl/>
          <w:lang w:bidi="ar-SA"/>
        </w:rPr>
        <w:t>الخفا</w:t>
      </w:r>
      <w:proofErr w:type="spellEnd"/>
      <w:r w:rsidRPr="002412AD">
        <w:rPr>
          <w:rFonts w:ascii="Traditional Arabic" w:hAnsi="Traditional Arabic" w:cs="Traditional Arabic"/>
          <w:color w:val="000000"/>
          <w:sz w:val="24"/>
          <w:szCs w:val="24"/>
          <w:rtl/>
          <w:lang w:bidi="ar-SA"/>
        </w:rPr>
        <w:t xml:space="preserve"> 2/563.</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72">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2/528.</w:t>
      </w:r>
    </w:p>
  </w:footnote>
  <w:footnote w:id="773">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انظر الخصائص الكبرى 2/311. والمواهب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2/592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594.</w:t>
      </w:r>
      <w:r>
        <w:rPr>
          <w:rFonts w:ascii="Traditional Arabic" w:hAnsi="Traditional Arabic" w:cs="Traditional Arabic"/>
          <w:color w:val="000000"/>
          <w:sz w:val="24"/>
          <w:szCs w:val="24"/>
          <w:rtl/>
          <w:lang w:bidi="ar-SA"/>
        </w:rPr>
        <w:t xml:space="preserve">  </w:t>
      </w:r>
    </w:p>
  </w:footnote>
  <w:footnote w:id="774">
    <w:p w:rsidR="00AD34B5" w:rsidRPr="002412AD" w:rsidRDefault="00AD34B5" w:rsidP="007B6DC3">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أخرجه في مجمع الزوائد برقم (14209) وقال الهيثمي: رواه أحمد والبزار وأبو يعلى ورجال الأولين رجال الصحيح. </w:t>
      </w:r>
    </w:p>
  </w:footnote>
  <w:footnote w:id="775">
    <w:p w:rsidR="00AD34B5" w:rsidRPr="002412AD" w:rsidRDefault="00AD34B5" w:rsidP="002E6C98">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مجمع الزوائد (14210) وقال الهيثمي: رواه أبو يعلى وإسناده حسن. </w:t>
      </w:r>
    </w:p>
  </w:footnote>
  <w:footnote w:id="776">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أخرجه مسلم برقم (542).</w:t>
      </w:r>
    </w:p>
  </w:footnote>
  <w:footnote w:id="777">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المواهب </w:t>
      </w:r>
      <w:proofErr w:type="spellStart"/>
      <w:r w:rsidRPr="002412AD">
        <w:rPr>
          <w:rFonts w:ascii="Traditional Arabic" w:hAnsi="Traditional Arabic" w:cs="Traditional Arabic"/>
          <w:color w:val="000000"/>
          <w:sz w:val="24"/>
          <w:szCs w:val="24"/>
          <w:rtl/>
          <w:lang w:bidi="ar-SA"/>
        </w:rPr>
        <w:t>اللدنية</w:t>
      </w:r>
      <w:proofErr w:type="spellEnd"/>
      <w:r w:rsidRPr="002412AD">
        <w:rPr>
          <w:rFonts w:ascii="Traditional Arabic" w:hAnsi="Traditional Arabic" w:cs="Traditional Arabic"/>
          <w:color w:val="000000"/>
          <w:sz w:val="24"/>
          <w:szCs w:val="24"/>
          <w:rtl/>
          <w:lang w:bidi="ar-SA"/>
        </w:rPr>
        <w:t xml:space="preserve"> 1/172.</w:t>
      </w:r>
    </w:p>
  </w:footnote>
  <w:footnote w:id="778">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نقول على سبيل المثال: قام الشيخ عبد الله </w:t>
      </w:r>
      <w:proofErr w:type="spellStart"/>
      <w:r w:rsidRPr="002412AD">
        <w:rPr>
          <w:rFonts w:ascii="Traditional Arabic" w:hAnsi="Traditional Arabic" w:cs="Traditional Arabic"/>
          <w:color w:val="000000"/>
          <w:sz w:val="24"/>
          <w:szCs w:val="24"/>
          <w:rtl/>
          <w:lang w:bidi="ar-SA"/>
        </w:rPr>
        <w:t>التليدي</w:t>
      </w:r>
      <w:proofErr w:type="spellEnd"/>
      <w:r w:rsidRPr="002412AD">
        <w:rPr>
          <w:rFonts w:ascii="Traditional Arabic" w:hAnsi="Traditional Arabic" w:cs="Traditional Arabic"/>
          <w:color w:val="000000"/>
          <w:sz w:val="24"/>
          <w:szCs w:val="24"/>
          <w:rtl/>
          <w:lang w:bidi="ar-SA"/>
        </w:rPr>
        <w:t xml:space="preserve"> بتهذيب كتاب «الخصائص الكبرى»</w:t>
      </w:r>
      <w:r>
        <w:rPr>
          <w:rFonts w:ascii="Traditional Arabic" w:hAnsi="Traditional Arabic" w:cs="Traditional Arabic" w:hint="cs"/>
          <w:color w:val="000000"/>
          <w:sz w:val="24"/>
          <w:szCs w:val="24"/>
          <w:rtl/>
          <w:lang w:bidi="ar-SA"/>
        </w:rPr>
        <w:t xml:space="preserve"> للسيوطي </w:t>
      </w:r>
      <w:r w:rsidRPr="002412AD">
        <w:rPr>
          <w:rFonts w:ascii="Traditional Arabic" w:hAnsi="Traditional Arabic" w:cs="Traditional Arabic"/>
          <w:color w:val="000000"/>
          <w:sz w:val="24"/>
          <w:szCs w:val="24"/>
          <w:rtl/>
          <w:lang w:bidi="ar-SA"/>
        </w:rPr>
        <w:t xml:space="preserve">والاقتصار فيه على الصحيح والحسن فكان الباقي في حدود ربع الكتاب أو أقل من ذلك. </w:t>
      </w:r>
    </w:p>
  </w:footnote>
  <w:footnote w:id="779">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النساء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(153).</w:t>
      </w:r>
      <w:r>
        <w:rPr>
          <w:rFonts w:ascii="Traditional Arabic" w:hAnsi="Traditional Arabic" w:cs="Traditional Arabic"/>
          <w:color w:val="000000"/>
          <w:sz w:val="24"/>
          <w:szCs w:val="24"/>
          <w:rtl/>
          <w:lang w:bidi="ar-SA"/>
        </w:rPr>
        <w:t xml:space="preserve">       </w:t>
      </w:r>
    </w:p>
  </w:footnote>
  <w:footnote w:id="780">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سورة الإسراء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(90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93).</w:t>
      </w:r>
    </w:p>
  </w:footnote>
  <w:footnote w:id="781">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الإسراء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(59).</w:t>
      </w:r>
    </w:p>
  </w:footnote>
  <w:footnote w:id="782">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الإسراء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w:t>
      </w:r>
      <w:r>
        <w:rPr>
          <w:rFonts w:ascii="Traditional Arabic" w:hAnsi="Traditional Arabic" w:cs="Traditional Arabic"/>
          <w:color w:val="000000"/>
          <w:sz w:val="24"/>
          <w:szCs w:val="24"/>
          <w:rtl/>
          <w:lang w:bidi="ar-SA"/>
        </w:rPr>
        <w:t xml:space="preserve">       </w:t>
      </w:r>
    </w:p>
  </w:footnote>
  <w:footnote w:id="783">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النجم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الآيات (13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18).</w:t>
      </w:r>
      <w:r>
        <w:rPr>
          <w:rFonts w:ascii="Traditional Arabic" w:hAnsi="Traditional Arabic" w:cs="Traditional Arabic"/>
          <w:color w:val="000000"/>
          <w:sz w:val="24"/>
          <w:szCs w:val="24"/>
          <w:rtl/>
          <w:lang w:bidi="ar-SA"/>
        </w:rPr>
        <w:t xml:space="preserve">     </w:t>
      </w:r>
    </w:p>
  </w:footnote>
  <w:footnote w:id="784">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انظر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إن رغبت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تفصيل ذلك في كتاب «من معين السيرة» للمؤلف ص (105 </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120).</w:t>
      </w:r>
    </w:p>
  </w:footnote>
  <w:footnote w:id="785">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أسودة: هي الأشخاص من كل شيء.</w:t>
      </w:r>
      <w:r>
        <w:rPr>
          <w:rFonts w:ascii="Traditional Arabic" w:hAnsi="Traditional Arabic" w:cs="Traditional Arabic"/>
          <w:color w:val="000000"/>
          <w:sz w:val="24"/>
          <w:szCs w:val="24"/>
          <w:rtl/>
          <w:lang w:bidi="ar-SA"/>
        </w:rPr>
        <w:t xml:space="preserve">    </w:t>
      </w:r>
    </w:p>
  </w:footnote>
  <w:footnote w:id="786">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صريف الأقلام: صوتها عند الكتابة. </w:t>
      </w:r>
    </w:p>
  </w:footnote>
  <w:footnote w:id="787">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مشعان: أي منتفش الشعر.</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88">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سواد البطن: الكبد. </w:t>
      </w:r>
      <w:bookmarkStart w:id="168" w:name="_GoBack"/>
      <w:bookmarkEnd w:id="168"/>
    </w:p>
  </w:footnote>
  <w:footnote w:id="789">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الخمص: خلاء البطن من الطعام.</w:t>
      </w:r>
      <w:r>
        <w:rPr>
          <w:rFonts w:ascii="Traditional Arabic" w:hAnsi="Traditional Arabic" w:cs="Traditional Arabic"/>
          <w:color w:val="000000"/>
          <w:sz w:val="24"/>
          <w:szCs w:val="24"/>
          <w:rtl/>
          <w:lang w:bidi="ar-SA"/>
        </w:rPr>
        <w:t xml:space="preserve">     </w:t>
      </w:r>
    </w:p>
  </w:footnote>
  <w:footnote w:id="790">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سورا: هو الطعام يدعى إليه.</w:t>
      </w:r>
      <w:r>
        <w:rPr>
          <w:rFonts w:ascii="Traditional Arabic" w:hAnsi="Traditional Arabic" w:cs="Traditional Arabic"/>
          <w:color w:val="000000"/>
          <w:sz w:val="24"/>
          <w:szCs w:val="24"/>
          <w:rtl/>
          <w:lang w:bidi="ar-SA"/>
        </w:rPr>
        <w:t xml:space="preserve">  </w:t>
      </w:r>
    </w:p>
  </w:footnote>
  <w:footnote w:id="791">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بك وبك: أي لامته لما يترتب على ذلك من فضيحتهم. </w:t>
      </w:r>
    </w:p>
  </w:footnote>
  <w:footnote w:id="792">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لتغط: أي تغلي ويسمع غليانها. </w:t>
      </w:r>
    </w:p>
  </w:footnote>
  <w:footnote w:id="793">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proofErr w:type="spellStart"/>
      <w:r w:rsidRPr="002412AD">
        <w:rPr>
          <w:rFonts w:ascii="Traditional Arabic" w:hAnsi="Traditional Arabic" w:cs="Traditional Arabic"/>
          <w:color w:val="000000"/>
          <w:sz w:val="24"/>
          <w:szCs w:val="24"/>
          <w:rtl/>
          <w:lang w:bidi="ar-SA"/>
        </w:rPr>
        <w:t>لاثتني</w:t>
      </w:r>
      <w:proofErr w:type="spellEnd"/>
      <w:r w:rsidRPr="002412AD">
        <w:rPr>
          <w:rFonts w:ascii="Traditional Arabic" w:hAnsi="Traditional Arabic" w:cs="Traditional Arabic"/>
          <w:color w:val="000000"/>
          <w:sz w:val="24"/>
          <w:szCs w:val="24"/>
          <w:rtl/>
          <w:lang w:bidi="ar-SA"/>
        </w:rPr>
        <w:t xml:space="preserve"> به: أي لفتني به. </w:t>
      </w:r>
    </w:p>
  </w:footnote>
  <w:footnote w:id="794">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rtl/>
          <w:lang w:bidi="ar-YE"/>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YE"/>
        </w:rPr>
        <w:t>سيف البحر: هو ساحله.</w:t>
      </w:r>
      <w:r>
        <w:rPr>
          <w:rFonts w:ascii="Traditional Arabic" w:hAnsi="Traditional Arabic" w:cs="Traditional Arabic"/>
          <w:color w:val="000000"/>
          <w:sz w:val="24"/>
          <w:szCs w:val="24"/>
          <w:rtl/>
          <w:lang w:bidi="ar-YE"/>
        </w:rPr>
        <w:t xml:space="preserve">    </w:t>
      </w:r>
      <w:r w:rsidRPr="002412AD">
        <w:rPr>
          <w:rFonts w:ascii="Traditional Arabic" w:hAnsi="Traditional Arabic" w:cs="Traditional Arabic"/>
          <w:color w:val="000000"/>
          <w:sz w:val="24"/>
          <w:szCs w:val="24"/>
          <w:rtl/>
          <w:lang w:bidi="ar-YE"/>
        </w:rPr>
        <w:t xml:space="preserve"> </w:t>
      </w:r>
    </w:p>
  </w:footnote>
  <w:footnote w:id="795">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زخر البحر: أي علا موجه.</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96">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حجاج عينها: هو عظمها المستدير بها.</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97">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وأعظم كفل: المراد بالكفل هنا: الكساء الذي </w:t>
      </w:r>
      <w:proofErr w:type="spellStart"/>
      <w:r w:rsidRPr="002412AD">
        <w:rPr>
          <w:rFonts w:ascii="Traditional Arabic" w:hAnsi="Traditional Arabic" w:cs="Traditional Arabic"/>
          <w:color w:val="000000"/>
          <w:sz w:val="24"/>
          <w:szCs w:val="24"/>
          <w:rtl/>
          <w:lang w:bidi="ar-SA"/>
        </w:rPr>
        <w:t>يحوِّيه</w:t>
      </w:r>
      <w:proofErr w:type="spellEnd"/>
      <w:r w:rsidRPr="002412AD">
        <w:rPr>
          <w:rFonts w:ascii="Traditional Arabic" w:hAnsi="Traditional Arabic" w:cs="Traditional Arabic"/>
          <w:color w:val="000000"/>
          <w:sz w:val="24"/>
          <w:szCs w:val="24"/>
          <w:rtl/>
          <w:lang w:bidi="ar-SA"/>
        </w:rPr>
        <w:t xml:space="preserve"> راكب البعير على سنامه لئلا يسقط</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فيحفظ الكفل الراكب. </w:t>
      </w:r>
    </w:p>
  </w:footnote>
  <w:footnote w:id="798">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مزادتين: المزادة قربة كبيرة.</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799">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خلوف</w:t>
      </w:r>
      <w:r>
        <w:rPr>
          <w:rFonts w:ascii="Traditional Arabic" w:hAnsi="Traditional Arabic" w:cs="Traditional Arabic"/>
          <w:color w:val="000000"/>
          <w:sz w:val="24"/>
          <w:szCs w:val="24"/>
          <w:rtl/>
          <w:lang w:bidi="ar-SA"/>
        </w:rPr>
        <w:t xml:space="preserve">: جمع خالف: وهو المستقي، ويقال </w:t>
      </w:r>
      <w:r>
        <w:rPr>
          <w:rFonts w:ascii="Traditional Arabic" w:hAnsi="Traditional Arabic" w:cs="Traditional Arabic" w:hint="cs"/>
          <w:color w:val="000000"/>
          <w:sz w:val="24"/>
          <w:szCs w:val="24"/>
          <w:rtl/>
          <w:lang w:bidi="ar-SA"/>
        </w:rPr>
        <w:t>أ</w:t>
      </w:r>
      <w:r w:rsidRPr="002412AD">
        <w:rPr>
          <w:rFonts w:ascii="Traditional Arabic" w:hAnsi="Traditional Arabic" w:cs="Traditional Arabic"/>
          <w:color w:val="000000"/>
          <w:sz w:val="24"/>
          <w:szCs w:val="24"/>
          <w:rtl/>
          <w:lang w:bidi="ar-SA"/>
        </w:rPr>
        <w:t>يضاً لمن غاب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ولعله المراد هنا: أي أن رجالها غابوا عن الحي. </w:t>
      </w:r>
    </w:p>
  </w:footnote>
  <w:footnote w:id="800">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العزالي: جمع عزلاء: هي مصب الماء من الرواية. </w:t>
      </w:r>
    </w:p>
  </w:footnote>
  <w:footnote w:id="801">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الصرم: الأبيات المجتمعة من الناس. </w:t>
      </w:r>
    </w:p>
  </w:footnote>
  <w:footnote w:id="802">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جبا الركية: الجبا: ما حول البئر</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الركي: البئر. </w:t>
      </w:r>
    </w:p>
  </w:footnote>
  <w:footnote w:id="803">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ثمد: أي قليل.</w:t>
      </w:r>
      <w:r>
        <w:rPr>
          <w:rFonts w:ascii="Traditional Arabic" w:hAnsi="Traditional Arabic" w:cs="Traditional Arabic"/>
          <w:color w:val="000000"/>
          <w:sz w:val="24"/>
          <w:szCs w:val="24"/>
          <w:rtl/>
        </w:rPr>
        <w:t xml:space="preserve">     </w:t>
      </w:r>
    </w:p>
  </w:footnote>
  <w:footnote w:id="804">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proofErr w:type="spellStart"/>
      <w:r w:rsidRPr="002412AD">
        <w:rPr>
          <w:rFonts w:ascii="Traditional Arabic" w:hAnsi="Traditional Arabic" w:cs="Traditional Arabic"/>
          <w:color w:val="000000"/>
          <w:sz w:val="24"/>
          <w:szCs w:val="24"/>
          <w:rtl/>
          <w:lang w:bidi="ar-SA"/>
        </w:rPr>
        <w:t>يتربضه</w:t>
      </w:r>
      <w:proofErr w:type="spellEnd"/>
      <w:r w:rsidRPr="002412AD">
        <w:rPr>
          <w:rFonts w:ascii="Traditional Arabic" w:hAnsi="Traditional Arabic" w:cs="Traditional Arabic"/>
          <w:color w:val="000000"/>
          <w:sz w:val="24"/>
          <w:szCs w:val="24"/>
          <w:rtl/>
          <w:lang w:bidi="ar-SA"/>
        </w:rPr>
        <w:t>: التربض</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هو الأخذ قليلاً </w:t>
      </w:r>
      <w:proofErr w:type="spellStart"/>
      <w:r w:rsidRPr="002412AD">
        <w:rPr>
          <w:rFonts w:ascii="Traditional Arabic" w:hAnsi="Traditional Arabic" w:cs="Traditional Arabic"/>
          <w:color w:val="000000"/>
          <w:sz w:val="24"/>
          <w:szCs w:val="24"/>
          <w:rtl/>
          <w:lang w:bidi="ar-SA"/>
        </w:rPr>
        <w:t>قليلاً</w:t>
      </w:r>
      <w:proofErr w:type="spellEnd"/>
      <w:r w:rsidRPr="002412AD">
        <w:rPr>
          <w:rFonts w:ascii="Traditional Arabic" w:hAnsi="Traditional Arabic" w:cs="Traditional Arabic"/>
          <w:color w:val="000000"/>
          <w:sz w:val="24"/>
          <w:szCs w:val="24"/>
          <w:rtl/>
          <w:lang w:bidi="ar-SA"/>
        </w:rPr>
        <w:t xml:space="preserve">. </w:t>
      </w:r>
    </w:p>
  </w:footnote>
  <w:footnote w:id="805">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مثل الشراك تبض: تبض: تسيل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الشراك: هو سير النمل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ومعناه هنا: ماء قليل جداً.</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06">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وذلك لمخالفتهما أمره صلى الله عليه وسلم وكانا من المنافقين. </w:t>
      </w:r>
    </w:p>
  </w:footnote>
  <w:footnote w:id="807">
    <w:p w:rsidR="00AD34B5" w:rsidRPr="002412AD" w:rsidRDefault="00AD34B5" w:rsidP="00EF20A3">
      <w:pPr>
        <w:pStyle w:val="af4"/>
        <w:pageBreakBefore/>
        <w:widowControl w:val="0"/>
        <w:tabs>
          <w:tab w:val="left" w:pos="720"/>
          <w:tab w:val="left" w:pos="1440"/>
          <w:tab w:val="left" w:pos="2160"/>
          <w:tab w:val="left" w:pos="2880"/>
          <w:tab w:val="left" w:pos="3600"/>
          <w:tab w:val="left" w:pos="4320"/>
          <w:tab w:val="left" w:pos="5667"/>
        </w:tabs>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أطلقوا لي غمري: أي إيتوني به</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والغمر: القدح الصغير.</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r>
        <w:rPr>
          <w:rFonts w:ascii="Traditional Arabic" w:hAnsi="Traditional Arabic" w:cs="Traditional Arabic"/>
          <w:color w:val="000000"/>
          <w:sz w:val="24"/>
          <w:szCs w:val="24"/>
          <w:rtl/>
          <w:lang w:bidi="ar-SA"/>
        </w:rPr>
        <w:t xml:space="preserve"> </w:t>
      </w:r>
    </w:p>
  </w:footnote>
  <w:footnote w:id="808">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جامين رواء: أي مستريحين قد رووا من الماء. </w:t>
      </w:r>
    </w:p>
  </w:footnote>
  <w:footnote w:id="809">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proofErr w:type="spellStart"/>
      <w:r w:rsidRPr="002412AD">
        <w:rPr>
          <w:rFonts w:ascii="Traditional Arabic" w:hAnsi="Traditional Arabic" w:cs="Traditional Arabic"/>
          <w:color w:val="000000"/>
          <w:sz w:val="24"/>
          <w:szCs w:val="24"/>
          <w:rtl/>
          <w:lang w:bidi="ar-SA"/>
        </w:rPr>
        <w:t>أشجاب</w:t>
      </w:r>
      <w:proofErr w:type="spellEnd"/>
      <w:r w:rsidRPr="002412AD">
        <w:rPr>
          <w:rFonts w:ascii="Traditional Arabic" w:hAnsi="Traditional Arabic" w:cs="Traditional Arabic"/>
          <w:color w:val="000000"/>
          <w:sz w:val="24"/>
          <w:szCs w:val="24"/>
          <w:rtl/>
          <w:lang w:bidi="ar-SA"/>
        </w:rPr>
        <w:t>: جمع شجب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وهو السقاء الذي قد أخلق وبلي. </w:t>
      </w:r>
    </w:p>
  </w:footnote>
  <w:footnote w:id="810">
    <w:p w:rsidR="00AD34B5" w:rsidRPr="002412AD" w:rsidRDefault="00AD34B5" w:rsidP="00EB2C2E">
      <w:pPr>
        <w:pStyle w:val="af4"/>
        <w:pageBreakBefore/>
        <w:widowControl w:val="0"/>
        <w:ind w:left="454" w:hanging="454"/>
        <w:jc w:val="both"/>
        <w:rPr>
          <w:rFonts w:ascii="Traditional Arabic" w:hAnsi="Traditional Arabic" w:cs="Traditional Arabic" w:hint="cs"/>
          <w:color w:val="000000"/>
          <w:sz w:val="24"/>
          <w:szCs w:val="24"/>
          <w:rtl/>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حمارة: هي أعواد تعلق عليها أسقية الماء.</w:t>
      </w:r>
      <w:r>
        <w:rPr>
          <w:rFonts w:ascii="Traditional Arabic" w:hAnsi="Traditional Arabic" w:cs="Traditional Arabic"/>
          <w:color w:val="000000"/>
          <w:sz w:val="24"/>
          <w:szCs w:val="24"/>
          <w:rtl/>
        </w:rPr>
        <w:t xml:space="preserve">      </w:t>
      </w:r>
    </w:p>
  </w:footnote>
  <w:footnote w:id="811">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عزلاء: هي فم القربة. </w:t>
      </w:r>
    </w:p>
  </w:footnote>
  <w:footnote w:id="812">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يا جفنة الركب: أي يا صاحب جفنة الركب التي تشبعهم أحضرها. </w:t>
      </w:r>
    </w:p>
  </w:footnote>
  <w:footnote w:id="813">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الجهد: هو المشقة.</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14">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الظهر: الإبل التي يركبونها.</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15">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نطعا: النطع: سفرة من أديم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أو بساط. </w:t>
      </w:r>
    </w:p>
  </w:footnote>
  <w:footnote w:id="816">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كربضة: العنز: أي كقدرها وهي رابضة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والعنز: الأنثى من المعز.</w:t>
      </w:r>
      <w:r>
        <w:rPr>
          <w:rFonts w:ascii="Traditional Arabic" w:hAnsi="Traditional Arabic" w:cs="Traditional Arabic"/>
          <w:color w:val="000000"/>
          <w:sz w:val="24"/>
          <w:szCs w:val="24"/>
          <w:rtl/>
          <w:lang w:bidi="ar-SA"/>
        </w:rPr>
        <w:t xml:space="preserve">   </w:t>
      </w:r>
    </w:p>
  </w:footnote>
  <w:footnote w:id="817">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proofErr w:type="spellStart"/>
      <w:r w:rsidRPr="002412AD">
        <w:rPr>
          <w:rFonts w:ascii="Traditional Arabic" w:hAnsi="Traditional Arabic" w:cs="Traditional Arabic"/>
          <w:color w:val="000000"/>
          <w:sz w:val="24"/>
          <w:szCs w:val="24"/>
          <w:rtl/>
          <w:lang w:bidi="ar-SA"/>
        </w:rPr>
        <w:t>ندغفقه</w:t>
      </w:r>
      <w:proofErr w:type="spellEnd"/>
      <w:r w:rsidRPr="002412AD">
        <w:rPr>
          <w:rFonts w:ascii="Traditional Arabic" w:hAnsi="Traditional Arabic" w:cs="Traditional Arabic"/>
          <w:color w:val="000000"/>
          <w:sz w:val="24"/>
          <w:szCs w:val="24"/>
          <w:rtl/>
          <w:lang w:bidi="ar-SA"/>
        </w:rPr>
        <w:t xml:space="preserve">: أي نصبه صباً شديداً. </w:t>
      </w:r>
    </w:p>
  </w:footnote>
  <w:footnote w:id="818">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لا يدع لهم شاذة: الشاذ: الخارج عن الجماعة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ومعناه هنا: أنه لا يدع أحداً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على طريق المبالغة. </w:t>
      </w:r>
    </w:p>
  </w:footnote>
  <w:footnote w:id="819">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هذا الخبر والذي قبله ليسا من أمور المستقبل</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وإنما هما من الأمور المغيبة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لبعد المكانين. </w:t>
      </w:r>
    </w:p>
  </w:footnote>
  <w:footnote w:id="820">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فدعت يداه: أي أزيلتا عن مفاصلهما.</w:t>
      </w:r>
      <w:r>
        <w:rPr>
          <w:rFonts w:ascii="Traditional Arabic" w:hAnsi="Traditional Arabic" w:cs="Traditional Arabic"/>
          <w:color w:val="000000"/>
          <w:sz w:val="24"/>
          <w:szCs w:val="24"/>
          <w:rtl/>
          <w:lang w:bidi="ar-SA"/>
        </w:rPr>
        <w:t xml:space="preserve">       </w:t>
      </w:r>
    </w:p>
  </w:footnote>
  <w:footnote w:id="821">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قلوصك: الناقة الصابرة على السير. </w:t>
      </w:r>
    </w:p>
  </w:footnote>
  <w:footnote w:id="822">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هزيلة: تصغير الهزل وهو ضد الجد. </w:t>
      </w:r>
    </w:p>
  </w:footnote>
  <w:footnote w:id="823">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الحيرة: هي في العراق</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كانت قاعدة المناذرة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بين النجف والكوفة.</w:t>
      </w:r>
      <w:r>
        <w:rPr>
          <w:rFonts w:ascii="Traditional Arabic" w:hAnsi="Traditional Arabic" w:cs="Traditional Arabic"/>
          <w:color w:val="000000"/>
          <w:sz w:val="24"/>
          <w:szCs w:val="24"/>
          <w:rtl/>
          <w:lang w:bidi="ar-SA"/>
        </w:rPr>
        <w:t xml:space="preserve">       </w:t>
      </w:r>
    </w:p>
  </w:footnote>
  <w:footnote w:id="824">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الظعينة: المرأة في الهودج.</w:t>
      </w:r>
      <w:r>
        <w:rPr>
          <w:rFonts w:ascii="Traditional Arabic" w:hAnsi="Traditional Arabic" w:cs="Traditional Arabic"/>
          <w:color w:val="000000"/>
          <w:sz w:val="24"/>
          <w:szCs w:val="24"/>
          <w:rtl/>
          <w:lang w:bidi="ar-SA"/>
        </w:rPr>
        <w:t xml:space="preserve">     </w:t>
      </w:r>
    </w:p>
  </w:footnote>
  <w:footnote w:id="825">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دعَّار: جمع داعر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وهو الشاطر الخبيث المفسد.</w:t>
      </w:r>
      <w:r>
        <w:rPr>
          <w:rFonts w:ascii="Traditional Arabic" w:hAnsi="Traditional Arabic" w:cs="Traditional Arabic"/>
          <w:color w:val="000000"/>
          <w:sz w:val="24"/>
          <w:szCs w:val="24"/>
          <w:rtl/>
          <w:lang w:bidi="ar-SA"/>
        </w:rPr>
        <w:t xml:space="preserve">     </w:t>
      </w:r>
    </w:p>
  </w:footnote>
  <w:footnote w:id="826">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سعَّروا البلاد: أي أوقدوا نار الفتنة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w:t>
      </w:r>
      <w:proofErr w:type="spellStart"/>
      <w:r w:rsidRPr="002412AD">
        <w:rPr>
          <w:rFonts w:ascii="Traditional Arabic" w:hAnsi="Traditional Arabic" w:cs="Traditional Arabic"/>
          <w:color w:val="000000"/>
          <w:sz w:val="24"/>
          <w:szCs w:val="24"/>
          <w:rtl/>
          <w:lang w:bidi="ar-SA"/>
        </w:rPr>
        <w:t>وملؤوها</w:t>
      </w:r>
      <w:proofErr w:type="spellEnd"/>
      <w:r w:rsidRPr="002412AD">
        <w:rPr>
          <w:rFonts w:ascii="Traditional Arabic" w:hAnsi="Traditional Arabic" w:cs="Traditional Arabic"/>
          <w:color w:val="000000"/>
          <w:sz w:val="24"/>
          <w:szCs w:val="24"/>
          <w:rtl/>
          <w:lang w:bidi="ar-SA"/>
        </w:rPr>
        <w:t xml:space="preserve"> البلاد شراً وفساداً. </w:t>
      </w:r>
    </w:p>
  </w:footnote>
  <w:footnote w:id="827">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proofErr w:type="spellStart"/>
      <w:r w:rsidRPr="002412AD">
        <w:rPr>
          <w:rFonts w:ascii="Traditional Arabic" w:hAnsi="Traditional Arabic" w:cs="Traditional Arabic"/>
          <w:color w:val="000000"/>
          <w:sz w:val="24"/>
          <w:szCs w:val="24"/>
          <w:rtl/>
          <w:lang w:bidi="ar-SA"/>
        </w:rPr>
        <w:t>ثبج</w:t>
      </w:r>
      <w:proofErr w:type="spellEnd"/>
      <w:r w:rsidRPr="002412AD">
        <w:rPr>
          <w:rFonts w:ascii="Traditional Arabic" w:hAnsi="Traditional Arabic" w:cs="Traditional Arabic"/>
          <w:color w:val="000000"/>
          <w:sz w:val="24"/>
          <w:szCs w:val="24"/>
          <w:rtl/>
          <w:lang w:bidi="ar-SA"/>
        </w:rPr>
        <w:t xml:space="preserve"> البحر: ظهره ووسطه. </w:t>
      </w:r>
    </w:p>
  </w:footnote>
  <w:footnote w:id="828">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الأنماط: تطلق على الستور</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وعلى ظهارة الفرش. </w:t>
      </w:r>
    </w:p>
  </w:footnote>
  <w:footnote w:id="829">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rtl/>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الإبل الخراسانية.</w:t>
      </w:r>
      <w:r>
        <w:rPr>
          <w:rFonts w:ascii="Traditional Arabic" w:hAnsi="Traditional Arabic" w:cs="Traditional Arabic"/>
          <w:color w:val="000000"/>
          <w:sz w:val="24"/>
          <w:szCs w:val="24"/>
          <w:rtl/>
          <w:lang w:bidi="ar-SA"/>
        </w:rPr>
        <w:t xml:space="preserve">     </w:t>
      </w:r>
    </w:p>
  </w:footnote>
  <w:footnote w:id="830">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اسم موضع قرب المدينة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يعني المدينة تتوسع جداً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حتى تصل مساكنها إلى ذلك الموضع. </w:t>
      </w:r>
    </w:p>
  </w:footnote>
  <w:footnote w:id="831">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لم يخنز اللحم: معناه أن بني إسرائيل لما أنزل الله عليهم المنّ والسلوى نهوا عن ادخارهما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فادخروا</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ففسد وأنتن</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واستمر الأمر من ذلك الوقت.</w:t>
      </w:r>
      <w:r>
        <w:rPr>
          <w:rFonts w:ascii="Traditional Arabic" w:hAnsi="Traditional Arabic" w:cs="Traditional Arabic"/>
          <w:color w:val="000000"/>
          <w:sz w:val="24"/>
          <w:szCs w:val="24"/>
          <w:rtl/>
          <w:lang w:bidi="ar-SA"/>
        </w:rPr>
        <w:t xml:space="preserve">    </w:t>
      </w:r>
    </w:p>
  </w:footnote>
  <w:footnote w:id="832">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لولا حواء: أي لولا أن حواء خانت آدم في إغرائه وتحريضه على مخالفة الأمر بتناول الشجرة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وسنت هذه السنّة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لما سلكتها أنثى مع زوجها. </w:t>
      </w:r>
    </w:p>
  </w:footnote>
  <w:footnote w:id="833">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سورة الشمس</w:t>
      </w:r>
      <w:r>
        <w:rPr>
          <w:rFonts w:ascii="Traditional Arabic" w:hAnsi="Traditional Arabic" w:cs="Traditional Arabic"/>
          <w:color w:val="000000"/>
          <w:sz w:val="24"/>
          <w:szCs w:val="24"/>
          <w:rtl/>
        </w:rPr>
        <w:t>،</w:t>
      </w:r>
      <w:r w:rsidRPr="002412AD">
        <w:rPr>
          <w:rFonts w:ascii="Traditional Arabic" w:hAnsi="Traditional Arabic" w:cs="Traditional Arabic"/>
          <w:color w:val="000000"/>
          <w:sz w:val="24"/>
          <w:szCs w:val="24"/>
          <w:rtl/>
        </w:rPr>
        <w:t xml:space="preserve"> الآية (12).</w:t>
      </w:r>
      <w:r>
        <w:rPr>
          <w:rFonts w:ascii="Traditional Arabic" w:hAnsi="Traditional Arabic" w:cs="Traditional Arabic"/>
          <w:color w:val="000000"/>
          <w:sz w:val="24"/>
          <w:szCs w:val="24"/>
          <w:rtl/>
        </w:rPr>
        <w:t xml:space="preserve">     </w:t>
      </w:r>
    </w:p>
  </w:footnote>
  <w:footnote w:id="834">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عارم: هو الشرير المفسد الخبيث. </w:t>
      </w:r>
    </w:p>
  </w:footnote>
  <w:footnote w:id="835">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الصافات</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(89).</w:t>
      </w:r>
      <w:r>
        <w:rPr>
          <w:rFonts w:ascii="Traditional Arabic" w:hAnsi="Traditional Arabic" w:cs="Traditional Arabic"/>
          <w:color w:val="000000"/>
          <w:sz w:val="24"/>
          <w:szCs w:val="24"/>
          <w:rtl/>
          <w:lang w:bidi="ar-SA"/>
        </w:rPr>
        <w:t xml:space="preserve">      </w:t>
      </w:r>
    </w:p>
  </w:footnote>
  <w:footnote w:id="836">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الأنبياء</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(63).</w:t>
      </w:r>
    </w:p>
  </w:footnote>
  <w:footnote w:id="837">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ذيخ: هو ذكر الضباع. </w:t>
      </w:r>
    </w:p>
  </w:footnote>
  <w:footnote w:id="838">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متلطخ: أي في رجيع أو دم أو طين.</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rPr>
        <w:t xml:space="preserve"> </w:t>
      </w:r>
    </w:p>
  </w:footnote>
  <w:footnote w:id="839">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المنطق: ما يشد به الوسط.</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40">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إبراهيم</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(37).</w:t>
      </w:r>
    </w:p>
  </w:footnote>
  <w:footnote w:id="841">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عائفا: هو الذي يحوم على الماء.</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42">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جريا: أي رسولا.</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43">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أنفسهم: من النفاسة.</w:t>
      </w:r>
      <w:r>
        <w:rPr>
          <w:rFonts w:ascii="Traditional Arabic" w:hAnsi="Traditional Arabic" w:cs="Traditional Arabic"/>
          <w:color w:val="000000"/>
          <w:sz w:val="24"/>
          <w:szCs w:val="24"/>
          <w:rtl/>
          <w:lang w:bidi="ar-SA"/>
        </w:rPr>
        <w:t xml:space="preserve">     </w:t>
      </w:r>
    </w:p>
  </w:footnote>
  <w:footnote w:id="844">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 xml:space="preserve">المعنى أنه لا يقتصر أحد على أكل اللحم فقط وشرب الماء في غير مكة إلا لم </w:t>
      </w:r>
      <w:proofErr w:type="spellStart"/>
      <w:r w:rsidRPr="002412AD">
        <w:rPr>
          <w:rFonts w:ascii="Traditional Arabic" w:hAnsi="Traditional Arabic" w:cs="Traditional Arabic"/>
          <w:color w:val="000000"/>
          <w:sz w:val="24"/>
          <w:szCs w:val="24"/>
          <w:rtl/>
          <w:lang w:bidi="ar-SA"/>
        </w:rPr>
        <w:t>يوافقه</w:t>
      </w:r>
      <w:proofErr w:type="spellEnd"/>
      <w:r w:rsidRPr="002412AD">
        <w:rPr>
          <w:rFonts w:ascii="Traditional Arabic" w:hAnsi="Traditional Arabic" w:cs="Traditional Arabic"/>
          <w:color w:val="000000"/>
          <w:sz w:val="24"/>
          <w:szCs w:val="24"/>
          <w:rtl/>
          <w:lang w:bidi="ar-SA"/>
        </w:rPr>
        <w:t xml:space="preserve"> ذلك واشتكى بطنه. </w:t>
      </w:r>
    </w:p>
  </w:footnote>
  <w:footnote w:id="845">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البقرة</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(127).</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 </w:t>
      </w:r>
    </w:p>
  </w:footnote>
  <w:footnote w:id="846">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الأحزاب</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(69).</w:t>
      </w:r>
    </w:p>
  </w:footnote>
  <w:footnote w:id="847">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سورة الكهف</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الآية (67).</w:t>
      </w:r>
    </w:p>
  </w:footnote>
  <w:footnote w:id="848">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lang w:bidi="ar-SA"/>
        </w:rPr>
        <w:t xml:space="preserve"> </w:t>
      </w:r>
      <w:r w:rsidRPr="002412AD">
        <w:rPr>
          <w:rFonts w:ascii="Traditional Arabic" w:hAnsi="Traditional Arabic" w:cs="Traditional Arabic"/>
          <w:color w:val="000000"/>
          <w:sz w:val="24"/>
          <w:szCs w:val="24"/>
          <w:rtl/>
          <w:lang w:bidi="ar-SA"/>
        </w:rPr>
        <w:t xml:space="preserve">أفيح: أي واسعاً. </w:t>
      </w:r>
    </w:p>
  </w:footnote>
  <w:footnote w:id="849">
    <w:p w:rsidR="00AD34B5" w:rsidRPr="002412AD" w:rsidRDefault="00AD34B5" w:rsidP="00EB2C2E">
      <w:pPr>
        <w:pStyle w:val="af4"/>
        <w:pageBreakBefore/>
        <w:widowControl w:val="0"/>
        <w:ind w:left="454" w:hanging="454"/>
        <w:jc w:val="both"/>
        <w:rPr>
          <w:rFonts w:ascii="Traditional Arabic" w:hAnsi="Traditional Arabic" w:cs="Traditional Arabic"/>
          <w:color w:val="000000"/>
          <w:sz w:val="24"/>
          <w:szCs w:val="24"/>
          <w:lang w:bidi="ar-SA"/>
        </w:rPr>
      </w:pPr>
      <w:r w:rsidRPr="002412AD">
        <w:rPr>
          <w:rFonts w:ascii="Traditional Arabic" w:hAnsi="Traditional Arabic" w:cs="Traditional Arabic"/>
          <w:color w:val="000000"/>
          <w:sz w:val="24"/>
          <w:szCs w:val="24"/>
          <w:rtl/>
        </w:rPr>
        <w:t>(</w:t>
      </w:r>
      <w:r w:rsidRPr="002412AD">
        <w:rPr>
          <w:rStyle w:val="af"/>
          <w:rFonts w:ascii="Traditional Arabic" w:hAnsi="Traditional Arabic" w:cs="Traditional Arabic"/>
          <w:color w:val="000000"/>
          <w:sz w:val="24"/>
          <w:szCs w:val="24"/>
          <w:vertAlign w:val="baseline"/>
        </w:rPr>
        <w:footnoteRef/>
      </w:r>
      <w:r w:rsidRPr="002412AD">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 xml:space="preserve"> </w:t>
      </w:r>
      <w:r w:rsidRPr="002412AD">
        <w:rPr>
          <w:rFonts w:ascii="Traditional Arabic" w:hAnsi="Traditional Arabic" w:cs="Traditional Arabic"/>
          <w:color w:val="000000"/>
          <w:sz w:val="24"/>
          <w:szCs w:val="24"/>
          <w:rtl/>
          <w:lang w:bidi="ar-SA"/>
        </w:rPr>
        <w:t>يوجد في هذا الباب عشرات الأمثلة على ذلك واكتفيت بواحد</w:t>
      </w:r>
      <w:r>
        <w:rPr>
          <w:rFonts w:ascii="Traditional Arabic" w:hAnsi="Traditional Arabic" w:cs="Traditional Arabic"/>
          <w:color w:val="000000"/>
          <w:sz w:val="24"/>
          <w:szCs w:val="24"/>
          <w:rtl/>
          <w:lang w:bidi="ar-SA"/>
        </w:rPr>
        <w:t>،</w:t>
      </w:r>
      <w:r w:rsidRPr="002412AD">
        <w:rPr>
          <w:rFonts w:ascii="Traditional Arabic" w:hAnsi="Traditional Arabic" w:cs="Traditional Arabic"/>
          <w:color w:val="000000"/>
          <w:sz w:val="24"/>
          <w:szCs w:val="24"/>
          <w:rtl/>
          <w:lang w:bidi="ar-SA"/>
        </w:rPr>
        <w:t xml:space="preserve"> فالأمثلة هنا نماذج.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4B5" w:rsidRDefault="00AD34B5">
    <w:pPr>
      <w:pStyle w:val="a9"/>
      <w:rPr>
        <w:rFonts w:hint="cs"/>
      </w:rPr>
    </w:pPr>
    <w:r>
      <w:rPr>
        <w:rFonts w:hint="cs"/>
        <w:noProof/>
        <w:lang w:bidi="ar-SA"/>
      </w:rPr>
      <w:pict>
        <v:group id="_x0000_s2049" style="position:absolute;left:0;text-align:left;margin-left:6.75pt;margin-top:-23.45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AD34B5" w:rsidRPr="0032368F" w:rsidRDefault="00AD34B5" w:rsidP="0054326D">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D34B5" w:rsidRPr="00EF471B" w:rsidRDefault="00AD34B5" w:rsidP="0054326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1pt;height:11.1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E6459A"/>
    <w:multiLevelType w:val="hybridMultilevel"/>
    <w:tmpl w:val="2230F3C8"/>
    <w:lvl w:ilvl="0" w:tplc="43BABFFE">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7C3BC5"/>
    <w:rsid w:val="000065B4"/>
    <w:rsid w:val="00007DCD"/>
    <w:rsid w:val="00015819"/>
    <w:rsid w:val="00031E6C"/>
    <w:rsid w:val="000331BA"/>
    <w:rsid w:val="00043CD3"/>
    <w:rsid w:val="00062D9D"/>
    <w:rsid w:val="000724CD"/>
    <w:rsid w:val="00075F44"/>
    <w:rsid w:val="00077E7B"/>
    <w:rsid w:val="0008526B"/>
    <w:rsid w:val="00092918"/>
    <w:rsid w:val="000A1BBD"/>
    <w:rsid w:val="000B249A"/>
    <w:rsid w:val="000D57F5"/>
    <w:rsid w:val="000D5C2F"/>
    <w:rsid w:val="000E53DA"/>
    <w:rsid w:val="000E7616"/>
    <w:rsid w:val="000F096B"/>
    <w:rsid w:val="000F4AE6"/>
    <w:rsid w:val="00102BBD"/>
    <w:rsid w:val="001124E4"/>
    <w:rsid w:val="001125B9"/>
    <w:rsid w:val="00121673"/>
    <w:rsid w:val="00144965"/>
    <w:rsid w:val="00151D8B"/>
    <w:rsid w:val="0015342E"/>
    <w:rsid w:val="00153E42"/>
    <w:rsid w:val="00163753"/>
    <w:rsid w:val="00165CAD"/>
    <w:rsid w:val="001706A1"/>
    <w:rsid w:val="001743E5"/>
    <w:rsid w:val="0017631E"/>
    <w:rsid w:val="00176417"/>
    <w:rsid w:val="00185410"/>
    <w:rsid w:val="001869C1"/>
    <w:rsid w:val="001A6DD6"/>
    <w:rsid w:val="001B07D2"/>
    <w:rsid w:val="001B3220"/>
    <w:rsid w:val="001E5BFD"/>
    <w:rsid w:val="001E6B8A"/>
    <w:rsid w:val="001F0D0C"/>
    <w:rsid w:val="001F0EAC"/>
    <w:rsid w:val="001F1A21"/>
    <w:rsid w:val="001F709C"/>
    <w:rsid w:val="00206B41"/>
    <w:rsid w:val="002376EB"/>
    <w:rsid w:val="002412AD"/>
    <w:rsid w:val="00247E4B"/>
    <w:rsid w:val="00253022"/>
    <w:rsid w:val="00256D1A"/>
    <w:rsid w:val="00283B34"/>
    <w:rsid w:val="002972FC"/>
    <w:rsid w:val="002A2BFA"/>
    <w:rsid w:val="002B0F47"/>
    <w:rsid w:val="002B5D54"/>
    <w:rsid w:val="002B7356"/>
    <w:rsid w:val="002C2E5B"/>
    <w:rsid w:val="002C4F42"/>
    <w:rsid w:val="002D25BC"/>
    <w:rsid w:val="002E598E"/>
    <w:rsid w:val="002E6C98"/>
    <w:rsid w:val="002F0F35"/>
    <w:rsid w:val="002F7645"/>
    <w:rsid w:val="00302111"/>
    <w:rsid w:val="00305526"/>
    <w:rsid w:val="00316CEF"/>
    <w:rsid w:val="0032233B"/>
    <w:rsid w:val="00323F46"/>
    <w:rsid w:val="00324460"/>
    <w:rsid w:val="003255A7"/>
    <w:rsid w:val="0033164A"/>
    <w:rsid w:val="0033570B"/>
    <w:rsid w:val="00336EC0"/>
    <w:rsid w:val="003773FA"/>
    <w:rsid w:val="003813DB"/>
    <w:rsid w:val="003A20AB"/>
    <w:rsid w:val="003A6BDE"/>
    <w:rsid w:val="003C610B"/>
    <w:rsid w:val="003D26FF"/>
    <w:rsid w:val="003E49F0"/>
    <w:rsid w:val="003F6217"/>
    <w:rsid w:val="00413147"/>
    <w:rsid w:val="004337B2"/>
    <w:rsid w:val="00442833"/>
    <w:rsid w:val="004445F8"/>
    <w:rsid w:val="0046278E"/>
    <w:rsid w:val="004736ED"/>
    <w:rsid w:val="00485B14"/>
    <w:rsid w:val="00486AD0"/>
    <w:rsid w:val="00491031"/>
    <w:rsid w:val="00494183"/>
    <w:rsid w:val="00496FBD"/>
    <w:rsid w:val="004D0F96"/>
    <w:rsid w:val="004D31EA"/>
    <w:rsid w:val="004F0435"/>
    <w:rsid w:val="004F3771"/>
    <w:rsid w:val="0051207D"/>
    <w:rsid w:val="00512A02"/>
    <w:rsid w:val="00523061"/>
    <w:rsid w:val="00540881"/>
    <w:rsid w:val="00540CB7"/>
    <w:rsid w:val="0054326D"/>
    <w:rsid w:val="00545EF0"/>
    <w:rsid w:val="00551E70"/>
    <w:rsid w:val="0055211A"/>
    <w:rsid w:val="0058664A"/>
    <w:rsid w:val="00586FC9"/>
    <w:rsid w:val="005A77BA"/>
    <w:rsid w:val="005C11A1"/>
    <w:rsid w:val="005C227F"/>
    <w:rsid w:val="005C44E4"/>
    <w:rsid w:val="005E1BB1"/>
    <w:rsid w:val="005E5DBA"/>
    <w:rsid w:val="00616D6D"/>
    <w:rsid w:val="00627D1B"/>
    <w:rsid w:val="00632A0A"/>
    <w:rsid w:val="00637553"/>
    <w:rsid w:val="00641A7B"/>
    <w:rsid w:val="00643F44"/>
    <w:rsid w:val="00645B46"/>
    <w:rsid w:val="006531DC"/>
    <w:rsid w:val="006652FB"/>
    <w:rsid w:val="0068203D"/>
    <w:rsid w:val="00697776"/>
    <w:rsid w:val="006A2086"/>
    <w:rsid w:val="006B15F9"/>
    <w:rsid w:val="006B2217"/>
    <w:rsid w:val="006B7EC0"/>
    <w:rsid w:val="006C256E"/>
    <w:rsid w:val="006D2FE8"/>
    <w:rsid w:val="006D619F"/>
    <w:rsid w:val="006E1336"/>
    <w:rsid w:val="006E1E4E"/>
    <w:rsid w:val="006E4C65"/>
    <w:rsid w:val="006F6EBC"/>
    <w:rsid w:val="00710315"/>
    <w:rsid w:val="00711F8D"/>
    <w:rsid w:val="00715A5C"/>
    <w:rsid w:val="00717EA1"/>
    <w:rsid w:val="00723570"/>
    <w:rsid w:val="00733AB3"/>
    <w:rsid w:val="0073586C"/>
    <w:rsid w:val="00743B2F"/>
    <w:rsid w:val="007560AC"/>
    <w:rsid w:val="00765DC8"/>
    <w:rsid w:val="0077694C"/>
    <w:rsid w:val="00782586"/>
    <w:rsid w:val="007A0652"/>
    <w:rsid w:val="007A2CFB"/>
    <w:rsid w:val="007A7854"/>
    <w:rsid w:val="007B6DC3"/>
    <w:rsid w:val="007C3BC5"/>
    <w:rsid w:val="007D2B04"/>
    <w:rsid w:val="007E7CA8"/>
    <w:rsid w:val="007F42E4"/>
    <w:rsid w:val="008016FC"/>
    <w:rsid w:val="00804632"/>
    <w:rsid w:val="008673D5"/>
    <w:rsid w:val="008716D2"/>
    <w:rsid w:val="00875E98"/>
    <w:rsid w:val="00890468"/>
    <w:rsid w:val="00892A24"/>
    <w:rsid w:val="008A10D5"/>
    <w:rsid w:val="008A1A04"/>
    <w:rsid w:val="008B2825"/>
    <w:rsid w:val="008B4145"/>
    <w:rsid w:val="008C777E"/>
    <w:rsid w:val="008D04C5"/>
    <w:rsid w:val="008E4740"/>
    <w:rsid w:val="008E6598"/>
    <w:rsid w:val="008F678D"/>
    <w:rsid w:val="00910FFB"/>
    <w:rsid w:val="009133BC"/>
    <w:rsid w:val="00916024"/>
    <w:rsid w:val="009251C0"/>
    <w:rsid w:val="00926B94"/>
    <w:rsid w:val="00930D40"/>
    <w:rsid w:val="00932357"/>
    <w:rsid w:val="009432CE"/>
    <w:rsid w:val="00960AAD"/>
    <w:rsid w:val="00997D1E"/>
    <w:rsid w:val="009A0E26"/>
    <w:rsid w:val="009B2955"/>
    <w:rsid w:val="009B7238"/>
    <w:rsid w:val="009C0F77"/>
    <w:rsid w:val="009C37FC"/>
    <w:rsid w:val="009C5615"/>
    <w:rsid w:val="009D40C3"/>
    <w:rsid w:val="009D7272"/>
    <w:rsid w:val="00A122EE"/>
    <w:rsid w:val="00A129ED"/>
    <w:rsid w:val="00A204F6"/>
    <w:rsid w:val="00A21084"/>
    <w:rsid w:val="00A2265D"/>
    <w:rsid w:val="00A32585"/>
    <w:rsid w:val="00A3360B"/>
    <w:rsid w:val="00A372BD"/>
    <w:rsid w:val="00A414DB"/>
    <w:rsid w:val="00A418B2"/>
    <w:rsid w:val="00A44C74"/>
    <w:rsid w:val="00A477F2"/>
    <w:rsid w:val="00A517CC"/>
    <w:rsid w:val="00A550DC"/>
    <w:rsid w:val="00A6720F"/>
    <w:rsid w:val="00A825F5"/>
    <w:rsid w:val="00A95EBA"/>
    <w:rsid w:val="00AA342E"/>
    <w:rsid w:val="00AB1070"/>
    <w:rsid w:val="00AB4A7A"/>
    <w:rsid w:val="00AD34B5"/>
    <w:rsid w:val="00AD6722"/>
    <w:rsid w:val="00AE05F2"/>
    <w:rsid w:val="00AE0D1C"/>
    <w:rsid w:val="00AE3470"/>
    <w:rsid w:val="00AE41F8"/>
    <w:rsid w:val="00AE7B0F"/>
    <w:rsid w:val="00B23670"/>
    <w:rsid w:val="00B32E8B"/>
    <w:rsid w:val="00B41AA7"/>
    <w:rsid w:val="00B432B8"/>
    <w:rsid w:val="00B634A3"/>
    <w:rsid w:val="00B71AC3"/>
    <w:rsid w:val="00B72753"/>
    <w:rsid w:val="00B76739"/>
    <w:rsid w:val="00BA7FE7"/>
    <w:rsid w:val="00BC23AC"/>
    <w:rsid w:val="00BC66D2"/>
    <w:rsid w:val="00BF0FC4"/>
    <w:rsid w:val="00BF34B0"/>
    <w:rsid w:val="00C01600"/>
    <w:rsid w:val="00C04394"/>
    <w:rsid w:val="00C078F4"/>
    <w:rsid w:val="00C102B8"/>
    <w:rsid w:val="00C111C5"/>
    <w:rsid w:val="00C126BD"/>
    <w:rsid w:val="00C31F25"/>
    <w:rsid w:val="00C471C2"/>
    <w:rsid w:val="00C47C2D"/>
    <w:rsid w:val="00C50067"/>
    <w:rsid w:val="00C5563F"/>
    <w:rsid w:val="00C57EBD"/>
    <w:rsid w:val="00C63F63"/>
    <w:rsid w:val="00C866BA"/>
    <w:rsid w:val="00C90C60"/>
    <w:rsid w:val="00CE3C8A"/>
    <w:rsid w:val="00CF054D"/>
    <w:rsid w:val="00CF5882"/>
    <w:rsid w:val="00CF78B6"/>
    <w:rsid w:val="00CF7BB5"/>
    <w:rsid w:val="00D01039"/>
    <w:rsid w:val="00D0233A"/>
    <w:rsid w:val="00D029FB"/>
    <w:rsid w:val="00D414E2"/>
    <w:rsid w:val="00D4783C"/>
    <w:rsid w:val="00D47B3F"/>
    <w:rsid w:val="00D55947"/>
    <w:rsid w:val="00D6470B"/>
    <w:rsid w:val="00D70DBC"/>
    <w:rsid w:val="00D82175"/>
    <w:rsid w:val="00DB4BC3"/>
    <w:rsid w:val="00DC38BA"/>
    <w:rsid w:val="00DC4692"/>
    <w:rsid w:val="00DC5CFC"/>
    <w:rsid w:val="00DC71B4"/>
    <w:rsid w:val="00DD645C"/>
    <w:rsid w:val="00DF5EA7"/>
    <w:rsid w:val="00E05420"/>
    <w:rsid w:val="00E1497E"/>
    <w:rsid w:val="00E270A0"/>
    <w:rsid w:val="00E339B6"/>
    <w:rsid w:val="00E341CF"/>
    <w:rsid w:val="00E47B6F"/>
    <w:rsid w:val="00E60722"/>
    <w:rsid w:val="00E6337A"/>
    <w:rsid w:val="00E635B2"/>
    <w:rsid w:val="00E74D52"/>
    <w:rsid w:val="00E81C1A"/>
    <w:rsid w:val="00E86AE5"/>
    <w:rsid w:val="00E92426"/>
    <w:rsid w:val="00EB0A89"/>
    <w:rsid w:val="00EB211A"/>
    <w:rsid w:val="00EB2C2E"/>
    <w:rsid w:val="00EB3E46"/>
    <w:rsid w:val="00EE1882"/>
    <w:rsid w:val="00EE310C"/>
    <w:rsid w:val="00EE77CD"/>
    <w:rsid w:val="00EF20A3"/>
    <w:rsid w:val="00EF2C1B"/>
    <w:rsid w:val="00EF3635"/>
    <w:rsid w:val="00F036CD"/>
    <w:rsid w:val="00F15429"/>
    <w:rsid w:val="00F1783E"/>
    <w:rsid w:val="00F20145"/>
    <w:rsid w:val="00F21AAC"/>
    <w:rsid w:val="00F228B8"/>
    <w:rsid w:val="00F23585"/>
    <w:rsid w:val="00F34EB4"/>
    <w:rsid w:val="00F36098"/>
    <w:rsid w:val="00F364FB"/>
    <w:rsid w:val="00F45466"/>
    <w:rsid w:val="00F45EA0"/>
    <w:rsid w:val="00F5088C"/>
    <w:rsid w:val="00F54E95"/>
    <w:rsid w:val="00F6237C"/>
    <w:rsid w:val="00F809C8"/>
    <w:rsid w:val="00F9164B"/>
    <w:rsid w:val="00FA1055"/>
    <w:rsid w:val="00FB26D4"/>
    <w:rsid w:val="00FB2C4F"/>
    <w:rsid w:val="00FC0C64"/>
    <w:rsid w:val="00FC14CE"/>
    <w:rsid w:val="00FC740A"/>
    <w:rsid w:val="00FE1C34"/>
    <w:rsid w:val="00FE1C62"/>
    <w:rsid w:val="00FE3B0F"/>
    <w:rsid w:val="00FF158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F350EE60-D23E-40B9-8C55-5869B1BA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E310C"/>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54326D"/>
    <w:pPr>
      <w:keepNext/>
      <w:spacing w:before="240" w:after="60"/>
      <w:jc w:val="center"/>
      <w:outlineLvl w:val="1"/>
    </w:pPr>
    <w:rPr>
      <w:rFonts w:ascii="Cambria" w:hAnsi="Cambria" w:cs="Traditional Arabic"/>
      <w:b/>
      <w:bCs/>
      <w:i/>
      <w:color w:val="0000FF"/>
      <w:sz w:val="28"/>
      <w:szCs w:val="36"/>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54326D"/>
    <w:rPr>
      <w:rFonts w:ascii="Cambria" w:hAnsi="Cambria" w:cs="Traditional Arabic"/>
      <w:b/>
      <w:bCs/>
      <w:i/>
      <w:color w:val="0000FF"/>
      <w:sz w:val="28"/>
      <w:szCs w:val="36"/>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uiPriority w:val="99"/>
    <w:rsid w:val="00FC740A"/>
    <w:pPr>
      <w:tabs>
        <w:tab w:val="center" w:pos="4153"/>
        <w:tab w:val="right" w:pos="8306"/>
      </w:tabs>
    </w:pPr>
  </w:style>
  <w:style w:type="character" w:customStyle="1" w:styleId="Char0">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BEA73-60B5-4E81-80D4-1B6A5A40C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2089</TotalTime>
  <Pages>239</Pages>
  <Words>55665</Words>
  <Characters>317297</Characters>
  <Application>Microsoft Office Word</Application>
  <DocSecurity>0</DocSecurity>
  <Lines>2644</Lines>
  <Paragraphs>744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dc:creator>
  <cp:keywords/>
  <dc:description/>
  <cp:lastModifiedBy>Walid Kotb</cp:lastModifiedBy>
  <cp:revision>140</cp:revision>
  <dcterms:created xsi:type="dcterms:W3CDTF">2013-05-31T10:49:00Z</dcterms:created>
  <dcterms:modified xsi:type="dcterms:W3CDTF">2016-10-24T08:48:00Z</dcterms:modified>
</cp:coreProperties>
</file>