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1D0" w:rsidRDefault="003E1815" w:rsidP="00015E52">
      <w:pPr>
        <w:jc w:val="center"/>
        <w:rPr>
          <w:b/>
          <w:bCs/>
          <w:rtl/>
        </w:rPr>
      </w:pPr>
      <w:bookmarkStart w:id="0" w:name="_GoBack"/>
      <w:r>
        <w:rPr>
          <w:b/>
          <w:bCs/>
          <w:noProof/>
        </w:rPr>
        <w:drawing>
          <wp:anchor distT="0" distB="0" distL="114300" distR="114300" simplePos="0" relativeHeight="251658240" behindDoc="1" locked="0" layoutInCell="1" allowOverlap="1">
            <wp:simplePos x="0" y="0"/>
            <wp:positionH relativeFrom="column">
              <wp:posOffset>-1111885</wp:posOffset>
            </wp:positionH>
            <wp:positionV relativeFrom="paragraph">
              <wp:posOffset>-914400</wp:posOffset>
            </wp:positionV>
            <wp:extent cx="7488555" cy="10688955"/>
            <wp:effectExtent l="0" t="0" r="0" b="0"/>
            <wp:wrapTight wrapText="bothSides">
              <wp:wrapPolygon edited="0">
                <wp:start x="0" y="0"/>
                <wp:lineTo x="0" y="21558"/>
                <wp:lineTo x="21540" y="21558"/>
                <wp:lineTo x="21540" y="0"/>
                <wp:lineTo x="0" y="0"/>
              </wp:wrapPolygon>
            </wp:wrapTight>
            <wp:docPr id="1" name="صورة 1" descr="C:\Users\H-Mohamed\Desktop\الحجيي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الحجيي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8555" cy="106889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631D0" w:rsidRDefault="00D631D0" w:rsidP="00015E52">
      <w:pPr>
        <w:jc w:val="center"/>
        <w:rPr>
          <w:rFonts w:hint="cs"/>
          <w:b/>
          <w:bCs/>
          <w:rtl/>
          <w:lang w:bidi="ar-EG"/>
        </w:rPr>
      </w:pPr>
    </w:p>
    <w:p w:rsidR="003E1815" w:rsidRDefault="003E1815" w:rsidP="00015E52">
      <w:pPr>
        <w:jc w:val="center"/>
        <w:rPr>
          <w:b/>
          <w:bCs/>
          <w:rtl/>
        </w:rPr>
      </w:pPr>
    </w:p>
    <w:p w:rsidR="003E1815" w:rsidRDefault="003E1815" w:rsidP="00015E52">
      <w:pPr>
        <w:jc w:val="center"/>
        <w:rPr>
          <w:b/>
          <w:bCs/>
          <w:rtl/>
        </w:rPr>
      </w:pPr>
    </w:p>
    <w:p w:rsidR="003E1815" w:rsidRDefault="003E1815" w:rsidP="00015E52">
      <w:pPr>
        <w:jc w:val="center"/>
        <w:rPr>
          <w:b/>
          <w:bCs/>
          <w:rtl/>
        </w:rPr>
      </w:pPr>
    </w:p>
    <w:p w:rsidR="00A83A3D" w:rsidRPr="003E1815" w:rsidRDefault="005A3F9C" w:rsidP="00015E52">
      <w:pPr>
        <w:jc w:val="center"/>
        <w:rPr>
          <w:b/>
          <w:bCs/>
          <w:color w:val="0070C0"/>
          <w:sz w:val="80"/>
          <w:szCs w:val="80"/>
          <w:rtl/>
        </w:rPr>
      </w:pPr>
      <w:r w:rsidRPr="003E1815">
        <w:rPr>
          <w:rFonts w:hint="cs"/>
          <w:b/>
          <w:bCs/>
          <w:color w:val="0070C0"/>
          <w:sz w:val="80"/>
          <w:szCs w:val="80"/>
          <w:rtl/>
        </w:rPr>
        <w:t>كتاب الحج</w:t>
      </w:r>
    </w:p>
    <w:p w:rsidR="00D631D0" w:rsidRDefault="00D631D0" w:rsidP="00015E52">
      <w:pPr>
        <w:jc w:val="center"/>
        <w:rPr>
          <w:b/>
          <w:bCs/>
          <w:rtl/>
        </w:rPr>
      </w:pPr>
    </w:p>
    <w:p w:rsidR="00D631D0" w:rsidRDefault="00D631D0" w:rsidP="00015E52">
      <w:pPr>
        <w:jc w:val="center"/>
        <w:rPr>
          <w:b/>
          <w:bCs/>
          <w:rtl/>
        </w:rPr>
      </w:pPr>
    </w:p>
    <w:p w:rsidR="00D631D0" w:rsidRDefault="00D631D0" w:rsidP="00015E52">
      <w:pPr>
        <w:jc w:val="center"/>
        <w:rPr>
          <w:b/>
          <w:bCs/>
          <w:rtl/>
        </w:rPr>
      </w:pPr>
    </w:p>
    <w:p w:rsidR="00D631D0" w:rsidRPr="003E1815" w:rsidRDefault="00D631D0" w:rsidP="00015E52">
      <w:pPr>
        <w:jc w:val="center"/>
        <w:rPr>
          <w:b/>
          <w:bCs/>
          <w:color w:val="C00000"/>
          <w:rtl/>
        </w:rPr>
      </w:pPr>
    </w:p>
    <w:p w:rsidR="00DF3D96" w:rsidRPr="003E1815" w:rsidRDefault="00DF3D96" w:rsidP="00015E52">
      <w:pPr>
        <w:jc w:val="center"/>
        <w:rPr>
          <w:b/>
          <w:bCs/>
          <w:color w:val="C00000"/>
          <w:sz w:val="42"/>
          <w:szCs w:val="42"/>
          <w:rtl/>
        </w:rPr>
      </w:pPr>
      <w:r w:rsidRPr="003E1815">
        <w:rPr>
          <w:rFonts w:hint="cs"/>
          <w:b/>
          <w:bCs/>
          <w:color w:val="C00000"/>
          <w:sz w:val="42"/>
          <w:szCs w:val="42"/>
          <w:rtl/>
        </w:rPr>
        <w:t>إعداد</w:t>
      </w:r>
    </w:p>
    <w:p w:rsidR="00DF3D96" w:rsidRPr="003E1815" w:rsidRDefault="00DF3D96" w:rsidP="00015E52">
      <w:pPr>
        <w:jc w:val="center"/>
        <w:rPr>
          <w:b/>
          <w:bCs/>
          <w:color w:val="C00000"/>
          <w:sz w:val="42"/>
          <w:szCs w:val="42"/>
          <w:rtl/>
        </w:rPr>
      </w:pPr>
      <w:r w:rsidRPr="003E1815">
        <w:rPr>
          <w:rFonts w:hint="cs"/>
          <w:b/>
          <w:bCs/>
          <w:color w:val="C00000"/>
          <w:sz w:val="42"/>
          <w:szCs w:val="42"/>
          <w:rtl/>
        </w:rPr>
        <w:t>قصي بن عبد الحكيم العامر</w:t>
      </w:r>
    </w:p>
    <w:p w:rsidR="00DF3D96" w:rsidRPr="00DF3D96" w:rsidRDefault="00DF3D96" w:rsidP="00015E52">
      <w:pPr>
        <w:jc w:val="center"/>
        <w:rPr>
          <w:b/>
          <w:bCs/>
          <w:sz w:val="24"/>
          <w:szCs w:val="24"/>
        </w:rPr>
      </w:pPr>
      <w:r w:rsidRPr="00DF3D96">
        <w:rPr>
          <w:b/>
          <w:bCs/>
          <w:sz w:val="24"/>
          <w:szCs w:val="24"/>
        </w:rPr>
        <w:t>nn33ee33@gmail.com</w:t>
      </w:r>
    </w:p>
    <w:p w:rsidR="00D631D0" w:rsidRDefault="00D631D0">
      <w:pPr>
        <w:bidi w:val="0"/>
        <w:rPr>
          <w:b/>
          <w:bCs/>
        </w:rPr>
      </w:pPr>
      <w:r>
        <w:rPr>
          <w:b/>
          <w:bCs/>
          <w:rtl/>
        </w:rPr>
        <w:br w:type="page"/>
      </w:r>
    </w:p>
    <w:p w:rsidR="003E1815" w:rsidRPr="003E1815" w:rsidRDefault="003E1815" w:rsidP="003E1815">
      <w:pPr>
        <w:pStyle w:val="1"/>
        <w:rPr>
          <w:rFonts w:hint="cs"/>
          <w:rtl/>
          <w:lang w:bidi="ar-EG"/>
        </w:rPr>
      </w:pPr>
      <w:bookmarkStart w:id="1" w:name="_Toc466713762"/>
      <w:r>
        <w:rPr>
          <w:rFonts w:hint="cs"/>
          <w:rtl/>
        </w:rPr>
        <w:lastRenderedPageBreak/>
        <w:t>المقدمة</w:t>
      </w:r>
      <w:bookmarkEnd w:id="1"/>
    </w:p>
    <w:p w:rsidR="00603215" w:rsidRDefault="00603215" w:rsidP="003E1815">
      <w:pPr>
        <w:spacing w:after="0" w:line="240" w:lineRule="auto"/>
        <w:ind w:firstLine="720"/>
        <w:jc w:val="both"/>
        <w:rPr>
          <w:rtl/>
        </w:rPr>
      </w:pPr>
      <w:r w:rsidRPr="007A7241">
        <w:rPr>
          <w:rFonts w:hint="cs"/>
          <w:rtl/>
        </w:rPr>
        <w:t xml:space="preserve"> الحمد لله رب العالمين، والصلاة والسلام على خاتم الانبياء والمرسلين، وعلى آله الطيبين، وبعد:</w:t>
      </w:r>
    </w:p>
    <w:p w:rsidR="00F022C9" w:rsidRDefault="00DF3D96" w:rsidP="003E1815">
      <w:pPr>
        <w:spacing w:after="0" w:line="240" w:lineRule="auto"/>
        <w:ind w:firstLine="720"/>
        <w:jc w:val="both"/>
        <w:rPr>
          <w:rtl/>
        </w:rPr>
      </w:pPr>
      <w:r>
        <w:rPr>
          <w:rFonts w:hint="cs"/>
          <w:rtl/>
        </w:rPr>
        <w:t>الحج ه</w:t>
      </w:r>
      <w:r w:rsidR="00105E6C">
        <w:rPr>
          <w:rFonts w:hint="cs"/>
          <w:rtl/>
        </w:rPr>
        <w:t xml:space="preserve">و ركن من أركان الإسلام الخمسة؛ فعن عبد الله بن عمر </w:t>
      </w:r>
      <w:r w:rsidR="003E1815">
        <w:rPr>
          <w:rFonts w:hint="cs"/>
          <w:rtl/>
        </w:rPr>
        <w:t xml:space="preserve">-رضي الله </w:t>
      </w:r>
      <w:proofErr w:type="gramStart"/>
      <w:r w:rsidR="003E1815">
        <w:rPr>
          <w:rFonts w:hint="cs"/>
          <w:rtl/>
        </w:rPr>
        <w:t>عنهم-</w:t>
      </w:r>
      <w:r w:rsidR="00105E6C">
        <w:rPr>
          <w:rFonts w:hint="cs"/>
          <w:rtl/>
        </w:rPr>
        <w:t xml:space="preserve"> قال</w:t>
      </w:r>
      <w:proofErr w:type="gramEnd"/>
      <w:r w:rsidR="00105E6C">
        <w:rPr>
          <w:rFonts w:hint="cs"/>
          <w:rtl/>
        </w:rPr>
        <w:t xml:space="preserve">: ( </w:t>
      </w:r>
      <w:r w:rsidR="00105E6C" w:rsidRPr="00105E6C">
        <w:rPr>
          <w:rtl/>
        </w:rPr>
        <w:t>بُنِيَ الإسلامُ على خَمسٍ</w:t>
      </w:r>
      <w:r w:rsidR="003E1815">
        <w:rPr>
          <w:rtl/>
        </w:rPr>
        <w:t>.</w:t>
      </w:r>
      <w:r w:rsidR="00105E6C" w:rsidRPr="00105E6C">
        <w:rPr>
          <w:rtl/>
        </w:rPr>
        <w:t xml:space="preserve"> علَى أنْ يعبَدَ اللهُ ويُكْفَرَ بمَا دونَهُ</w:t>
      </w:r>
      <w:r w:rsidR="003E1815">
        <w:rPr>
          <w:rtl/>
        </w:rPr>
        <w:t>.</w:t>
      </w:r>
      <w:r w:rsidR="00105E6C" w:rsidRPr="00105E6C">
        <w:rPr>
          <w:rtl/>
        </w:rPr>
        <w:t xml:space="preserve"> وإقامِ الصلاةِ</w:t>
      </w:r>
      <w:r w:rsidR="003E1815">
        <w:rPr>
          <w:rtl/>
        </w:rPr>
        <w:t>.</w:t>
      </w:r>
      <w:r w:rsidR="00105E6C" w:rsidRPr="00105E6C">
        <w:rPr>
          <w:rtl/>
        </w:rPr>
        <w:t xml:space="preserve"> وإيتاءِ الزكاةِ</w:t>
      </w:r>
      <w:r w:rsidR="003E1815">
        <w:rPr>
          <w:rtl/>
        </w:rPr>
        <w:t>.</w:t>
      </w:r>
      <w:r w:rsidR="00105E6C" w:rsidRPr="00105E6C">
        <w:rPr>
          <w:rtl/>
        </w:rPr>
        <w:t xml:space="preserve"> وحجِّ البيتِ</w:t>
      </w:r>
      <w:r w:rsidR="003E1815">
        <w:rPr>
          <w:rtl/>
        </w:rPr>
        <w:t>.</w:t>
      </w:r>
      <w:r w:rsidR="00105E6C" w:rsidRPr="00105E6C">
        <w:rPr>
          <w:rtl/>
        </w:rPr>
        <w:t xml:space="preserve"> وصومِ </w:t>
      </w:r>
      <w:proofErr w:type="gramStart"/>
      <w:r w:rsidR="00105E6C" w:rsidRPr="00105E6C">
        <w:rPr>
          <w:rtl/>
        </w:rPr>
        <w:t>رمضانَ</w:t>
      </w:r>
      <w:r w:rsidR="00105E6C">
        <w:rPr>
          <w:rFonts w:hint="cs"/>
          <w:rtl/>
        </w:rPr>
        <w:t xml:space="preserve"> </w:t>
      </w:r>
      <w:r w:rsidR="00F022C9">
        <w:rPr>
          <w:rFonts w:hint="cs"/>
          <w:rtl/>
        </w:rPr>
        <w:t>)</w:t>
      </w:r>
      <w:proofErr w:type="gramEnd"/>
      <w:r w:rsidR="00F022C9">
        <w:rPr>
          <w:rFonts w:hint="cs"/>
          <w:rtl/>
        </w:rPr>
        <w:t xml:space="preserve"> [ صحيح مسلم 16 ].</w:t>
      </w:r>
    </w:p>
    <w:p w:rsidR="00DF3D96" w:rsidRDefault="00F022C9" w:rsidP="003E1815">
      <w:pPr>
        <w:spacing w:after="0" w:line="240" w:lineRule="auto"/>
        <w:ind w:firstLine="720"/>
        <w:jc w:val="both"/>
        <w:rPr>
          <w:rtl/>
        </w:rPr>
      </w:pPr>
      <w:r>
        <w:rPr>
          <w:rFonts w:hint="cs"/>
          <w:rtl/>
        </w:rPr>
        <w:t>و</w:t>
      </w:r>
      <w:r w:rsidR="00105E6C">
        <w:rPr>
          <w:rFonts w:hint="cs"/>
          <w:rtl/>
        </w:rPr>
        <w:t xml:space="preserve">لذا </w:t>
      </w:r>
      <w:r w:rsidR="00DF3D96">
        <w:rPr>
          <w:rFonts w:hint="cs"/>
          <w:rtl/>
        </w:rPr>
        <w:t>يجب على</w:t>
      </w:r>
      <w:r w:rsidR="00105E6C">
        <w:rPr>
          <w:rFonts w:hint="cs"/>
          <w:rtl/>
        </w:rPr>
        <w:t xml:space="preserve"> كل مسلم</w:t>
      </w:r>
      <w:r w:rsidR="00DF3D96">
        <w:rPr>
          <w:rFonts w:hint="cs"/>
          <w:rtl/>
        </w:rPr>
        <w:t xml:space="preserve"> </w:t>
      </w:r>
      <w:r w:rsidR="007C69E0">
        <w:rPr>
          <w:rFonts w:hint="cs"/>
          <w:rtl/>
        </w:rPr>
        <w:t>وجب عليه الحج أن يتعلم أحكامه؛</w:t>
      </w:r>
      <w:r w:rsidR="00105E6C">
        <w:rPr>
          <w:rFonts w:hint="cs"/>
          <w:rtl/>
        </w:rPr>
        <w:t xml:space="preserve"> ليؤديه على الوجه الصحيح كما أمره الله </w:t>
      </w:r>
      <w:r w:rsidR="003E1815">
        <w:rPr>
          <w:rFonts w:hint="cs"/>
          <w:rtl/>
        </w:rPr>
        <w:t xml:space="preserve">-عز </w:t>
      </w:r>
      <w:proofErr w:type="gramStart"/>
      <w:r w:rsidR="003E1815">
        <w:rPr>
          <w:rFonts w:hint="cs"/>
          <w:rtl/>
        </w:rPr>
        <w:t>وجل-</w:t>
      </w:r>
      <w:r w:rsidR="00105E6C">
        <w:rPr>
          <w:rFonts w:hint="cs"/>
          <w:rtl/>
        </w:rPr>
        <w:t xml:space="preserve"> به</w:t>
      </w:r>
      <w:proofErr w:type="gramEnd"/>
      <w:r w:rsidR="007C69E0">
        <w:rPr>
          <w:rFonts w:hint="cs"/>
          <w:rtl/>
        </w:rPr>
        <w:t>،</w:t>
      </w:r>
      <w:r w:rsidR="00327EC3">
        <w:rPr>
          <w:rFonts w:hint="cs"/>
          <w:rtl/>
        </w:rPr>
        <w:t xml:space="preserve"> وذلك لأن </w:t>
      </w:r>
      <w:r w:rsidR="00786731">
        <w:rPr>
          <w:rFonts w:hint="cs"/>
          <w:rtl/>
        </w:rPr>
        <w:t>من شروط قبول العبادة أن تكون موافقة</w:t>
      </w:r>
      <w:r>
        <w:rPr>
          <w:rFonts w:hint="cs"/>
          <w:rtl/>
        </w:rPr>
        <w:t xml:space="preserve"> </w:t>
      </w:r>
      <w:r w:rsidR="00786731">
        <w:rPr>
          <w:rFonts w:hint="cs"/>
          <w:rtl/>
        </w:rPr>
        <w:t>ل</w:t>
      </w:r>
      <w:r>
        <w:rPr>
          <w:rFonts w:hint="cs"/>
          <w:rtl/>
        </w:rPr>
        <w:t xml:space="preserve">سنة رسول الله </w:t>
      </w:r>
      <w:r w:rsidR="003E1815">
        <w:rPr>
          <w:rFonts w:hint="cs"/>
          <w:rtl/>
        </w:rPr>
        <w:t>-صلى الله عليه وسلم-</w:t>
      </w:r>
      <w:r>
        <w:rPr>
          <w:rFonts w:hint="cs"/>
          <w:rtl/>
        </w:rPr>
        <w:t>،</w:t>
      </w:r>
      <w:r w:rsidR="007C69E0">
        <w:rPr>
          <w:rFonts w:hint="cs"/>
          <w:rtl/>
        </w:rPr>
        <w:t xml:space="preserve"> فعن </w:t>
      </w:r>
      <w:r w:rsidR="007C69E0" w:rsidRPr="007C69E0">
        <w:rPr>
          <w:rtl/>
        </w:rPr>
        <w:t>جابر بن عبد</w:t>
      </w:r>
      <w:r w:rsidR="00327EC3">
        <w:rPr>
          <w:rFonts w:hint="cs"/>
          <w:rtl/>
        </w:rPr>
        <w:t xml:space="preserve"> </w:t>
      </w:r>
      <w:r w:rsidR="007C69E0" w:rsidRPr="007C69E0">
        <w:rPr>
          <w:rtl/>
        </w:rPr>
        <w:t>الله</w:t>
      </w:r>
      <w:r w:rsidR="007C69E0">
        <w:rPr>
          <w:rFonts w:hint="cs"/>
          <w:rtl/>
        </w:rPr>
        <w:t xml:space="preserve"> </w:t>
      </w:r>
      <w:r w:rsidR="003E1815">
        <w:rPr>
          <w:rtl/>
        </w:rPr>
        <w:t>-رضي الله عنهم-</w:t>
      </w:r>
      <w:r w:rsidR="007C69E0">
        <w:rPr>
          <w:rFonts w:hint="cs"/>
          <w:rtl/>
        </w:rPr>
        <w:t xml:space="preserve"> قال: (</w:t>
      </w:r>
      <w:r w:rsidR="00EA2A7D">
        <w:rPr>
          <w:rFonts w:hint="cs"/>
          <w:rtl/>
        </w:rPr>
        <w:t xml:space="preserve"> </w:t>
      </w:r>
      <w:r w:rsidR="007C69E0" w:rsidRPr="007C69E0">
        <w:rPr>
          <w:rtl/>
        </w:rPr>
        <w:t>رأيتُ النبيَّ صلَّى اللهُ عليه وسلَّمَ يرمي على راحلتِه يومَ النَّحرِ</w:t>
      </w:r>
      <w:r w:rsidR="003E1815">
        <w:rPr>
          <w:rtl/>
        </w:rPr>
        <w:t>،</w:t>
      </w:r>
      <w:r w:rsidR="007C69E0" w:rsidRPr="007C69E0">
        <w:rPr>
          <w:rtl/>
        </w:rPr>
        <w:t xml:space="preserve"> ويقول " لِتأْخذوا مناسكَكم</w:t>
      </w:r>
      <w:r w:rsidR="003E1815">
        <w:rPr>
          <w:rtl/>
        </w:rPr>
        <w:t>.</w:t>
      </w:r>
      <w:r w:rsidR="007C69E0" w:rsidRPr="007C69E0">
        <w:rPr>
          <w:rtl/>
        </w:rPr>
        <w:t xml:space="preserve"> فإني لا أدري لعلِّي لا أحُجُّ بعدَ حَجَّتي هذه </w:t>
      </w:r>
      <w:proofErr w:type="gramStart"/>
      <w:r w:rsidR="007C69E0" w:rsidRPr="007C69E0">
        <w:rPr>
          <w:rtl/>
        </w:rPr>
        <w:t xml:space="preserve">" </w:t>
      </w:r>
      <w:r w:rsidR="007C69E0">
        <w:rPr>
          <w:rFonts w:hint="cs"/>
          <w:rtl/>
        </w:rPr>
        <w:t>)</w:t>
      </w:r>
      <w:proofErr w:type="gramEnd"/>
      <w:r w:rsidR="007C69E0" w:rsidRPr="007C69E0">
        <w:rPr>
          <w:rtl/>
        </w:rPr>
        <w:t>.</w:t>
      </w:r>
      <w:r w:rsidR="007C69E0">
        <w:rPr>
          <w:rFonts w:hint="cs"/>
          <w:rtl/>
        </w:rPr>
        <w:t xml:space="preserve"> </w:t>
      </w:r>
      <w:proofErr w:type="gramStart"/>
      <w:r w:rsidR="007C69E0">
        <w:rPr>
          <w:rFonts w:hint="cs"/>
          <w:rtl/>
        </w:rPr>
        <w:t>[ صحيح</w:t>
      </w:r>
      <w:proofErr w:type="gramEnd"/>
      <w:r w:rsidR="007C69E0">
        <w:rPr>
          <w:rFonts w:hint="cs"/>
          <w:rtl/>
        </w:rPr>
        <w:t xml:space="preserve"> مسلم </w:t>
      </w:r>
      <w:r w:rsidR="007C69E0" w:rsidRPr="007C69E0">
        <w:rPr>
          <w:rtl/>
        </w:rPr>
        <w:t>1297</w:t>
      </w:r>
      <w:r w:rsidR="007C69E0">
        <w:rPr>
          <w:rFonts w:hint="cs"/>
          <w:rtl/>
        </w:rPr>
        <w:t xml:space="preserve"> ]</w:t>
      </w:r>
    </w:p>
    <w:p w:rsidR="003E1815" w:rsidRPr="007C69E0" w:rsidRDefault="003E1815" w:rsidP="003E1815">
      <w:pPr>
        <w:spacing w:after="0" w:line="240" w:lineRule="auto"/>
        <w:ind w:firstLine="720"/>
        <w:jc w:val="both"/>
        <w:rPr>
          <w:rtl/>
        </w:rPr>
      </w:pPr>
    </w:p>
    <w:p w:rsidR="00967CC4" w:rsidRPr="007A7241" w:rsidRDefault="00967CC4" w:rsidP="003E1815">
      <w:pPr>
        <w:pStyle w:val="2"/>
        <w:rPr>
          <w:rtl/>
        </w:rPr>
      </w:pPr>
      <w:bookmarkStart w:id="2" w:name="_Toc466713763"/>
      <w:r w:rsidRPr="007A7241">
        <w:rPr>
          <w:rFonts w:hint="cs"/>
          <w:rtl/>
        </w:rPr>
        <w:t>تعريف الحج</w:t>
      </w:r>
      <w:r w:rsidR="005E14C4">
        <w:rPr>
          <w:rFonts w:hint="cs"/>
          <w:rtl/>
        </w:rPr>
        <w:t xml:space="preserve"> والعمرة</w:t>
      </w:r>
      <w:r w:rsidRPr="007A7241">
        <w:rPr>
          <w:rFonts w:hint="cs"/>
          <w:rtl/>
        </w:rPr>
        <w:t>:</w:t>
      </w:r>
      <w:bookmarkEnd w:id="2"/>
    </w:p>
    <w:p w:rsidR="00015E52" w:rsidRPr="007A7241" w:rsidRDefault="00015E52" w:rsidP="003E1815">
      <w:pPr>
        <w:spacing w:after="0" w:line="240" w:lineRule="auto"/>
        <w:ind w:firstLine="720"/>
        <w:jc w:val="both"/>
        <w:rPr>
          <w:rtl/>
        </w:rPr>
      </w:pPr>
      <w:r w:rsidRPr="007A7241">
        <w:rPr>
          <w:rFonts w:hint="cs"/>
          <w:rtl/>
        </w:rPr>
        <w:t>الحج في اللغة: القصد، أو كثرة القصد إلى من تعظمه.</w:t>
      </w:r>
    </w:p>
    <w:p w:rsidR="005E14C4" w:rsidRDefault="00015E52" w:rsidP="003E1815">
      <w:pPr>
        <w:spacing w:after="0" w:line="240" w:lineRule="auto"/>
        <w:ind w:firstLine="720"/>
        <w:jc w:val="both"/>
        <w:rPr>
          <w:rtl/>
        </w:rPr>
      </w:pPr>
      <w:r w:rsidRPr="007A7241">
        <w:rPr>
          <w:rFonts w:hint="cs"/>
          <w:rtl/>
        </w:rPr>
        <w:t>والحج في الشرع: اسم لأفعال مخصوصه</w:t>
      </w:r>
      <w:r w:rsidRPr="007A7241">
        <w:rPr>
          <w:rStyle w:val="a4"/>
          <w:rtl/>
        </w:rPr>
        <w:footnoteReference w:id="1"/>
      </w:r>
      <w:r w:rsidR="005E14C4">
        <w:rPr>
          <w:rFonts w:hint="cs"/>
          <w:rtl/>
        </w:rPr>
        <w:t>.</w:t>
      </w:r>
    </w:p>
    <w:p w:rsidR="00015E52" w:rsidRDefault="00EA2A7D" w:rsidP="003E1815">
      <w:pPr>
        <w:spacing w:after="0" w:line="240" w:lineRule="auto"/>
        <w:ind w:firstLine="720"/>
        <w:jc w:val="both"/>
        <w:rPr>
          <w:rtl/>
        </w:rPr>
      </w:pPr>
      <w:r>
        <w:rPr>
          <w:rFonts w:hint="cs"/>
          <w:rtl/>
        </w:rPr>
        <w:t>و</w:t>
      </w:r>
      <w:r w:rsidR="005E14C4">
        <w:rPr>
          <w:rFonts w:hint="cs"/>
          <w:rtl/>
        </w:rPr>
        <w:t>العمرة في اللغة: الزيارة.</w:t>
      </w:r>
    </w:p>
    <w:p w:rsidR="005E14C4" w:rsidRPr="007A7241" w:rsidRDefault="005E14C4" w:rsidP="003E1815">
      <w:pPr>
        <w:spacing w:after="0" w:line="240" w:lineRule="auto"/>
        <w:ind w:firstLine="720"/>
        <w:jc w:val="both"/>
        <w:rPr>
          <w:rtl/>
        </w:rPr>
      </w:pPr>
      <w:r>
        <w:rPr>
          <w:rFonts w:hint="cs"/>
          <w:rtl/>
        </w:rPr>
        <w:t>والعمرة في الشرع: زيارة بيت الله للنسك المعروف المتركب من إحرام وطواف وسعي وحلق أو تقصير</w:t>
      </w:r>
      <w:r>
        <w:rPr>
          <w:rStyle w:val="a4"/>
          <w:rtl/>
        </w:rPr>
        <w:footnoteReference w:id="2"/>
      </w:r>
      <w:r>
        <w:rPr>
          <w:rFonts w:hint="cs"/>
          <w:rtl/>
        </w:rPr>
        <w:t>.</w:t>
      </w:r>
    </w:p>
    <w:p w:rsidR="003E1815" w:rsidRDefault="003E1815" w:rsidP="003E1815">
      <w:pPr>
        <w:bidi w:val="0"/>
        <w:spacing w:after="0" w:line="240" w:lineRule="auto"/>
        <w:rPr>
          <w:b/>
          <w:bCs/>
        </w:rPr>
      </w:pPr>
      <w:r>
        <w:rPr>
          <w:b/>
          <w:bCs/>
          <w:rtl/>
        </w:rPr>
        <w:br w:type="page"/>
      </w:r>
    </w:p>
    <w:p w:rsidR="00863733" w:rsidRPr="007A7241" w:rsidRDefault="0030394A" w:rsidP="003E1815">
      <w:pPr>
        <w:pStyle w:val="2"/>
        <w:rPr>
          <w:rFonts w:hint="cs"/>
          <w:rtl/>
          <w:lang w:bidi="ar-EG"/>
        </w:rPr>
      </w:pPr>
      <w:bookmarkStart w:id="3" w:name="_Toc466713764"/>
      <w:r w:rsidRPr="007A7241">
        <w:rPr>
          <w:rFonts w:hint="cs"/>
          <w:rtl/>
        </w:rPr>
        <w:lastRenderedPageBreak/>
        <w:t>حكم الحج</w:t>
      </w:r>
      <w:r w:rsidR="00863733" w:rsidRPr="007A7241">
        <w:rPr>
          <w:rFonts w:hint="cs"/>
          <w:rtl/>
        </w:rPr>
        <w:t xml:space="preserve"> والعمرة</w:t>
      </w:r>
      <w:bookmarkEnd w:id="3"/>
    </w:p>
    <w:p w:rsidR="000D219F" w:rsidRPr="007A7241" w:rsidRDefault="00863733" w:rsidP="003E1815">
      <w:pPr>
        <w:spacing w:after="0" w:line="240" w:lineRule="auto"/>
        <w:ind w:firstLine="720"/>
        <w:jc w:val="both"/>
        <w:rPr>
          <w:rtl/>
        </w:rPr>
      </w:pPr>
      <w:r w:rsidRPr="007A7241">
        <w:rPr>
          <w:rFonts w:hint="cs"/>
          <w:rtl/>
        </w:rPr>
        <w:t xml:space="preserve">حكم الحج: </w:t>
      </w:r>
      <w:r w:rsidR="0030394A" w:rsidRPr="007A7241">
        <w:rPr>
          <w:rFonts w:hint="cs"/>
          <w:rtl/>
        </w:rPr>
        <w:t>دل الكتاب والسنة وإجماع المسلمين ع</w:t>
      </w:r>
      <w:r w:rsidR="000B641E" w:rsidRPr="007A7241">
        <w:rPr>
          <w:rFonts w:hint="cs"/>
          <w:rtl/>
        </w:rPr>
        <w:t>لى وجوب الحج</w:t>
      </w:r>
      <w:r w:rsidRPr="007A7241">
        <w:rPr>
          <w:rFonts w:hint="cs"/>
          <w:rtl/>
        </w:rPr>
        <w:t xml:space="preserve"> على المستطيع</w:t>
      </w:r>
      <w:r w:rsidR="000B641E" w:rsidRPr="007A7241">
        <w:rPr>
          <w:rFonts w:hint="cs"/>
          <w:rtl/>
        </w:rPr>
        <w:t xml:space="preserve"> مرة واحدة في العمر</w:t>
      </w:r>
      <w:r w:rsidRPr="007A7241">
        <w:rPr>
          <w:rFonts w:hint="cs"/>
          <w:rtl/>
        </w:rPr>
        <w:t xml:space="preserve"> على الفور</w:t>
      </w:r>
      <w:r w:rsidR="000D219F" w:rsidRPr="007A7241">
        <w:rPr>
          <w:rFonts w:hint="cs"/>
          <w:rtl/>
        </w:rPr>
        <w:t>.</w:t>
      </w:r>
    </w:p>
    <w:p w:rsidR="000D219F" w:rsidRPr="007A7241" w:rsidRDefault="000D219F" w:rsidP="003E1815">
      <w:pPr>
        <w:spacing w:after="0" w:line="240" w:lineRule="auto"/>
        <w:ind w:firstLine="720"/>
        <w:jc w:val="both"/>
        <w:rPr>
          <w:rtl/>
        </w:rPr>
      </w:pPr>
      <w:r w:rsidRPr="007A7241">
        <w:rPr>
          <w:rFonts w:hint="cs"/>
          <w:rtl/>
        </w:rPr>
        <w:t xml:space="preserve">قال الله </w:t>
      </w:r>
      <w:r w:rsidR="003E1815">
        <w:rPr>
          <w:rFonts w:hint="cs"/>
          <w:rtl/>
        </w:rPr>
        <w:t>-عز وجل-</w:t>
      </w:r>
      <w:r w:rsidRPr="007A7241">
        <w:rPr>
          <w:rFonts w:hint="cs"/>
          <w:rtl/>
        </w:rPr>
        <w:t xml:space="preserve">: </w:t>
      </w:r>
      <w:r w:rsidRPr="007A7241">
        <w:rPr>
          <w:rFonts w:hint="cs"/>
        </w:rPr>
        <w:sym w:font="AGA Arabesque" w:char="F029"/>
      </w:r>
      <w:r w:rsidRPr="007A7241">
        <w:rPr>
          <w:rFonts w:hint="cs"/>
          <w:rtl/>
        </w:rPr>
        <w:t xml:space="preserve"> </w:t>
      </w:r>
      <w:r w:rsidRPr="007A7241">
        <w:rPr>
          <w:rtl/>
        </w:rPr>
        <w:t xml:space="preserve">وَلِلَّهِ عَلَى النَّاسِ حِجُّ الْبَيْتِ مَنِ اسْتَطَاعَ إِلَيْهِ سَبِيلًا وَمَن كَفَرَ فَإِنَّ اللَّهَ غَنِيٌّ عَنِ </w:t>
      </w:r>
      <w:proofErr w:type="gramStart"/>
      <w:r w:rsidRPr="007A7241">
        <w:rPr>
          <w:rtl/>
        </w:rPr>
        <w:t xml:space="preserve">الْعَالَمِينَ </w:t>
      </w:r>
      <w:r w:rsidRPr="007A7241">
        <w:rPr>
          <w:rFonts w:hint="cs"/>
        </w:rPr>
        <w:sym w:font="AGA Arabesque" w:char="F028"/>
      </w:r>
      <w:r w:rsidRPr="007A7241">
        <w:rPr>
          <w:rFonts w:hint="cs"/>
          <w:rtl/>
        </w:rPr>
        <w:t>.</w:t>
      </w:r>
      <w:proofErr w:type="gramEnd"/>
      <w:r w:rsidRPr="007A7241">
        <w:rPr>
          <w:rFonts w:hint="cs"/>
          <w:rtl/>
        </w:rPr>
        <w:t xml:space="preserve"> </w:t>
      </w:r>
      <w:proofErr w:type="gramStart"/>
      <w:r w:rsidRPr="007A7241">
        <w:rPr>
          <w:rFonts w:hint="cs"/>
          <w:rtl/>
        </w:rPr>
        <w:t>[ سورة</w:t>
      </w:r>
      <w:proofErr w:type="gramEnd"/>
      <w:r w:rsidRPr="007A7241">
        <w:rPr>
          <w:rFonts w:hint="cs"/>
          <w:rtl/>
        </w:rPr>
        <w:t xml:space="preserve"> </w:t>
      </w:r>
      <w:r w:rsidRPr="007A7241">
        <w:rPr>
          <w:rtl/>
        </w:rPr>
        <w:t>آل عمران 97</w:t>
      </w:r>
      <w:r w:rsidRPr="007A7241">
        <w:rPr>
          <w:rFonts w:hint="cs"/>
          <w:rtl/>
        </w:rPr>
        <w:t xml:space="preserve"> ]</w:t>
      </w:r>
    </w:p>
    <w:p w:rsidR="000D219F" w:rsidRPr="007A7241" w:rsidRDefault="000D219F" w:rsidP="003E1815">
      <w:pPr>
        <w:spacing w:after="0" w:line="240" w:lineRule="auto"/>
        <w:ind w:firstLine="720"/>
        <w:jc w:val="both"/>
        <w:rPr>
          <w:rtl/>
        </w:rPr>
      </w:pPr>
      <w:r w:rsidRPr="007A7241">
        <w:rPr>
          <w:rFonts w:hint="cs"/>
          <w:rtl/>
        </w:rPr>
        <w:t xml:space="preserve">وقال رسول الله </w:t>
      </w:r>
      <w:r w:rsidR="003E1815">
        <w:rPr>
          <w:rFonts w:hint="cs"/>
          <w:rtl/>
        </w:rPr>
        <w:t>-صلى الله عليه وسلم-</w:t>
      </w:r>
      <w:r w:rsidRPr="007A7241">
        <w:rPr>
          <w:rFonts w:hint="cs"/>
          <w:rtl/>
        </w:rPr>
        <w:t xml:space="preserve">: </w:t>
      </w:r>
      <w:proofErr w:type="gramStart"/>
      <w:r w:rsidRPr="007A7241">
        <w:rPr>
          <w:rFonts w:hint="cs"/>
          <w:rtl/>
        </w:rPr>
        <w:t xml:space="preserve">( </w:t>
      </w:r>
      <w:r w:rsidR="00B7767C">
        <w:rPr>
          <w:rtl/>
        </w:rPr>
        <w:t>أيها</w:t>
      </w:r>
      <w:proofErr w:type="gramEnd"/>
      <w:r w:rsidR="00B7767C">
        <w:rPr>
          <w:rtl/>
        </w:rPr>
        <w:t xml:space="preserve"> الناسُ</w:t>
      </w:r>
      <w:r w:rsidRPr="007A7241">
        <w:rPr>
          <w:rtl/>
        </w:rPr>
        <w:t xml:space="preserve"> قد فرض اللهُ عليكم الحجَّ فحجُّوا فقال رج</w:t>
      </w:r>
      <w:r w:rsidR="003D6A39">
        <w:rPr>
          <w:rtl/>
        </w:rPr>
        <w:t>لٌ</w:t>
      </w:r>
      <w:r w:rsidR="003E1815">
        <w:rPr>
          <w:rtl/>
        </w:rPr>
        <w:t>:</w:t>
      </w:r>
      <w:r w:rsidR="003D6A39">
        <w:rPr>
          <w:rtl/>
        </w:rPr>
        <w:t xml:space="preserve"> أكل عامٍ ؟ يا رسولَ اللهِ</w:t>
      </w:r>
      <w:r w:rsidR="003E1815">
        <w:rPr>
          <w:rFonts w:hint="cs"/>
          <w:rtl/>
        </w:rPr>
        <w:t>،</w:t>
      </w:r>
      <w:r w:rsidRPr="007A7241">
        <w:rPr>
          <w:rtl/>
        </w:rPr>
        <w:t xml:space="preserve"> فسكت</w:t>
      </w:r>
      <w:r w:rsidR="003E1815">
        <w:rPr>
          <w:rtl/>
        </w:rPr>
        <w:t>.</w:t>
      </w:r>
      <w:r w:rsidRPr="007A7241">
        <w:rPr>
          <w:rtl/>
        </w:rPr>
        <w:t xml:space="preserve"> حتى قالها ثلاثًا</w:t>
      </w:r>
      <w:r w:rsidR="003E1815">
        <w:rPr>
          <w:rtl/>
        </w:rPr>
        <w:t>.</w:t>
      </w:r>
      <w:r w:rsidRPr="007A7241">
        <w:rPr>
          <w:rtl/>
        </w:rPr>
        <w:t xml:space="preserve"> فقال رسولُ اللهِ صلَّى اللهُ عليهِ وسلَّمَ لو قلتُ</w:t>
      </w:r>
      <w:r w:rsidR="003E1815">
        <w:rPr>
          <w:rtl/>
        </w:rPr>
        <w:t>:</w:t>
      </w:r>
      <w:r w:rsidRPr="007A7241">
        <w:rPr>
          <w:rtl/>
        </w:rPr>
        <w:t xml:space="preserve"> نعم</w:t>
      </w:r>
      <w:r w:rsidR="003E1815">
        <w:rPr>
          <w:rtl/>
        </w:rPr>
        <w:t>.</w:t>
      </w:r>
      <w:r w:rsidRPr="007A7241">
        <w:rPr>
          <w:rtl/>
        </w:rPr>
        <w:t xml:space="preserve"> لوجبت</w:t>
      </w:r>
      <w:r w:rsidR="003E1815">
        <w:rPr>
          <w:rtl/>
        </w:rPr>
        <w:t>.</w:t>
      </w:r>
      <w:r w:rsidRPr="007A7241">
        <w:rPr>
          <w:rtl/>
        </w:rPr>
        <w:t xml:space="preserve"> ولما استطعتم</w:t>
      </w:r>
      <w:r w:rsidR="003E1815">
        <w:rPr>
          <w:rtl/>
        </w:rPr>
        <w:t>.</w:t>
      </w:r>
      <w:r w:rsidRPr="007A7241">
        <w:rPr>
          <w:rtl/>
        </w:rPr>
        <w:t xml:space="preserve"> ثم قال ذروني ما تركتُكم</w:t>
      </w:r>
      <w:r w:rsidR="003E1815">
        <w:rPr>
          <w:rtl/>
        </w:rPr>
        <w:t>.</w:t>
      </w:r>
      <w:r w:rsidRPr="007A7241">
        <w:rPr>
          <w:rtl/>
        </w:rPr>
        <w:t xml:space="preserve"> فإنما هلك من كان قبلكم بكثرةِ سؤالِهِم واختلافِهِم على أنبيائِهم</w:t>
      </w:r>
      <w:r w:rsidR="003E1815">
        <w:rPr>
          <w:rtl/>
        </w:rPr>
        <w:t>.</w:t>
      </w:r>
      <w:r w:rsidRPr="007A7241">
        <w:rPr>
          <w:rtl/>
        </w:rPr>
        <w:t xml:space="preserve"> فإذا أمرتُكم بشيٍء فأتوا منهُ ما استطعتم</w:t>
      </w:r>
      <w:r w:rsidR="003E1815">
        <w:rPr>
          <w:rtl/>
        </w:rPr>
        <w:t>.</w:t>
      </w:r>
      <w:r w:rsidRPr="007A7241">
        <w:rPr>
          <w:rtl/>
        </w:rPr>
        <w:t xml:space="preserve"> وإذا نهيتُكم عن شيٍء </w:t>
      </w:r>
      <w:proofErr w:type="gramStart"/>
      <w:r w:rsidRPr="007A7241">
        <w:rPr>
          <w:rtl/>
        </w:rPr>
        <w:t xml:space="preserve">فدعوهُ </w:t>
      </w:r>
      <w:r w:rsidRPr="007A7241">
        <w:rPr>
          <w:rFonts w:hint="cs"/>
          <w:rtl/>
        </w:rPr>
        <w:t>)</w:t>
      </w:r>
      <w:proofErr w:type="gramEnd"/>
      <w:r w:rsidRPr="007A7241">
        <w:rPr>
          <w:rtl/>
        </w:rPr>
        <w:t>.</w:t>
      </w:r>
      <w:r w:rsidRPr="007A7241">
        <w:rPr>
          <w:rFonts w:hint="cs"/>
          <w:rtl/>
        </w:rPr>
        <w:t xml:space="preserve"> </w:t>
      </w:r>
      <w:proofErr w:type="gramStart"/>
      <w:r w:rsidRPr="007A7241">
        <w:rPr>
          <w:rFonts w:hint="cs"/>
          <w:rtl/>
        </w:rPr>
        <w:t>[ صحيح</w:t>
      </w:r>
      <w:proofErr w:type="gramEnd"/>
      <w:r w:rsidRPr="007A7241">
        <w:rPr>
          <w:rFonts w:hint="cs"/>
          <w:rtl/>
        </w:rPr>
        <w:t xml:space="preserve"> مسلم </w:t>
      </w:r>
      <w:r w:rsidRPr="007A7241">
        <w:rPr>
          <w:rtl/>
        </w:rPr>
        <w:t>1337</w:t>
      </w:r>
      <w:r w:rsidRPr="007A7241">
        <w:rPr>
          <w:rFonts w:hint="cs"/>
          <w:rtl/>
        </w:rPr>
        <w:t xml:space="preserve"> ]</w:t>
      </w:r>
    </w:p>
    <w:p w:rsidR="000D219F" w:rsidRDefault="000D219F" w:rsidP="003E1815">
      <w:pPr>
        <w:spacing w:after="0" w:line="240" w:lineRule="auto"/>
        <w:ind w:firstLine="720"/>
        <w:jc w:val="both"/>
        <w:rPr>
          <w:rtl/>
        </w:rPr>
      </w:pPr>
      <w:r w:rsidRPr="007A7241">
        <w:rPr>
          <w:rFonts w:hint="cs"/>
          <w:rtl/>
        </w:rPr>
        <w:t xml:space="preserve"> </w:t>
      </w:r>
      <w:r w:rsidR="00863733" w:rsidRPr="007A7241">
        <w:rPr>
          <w:rFonts w:hint="cs"/>
          <w:rtl/>
        </w:rPr>
        <w:t>وكذلك العمرة واجبة على المستطيع في العمر مرة واحدة</w:t>
      </w:r>
      <w:r w:rsidR="003E1815">
        <w:rPr>
          <w:rFonts w:hint="cs"/>
          <w:rtl/>
        </w:rPr>
        <w:t>،</w:t>
      </w:r>
      <w:r w:rsidR="00863733" w:rsidRPr="007A7241">
        <w:rPr>
          <w:rFonts w:hint="cs"/>
          <w:rtl/>
        </w:rPr>
        <w:t xml:space="preserve"> ماعدا أهل مكة، فإن عمرتهم طوافهم بالبيت</w:t>
      </w:r>
      <w:r w:rsidRPr="007A7241">
        <w:rPr>
          <w:rStyle w:val="a4"/>
          <w:rtl/>
        </w:rPr>
        <w:footnoteReference w:id="3"/>
      </w:r>
      <w:r w:rsidRPr="007A7241">
        <w:rPr>
          <w:rFonts w:hint="cs"/>
          <w:rtl/>
        </w:rPr>
        <w:t>؛ ف</w:t>
      </w:r>
      <w:r w:rsidRPr="007A7241">
        <w:rPr>
          <w:rtl/>
        </w:rPr>
        <w:t>عن أبي رزينٍ رجلٌ من بني عامرٍ أنَّهُ قالَ: يا رسولَ اللَّهِ إنَّ أبي شيخٌ كبيرٌ لاَ يستطيعُ الحجَّ ولاَ العمرةَ ولاَ الظَّعن. قالَ: احجج عن أبيكَ واعتمر.</w:t>
      </w:r>
      <w:r w:rsidRPr="007A7241">
        <w:rPr>
          <w:rFonts w:hint="cs"/>
          <w:rtl/>
        </w:rPr>
        <w:t xml:space="preserve"> [</w:t>
      </w:r>
      <w:r w:rsidRPr="007A7241">
        <w:rPr>
          <w:rtl/>
        </w:rPr>
        <w:t>صحيح أبي داود</w:t>
      </w:r>
      <w:r w:rsidRPr="007A7241">
        <w:rPr>
          <w:rFonts w:hint="cs"/>
          <w:rtl/>
        </w:rPr>
        <w:t xml:space="preserve"> </w:t>
      </w:r>
      <w:proofErr w:type="gramStart"/>
      <w:r w:rsidRPr="007A7241">
        <w:rPr>
          <w:rtl/>
        </w:rPr>
        <w:t>1810</w:t>
      </w:r>
      <w:r w:rsidRPr="007A7241">
        <w:rPr>
          <w:rFonts w:hint="cs"/>
          <w:rtl/>
        </w:rPr>
        <w:t xml:space="preserve"> ]</w:t>
      </w:r>
      <w:proofErr w:type="gramEnd"/>
    </w:p>
    <w:p w:rsidR="003E1815" w:rsidRPr="007A7241" w:rsidRDefault="003E1815" w:rsidP="003E1815">
      <w:pPr>
        <w:spacing w:after="0" w:line="240" w:lineRule="auto"/>
        <w:ind w:firstLine="720"/>
        <w:jc w:val="both"/>
        <w:rPr>
          <w:rtl/>
        </w:rPr>
      </w:pPr>
    </w:p>
    <w:p w:rsidR="00835BB0" w:rsidRPr="007A7241" w:rsidRDefault="00835BB0" w:rsidP="003E1815">
      <w:pPr>
        <w:pStyle w:val="2"/>
        <w:rPr>
          <w:rtl/>
        </w:rPr>
      </w:pPr>
      <w:bookmarkStart w:id="4" w:name="_Toc466713765"/>
      <w:r w:rsidRPr="007A7241">
        <w:rPr>
          <w:rFonts w:hint="cs"/>
          <w:rtl/>
        </w:rPr>
        <w:t>فضل الحج والعمرة</w:t>
      </w:r>
      <w:bookmarkEnd w:id="4"/>
    </w:p>
    <w:p w:rsidR="000B641E" w:rsidRPr="007A7241" w:rsidRDefault="000B641E" w:rsidP="003E1815">
      <w:pPr>
        <w:spacing w:after="0" w:line="240" w:lineRule="auto"/>
        <w:ind w:firstLine="720"/>
        <w:jc w:val="both"/>
        <w:rPr>
          <w:rtl/>
        </w:rPr>
      </w:pPr>
      <w:r w:rsidRPr="007A7241">
        <w:rPr>
          <w:rFonts w:hint="cs"/>
          <w:rtl/>
        </w:rPr>
        <w:t xml:space="preserve">قال رسول الله </w:t>
      </w:r>
      <w:r w:rsidR="003E1815">
        <w:rPr>
          <w:rFonts w:hint="cs"/>
          <w:rtl/>
        </w:rPr>
        <w:t>-صلى الله عليه وسلم-</w:t>
      </w:r>
      <w:r w:rsidRPr="007A7241">
        <w:rPr>
          <w:rFonts w:hint="cs"/>
          <w:rtl/>
        </w:rPr>
        <w:t xml:space="preserve">: </w:t>
      </w:r>
      <w:proofErr w:type="gramStart"/>
      <w:r w:rsidRPr="007A7241">
        <w:rPr>
          <w:rFonts w:hint="cs"/>
          <w:rtl/>
        </w:rPr>
        <w:t xml:space="preserve">( </w:t>
      </w:r>
      <w:r w:rsidRPr="007A7241">
        <w:rPr>
          <w:rtl/>
        </w:rPr>
        <w:t>مَن</w:t>
      </w:r>
      <w:proofErr w:type="gramEnd"/>
      <w:r w:rsidRPr="007A7241">
        <w:rPr>
          <w:rtl/>
        </w:rPr>
        <w:t xml:space="preserve"> حجَّ هذا البيتَ، فلم يَرفُثْ، ولم يَفسُقْ، رجَع كيومَ ولدَتْه أمُّه </w:t>
      </w:r>
      <w:r w:rsidRPr="007A7241">
        <w:rPr>
          <w:rFonts w:hint="cs"/>
          <w:rtl/>
        </w:rPr>
        <w:t>)</w:t>
      </w:r>
      <w:r w:rsidRPr="007A7241">
        <w:rPr>
          <w:rtl/>
        </w:rPr>
        <w:t>.</w:t>
      </w:r>
      <w:r w:rsidRPr="007A7241">
        <w:rPr>
          <w:rFonts w:hint="cs"/>
          <w:rtl/>
        </w:rPr>
        <w:t xml:space="preserve"> </w:t>
      </w:r>
      <w:proofErr w:type="gramStart"/>
      <w:r w:rsidRPr="007A7241">
        <w:rPr>
          <w:rFonts w:hint="cs"/>
          <w:rtl/>
        </w:rPr>
        <w:t>[ صحيح</w:t>
      </w:r>
      <w:proofErr w:type="gramEnd"/>
      <w:r w:rsidRPr="007A7241">
        <w:rPr>
          <w:rFonts w:hint="cs"/>
          <w:rtl/>
        </w:rPr>
        <w:t xml:space="preserve"> البخاري </w:t>
      </w:r>
      <w:r w:rsidRPr="007A7241">
        <w:rPr>
          <w:rtl/>
        </w:rPr>
        <w:t>1819</w:t>
      </w:r>
      <w:r w:rsidRPr="007A7241">
        <w:rPr>
          <w:rFonts w:hint="cs"/>
          <w:rtl/>
        </w:rPr>
        <w:t xml:space="preserve"> ]</w:t>
      </w:r>
    </w:p>
    <w:p w:rsidR="00835BB0" w:rsidRDefault="00835BB0" w:rsidP="003E1815">
      <w:pPr>
        <w:spacing w:after="0" w:line="240" w:lineRule="auto"/>
        <w:ind w:firstLine="720"/>
        <w:jc w:val="both"/>
        <w:rPr>
          <w:rtl/>
        </w:rPr>
      </w:pPr>
      <w:r w:rsidRPr="007A7241">
        <w:rPr>
          <w:rFonts w:hint="cs"/>
          <w:rtl/>
        </w:rPr>
        <w:t xml:space="preserve">وقال رسول الله </w:t>
      </w:r>
      <w:r w:rsidR="003E1815">
        <w:rPr>
          <w:rFonts w:hint="cs"/>
          <w:rtl/>
        </w:rPr>
        <w:t>-صلى الله عليه وسلم-</w:t>
      </w:r>
      <w:r w:rsidRPr="007A7241">
        <w:rPr>
          <w:rFonts w:hint="cs"/>
          <w:rtl/>
        </w:rPr>
        <w:t>: (</w:t>
      </w:r>
      <w:r w:rsidRPr="007A7241">
        <w:rPr>
          <w:rtl/>
        </w:rPr>
        <w:t>تَابِعُوا بين الحجِّ والعمرةِ</w:t>
      </w:r>
      <w:r w:rsidR="003E1815">
        <w:rPr>
          <w:rtl/>
        </w:rPr>
        <w:t>،</w:t>
      </w:r>
      <w:r w:rsidRPr="007A7241">
        <w:rPr>
          <w:rtl/>
        </w:rPr>
        <w:t xml:space="preserve"> فإنَّهما ينفيانِ الفقرَ والذنوبَ</w:t>
      </w:r>
      <w:r w:rsidR="003E1815">
        <w:rPr>
          <w:rtl/>
        </w:rPr>
        <w:t>،</w:t>
      </w:r>
      <w:r w:rsidRPr="007A7241">
        <w:rPr>
          <w:rtl/>
        </w:rPr>
        <w:t xml:space="preserve"> كما يَنفي الكيرُ خَبَثَ الحديدِ والذهبِ والفضةِ</w:t>
      </w:r>
      <w:r w:rsidR="003E1815">
        <w:rPr>
          <w:rtl/>
        </w:rPr>
        <w:t>،</w:t>
      </w:r>
      <w:r w:rsidRPr="007A7241">
        <w:rPr>
          <w:rtl/>
        </w:rPr>
        <w:t xml:space="preserve"> وليس للحجةِ المبرورةِ ثوابٌ إلا </w:t>
      </w:r>
      <w:proofErr w:type="gramStart"/>
      <w:r w:rsidRPr="007A7241">
        <w:rPr>
          <w:rtl/>
        </w:rPr>
        <w:t>الجنةُ</w:t>
      </w:r>
      <w:r w:rsidRPr="007A7241">
        <w:rPr>
          <w:rFonts w:hint="cs"/>
          <w:rtl/>
        </w:rPr>
        <w:t xml:space="preserve"> )</w:t>
      </w:r>
      <w:proofErr w:type="gramEnd"/>
      <w:r w:rsidRPr="007A7241">
        <w:rPr>
          <w:rFonts w:hint="cs"/>
          <w:rtl/>
        </w:rPr>
        <w:t xml:space="preserve">. </w:t>
      </w:r>
      <w:proofErr w:type="gramStart"/>
      <w:r w:rsidRPr="007A7241">
        <w:rPr>
          <w:rFonts w:hint="cs"/>
          <w:rtl/>
        </w:rPr>
        <w:t>[ سنن</w:t>
      </w:r>
      <w:proofErr w:type="gramEnd"/>
      <w:r w:rsidRPr="007A7241">
        <w:rPr>
          <w:rFonts w:hint="cs"/>
          <w:rtl/>
        </w:rPr>
        <w:t xml:space="preserve"> الترمذي </w:t>
      </w:r>
      <w:r w:rsidRPr="007A7241">
        <w:rPr>
          <w:rtl/>
        </w:rPr>
        <w:t>810</w:t>
      </w:r>
      <w:r w:rsidRPr="007A7241">
        <w:rPr>
          <w:rFonts w:hint="cs"/>
          <w:rtl/>
        </w:rPr>
        <w:t xml:space="preserve"> ]</w:t>
      </w:r>
    </w:p>
    <w:p w:rsidR="003E1815" w:rsidRPr="007A7241" w:rsidRDefault="003E1815" w:rsidP="003E1815">
      <w:pPr>
        <w:spacing w:after="0" w:line="240" w:lineRule="auto"/>
        <w:ind w:firstLine="720"/>
        <w:jc w:val="both"/>
        <w:rPr>
          <w:rtl/>
        </w:rPr>
      </w:pPr>
    </w:p>
    <w:p w:rsidR="000B641E" w:rsidRPr="007A7241" w:rsidRDefault="0012199C" w:rsidP="003E1815">
      <w:pPr>
        <w:pStyle w:val="2"/>
        <w:rPr>
          <w:rtl/>
        </w:rPr>
      </w:pPr>
      <w:bookmarkStart w:id="5" w:name="_Toc466713766"/>
      <w:r w:rsidRPr="007A7241">
        <w:rPr>
          <w:rFonts w:hint="cs"/>
          <w:rtl/>
        </w:rPr>
        <w:t>شروط الحج</w:t>
      </w:r>
      <w:bookmarkEnd w:id="5"/>
    </w:p>
    <w:p w:rsidR="000029AB" w:rsidRPr="007A7241" w:rsidRDefault="000029AB" w:rsidP="003E1815">
      <w:pPr>
        <w:spacing w:after="0" w:line="240" w:lineRule="auto"/>
        <w:ind w:firstLine="720"/>
        <w:jc w:val="both"/>
        <w:rPr>
          <w:rtl/>
        </w:rPr>
      </w:pPr>
      <w:r w:rsidRPr="007A7241">
        <w:rPr>
          <w:rFonts w:hint="cs"/>
          <w:rtl/>
        </w:rPr>
        <w:t xml:space="preserve">أولاً: أن يكون مسلماً، </w:t>
      </w:r>
      <w:r w:rsidR="005D1E36" w:rsidRPr="007A7241">
        <w:rPr>
          <w:rFonts w:hint="cs"/>
          <w:rtl/>
        </w:rPr>
        <w:t>وهذا شرط للوجوب والصحة</w:t>
      </w:r>
      <w:r w:rsidR="00D3399C" w:rsidRPr="007A7241">
        <w:rPr>
          <w:rFonts w:hint="cs"/>
          <w:rtl/>
        </w:rPr>
        <w:t>،</w:t>
      </w:r>
      <w:r w:rsidR="003601DB" w:rsidRPr="007A7241">
        <w:rPr>
          <w:rFonts w:hint="cs"/>
          <w:rtl/>
        </w:rPr>
        <w:t xml:space="preserve"> فأما الكافر فلا يجب عليه الحج ولا يصح منه</w:t>
      </w:r>
      <w:r w:rsidR="003E1815">
        <w:rPr>
          <w:rFonts w:hint="cs"/>
          <w:rtl/>
        </w:rPr>
        <w:t>.</w:t>
      </w:r>
    </w:p>
    <w:p w:rsidR="000029AB" w:rsidRPr="007A7241" w:rsidRDefault="000029AB" w:rsidP="003E1815">
      <w:pPr>
        <w:spacing w:after="0" w:line="240" w:lineRule="auto"/>
        <w:ind w:firstLine="720"/>
        <w:jc w:val="both"/>
        <w:rPr>
          <w:rtl/>
        </w:rPr>
      </w:pPr>
      <w:r w:rsidRPr="007A7241">
        <w:rPr>
          <w:rFonts w:hint="cs"/>
          <w:rtl/>
        </w:rPr>
        <w:lastRenderedPageBreak/>
        <w:t>ثانياً: أن يكون عاقلاً،</w:t>
      </w:r>
      <w:r w:rsidR="005D1E36" w:rsidRPr="007A7241">
        <w:rPr>
          <w:rFonts w:hint="cs"/>
          <w:rtl/>
        </w:rPr>
        <w:t xml:space="preserve"> وهذا شرط للوجوب والصحة،</w:t>
      </w:r>
      <w:r w:rsidRPr="007A7241">
        <w:rPr>
          <w:rFonts w:hint="cs"/>
          <w:rtl/>
        </w:rPr>
        <w:t xml:space="preserve"> فأما المجنون فلا يجب عليه الحج</w:t>
      </w:r>
      <w:r w:rsidR="005D1E36" w:rsidRPr="007A7241">
        <w:rPr>
          <w:rFonts w:hint="cs"/>
          <w:rtl/>
        </w:rPr>
        <w:t xml:space="preserve"> ولا يصح منه</w:t>
      </w:r>
      <w:r w:rsidRPr="007A7241">
        <w:rPr>
          <w:rFonts w:hint="cs"/>
          <w:rtl/>
        </w:rPr>
        <w:t>.</w:t>
      </w:r>
    </w:p>
    <w:p w:rsidR="000029AB" w:rsidRPr="007A7241" w:rsidRDefault="000029AB" w:rsidP="003E1815">
      <w:pPr>
        <w:spacing w:after="0" w:line="240" w:lineRule="auto"/>
        <w:ind w:firstLine="720"/>
        <w:jc w:val="both"/>
        <w:rPr>
          <w:rtl/>
        </w:rPr>
      </w:pPr>
      <w:r w:rsidRPr="007A7241">
        <w:rPr>
          <w:rFonts w:hint="cs"/>
          <w:rtl/>
        </w:rPr>
        <w:t>ثالثاً: أن يكون بالغاً</w:t>
      </w:r>
      <w:r w:rsidR="007F6F37" w:rsidRPr="007A7241">
        <w:rPr>
          <w:rFonts w:hint="cs"/>
          <w:rtl/>
        </w:rPr>
        <w:t>،</w:t>
      </w:r>
      <w:r w:rsidR="004C1F48" w:rsidRPr="007A7241">
        <w:rPr>
          <w:rFonts w:hint="cs"/>
          <w:rtl/>
        </w:rPr>
        <w:t xml:space="preserve"> وهو شرط للوجوب والإجزاء،</w:t>
      </w:r>
      <w:r w:rsidRPr="007A7241">
        <w:rPr>
          <w:rFonts w:hint="cs"/>
          <w:rtl/>
        </w:rPr>
        <w:t xml:space="preserve"> فأما الصبي فلا يجب عليه الحج</w:t>
      </w:r>
      <w:r w:rsidR="004C1F48" w:rsidRPr="007A7241">
        <w:rPr>
          <w:rFonts w:hint="cs"/>
          <w:rtl/>
        </w:rPr>
        <w:t xml:space="preserve"> ويصح منه، ولا يجزئه عن حجة الإسلام</w:t>
      </w:r>
      <w:r w:rsidRPr="007A7241">
        <w:rPr>
          <w:rFonts w:hint="cs"/>
          <w:rtl/>
        </w:rPr>
        <w:t>.</w:t>
      </w:r>
    </w:p>
    <w:p w:rsidR="000029AB" w:rsidRPr="007A7241" w:rsidRDefault="000029AB" w:rsidP="003E1815">
      <w:pPr>
        <w:spacing w:after="0" w:line="240" w:lineRule="auto"/>
        <w:ind w:firstLine="720"/>
        <w:jc w:val="both"/>
        <w:rPr>
          <w:rtl/>
        </w:rPr>
      </w:pPr>
      <w:r w:rsidRPr="007A7241">
        <w:rPr>
          <w:rFonts w:hint="cs"/>
          <w:rtl/>
        </w:rPr>
        <w:t>رابعاً:</w:t>
      </w:r>
      <w:r w:rsidR="007F6F37" w:rsidRPr="007A7241">
        <w:rPr>
          <w:rFonts w:hint="cs"/>
          <w:rtl/>
        </w:rPr>
        <w:t xml:space="preserve"> </w:t>
      </w:r>
      <w:r w:rsidRPr="007A7241">
        <w:rPr>
          <w:rFonts w:hint="cs"/>
          <w:rtl/>
        </w:rPr>
        <w:t>أن يكون حراً</w:t>
      </w:r>
      <w:r w:rsidR="007F6F37" w:rsidRPr="007A7241">
        <w:rPr>
          <w:rFonts w:hint="cs"/>
          <w:rtl/>
        </w:rPr>
        <w:t>،</w:t>
      </w:r>
      <w:r w:rsidR="005D1E36" w:rsidRPr="007A7241">
        <w:rPr>
          <w:rFonts w:hint="cs"/>
          <w:rtl/>
        </w:rPr>
        <w:t xml:space="preserve"> </w:t>
      </w:r>
      <w:r w:rsidR="004C1F48" w:rsidRPr="007A7241">
        <w:rPr>
          <w:rFonts w:hint="cs"/>
          <w:rtl/>
        </w:rPr>
        <w:t xml:space="preserve">وهو شرط للوجوب والإجزاء، </w:t>
      </w:r>
      <w:r w:rsidR="005D1E36" w:rsidRPr="007A7241">
        <w:rPr>
          <w:rFonts w:hint="cs"/>
          <w:rtl/>
        </w:rPr>
        <w:t xml:space="preserve">فأما العبد فلا يجب عليه </w:t>
      </w:r>
      <w:r w:rsidR="007928C9" w:rsidRPr="007A7241">
        <w:rPr>
          <w:rFonts w:hint="cs"/>
          <w:rtl/>
        </w:rPr>
        <w:t>ا</w:t>
      </w:r>
      <w:r w:rsidR="005D1E36" w:rsidRPr="007A7241">
        <w:rPr>
          <w:rFonts w:hint="cs"/>
          <w:rtl/>
        </w:rPr>
        <w:t>لحج</w:t>
      </w:r>
      <w:r w:rsidR="004C1F48" w:rsidRPr="007A7241">
        <w:rPr>
          <w:rFonts w:hint="cs"/>
          <w:rtl/>
        </w:rPr>
        <w:t xml:space="preserve"> ويصح منه، ولا يجزئه عن حجة الإسلام</w:t>
      </w:r>
      <w:r w:rsidR="005D1E36" w:rsidRPr="007A7241">
        <w:rPr>
          <w:rFonts w:hint="cs"/>
          <w:rtl/>
        </w:rPr>
        <w:t>.</w:t>
      </w:r>
    </w:p>
    <w:p w:rsidR="00E77BAA" w:rsidRPr="007A7241" w:rsidRDefault="005D1E36" w:rsidP="003E1815">
      <w:pPr>
        <w:spacing w:after="0" w:line="240" w:lineRule="auto"/>
        <w:ind w:firstLine="720"/>
        <w:jc w:val="both"/>
      </w:pPr>
      <w:r w:rsidRPr="007A7241">
        <w:rPr>
          <w:rFonts w:hint="cs"/>
          <w:rtl/>
        </w:rPr>
        <w:t xml:space="preserve">خامساً: أن يكون مستطيعاً، </w:t>
      </w:r>
      <w:r w:rsidR="004C1F48" w:rsidRPr="007A7241">
        <w:rPr>
          <w:rFonts w:hint="cs"/>
          <w:rtl/>
        </w:rPr>
        <w:t>وهو شرط للوجوب، فلو حج غير المستطيع وتجشم المشقة، وسار بغير زاد وراحلةٍ فحج، فحجه صحيح مجزئ عن حجة الإسلام.</w:t>
      </w:r>
    </w:p>
    <w:p w:rsidR="00AA52F0" w:rsidRPr="007A7241" w:rsidRDefault="007A0975" w:rsidP="003E1815">
      <w:pPr>
        <w:spacing w:after="0" w:line="240" w:lineRule="auto"/>
        <w:ind w:firstLine="720"/>
        <w:jc w:val="both"/>
        <w:rPr>
          <w:rtl/>
        </w:rPr>
      </w:pPr>
      <w:r w:rsidRPr="007A7241">
        <w:rPr>
          <w:rFonts w:hint="cs"/>
          <w:rtl/>
        </w:rPr>
        <w:t>ومن وجدت فيه شرائط وجوب الحج، وكان عاجزاً لمرض لا يرجى زواله، ووجد من ينوب عنه في الحج، ومالاً يستنيبه به، لزمه ذلك.</w:t>
      </w:r>
    </w:p>
    <w:p w:rsidR="006038D2" w:rsidRPr="007A7241" w:rsidRDefault="006038D2" w:rsidP="003E1815">
      <w:pPr>
        <w:spacing w:after="0" w:line="240" w:lineRule="auto"/>
        <w:ind w:firstLine="720"/>
        <w:jc w:val="both"/>
        <w:rPr>
          <w:rtl/>
        </w:rPr>
      </w:pPr>
      <w:r w:rsidRPr="007A7241">
        <w:rPr>
          <w:rFonts w:hint="cs"/>
          <w:rtl/>
        </w:rPr>
        <w:t>ولا يجب الحج على المرأة التي لا تجد محرم لها، يخرج معها.</w:t>
      </w:r>
    </w:p>
    <w:p w:rsidR="006038D2" w:rsidRPr="007A7241" w:rsidRDefault="00F10BAD" w:rsidP="003E1815">
      <w:pPr>
        <w:spacing w:after="0" w:line="240" w:lineRule="auto"/>
        <w:ind w:firstLine="720"/>
        <w:jc w:val="both"/>
        <w:rPr>
          <w:rtl/>
        </w:rPr>
      </w:pPr>
      <w:r w:rsidRPr="007A7241">
        <w:rPr>
          <w:rFonts w:hint="cs"/>
          <w:rtl/>
        </w:rPr>
        <w:t>ومتى توفي من وجب عليه الحج ولم يحج، وجب أن يخرج عنه من جميع ماله ما يحج به عنه ويعتمر.</w:t>
      </w:r>
    </w:p>
    <w:p w:rsidR="00F10BAD" w:rsidRPr="007A7241" w:rsidRDefault="00B76C77" w:rsidP="003E1815">
      <w:pPr>
        <w:spacing w:after="0" w:line="240" w:lineRule="auto"/>
        <w:ind w:firstLine="720"/>
        <w:jc w:val="both"/>
        <w:rPr>
          <w:rtl/>
        </w:rPr>
      </w:pPr>
      <w:r w:rsidRPr="007A7241">
        <w:rPr>
          <w:rFonts w:hint="cs"/>
          <w:rtl/>
        </w:rPr>
        <w:t>وإذا أعتق العبد وبلغ الصبي بعد خروجهما من عرفة وهما محرمين، فعادا إليها قبل طلوع الفجر ليلة النحر أجزئهما عن حجة الإسلام.</w:t>
      </w:r>
    </w:p>
    <w:p w:rsidR="00B76C77" w:rsidRDefault="000553A2" w:rsidP="003E1815">
      <w:pPr>
        <w:spacing w:after="0" w:line="240" w:lineRule="auto"/>
        <w:ind w:firstLine="720"/>
        <w:jc w:val="both"/>
        <w:rPr>
          <w:rtl/>
        </w:rPr>
      </w:pPr>
      <w:r w:rsidRPr="007A7241">
        <w:rPr>
          <w:rFonts w:hint="cs"/>
          <w:rtl/>
        </w:rPr>
        <w:t>وإذا حج بالصغير، جُنِّبَ ما يتجنبه الكبير، وما عجز عنه من عمل الحج عمل عنه</w:t>
      </w:r>
      <w:r w:rsidR="007928C9" w:rsidRPr="007A7241">
        <w:rPr>
          <w:rStyle w:val="a4"/>
          <w:rtl/>
        </w:rPr>
        <w:footnoteReference w:id="4"/>
      </w:r>
      <w:r w:rsidRPr="007A7241">
        <w:rPr>
          <w:rFonts w:hint="cs"/>
          <w:rtl/>
        </w:rPr>
        <w:t>.</w:t>
      </w:r>
    </w:p>
    <w:p w:rsidR="003E1815" w:rsidRDefault="003E1815" w:rsidP="003E1815">
      <w:pPr>
        <w:spacing w:after="0" w:line="240" w:lineRule="auto"/>
        <w:ind w:firstLine="720"/>
        <w:jc w:val="both"/>
        <w:rPr>
          <w:rtl/>
        </w:rPr>
      </w:pPr>
    </w:p>
    <w:p w:rsidR="00A524F0" w:rsidRPr="00A524F0" w:rsidRDefault="00A524F0" w:rsidP="003E1815">
      <w:pPr>
        <w:pStyle w:val="2"/>
        <w:rPr>
          <w:rtl/>
        </w:rPr>
      </w:pPr>
      <w:bookmarkStart w:id="6" w:name="_Toc466713767"/>
      <w:r w:rsidRPr="00A524F0">
        <w:rPr>
          <w:rFonts w:hint="cs"/>
          <w:rtl/>
        </w:rPr>
        <w:t>أركان وواجبات وسنن الحج والعمرة</w:t>
      </w:r>
      <w:bookmarkEnd w:id="6"/>
    </w:p>
    <w:p w:rsidR="00B63B7A" w:rsidRDefault="00A524F0" w:rsidP="003E1815">
      <w:pPr>
        <w:spacing w:after="0" w:line="240" w:lineRule="auto"/>
        <w:ind w:firstLine="720"/>
        <w:jc w:val="both"/>
        <w:rPr>
          <w:rtl/>
        </w:rPr>
      </w:pPr>
      <w:r>
        <w:rPr>
          <w:rtl/>
        </w:rPr>
        <w:t>أركان الحج أربعة:</w:t>
      </w:r>
    </w:p>
    <w:p w:rsidR="00B63B7A" w:rsidRDefault="00B63B7A" w:rsidP="003E1815">
      <w:pPr>
        <w:spacing w:after="0" w:line="240" w:lineRule="auto"/>
        <w:ind w:firstLine="720"/>
        <w:jc w:val="both"/>
        <w:rPr>
          <w:rtl/>
        </w:rPr>
      </w:pPr>
      <w:proofErr w:type="gramStart"/>
      <w:r>
        <w:rPr>
          <w:rFonts w:hint="cs"/>
          <w:rtl/>
        </w:rPr>
        <w:t>1-</w:t>
      </w:r>
      <w:r>
        <w:rPr>
          <w:rtl/>
        </w:rPr>
        <w:t xml:space="preserve"> </w:t>
      </w:r>
      <w:r w:rsidR="00A524F0">
        <w:rPr>
          <w:rtl/>
        </w:rPr>
        <w:t>الإحرام</w:t>
      </w:r>
      <w:proofErr w:type="gramEnd"/>
      <w:r w:rsidR="00A524F0">
        <w:rPr>
          <w:rtl/>
        </w:rPr>
        <w:t xml:space="preserve"> ا</w:t>
      </w:r>
      <w:r w:rsidR="004214B8">
        <w:rPr>
          <w:rtl/>
        </w:rPr>
        <w:t>لذى هو نية الدخول في النسك</w:t>
      </w:r>
      <w:r w:rsidR="00A524F0">
        <w:rPr>
          <w:rtl/>
        </w:rPr>
        <w:t>.</w:t>
      </w:r>
    </w:p>
    <w:p w:rsidR="00B63B7A" w:rsidRDefault="00A524F0" w:rsidP="003E1815">
      <w:pPr>
        <w:spacing w:after="0" w:line="240" w:lineRule="auto"/>
        <w:ind w:firstLine="720"/>
        <w:rPr>
          <w:rtl/>
        </w:rPr>
      </w:pPr>
      <w:proofErr w:type="gramStart"/>
      <w:r>
        <w:rPr>
          <w:rFonts w:hint="cs"/>
          <w:rtl/>
        </w:rPr>
        <w:t xml:space="preserve">2- </w:t>
      </w:r>
      <w:r>
        <w:rPr>
          <w:rtl/>
        </w:rPr>
        <w:t>والوقوف</w:t>
      </w:r>
      <w:proofErr w:type="gramEnd"/>
      <w:r>
        <w:rPr>
          <w:rtl/>
        </w:rPr>
        <w:t xml:space="preserve"> بعرفة.</w:t>
      </w:r>
    </w:p>
    <w:p w:rsidR="00B63B7A" w:rsidRDefault="00A524F0" w:rsidP="003E1815">
      <w:pPr>
        <w:spacing w:after="0" w:line="240" w:lineRule="auto"/>
        <w:ind w:firstLine="720"/>
        <w:rPr>
          <w:rtl/>
        </w:rPr>
      </w:pPr>
      <w:proofErr w:type="gramStart"/>
      <w:r>
        <w:rPr>
          <w:rFonts w:hint="cs"/>
          <w:rtl/>
        </w:rPr>
        <w:t xml:space="preserve">3- </w:t>
      </w:r>
      <w:r>
        <w:rPr>
          <w:rtl/>
        </w:rPr>
        <w:t>وطواف</w:t>
      </w:r>
      <w:proofErr w:type="gramEnd"/>
      <w:r>
        <w:rPr>
          <w:rtl/>
        </w:rPr>
        <w:t xml:space="preserve"> الزيارة</w:t>
      </w:r>
      <w:r w:rsidR="003E1815">
        <w:rPr>
          <w:rtl/>
        </w:rPr>
        <w:t>،</w:t>
      </w:r>
      <w:r>
        <w:rPr>
          <w:rtl/>
        </w:rPr>
        <w:t xml:space="preserve"> [ويقال له</w:t>
      </w:r>
      <w:r w:rsidR="003E1815">
        <w:rPr>
          <w:rtl/>
        </w:rPr>
        <w:t>:</w:t>
      </w:r>
      <w:r>
        <w:rPr>
          <w:rtl/>
        </w:rPr>
        <w:t xml:space="preserve"> طواف الإفاضة ].</w:t>
      </w:r>
    </w:p>
    <w:p w:rsidR="00A524F0" w:rsidRDefault="00A524F0" w:rsidP="003E1815">
      <w:pPr>
        <w:spacing w:after="0" w:line="240" w:lineRule="auto"/>
        <w:ind w:firstLine="720"/>
        <w:rPr>
          <w:rtl/>
        </w:rPr>
      </w:pPr>
      <w:proofErr w:type="gramStart"/>
      <w:r>
        <w:rPr>
          <w:rFonts w:hint="cs"/>
          <w:rtl/>
        </w:rPr>
        <w:t xml:space="preserve">4- </w:t>
      </w:r>
      <w:r>
        <w:rPr>
          <w:rtl/>
        </w:rPr>
        <w:t>والسعي</w:t>
      </w:r>
      <w:proofErr w:type="gramEnd"/>
      <w:r>
        <w:rPr>
          <w:rtl/>
        </w:rPr>
        <w:t xml:space="preserve"> </w:t>
      </w:r>
      <w:r>
        <w:rPr>
          <w:rFonts w:hint="cs"/>
          <w:rtl/>
        </w:rPr>
        <w:t>بين الصفا والمروة</w:t>
      </w:r>
      <w:r>
        <w:rPr>
          <w:rtl/>
        </w:rPr>
        <w:t>.</w:t>
      </w:r>
    </w:p>
    <w:p w:rsidR="00B63B7A" w:rsidRDefault="00B63B7A" w:rsidP="003E1815">
      <w:pPr>
        <w:spacing w:after="0" w:line="240" w:lineRule="auto"/>
        <w:ind w:firstLine="720"/>
        <w:jc w:val="both"/>
        <w:rPr>
          <w:rtl/>
        </w:rPr>
      </w:pPr>
      <w:r>
        <w:rPr>
          <w:rtl/>
        </w:rPr>
        <w:t>وواجباته سبعة</w:t>
      </w:r>
      <w:r w:rsidR="00A524F0">
        <w:rPr>
          <w:rtl/>
        </w:rPr>
        <w:t>:</w:t>
      </w:r>
    </w:p>
    <w:p w:rsidR="00B63B7A" w:rsidRDefault="00B63B7A" w:rsidP="003E1815">
      <w:pPr>
        <w:spacing w:after="0" w:line="240" w:lineRule="auto"/>
        <w:ind w:firstLine="720"/>
        <w:jc w:val="both"/>
        <w:rPr>
          <w:rtl/>
        </w:rPr>
      </w:pPr>
      <w:proofErr w:type="gramStart"/>
      <w:r>
        <w:rPr>
          <w:rFonts w:hint="cs"/>
          <w:rtl/>
        </w:rPr>
        <w:t>1-</w:t>
      </w:r>
      <w:r>
        <w:rPr>
          <w:rtl/>
        </w:rPr>
        <w:t xml:space="preserve"> </w:t>
      </w:r>
      <w:r w:rsidR="00A524F0">
        <w:rPr>
          <w:rtl/>
        </w:rPr>
        <w:t>الإحرام</w:t>
      </w:r>
      <w:proofErr w:type="gramEnd"/>
      <w:r w:rsidR="00A524F0">
        <w:rPr>
          <w:rtl/>
        </w:rPr>
        <w:t xml:space="preserve"> من الميقات المعتبر له</w:t>
      </w:r>
      <w:r w:rsidR="003E1815">
        <w:rPr>
          <w:rtl/>
        </w:rPr>
        <w:t>،</w:t>
      </w:r>
      <w:r w:rsidR="00A524F0">
        <w:rPr>
          <w:rtl/>
        </w:rPr>
        <w:t xml:space="preserve"> أي</w:t>
      </w:r>
      <w:r w:rsidR="003E1815">
        <w:rPr>
          <w:rtl/>
        </w:rPr>
        <w:t>:</w:t>
      </w:r>
      <w:r w:rsidR="00A524F0">
        <w:rPr>
          <w:rtl/>
        </w:rPr>
        <w:t xml:space="preserve"> أن يكون الإحرام من الميقات</w:t>
      </w:r>
      <w:r w:rsidR="003E1815">
        <w:rPr>
          <w:rtl/>
        </w:rPr>
        <w:t>،</w:t>
      </w:r>
      <w:r w:rsidR="00A524F0">
        <w:rPr>
          <w:rtl/>
        </w:rPr>
        <w:t xml:space="preserve"> أما الإحرام نفسه فركن</w:t>
      </w:r>
      <w:r w:rsidR="003E1815">
        <w:rPr>
          <w:rtl/>
        </w:rPr>
        <w:t>.</w:t>
      </w:r>
    </w:p>
    <w:p w:rsidR="00A524F0" w:rsidRDefault="00B63B7A" w:rsidP="003E1815">
      <w:pPr>
        <w:spacing w:after="0" w:line="240" w:lineRule="auto"/>
        <w:ind w:firstLine="720"/>
        <w:rPr>
          <w:rtl/>
        </w:rPr>
      </w:pPr>
      <w:proofErr w:type="gramStart"/>
      <w:r>
        <w:rPr>
          <w:rFonts w:hint="cs"/>
          <w:rtl/>
        </w:rPr>
        <w:lastRenderedPageBreak/>
        <w:t xml:space="preserve">2- </w:t>
      </w:r>
      <w:r w:rsidR="00A524F0">
        <w:rPr>
          <w:rtl/>
        </w:rPr>
        <w:t>الوقوف</w:t>
      </w:r>
      <w:proofErr w:type="gramEnd"/>
      <w:r w:rsidR="00A524F0">
        <w:rPr>
          <w:rtl/>
        </w:rPr>
        <w:t xml:space="preserve"> بعرفة إلى الغروب على من وقف نهارا</w:t>
      </w:r>
      <w:r w:rsidR="003E1815">
        <w:rPr>
          <w:rtl/>
        </w:rPr>
        <w:t>.</w:t>
      </w:r>
      <w:r w:rsidR="00A524F0">
        <w:rPr>
          <w:rtl/>
        </w:rPr>
        <w:t xml:space="preserve"> </w:t>
      </w:r>
    </w:p>
    <w:p w:rsidR="00A524F0" w:rsidRDefault="00B63B7A" w:rsidP="003E1815">
      <w:pPr>
        <w:spacing w:after="0" w:line="240" w:lineRule="auto"/>
        <w:ind w:firstLine="720"/>
        <w:jc w:val="both"/>
        <w:rPr>
          <w:rtl/>
        </w:rPr>
      </w:pPr>
      <w:proofErr w:type="gramStart"/>
      <w:r>
        <w:rPr>
          <w:rFonts w:hint="cs"/>
          <w:rtl/>
        </w:rPr>
        <w:t xml:space="preserve">3- </w:t>
      </w:r>
      <w:r w:rsidR="00A524F0">
        <w:rPr>
          <w:rtl/>
        </w:rPr>
        <w:t>المبيت</w:t>
      </w:r>
      <w:proofErr w:type="gramEnd"/>
      <w:r w:rsidR="00A524F0">
        <w:rPr>
          <w:rtl/>
        </w:rPr>
        <w:t xml:space="preserve"> لغير أهل السقاية والرعاية </w:t>
      </w:r>
      <w:proofErr w:type="spellStart"/>
      <w:r w:rsidR="00A524F0">
        <w:rPr>
          <w:rtl/>
        </w:rPr>
        <w:t>بمنى</w:t>
      </w:r>
      <w:proofErr w:type="spellEnd"/>
      <w:r w:rsidR="00A524F0">
        <w:rPr>
          <w:rtl/>
        </w:rPr>
        <w:t xml:space="preserve"> ليالي أيام التشريق</w:t>
      </w:r>
      <w:r w:rsidR="003E1815">
        <w:rPr>
          <w:rtl/>
        </w:rPr>
        <w:t>.</w:t>
      </w:r>
      <w:r w:rsidR="00A524F0">
        <w:rPr>
          <w:rtl/>
        </w:rPr>
        <w:t xml:space="preserve"> </w:t>
      </w:r>
    </w:p>
    <w:p w:rsidR="00A524F0" w:rsidRDefault="00B63B7A" w:rsidP="003E1815">
      <w:pPr>
        <w:spacing w:after="0" w:line="240" w:lineRule="auto"/>
        <w:ind w:firstLine="720"/>
        <w:jc w:val="both"/>
        <w:rPr>
          <w:rtl/>
        </w:rPr>
      </w:pPr>
      <w:proofErr w:type="gramStart"/>
      <w:r>
        <w:rPr>
          <w:rFonts w:hint="cs"/>
          <w:rtl/>
        </w:rPr>
        <w:t xml:space="preserve">4- </w:t>
      </w:r>
      <w:r w:rsidR="00A524F0">
        <w:rPr>
          <w:rtl/>
        </w:rPr>
        <w:t>المبيت</w:t>
      </w:r>
      <w:proofErr w:type="gramEnd"/>
      <w:r w:rsidR="00A524F0">
        <w:rPr>
          <w:rtl/>
        </w:rPr>
        <w:t xml:space="preserve"> بمزدلفة إلى بعد نصف الليل لمن أدركها قبله ع</w:t>
      </w:r>
      <w:r>
        <w:rPr>
          <w:rtl/>
        </w:rPr>
        <w:t>لى غير السقاة والرعاة</w:t>
      </w:r>
      <w:r w:rsidR="00A524F0">
        <w:rPr>
          <w:rtl/>
        </w:rPr>
        <w:t>.</w:t>
      </w:r>
    </w:p>
    <w:p w:rsidR="00A524F0" w:rsidRDefault="00B63B7A" w:rsidP="003E1815">
      <w:pPr>
        <w:spacing w:after="0" w:line="240" w:lineRule="auto"/>
        <w:ind w:firstLine="720"/>
        <w:jc w:val="both"/>
        <w:rPr>
          <w:rtl/>
        </w:rPr>
      </w:pPr>
      <w:proofErr w:type="gramStart"/>
      <w:r>
        <w:rPr>
          <w:rFonts w:hint="cs"/>
          <w:rtl/>
        </w:rPr>
        <w:t xml:space="preserve">5- </w:t>
      </w:r>
      <w:r>
        <w:rPr>
          <w:rtl/>
        </w:rPr>
        <w:t>رمي</w:t>
      </w:r>
      <w:proofErr w:type="gramEnd"/>
      <w:r>
        <w:rPr>
          <w:rtl/>
        </w:rPr>
        <w:t xml:space="preserve"> </w:t>
      </w:r>
      <w:r>
        <w:rPr>
          <w:rFonts w:hint="cs"/>
          <w:rtl/>
        </w:rPr>
        <w:t xml:space="preserve">الجمار </w:t>
      </w:r>
      <w:r>
        <w:rPr>
          <w:rtl/>
        </w:rPr>
        <w:t>مرتبا</w:t>
      </w:r>
      <w:r>
        <w:rPr>
          <w:rFonts w:hint="cs"/>
          <w:rtl/>
        </w:rPr>
        <w:t>ً</w:t>
      </w:r>
      <w:r w:rsidR="00A524F0">
        <w:rPr>
          <w:rtl/>
        </w:rPr>
        <w:t>.</w:t>
      </w:r>
    </w:p>
    <w:p w:rsidR="00A524F0" w:rsidRDefault="00B63B7A" w:rsidP="003E1815">
      <w:pPr>
        <w:spacing w:after="0" w:line="240" w:lineRule="auto"/>
        <w:ind w:firstLine="720"/>
        <w:jc w:val="both"/>
        <w:rPr>
          <w:rtl/>
        </w:rPr>
      </w:pPr>
      <w:proofErr w:type="gramStart"/>
      <w:r>
        <w:rPr>
          <w:rFonts w:hint="cs"/>
          <w:rtl/>
        </w:rPr>
        <w:t xml:space="preserve">6- </w:t>
      </w:r>
      <w:r w:rsidR="00A524F0">
        <w:rPr>
          <w:rtl/>
        </w:rPr>
        <w:t>الحلق</w:t>
      </w:r>
      <w:proofErr w:type="gramEnd"/>
      <w:r w:rsidR="00A524F0">
        <w:rPr>
          <w:rtl/>
        </w:rPr>
        <w:t xml:space="preserve"> أو التقصير</w:t>
      </w:r>
      <w:r w:rsidR="003E1815">
        <w:rPr>
          <w:rtl/>
        </w:rPr>
        <w:t>.</w:t>
      </w:r>
    </w:p>
    <w:p w:rsidR="00A524F0" w:rsidRDefault="00B63B7A" w:rsidP="003E1815">
      <w:pPr>
        <w:spacing w:after="0" w:line="240" w:lineRule="auto"/>
        <w:ind w:firstLine="720"/>
        <w:jc w:val="both"/>
        <w:rPr>
          <w:rtl/>
        </w:rPr>
      </w:pPr>
      <w:proofErr w:type="gramStart"/>
      <w:r>
        <w:rPr>
          <w:rFonts w:hint="cs"/>
          <w:rtl/>
        </w:rPr>
        <w:t>7- طواف</w:t>
      </w:r>
      <w:proofErr w:type="gramEnd"/>
      <w:r>
        <w:rPr>
          <w:rFonts w:hint="cs"/>
          <w:rtl/>
        </w:rPr>
        <w:t xml:space="preserve"> </w:t>
      </w:r>
      <w:r w:rsidR="00A524F0">
        <w:rPr>
          <w:rtl/>
        </w:rPr>
        <w:t>الوداع</w:t>
      </w:r>
      <w:r w:rsidR="003E1815">
        <w:rPr>
          <w:rtl/>
        </w:rPr>
        <w:t>.</w:t>
      </w:r>
    </w:p>
    <w:p w:rsidR="00A524F0" w:rsidRDefault="00A524F0" w:rsidP="003E1815">
      <w:pPr>
        <w:spacing w:after="0" w:line="240" w:lineRule="auto"/>
        <w:ind w:firstLine="720"/>
        <w:jc w:val="both"/>
        <w:rPr>
          <w:rtl/>
        </w:rPr>
      </w:pPr>
      <w:r>
        <w:rPr>
          <w:rtl/>
        </w:rPr>
        <w:t>وإذا كان الحاج متمتعا أو قارنا فعليه هدي واجب (ذ</w:t>
      </w:r>
      <w:r w:rsidR="00B63B7A">
        <w:rPr>
          <w:rtl/>
        </w:rPr>
        <w:t>بح شاة)</w:t>
      </w:r>
      <w:r w:rsidR="00B63B7A">
        <w:rPr>
          <w:rFonts w:hint="cs"/>
          <w:rtl/>
        </w:rPr>
        <w:t>.</w:t>
      </w:r>
    </w:p>
    <w:p w:rsidR="00A524F0" w:rsidRDefault="00A524F0" w:rsidP="003E1815">
      <w:pPr>
        <w:spacing w:after="0" w:line="240" w:lineRule="auto"/>
        <w:ind w:firstLine="720"/>
        <w:jc w:val="both"/>
        <w:rPr>
          <w:rtl/>
        </w:rPr>
      </w:pPr>
      <w:r>
        <w:rPr>
          <w:rtl/>
        </w:rPr>
        <w:t>والباقي من أفعال الحج وأقواله سنن</w:t>
      </w:r>
      <w:r w:rsidR="003E1815">
        <w:rPr>
          <w:rtl/>
        </w:rPr>
        <w:t>،</w:t>
      </w:r>
      <w:r>
        <w:rPr>
          <w:rtl/>
        </w:rPr>
        <w:t xml:space="preserve"> كطواف القدوم</w:t>
      </w:r>
      <w:r w:rsidR="003E1815">
        <w:rPr>
          <w:rtl/>
        </w:rPr>
        <w:t>،</w:t>
      </w:r>
      <w:r>
        <w:rPr>
          <w:rtl/>
        </w:rPr>
        <w:t xml:space="preserve"> والمبيت </w:t>
      </w:r>
      <w:proofErr w:type="spellStart"/>
      <w:r>
        <w:rPr>
          <w:rtl/>
        </w:rPr>
        <w:t>بمنى</w:t>
      </w:r>
      <w:proofErr w:type="spellEnd"/>
      <w:r>
        <w:rPr>
          <w:rtl/>
        </w:rPr>
        <w:t xml:space="preserve"> ليلة عرفة</w:t>
      </w:r>
      <w:r w:rsidR="003E1815">
        <w:rPr>
          <w:rtl/>
        </w:rPr>
        <w:t>،</w:t>
      </w:r>
      <w:r>
        <w:rPr>
          <w:rtl/>
        </w:rPr>
        <w:t xml:space="preserve"> والاضطباع والرمل في موضعهما</w:t>
      </w:r>
      <w:r w:rsidR="003E1815">
        <w:rPr>
          <w:rtl/>
        </w:rPr>
        <w:t>،</w:t>
      </w:r>
      <w:r>
        <w:rPr>
          <w:rtl/>
        </w:rPr>
        <w:t xml:space="preserve"> وتقبيل الحجر</w:t>
      </w:r>
      <w:r w:rsidR="003E1815">
        <w:rPr>
          <w:rtl/>
        </w:rPr>
        <w:t>،</w:t>
      </w:r>
      <w:r>
        <w:rPr>
          <w:rtl/>
        </w:rPr>
        <w:t xml:space="preserve"> والأذكار والأدعية</w:t>
      </w:r>
      <w:r w:rsidR="003E1815">
        <w:rPr>
          <w:rtl/>
        </w:rPr>
        <w:t>،</w:t>
      </w:r>
      <w:r>
        <w:rPr>
          <w:rtl/>
        </w:rPr>
        <w:t xml:space="preserve"> وصعود الصفا والمروة</w:t>
      </w:r>
      <w:r w:rsidR="003E1815">
        <w:rPr>
          <w:rtl/>
        </w:rPr>
        <w:t>.</w:t>
      </w:r>
    </w:p>
    <w:p w:rsidR="00A524F0" w:rsidRDefault="00A524F0" w:rsidP="003E1815">
      <w:pPr>
        <w:spacing w:after="0" w:line="240" w:lineRule="auto"/>
        <w:ind w:firstLine="720"/>
        <w:jc w:val="both"/>
        <w:rPr>
          <w:rtl/>
        </w:rPr>
      </w:pPr>
      <w:r>
        <w:rPr>
          <w:rtl/>
        </w:rPr>
        <w:t>وأركان العمرة ثل</w:t>
      </w:r>
      <w:r w:rsidR="00B63B7A">
        <w:rPr>
          <w:rtl/>
        </w:rPr>
        <w:t>اثة</w:t>
      </w:r>
      <w:r w:rsidR="003E1815">
        <w:rPr>
          <w:rtl/>
        </w:rPr>
        <w:t>:</w:t>
      </w:r>
      <w:r w:rsidR="00B63B7A">
        <w:rPr>
          <w:rtl/>
        </w:rPr>
        <w:t xml:space="preserve"> إحرام</w:t>
      </w:r>
      <w:r w:rsidR="003E1815">
        <w:rPr>
          <w:rtl/>
        </w:rPr>
        <w:t>،</w:t>
      </w:r>
      <w:r w:rsidR="00B63B7A">
        <w:rPr>
          <w:rtl/>
        </w:rPr>
        <w:t xml:space="preserve"> وطواف</w:t>
      </w:r>
      <w:r w:rsidR="003E1815">
        <w:rPr>
          <w:rtl/>
        </w:rPr>
        <w:t>،</w:t>
      </w:r>
      <w:r w:rsidR="00B63B7A">
        <w:rPr>
          <w:rtl/>
        </w:rPr>
        <w:t xml:space="preserve"> وسعي</w:t>
      </w:r>
      <w:r>
        <w:rPr>
          <w:rtl/>
        </w:rPr>
        <w:t>.</w:t>
      </w:r>
    </w:p>
    <w:p w:rsidR="00A524F0" w:rsidRDefault="00B63B7A" w:rsidP="003E1815">
      <w:pPr>
        <w:spacing w:after="0" w:line="240" w:lineRule="auto"/>
        <w:ind w:firstLine="720"/>
        <w:jc w:val="both"/>
        <w:rPr>
          <w:rtl/>
        </w:rPr>
      </w:pPr>
      <w:r>
        <w:rPr>
          <w:rtl/>
        </w:rPr>
        <w:t>وواجباتها</w:t>
      </w:r>
      <w:r w:rsidR="00A524F0">
        <w:rPr>
          <w:rtl/>
        </w:rPr>
        <w:t>: الحلق أو التقص</w:t>
      </w:r>
      <w:r>
        <w:rPr>
          <w:rtl/>
        </w:rPr>
        <w:t>ير</w:t>
      </w:r>
      <w:r w:rsidR="003E1815">
        <w:rPr>
          <w:rtl/>
        </w:rPr>
        <w:t>،</w:t>
      </w:r>
      <w:r>
        <w:rPr>
          <w:rtl/>
        </w:rPr>
        <w:t xml:space="preserve"> والإحرام من ميقاتها</w:t>
      </w:r>
      <w:r w:rsidR="00A524F0">
        <w:rPr>
          <w:rtl/>
        </w:rPr>
        <w:t>.</w:t>
      </w:r>
    </w:p>
    <w:p w:rsidR="00A524F0" w:rsidRDefault="00A524F0" w:rsidP="003E1815">
      <w:pPr>
        <w:spacing w:after="0" w:line="240" w:lineRule="auto"/>
        <w:ind w:firstLine="720"/>
        <w:jc w:val="both"/>
        <w:rPr>
          <w:rtl/>
        </w:rPr>
      </w:pPr>
      <w:r>
        <w:rPr>
          <w:rtl/>
        </w:rPr>
        <w:t>والفرق بين الركن والواجب والسنة</w:t>
      </w:r>
      <w:r w:rsidR="003E1815">
        <w:rPr>
          <w:rtl/>
        </w:rPr>
        <w:t>:</w:t>
      </w:r>
      <w:r>
        <w:rPr>
          <w:rtl/>
        </w:rPr>
        <w:t xml:space="preserve"> أن الركن لا يصح الحج إلا به</w:t>
      </w:r>
      <w:r w:rsidR="003E1815">
        <w:rPr>
          <w:rtl/>
        </w:rPr>
        <w:t>،</w:t>
      </w:r>
      <w:r>
        <w:rPr>
          <w:rtl/>
        </w:rPr>
        <w:t xml:space="preserve"> والواجب يصح الحج مع تركه</w:t>
      </w:r>
      <w:r w:rsidR="003E1815">
        <w:rPr>
          <w:rtl/>
        </w:rPr>
        <w:t>،</w:t>
      </w:r>
      <w:r>
        <w:rPr>
          <w:rtl/>
        </w:rPr>
        <w:t xml:space="preserve"> غير أنه يجب على من تركه دم (ذبح شاة) عند جمهور العلماء</w:t>
      </w:r>
      <w:r w:rsidR="003E1815">
        <w:rPr>
          <w:rtl/>
        </w:rPr>
        <w:t>،</w:t>
      </w:r>
      <w:r>
        <w:rPr>
          <w:rtl/>
        </w:rPr>
        <w:t xml:space="preserve"> وأما السنة فمن ترك</w:t>
      </w:r>
      <w:r w:rsidR="00B63B7A">
        <w:rPr>
          <w:rtl/>
        </w:rPr>
        <w:t>ها فلا شيء عليه</w:t>
      </w:r>
      <w:r w:rsidR="00B63B7A">
        <w:rPr>
          <w:rStyle w:val="a4"/>
          <w:rtl/>
        </w:rPr>
        <w:footnoteReference w:id="5"/>
      </w:r>
      <w:r w:rsidR="00B63B7A">
        <w:rPr>
          <w:rtl/>
        </w:rPr>
        <w:t>.</w:t>
      </w:r>
    </w:p>
    <w:p w:rsidR="003E1815" w:rsidRDefault="003E1815" w:rsidP="003E1815">
      <w:pPr>
        <w:spacing w:after="0" w:line="240" w:lineRule="auto"/>
        <w:ind w:firstLine="720"/>
        <w:jc w:val="both"/>
        <w:rPr>
          <w:rtl/>
        </w:rPr>
      </w:pPr>
    </w:p>
    <w:p w:rsidR="007055AF" w:rsidRPr="007A7241" w:rsidRDefault="007055AF" w:rsidP="003E1815">
      <w:pPr>
        <w:pStyle w:val="2"/>
        <w:rPr>
          <w:rtl/>
        </w:rPr>
      </w:pPr>
      <w:bookmarkStart w:id="7" w:name="_Toc466713768"/>
      <w:r w:rsidRPr="007A7241">
        <w:rPr>
          <w:rFonts w:hint="cs"/>
          <w:rtl/>
        </w:rPr>
        <w:t>المواقيت والإحرام وأنواع النسك</w:t>
      </w:r>
      <w:bookmarkEnd w:id="7"/>
    </w:p>
    <w:p w:rsidR="00AE290A" w:rsidRPr="007A7241" w:rsidRDefault="00AE290A" w:rsidP="003E1815">
      <w:pPr>
        <w:spacing w:after="0" w:line="240" w:lineRule="auto"/>
        <w:ind w:firstLine="720"/>
        <w:jc w:val="both"/>
        <w:rPr>
          <w:rtl/>
        </w:rPr>
      </w:pPr>
      <w:r w:rsidRPr="007A7241">
        <w:rPr>
          <w:rFonts w:hint="cs"/>
          <w:rtl/>
        </w:rPr>
        <w:t>المواقيت المكانية</w:t>
      </w:r>
      <w:r w:rsidR="007848C5" w:rsidRPr="007A7241">
        <w:rPr>
          <w:rFonts w:hint="cs"/>
          <w:rtl/>
        </w:rPr>
        <w:t xml:space="preserve"> للإحرام بالحج والعمرة خمسة</w:t>
      </w:r>
      <w:r w:rsidR="004214B8">
        <w:rPr>
          <w:rFonts w:hint="cs"/>
          <w:rtl/>
        </w:rPr>
        <w:t xml:space="preserve"> </w:t>
      </w:r>
      <w:r w:rsidR="004214B8" w:rsidRPr="007A7241">
        <w:rPr>
          <w:rFonts w:hint="cs"/>
          <w:rtl/>
        </w:rPr>
        <w:t>وهي</w:t>
      </w:r>
      <w:r w:rsidR="007055AF" w:rsidRPr="007A7241">
        <w:rPr>
          <w:rFonts w:hint="cs"/>
          <w:rtl/>
        </w:rPr>
        <w:t xml:space="preserve">: </w:t>
      </w:r>
      <w:r w:rsidR="007848C5" w:rsidRPr="007A7241">
        <w:rPr>
          <w:rFonts w:hint="cs"/>
          <w:rtl/>
        </w:rPr>
        <w:t>ذي الحليفة، والجحفة، ويلملم، وقرن، وذات عرق، ومن كان منزله دون الميقات، فميقاته من موضعه، وأهل مكة من مكة، ماعدا من أراد أن يعتمر من أهل مكة، فيخرج للحل ويحرم منه.</w:t>
      </w:r>
    </w:p>
    <w:p w:rsidR="007848C5" w:rsidRPr="007A7241" w:rsidRDefault="000820DA" w:rsidP="003E1815">
      <w:pPr>
        <w:spacing w:after="0" w:line="240" w:lineRule="auto"/>
        <w:ind w:firstLine="720"/>
        <w:jc w:val="both"/>
        <w:rPr>
          <w:rtl/>
        </w:rPr>
      </w:pPr>
      <w:r w:rsidRPr="007A7241">
        <w:rPr>
          <w:rFonts w:hint="cs"/>
          <w:rtl/>
        </w:rPr>
        <w:t xml:space="preserve">ومن لم </w:t>
      </w:r>
      <w:r w:rsidR="00E747B9">
        <w:rPr>
          <w:rFonts w:hint="cs"/>
          <w:rtl/>
        </w:rPr>
        <w:t>يكن طريقه على ميقات، فإذا حاذى أ</w:t>
      </w:r>
      <w:r w:rsidRPr="007A7241">
        <w:rPr>
          <w:rFonts w:hint="cs"/>
          <w:rtl/>
        </w:rPr>
        <w:t>قرب المواقيت إليه أحرم.</w:t>
      </w:r>
    </w:p>
    <w:p w:rsidR="000820DA" w:rsidRPr="007A7241" w:rsidRDefault="003A3193" w:rsidP="003E1815">
      <w:pPr>
        <w:spacing w:after="0" w:line="240" w:lineRule="auto"/>
        <w:ind w:firstLine="720"/>
        <w:jc w:val="both"/>
        <w:rPr>
          <w:rtl/>
        </w:rPr>
      </w:pPr>
      <w:r w:rsidRPr="007A7241">
        <w:rPr>
          <w:rFonts w:hint="cs"/>
          <w:rtl/>
        </w:rPr>
        <w:t xml:space="preserve">والأولى </w:t>
      </w:r>
      <w:proofErr w:type="gramStart"/>
      <w:r w:rsidRPr="007A7241">
        <w:rPr>
          <w:rFonts w:hint="cs"/>
          <w:rtl/>
        </w:rPr>
        <w:t>أن لا</w:t>
      </w:r>
      <w:proofErr w:type="gramEnd"/>
      <w:r w:rsidRPr="007A7241">
        <w:rPr>
          <w:rFonts w:hint="cs"/>
          <w:rtl/>
        </w:rPr>
        <w:t xml:space="preserve"> يحرم قبل ميقاته، فإن فعل صار مُحْرِماً.</w:t>
      </w:r>
    </w:p>
    <w:p w:rsidR="003A3193" w:rsidRPr="007A7241" w:rsidRDefault="00F84D3F" w:rsidP="003E1815">
      <w:pPr>
        <w:spacing w:after="0" w:line="240" w:lineRule="auto"/>
        <w:ind w:firstLine="720"/>
        <w:jc w:val="both"/>
        <w:rPr>
          <w:rtl/>
        </w:rPr>
      </w:pPr>
      <w:r w:rsidRPr="007A7241">
        <w:rPr>
          <w:rFonts w:hint="cs"/>
          <w:rtl/>
        </w:rPr>
        <w:t>ومن أراد الإحرام، فجاوز الميقات غير محرم، رجع فأحرم من الميقات، ولا شيء عليه، فإن أحرم من مكانه فعليه دم.</w:t>
      </w:r>
    </w:p>
    <w:p w:rsidR="00F84D3F" w:rsidRPr="007A7241" w:rsidRDefault="00E37CCE" w:rsidP="003E1815">
      <w:pPr>
        <w:spacing w:after="0" w:line="240" w:lineRule="auto"/>
        <w:ind w:firstLine="720"/>
        <w:jc w:val="both"/>
        <w:rPr>
          <w:rtl/>
        </w:rPr>
      </w:pPr>
      <w:r w:rsidRPr="007A7241">
        <w:rPr>
          <w:rFonts w:hint="cs"/>
          <w:rtl/>
        </w:rPr>
        <w:t>والإحرام بالحج يكون في أشهر الحج، وهي شوال، وذي القعدة</w:t>
      </w:r>
      <w:r w:rsidR="003E1815">
        <w:rPr>
          <w:rFonts w:hint="cs"/>
          <w:rtl/>
        </w:rPr>
        <w:t>،</w:t>
      </w:r>
      <w:r w:rsidRPr="007A7241">
        <w:rPr>
          <w:rFonts w:hint="cs"/>
          <w:rtl/>
        </w:rPr>
        <w:t xml:space="preserve"> وذي الحجة.</w:t>
      </w:r>
    </w:p>
    <w:p w:rsidR="00B97BA8" w:rsidRPr="007A7241" w:rsidRDefault="00E37CCE" w:rsidP="003E1815">
      <w:pPr>
        <w:spacing w:after="0" w:line="240" w:lineRule="auto"/>
        <w:ind w:firstLine="720"/>
        <w:jc w:val="both"/>
        <w:rPr>
          <w:rtl/>
        </w:rPr>
      </w:pPr>
      <w:r w:rsidRPr="007A7241">
        <w:rPr>
          <w:rFonts w:hint="cs"/>
          <w:rtl/>
        </w:rPr>
        <w:t>ويستحب لمن أراد الإحرام، أن يغتسل. ثم يلبس إزاراً ورداءً نظيفين، والأولى أن يكونا أبيضين</w:t>
      </w:r>
      <w:r w:rsidR="00B97BA8" w:rsidRPr="007A7241">
        <w:rPr>
          <w:rFonts w:hint="cs"/>
          <w:rtl/>
        </w:rPr>
        <w:t>، ولا يلبس ثوباً مطيَّب، فإن لبسه افتدى.</w:t>
      </w:r>
      <w:r w:rsidR="00F14BEC" w:rsidRPr="007A7241">
        <w:rPr>
          <w:rFonts w:hint="cs"/>
          <w:rtl/>
        </w:rPr>
        <w:t xml:space="preserve"> </w:t>
      </w:r>
      <w:r w:rsidR="00B97BA8" w:rsidRPr="007A7241">
        <w:rPr>
          <w:rFonts w:hint="cs"/>
          <w:rtl/>
        </w:rPr>
        <w:t>ويلبس نعلين.</w:t>
      </w:r>
    </w:p>
    <w:p w:rsidR="00E37CCE" w:rsidRPr="007A7241" w:rsidRDefault="00F14BEC" w:rsidP="003E1815">
      <w:pPr>
        <w:spacing w:after="0" w:line="240" w:lineRule="auto"/>
        <w:ind w:firstLine="720"/>
        <w:jc w:val="both"/>
        <w:rPr>
          <w:rtl/>
        </w:rPr>
      </w:pPr>
      <w:r w:rsidRPr="007A7241">
        <w:rPr>
          <w:rFonts w:hint="cs"/>
          <w:rtl/>
        </w:rPr>
        <w:lastRenderedPageBreak/>
        <w:t>ويستحب أن يحرم عَقِيبَ صلاة مكتوبة، فإن لم يتيسر له ذلك، صلى ركعتين تطوعاً وأحرم عَقِيبَهما.</w:t>
      </w:r>
    </w:p>
    <w:p w:rsidR="00F14BEC" w:rsidRPr="007A7241" w:rsidRDefault="00CD2698" w:rsidP="003E1815">
      <w:pPr>
        <w:spacing w:after="0" w:line="240" w:lineRule="auto"/>
        <w:ind w:firstLine="720"/>
        <w:jc w:val="both"/>
        <w:rPr>
          <w:rtl/>
        </w:rPr>
      </w:pPr>
      <w:r w:rsidRPr="007A7241">
        <w:rPr>
          <w:rFonts w:hint="cs"/>
          <w:rtl/>
        </w:rPr>
        <w:t>أنواع النسك</w:t>
      </w:r>
      <w:r w:rsidR="007055AF" w:rsidRPr="007A7241">
        <w:rPr>
          <w:rFonts w:hint="cs"/>
          <w:rtl/>
        </w:rPr>
        <w:t xml:space="preserve"> ثلاثة وهي:</w:t>
      </w:r>
    </w:p>
    <w:p w:rsidR="00CD2698" w:rsidRPr="007A7241" w:rsidRDefault="00CA580A" w:rsidP="003E1815">
      <w:pPr>
        <w:spacing w:after="0" w:line="240" w:lineRule="auto"/>
        <w:ind w:firstLine="720"/>
        <w:jc w:val="both"/>
        <w:rPr>
          <w:rtl/>
        </w:rPr>
      </w:pPr>
      <w:r w:rsidRPr="007A7241">
        <w:rPr>
          <w:rFonts w:hint="cs"/>
          <w:rtl/>
        </w:rPr>
        <w:t>الأول</w:t>
      </w:r>
      <w:r w:rsidR="00671657" w:rsidRPr="007A7241">
        <w:rPr>
          <w:rFonts w:hint="cs"/>
          <w:rtl/>
        </w:rPr>
        <w:t xml:space="preserve">: التمتع: </w:t>
      </w:r>
      <w:r w:rsidRPr="007A7241">
        <w:rPr>
          <w:rFonts w:hint="cs"/>
          <w:rtl/>
        </w:rPr>
        <w:t>وهو</w:t>
      </w:r>
      <w:r w:rsidR="00671657" w:rsidRPr="007A7241">
        <w:rPr>
          <w:rFonts w:hint="cs"/>
          <w:rtl/>
        </w:rPr>
        <w:t xml:space="preserve"> أن يهل بعمرة مفردة من الميقات في </w:t>
      </w:r>
      <w:r w:rsidR="007055AF" w:rsidRPr="007A7241">
        <w:rPr>
          <w:rFonts w:hint="cs"/>
          <w:rtl/>
        </w:rPr>
        <w:t>أ</w:t>
      </w:r>
      <w:r w:rsidR="00671657" w:rsidRPr="007A7241">
        <w:rPr>
          <w:rFonts w:hint="cs"/>
          <w:rtl/>
        </w:rPr>
        <w:t>شهر الحج، فإذا فرغ منها أحرم بالحج من عامه.</w:t>
      </w:r>
    </w:p>
    <w:p w:rsidR="007939CD" w:rsidRPr="007A7241" w:rsidRDefault="00CA580A" w:rsidP="003E1815">
      <w:pPr>
        <w:spacing w:after="0" w:line="240" w:lineRule="auto"/>
        <w:ind w:firstLine="720"/>
        <w:jc w:val="both"/>
        <w:rPr>
          <w:rtl/>
        </w:rPr>
      </w:pPr>
      <w:r w:rsidRPr="007A7241">
        <w:rPr>
          <w:rFonts w:hint="cs"/>
          <w:rtl/>
        </w:rPr>
        <w:t>الثاني: الإفراد: وهو أن يهل بالحج مُفْرَداً.</w:t>
      </w:r>
    </w:p>
    <w:p w:rsidR="00CA580A" w:rsidRPr="007A7241" w:rsidRDefault="00CA580A" w:rsidP="003E1815">
      <w:pPr>
        <w:spacing w:after="0" w:line="240" w:lineRule="auto"/>
        <w:ind w:firstLine="720"/>
        <w:jc w:val="both"/>
        <w:rPr>
          <w:rtl/>
        </w:rPr>
      </w:pPr>
      <w:r w:rsidRPr="007A7241">
        <w:rPr>
          <w:rFonts w:hint="cs"/>
          <w:rtl/>
        </w:rPr>
        <w:t>الثالث</w:t>
      </w:r>
      <w:r w:rsidR="007055AF" w:rsidRPr="007A7241">
        <w:rPr>
          <w:rFonts w:hint="cs"/>
          <w:rtl/>
        </w:rPr>
        <w:t>:</w:t>
      </w:r>
      <w:r w:rsidRPr="007A7241">
        <w:rPr>
          <w:rFonts w:hint="cs"/>
          <w:rtl/>
        </w:rPr>
        <w:t xml:space="preserve"> القران: وهو أن يجمع بين الحج والعمرة في الإحرام، أو يحرم بالعمرة، ثم يدخل عليها الحج قبل الطواف.</w:t>
      </w:r>
    </w:p>
    <w:p w:rsidR="00F715F9" w:rsidRPr="007A7241" w:rsidRDefault="00F715F9" w:rsidP="003E1815">
      <w:pPr>
        <w:spacing w:after="0" w:line="240" w:lineRule="auto"/>
        <w:ind w:firstLine="720"/>
        <w:jc w:val="both"/>
        <w:rPr>
          <w:rtl/>
        </w:rPr>
      </w:pPr>
      <w:r w:rsidRPr="007A7241">
        <w:rPr>
          <w:rFonts w:hint="cs"/>
          <w:rtl/>
        </w:rPr>
        <w:t xml:space="preserve">وأفضل الأنساك إفراد الحج بسفر يُنشأ له مستقلّاً، وإنشاء سفر آخر مستقل للعمرة، وهذا هو الذي كان الخلفاء الراشدون يفعلونه بعده </w:t>
      </w:r>
      <w:r w:rsidR="003E1815">
        <w:rPr>
          <w:rFonts w:hint="cs"/>
          <w:rtl/>
        </w:rPr>
        <w:t>-صلى الله عليه وسلم-،</w:t>
      </w:r>
      <w:r w:rsidRPr="007A7241">
        <w:rPr>
          <w:rFonts w:hint="cs"/>
          <w:rtl/>
        </w:rPr>
        <w:t xml:space="preserve"> وهم أفضل الناس وأتقاهم وأشدُّهم اتباعاً لرسول الله </w:t>
      </w:r>
      <w:r w:rsidR="003E1815">
        <w:rPr>
          <w:rFonts w:hint="cs"/>
          <w:rtl/>
        </w:rPr>
        <w:t>-صلى الله عليه وسلم-،</w:t>
      </w:r>
      <w:r w:rsidRPr="007A7241">
        <w:rPr>
          <w:rFonts w:hint="cs"/>
          <w:rtl/>
        </w:rPr>
        <w:t xml:space="preserve"> فقد حج أبو بكر </w:t>
      </w:r>
      <w:r w:rsidR="003E1815">
        <w:rPr>
          <w:rFonts w:hint="cs"/>
          <w:rtl/>
        </w:rPr>
        <w:t>-رضي الله عنه-</w:t>
      </w:r>
      <w:r w:rsidRPr="007A7241">
        <w:rPr>
          <w:rFonts w:hint="cs"/>
          <w:rtl/>
        </w:rPr>
        <w:t xml:space="preserve"> بالناس مفرداً، وحج عمر بن الخطاب </w:t>
      </w:r>
      <w:r w:rsidR="003E1815">
        <w:rPr>
          <w:rFonts w:hint="cs"/>
          <w:rtl/>
        </w:rPr>
        <w:t>-رضي الله عنه-</w:t>
      </w:r>
      <w:r w:rsidRPr="007A7241">
        <w:rPr>
          <w:rFonts w:hint="cs"/>
          <w:rtl/>
        </w:rPr>
        <w:t xml:space="preserve"> عشر سنين بالناس مفرداً، وحج عثمان </w:t>
      </w:r>
      <w:r w:rsidR="003E1815">
        <w:rPr>
          <w:rFonts w:hint="cs"/>
          <w:rtl/>
        </w:rPr>
        <w:t>-رضي الله عنه-</w:t>
      </w:r>
      <w:r w:rsidRPr="007A7241">
        <w:rPr>
          <w:rFonts w:hint="cs"/>
          <w:rtl/>
        </w:rPr>
        <w:t xml:space="preserve"> بهم مدة خلافته مفرداً، فمدة هؤلاء الخلفاء الراشدين الثلاثة حول أربع وعشرين سنة وهم يحجون بالناس مفردين، ولو لم يكن الإفراد أفضل من غيره، لما واظبوا عليه هذه المدة الطويلة.</w:t>
      </w:r>
    </w:p>
    <w:p w:rsidR="00900E40" w:rsidRPr="007A7241" w:rsidRDefault="00BD5F64" w:rsidP="003E1815">
      <w:pPr>
        <w:spacing w:after="0" w:line="240" w:lineRule="auto"/>
        <w:ind w:firstLine="720"/>
        <w:jc w:val="both"/>
        <w:rPr>
          <w:rtl/>
        </w:rPr>
      </w:pPr>
      <w:r w:rsidRPr="007A7241">
        <w:rPr>
          <w:rFonts w:hint="cs"/>
          <w:rtl/>
        </w:rPr>
        <w:t>ومن أراد الإحرام بالعمرة، استحب له أن يقول لبيك اللهم عمرة، ومن أراد القرآن استحب له أن يقول لبيك اللهم عمرةً وحجا، ومن أراد الإفراد استحب له ان يقول لبيك اللهم حجاً.</w:t>
      </w:r>
    </w:p>
    <w:p w:rsidR="00F715F9" w:rsidRPr="007A7241" w:rsidRDefault="009D31B8" w:rsidP="003E1815">
      <w:pPr>
        <w:spacing w:after="0" w:line="240" w:lineRule="auto"/>
        <w:ind w:firstLine="720"/>
        <w:jc w:val="both"/>
        <w:rPr>
          <w:rtl/>
        </w:rPr>
      </w:pPr>
      <w:r w:rsidRPr="007A7241">
        <w:rPr>
          <w:rFonts w:hint="cs"/>
          <w:rtl/>
        </w:rPr>
        <w:t>ويستحب</w:t>
      </w:r>
      <w:r w:rsidR="0084168F" w:rsidRPr="007A7241">
        <w:rPr>
          <w:rFonts w:hint="cs"/>
          <w:rtl/>
        </w:rPr>
        <w:t xml:space="preserve"> للمحرم التلبية، </w:t>
      </w:r>
      <w:r w:rsidRPr="007A7241">
        <w:rPr>
          <w:rFonts w:hint="cs"/>
          <w:rtl/>
        </w:rPr>
        <w:t>ويقول: لبيك اللهم لبيك، لبيك لا شريك لك لبيك، إن الحمد والنعمة لك والملك، لا شريك لك</w:t>
      </w:r>
      <w:r w:rsidR="00F715F9" w:rsidRPr="007A7241">
        <w:rPr>
          <w:rFonts w:hint="cs"/>
          <w:rtl/>
        </w:rPr>
        <w:t>.</w:t>
      </w:r>
    </w:p>
    <w:p w:rsidR="00CD3B94" w:rsidRPr="007A7241" w:rsidRDefault="00F715F9" w:rsidP="003E1815">
      <w:pPr>
        <w:spacing w:after="0" w:line="240" w:lineRule="auto"/>
        <w:ind w:firstLine="720"/>
        <w:jc w:val="both"/>
        <w:rPr>
          <w:rtl/>
        </w:rPr>
      </w:pPr>
      <w:r w:rsidRPr="007A7241">
        <w:rPr>
          <w:rFonts w:hint="cs"/>
          <w:rtl/>
        </w:rPr>
        <w:t>ومعنى التلبية: هي من لبى؛ بمعنى: أجاب، وتثنيتها للتكثير؛ أي إجابة لك بعد إجابة</w:t>
      </w:r>
      <w:r w:rsidR="007055AF" w:rsidRPr="007A7241">
        <w:rPr>
          <w:rStyle w:val="a4"/>
          <w:rtl/>
        </w:rPr>
        <w:footnoteReference w:id="6"/>
      </w:r>
      <w:r w:rsidR="009D31B8" w:rsidRPr="007A7241">
        <w:rPr>
          <w:rFonts w:hint="cs"/>
          <w:rtl/>
        </w:rPr>
        <w:t>.</w:t>
      </w:r>
    </w:p>
    <w:p w:rsidR="00F715F9" w:rsidRPr="007A7241" w:rsidRDefault="0084168F" w:rsidP="003E1815">
      <w:pPr>
        <w:spacing w:after="0" w:line="240" w:lineRule="auto"/>
        <w:ind w:firstLine="720"/>
        <w:jc w:val="both"/>
        <w:rPr>
          <w:rtl/>
        </w:rPr>
      </w:pPr>
      <w:r w:rsidRPr="007A7241">
        <w:rPr>
          <w:rFonts w:hint="cs"/>
          <w:rtl/>
        </w:rPr>
        <w:t>وأول وقت التلبية بعد أن ينوي الحج، ولا يقطع التلبية حتى يشرع في رمي جمرة العقبة</w:t>
      </w:r>
      <w:r w:rsidRPr="007A7241">
        <w:rPr>
          <w:rStyle w:val="a4"/>
          <w:rtl/>
        </w:rPr>
        <w:footnoteReference w:id="7"/>
      </w:r>
      <w:r w:rsidRPr="007A7241">
        <w:rPr>
          <w:rFonts w:hint="cs"/>
          <w:rtl/>
        </w:rPr>
        <w:t>.</w:t>
      </w:r>
    </w:p>
    <w:p w:rsidR="0084168F" w:rsidRDefault="0084168F" w:rsidP="003E1815">
      <w:pPr>
        <w:spacing w:after="0" w:line="240" w:lineRule="auto"/>
        <w:ind w:firstLine="720"/>
        <w:jc w:val="both"/>
        <w:rPr>
          <w:rtl/>
        </w:rPr>
      </w:pPr>
      <w:r w:rsidRPr="007A7241">
        <w:rPr>
          <w:rFonts w:hint="cs"/>
          <w:rtl/>
        </w:rPr>
        <w:t>وينبغي للرجال رفع أصواتهم بالتلبية، أما النساء فلا ينبغي لهن رفعُ الصوت بالتلبية، بل يقتصرن على إسماع أنفسهن</w:t>
      </w:r>
      <w:r w:rsidRPr="007A7241">
        <w:rPr>
          <w:rStyle w:val="a4"/>
          <w:rtl/>
        </w:rPr>
        <w:footnoteReference w:id="8"/>
      </w:r>
      <w:r w:rsidRPr="007A7241">
        <w:rPr>
          <w:rFonts w:hint="cs"/>
          <w:rtl/>
        </w:rPr>
        <w:t>.</w:t>
      </w:r>
    </w:p>
    <w:p w:rsidR="003E1815" w:rsidRPr="007A7241" w:rsidRDefault="003E1815" w:rsidP="003E1815">
      <w:pPr>
        <w:spacing w:after="0" w:line="240" w:lineRule="auto"/>
        <w:ind w:firstLine="720"/>
        <w:jc w:val="both"/>
        <w:rPr>
          <w:rtl/>
        </w:rPr>
      </w:pPr>
    </w:p>
    <w:p w:rsidR="003E1815" w:rsidRDefault="003E1815">
      <w:pPr>
        <w:bidi w:val="0"/>
        <w:rPr>
          <w:b/>
          <w:bCs/>
          <w:rtl/>
        </w:rPr>
      </w:pPr>
      <w:r>
        <w:rPr>
          <w:b/>
          <w:bCs/>
          <w:rtl/>
        </w:rPr>
        <w:br w:type="page"/>
      </w:r>
    </w:p>
    <w:p w:rsidR="0084168F" w:rsidRPr="007A7241" w:rsidRDefault="0084168F" w:rsidP="003E1815">
      <w:pPr>
        <w:pStyle w:val="2"/>
        <w:rPr>
          <w:rtl/>
        </w:rPr>
      </w:pPr>
      <w:bookmarkStart w:id="8" w:name="_Toc466713769"/>
      <w:r w:rsidRPr="007A7241">
        <w:rPr>
          <w:rFonts w:hint="cs"/>
          <w:rtl/>
        </w:rPr>
        <w:lastRenderedPageBreak/>
        <w:t>محظورات الإحرام</w:t>
      </w:r>
      <w:bookmarkEnd w:id="8"/>
    </w:p>
    <w:p w:rsidR="0084168F" w:rsidRPr="007A7241" w:rsidRDefault="007A7241" w:rsidP="003E1815">
      <w:pPr>
        <w:spacing w:after="0" w:line="240" w:lineRule="auto"/>
        <w:ind w:firstLine="720"/>
        <w:jc w:val="both"/>
        <w:rPr>
          <w:rtl/>
        </w:rPr>
      </w:pPr>
      <w:r w:rsidRPr="007A7241">
        <w:rPr>
          <w:rFonts w:hint="cs"/>
          <w:rtl/>
        </w:rPr>
        <w:t xml:space="preserve">المحظور الأول: الرفث والفسق والجدال؛ قال الله </w:t>
      </w:r>
      <w:r w:rsidR="003E1815">
        <w:rPr>
          <w:rFonts w:hint="cs"/>
          <w:rtl/>
        </w:rPr>
        <w:t>-عز وجل-</w:t>
      </w:r>
      <w:r w:rsidRPr="007A7241">
        <w:rPr>
          <w:rFonts w:hint="cs"/>
          <w:rtl/>
        </w:rPr>
        <w:t xml:space="preserve">: </w:t>
      </w:r>
      <w:r w:rsidRPr="007A7241">
        <w:rPr>
          <w:rFonts w:hint="cs"/>
        </w:rPr>
        <w:sym w:font="AGA Arabesque" w:char="F029"/>
      </w:r>
      <w:r w:rsidRPr="007A7241">
        <w:rPr>
          <w:rFonts w:hint="cs"/>
          <w:rtl/>
        </w:rPr>
        <w:t xml:space="preserve"> </w:t>
      </w:r>
      <w:r w:rsidRPr="007A7241">
        <w:rPr>
          <w:rtl/>
        </w:rPr>
        <w:t xml:space="preserve">فَمَن فَرَضَ فِيهِنَّ الْحَجَّ فَلَا رَفَثَ وَلَا فُسُوقَ وَلَا جِدَالَ فِي </w:t>
      </w:r>
      <w:proofErr w:type="gramStart"/>
      <w:r w:rsidRPr="007A7241">
        <w:rPr>
          <w:rtl/>
        </w:rPr>
        <w:t>الْحَجِّ</w:t>
      </w:r>
      <w:r w:rsidRPr="007A7241">
        <w:rPr>
          <w:rFonts w:hint="cs"/>
          <w:rtl/>
        </w:rPr>
        <w:t xml:space="preserve"> </w:t>
      </w:r>
      <w:r w:rsidRPr="007A7241">
        <w:rPr>
          <w:rFonts w:hint="cs"/>
        </w:rPr>
        <w:sym w:font="AGA Arabesque" w:char="F028"/>
      </w:r>
      <w:r w:rsidRPr="007A7241">
        <w:rPr>
          <w:rFonts w:hint="cs"/>
          <w:rtl/>
        </w:rPr>
        <w:t>.</w:t>
      </w:r>
      <w:proofErr w:type="gramEnd"/>
      <w:r w:rsidRPr="007A7241">
        <w:rPr>
          <w:rFonts w:hint="cs"/>
          <w:rtl/>
        </w:rPr>
        <w:t xml:space="preserve"> </w:t>
      </w:r>
      <w:proofErr w:type="gramStart"/>
      <w:r w:rsidRPr="007A7241">
        <w:rPr>
          <w:rFonts w:hint="cs"/>
          <w:rtl/>
        </w:rPr>
        <w:t>[</w:t>
      </w:r>
      <w:r>
        <w:rPr>
          <w:rFonts w:hint="cs"/>
          <w:rtl/>
        </w:rPr>
        <w:t xml:space="preserve"> سورة</w:t>
      </w:r>
      <w:proofErr w:type="gramEnd"/>
      <w:r>
        <w:rPr>
          <w:rFonts w:hint="cs"/>
          <w:rtl/>
        </w:rPr>
        <w:t xml:space="preserve"> </w:t>
      </w:r>
      <w:r w:rsidRPr="007A7241">
        <w:rPr>
          <w:rtl/>
        </w:rPr>
        <w:t>البقرة 197</w:t>
      </w:r>
      <w:r>
        <w:rPr>
          <w:rFonts w:hint="cs"/>
          <w:rtl/>
        </w:rPr>
        <w:t xml:space="preserve"> ]</w:t>
      </w:r>
    </w:p>
    <w:p w:rsidR="007A7241" w:rsidRDefault="007A7241" w:rsidP="003E1815">
      <w:pPr>
        <w:spacing w:after="0" w:line="240" w:lineRule="auto"/>
        <w:ind w:firstLine="720"/>
        <w:jc w:val="both"/>
        <w:rPr>
          <w:rtl/>
        </w:rPr>
      </w:pPr>
      <w:r w:rsidRPr="007A7241">
        <w:rPr>
          <w:rFonts w:hint="cs"/>
          <w:rtl/>
        </w:rPr>
        <w:t>فالرفث</w:t>
      </w:r>
      <w:r>
        <w:rPr>
          <w:rFonts w:hint="cs"/>
          <w:rtl/>
        </w:rPr>
        <w:t xml:space="preserve">: </w:t>
      </w:r>
      <w:r w:rsidR="00F9409D">
        <w:rPr>
          <w:rFonts w:hint="cs"/>
          <w:rtl/>
        </w:rPr>
        <w:t>مباشرة النساء بالجماع ومقدماته والكلام بذلك؛ كأن يقول المحرم لأمرته: إن أحللنا من إحرامنا فعلنا كذا وكذا.</w:t>
      </w:r>
    </w:p>
    <w:p w:rsidR="00F9409D" w:rsidRDefault="00F9409D" w:rsidP="003E1815">
      <w:pPr>
        <w:spacing w:after="0" w:line="240" w:lineRule="auto"/>
        <w:ind w:firstLine="720"/>
        <w:jc w:val="both"/>
        <w:rPr>
          <w:rtl/>
        </w:rPr>
      </w:pPr>
      <w:r>
        <w:rPr>
          <w:rFonts w:hint="cs"/>
          <w:rtl/>
        </w:rPr>
        <w:t>والفسوق: شامل لجميع أنواع الخروج عن طاعة الله تعالى.</w:t>
      </w:r>
    </w:p>
    <w:p w:rsidR="00F9409D" w:rsidRDefault="00F9409D" w:rsidP="003E1815">
      <w:pPr>
        <w:spacing w:after="0" w:line="240" w:lineRule="auto"/>
        <w:ind w:firstLine="720"/>
        <w:jc w:val="both"/>
        <w:rPr>
          <w:rtl/>
        </w:rPr>
      </w:pPr>
      <w:r>
        <w:rPr>
          <w:rFonts w:hint="cs"/>
          <w:rtl/>
        </w:rPr>
        <w:t>والجدال: هو المخاصمة والمِراء؛ أي: لا تخاصم</w:t>
      </w:r>
      <w:r w:rsidR="00A0582C">
        <w:rPr>
          <w:rFonts w:hint="cs"/>
          <w:rtl/>
        </w:rPr>
        <w:t xml:space="preserve"> صاحبك وتمارِه حتى تغضبَه.</w:t>
      </w:r>
    </w:p>
    <w:p w:rsidR="000D2754" w:rsidRDefault="00A0582C" w:rsidP="003E1815">
      <w:pPr>
        <w:spacing w:after="0" w:line="240" w:lineRule="auto"/>
        <w:ind w:firstLine="720"/>
        <w:jc w:val="both"/>
        <w:rPr>
          <w:rtl/>
        </w:rPr>
      </w:pPr>
      <w:r>
        <w:rPr>
          <w:rFonts w:hint="cs"/>
          <w:rtl/>
        </w:rPr>
        <w:t xml:space="preserve">المحظور الثاني: حلق شعر الرأس؛ قال الله </w:t>
      </w:r>
      <w:r w:rsidR="003E1815">
        <w:rPr>
          <w:rFonts w:hint="cs"/>
          <w:rtl/>
        </w:rPr>
        <w:t>-عز وجل-</w:t>
      </w:r>
      <w:r>
        <w:rPr>
          <w:rFonts w:hint="cs"/>
          <w:rtl/>
        </w:rPr>
        <w:t xml:space="preserve">: </w:t>
      </w:r>
      <w:r>
        <w:rPr>
          <w:rFonts w:hint="cs"/>
        </w:rPr>
        <w:sym w:font="AGA Arabesque" w:char="F029"/>
      </w:r>
      <w:r>
        <w:rPr>
          <w:rFonts w:hint="cs"/>
          <w:rtl/>
        </w:rPr>
        <w:t xml:space="preserve"> </w:t>
      </w:r>
      <w:r w:rsidRPr="00A0582C">
        <w:rPr>
          <w:rtl/>
        </w:rPr>
        <w:t xml:space="preserve">وَلَا تَحْلِقُوا رُءُوسَكُمْ حَتَّىٰ يَبْلُغَ الْهَدْيُ </w:t>
      </w:r>
      <w:proofErr w:type="gramStart"/>
      <w:r w:rsidRPr="00A0582C">
        <w:rPr>
          <w:rtl/>
        </w:rPr>
        <w:t>مَحِلَّهُ</w:t>
      </w:r>
      <w:r>
        <w:rPr>
          <w:rFonts w:hint="cs"/>
          <w:rtl/>
        </w:rPr>
        <w:t xml:space="preserve"> </w:t>
      </w:r>
      <w:r>
        <w:rPr>
          <w:rFonts w:hint="cs"/>
        </w:rPr>
        <w:sym w:font="AGA Arabesque" w:char="F028"/>
      </w:r>
      <w:r>
        <w:rPr>
          <w:rFonts w:hint="cs"/>
          <w:rtl/>
        </w:rPr>
        <w:t>.</w:t>
      </w:r>
      <w:proofErr w:type="gramEnd"/>
      <w:r>
        <w:rPr>
          <w:rFonts w:hint="cs"/>
          <w:rtl/>
        </w:rPr>
        <w:t xml:space="preserve"> </w:t>
      </w:r>
      <w:proofErr w:type="gramStart"/>
      <w:r>
        <w:rPr>
          <w:rFonts w:hint="cs"/>
          <w:rtl/>
        </w:rPr>
        <w:t>[ سورة</w:t>
      </w:r>
      <w:proofErr w:type="gramEnd"/>
      <w:r>
        <w:rPr>
          <w:rFonts w:hint="cs"/>
          <w:rtl/>
        </w:rPr>
        <w:t xml:space="preserve"> </w:t>
      </w:r>
      <w:r w:rsidRPr="00A0582C">
        <w:rPr>
          <w:rtl/>
        </w:rPr>
        <w:t>البقرة 196</w:t>
      </w:r>
      <w:r>
        <w:rPr>
          <w:rFonts w:hint="cs"/>
          <w:rtl/>
        </w:rPr>
        <w:t xml:space="preserve"> ]</w:t>
      </w:r>
    </w:p>
    <w:p w:rsidR="000D2754" w:rsidRDefault="000D2754" w:rsidP="003E1815">
      <w:pPr>
        <w:spacing w:after="0" w:line="240" w:lineRule="auto"/>
        <w:ind w:firstLine="720"/>
        <w:jc w:val="both"/>
        <w:rPr>
          <w:rtl/>
        </w:rPr>
      </w:pPr>
      <w:r>
        <w:rPr>
          <w:rFonts w:hint="cs"/>
          <w:rtl/>
        </w:rPr>
        <w:t>فمن حلق شعر رأسه لأجل مرض، أو أذى؛ ككثر</w:t>
      </w:r>
      <w:r w:rsidR="003F0A92">
        <w:rPr>
          <w:rFonts w:hint="cs"/>
          <w:rtl/>
        </w:rPr>
        <w:t>ة القمل في رأسه، فهو مخير بين</w:t>
      </w:r>
      <w:r>
        <w:rPr>
          <w:rFonts w:hint="cs"/>
          <w:rtl/>
        </w:rPr>
        <w:t xml:space="preserve"> صيام ثلاثة أيام، أو الصدقة على ستة مساكين لكل مسكين نصف صاع من طعام، أو ذبح شاة فما فوقها.</w:t>
      </w:r>
    </w:p>
    <w:p w:rsidR="000D2754" w:rsidRDefault="000D2754" w:rsidP="003E1815">
      <w:pPr>
        <w:spacing w:after="0" w:line="240" w:lineRule="auto"/>
        <w:ind w:firstLine="720"/>
        <w:jc w:val="both"/>
        <w:rPr>
          <w:rtl/>
        </w:rPr>
      </w:pPr>
      <w:r>
        <w:rPr>
          <w:rFonts w:hint="cs"/>
          <w:rtl/>
        </w:rPr>
        <w:t xml:space="preserve">قال الله </w:t>
      </w:r>
      <w:r w:rsidR="003E1815">
        <w:rPr>
          <w:rFonts w:hint="cs"/>
          <w:rtl/>
        </w:rPr>
        <w:t>-عز وجل-</w:t>
      </w:r>
      <w:r>
        <w:rPr>
          <w:rFonts w:hint="cs"/>
          <w:rtl/>
        </w:rPr>
        <w:t xml:space="preserve">: </w:t>
      </w:r>
      <w:r>
        <w:rPr>
          <w:rFonts w:hint="cs"/>
        </w:rPr>
        <w:sym w:font="AGA Arabesque" w:char="F029"/>
      </w:r>
      <w:r>
        <w:rPr>
          <w:rFonts w:hint="cs"/>
          <w:rtl/>
        </w:rPr>
        <w:t xml:space="preserve"> </w:t>
      </w:r>
      <w:r w:rsidRPr="000D2754">
        <w:rPr>
          <w:rtl/>
        </w:rPr>
        <w:t xml:space="preserve">مِنكُم مَّرِيضًا أَوْ بِهِ أَذًى مِّن رَّأْسِهِ فَفِدْيَةٌ مِّن صِيَامٍ أَوْ صَدَقَةٍ أَوْ </w:t>
      </w:r>
      <w:proofErr w:type="gramStart"/>
      <w:r w:rsidRPr="000D2754">
        <w:rPr>
          <w:rtl/>
        </w:rPr>
        <w:t>نُسُكٍ</w:t>
      </w:r>
      <w:r>
        <w:rPr>
          <w:rFonts w:hint="cs"/>
          <w:rtl/>
        </w:rPr>
        <w:t xml:space="preserve"> </w:t>
      </w:r>
      <w:r>
        <w:rPr>
          <w:rFonts w:hint="cs"/>
        </w:rPr>
        <w:sym w:font="AGA Arabesque" w:char="F028"/>
      </w:r>
      <w:r>
        <w:rPr>
          <w:rFonts w:hint="cs"/>
          <w:rtl/>
        </w:rPr>
        <w:t>.</w:t>
      </w:r>
      <w:proofErr w:type="gramEnd"/>
      <w:r>
        <w:rPr>
          <w:rFonts w:hint="cs"/>
          <w:rtl/>
        </w:rPr>
        <w:t xml:space="preserve"> </w:t>
      </w:r>
      <w:proofErr w:type="gramStart"/>
      <w:r>
        <w:rPr>
          <w:rFonts w:hint="cs"/>
          <w:rtl/>
        </w:rPr>
        <w:t>[ سورة</w:t>
      </w:r>
      <w:proofErr w:type="gramEnd"/>
      <w:r>
        <w:rPr>
          <w:rFonts w:hint="cs"/>
          <w:rtl/>
        </w:rPr>
        <w:t xml:space="preserve"> </w:t>
      </w:r>
      <w:r w:rsidRPr="00A0582C">
        <w:rPr>
          <w:rtl/>
        </w:rPr>
        <w:t>البقرة 196</w:t>
      </w:r>
      <w:r>
        <w:rPr>
          <w:rFonts w:hint="cs"/>
          <w:rtl/>
        </w:rPr>
        <w:t xml:space="preserve"> ]</w:t>
      </w:r>
    </w:p>
    <w:p w:rsidR="00A0582C" w:rsidRDefault="000D2754" w:rsidP="003E1815">
      <w:pPr>
        <w:spacing w:after="0" w:line="240" w:lineRule="auto"/>
        <w:ind w:firstLine="720"/>
        <w:jc w:val="both"/>
        <w:rPr>
          <w:rtl/>
        </w:rPr>
      </w:pPr>
      <w:r>
        <w:rPr>
          <w:rFonts w:hint="cs"/>
          <w:rtl/>
        </w:rPr>
        <w:t xml:space="preserve">وعن </w:t>
      </w:r>
      <w:r w:rsidRPr="000D2754">
        <w:rPr>
          <w:rtl/>
        </w:rPr>
        <w:t>كعب بن عجرة</w:t>
      </w:r>
      <w:r>
        <w:rPr>
          <w:rFonts w:hint="cs"/>
          <w:rtl/>
        </w:rPr>
        <w:t xml:space="preserve"> </w:t>
      </w:r>
      <w:r w:rsidR="003E1815">
        <w:rPr>
          <w:rFonts w:hint="cs"/>
          <w:rtl/>
        </w:rPr>
        <w:t>-رضي الله عنه-</w:t>
      </w:r>
      <w:r>
        <w:rPr>
          <w:rFonts w:hint="cs"/>
          <w:rtl/>
        </w:rPr>
        <w:t xml:space="preserve">: </w:t>
      </w:r>
      <w:r>
        <w:rPr>
          <w:rtl/>
        </w:rPr>
        <w:t>أتى عليّ</w:t>
      </w:r>
      <w:r>
        <w:rPr>
          <w:rFonts w:hint="cs"/>
          <w:rtl/>
        </w:rPr>
        <w:t>َ</w:t>
      </w:r>
      <w:r w:rsidRPr="000D2754">
        <w:rPr>
          <w:rtl/>
        </w:rPr>
        <w:t xml:space="preserve"> النبيَّ صلَّى اللهُ عليهِ وسلَّمَ زمنَ الحديبيةَ، والقملُ يتناثرُ على وجهي، فقال</w:t>
      </w:r>
      <w:r w:rsidR="003E1815">
        <w:rPr>
          <w:rtl/>
        </w:rPr>
        <w:t>:</w:t>
      </w:r>
      <w:r w:rsidRPr="000D2754">
        <w:rPr>
          <w:rtl/>
        </w:rPr>
        <w:t xml:space="preserve">( أيُؤذيكَ هوامُّ </w:t>
      </w:r>
      <w:proofErr w:type="gramStart"/>
      <w:r w:rsidRPr="000D2754">
        <w:rPr>
          <w:rtl/>
        </w:rPr>
        <w:t>رأسِكَ )</w:t>
      </w:r>
      <w:proofErr w:type="gramEnd"/>
      <w:r w:rsidR="003E1815">
        <w:rPr>
          <w:rtl/>
        </w:rPr>
        <w:t>.</w:t>
      </w:r>
      <w:r w:rsidRPr="000D2754">
        <w:rPr>
          <w:rtl/>
        </w:rPr>
        <w:t xml:space="preserve"> قلتُ</w:t>
      </w:r>
      <w:r w:rsidR="003E1815">
        <w:rPr>
          <w:rtl/>
        </w:rPr>
        <w:t>:</w:t>
      </w:r>
      <w:r w:rsidRPr="000D2754">
        <w:rPr>
          <w:rtl/>
        </w:rPr>
        <w:t xml:space="preserve"> نعمْ، قال</w:t>
      </w:r>
      <w:r w:rsidR="003E1815">
        <w:rPr>
          <w:rtl/>
        </w:rPr>
        <w:t>:</w:t>
      </w:r>
      <w:r w:rsidRPr="000D2754">
        <w:rPr>
          <w:rtl/>
        </w:rPr>
        <w:t xml:space="preserve"> </w:t>
      </w:r>
      <w:proofErr w:type="gramStart"/>
      <w:r w:rsidRPr="000D2754">
        <w:rPr>
          <w:rtl/>
        </w:rPr>
        <w:t>( فاحلِقْ</w:t>
      </w:r>
      <w:proofErr w:type="gramEnd"/>
      <w:r w:rsidRPr="000D2754">
        <w:rPr>
          <w:rtl/>
        </w:rPr>
        <w:t>، وصمْ ثلاثةَ أيامٍ، أو أطعِمْ ستةَ مساكينَ، أو انسُكْ نسيكةً )</w:t>
      </w:r>
      <w:r w:rsidR="003E1815">
        <w:rPr>
          <w:rtl/>
        </w:rPr>
        <w:t>.</w:t>
      </w:r>
      <w:r w:rsidRPr="000D2754">
        <w:rPr>
          <w:rtl/>
        </w:rPr>
        <w:t xml:space="preserve"> قال</w:t>
      </w:r>
      <w:r w:rsidR="003E1815">
        <w:rPr>
          <w:rtl/>
        </w:rPr>
        <w:t>:</w:t>
      </w:r>
      <w:r w:rsidRPr="000D2754">
        <w:rPr>
          <w:rtl/>
        </w:rPr>
        <w:t xml:space="preserve"> أيوبُ</w:t>
      </w:r>
      <w:r w:rsidR="003E1815">
        <w:rPr>
          <w:rtl/>
        </w:rPr>
        <w:t>:</w:t>
      </w:r>
      <w:r w:rsidRPr="000D2754">
        <w:rPr>
          <w:rtl/>
        </w:rPr>
        <w:t xml:space="preserve"> لا أدري بأيِّ هذا بدأَ</w:t>
      </w:r>
      <w:r w:rsidR="003E1815">
        <w:rPr>
          <w:rtl/>
        </w:rPr>
        <w:t>.</w:t>
      </w:r>
      <w:r>
        <w:rPr>
          <w:rFonts w:hint="cs"/>
          <w:rtl/>
        </w:rPr>
        <w:t xml:space="preserve"> </w:t>
      </w:r>
      <w:proofErr w:type="gramStart"/>
      <w:r>
        <w:rPr>
          <w:rFonts w:hint="cs"/>
          <w:rtl/>
        </w:rPr>
        <w:t>[ صحيح</w:t>
      </w:r>
      <w:proofErr w:type="gramEnd"/>
      <w:r>
        <w:rPr>
          <w:rFonts w:hint="cs"/>
          <w:rtl/>
        </w:rPr>
        <w:t xml:space="preserve"> البخاري </w:t>
      </w:r>
      <w:r w:rsidRPr="000D2754">
        <w:rPr>
          <w:rtl/>
        </w:rPr>
        <w:t>4190</w:t>
      </w:r>
      <w:r>
        <w:rPr>
          <w:rFonts w:hint="cs"/>
          <w:rtl/>
        </w:rPr>
        <w:t xml:space="preserve"> ]</w:t>
      </w:r>
    </w:p>
    <w:p w:rsidR="00BD7CA5" w:rsidRDefault="00BD7CA5" w:rsidP="003E1815">
      <w:pPr>
        <w:spacing w:after="0" w:line="240" w:lineRule="auto"/>
        <w:ind w:firstLine="720"/>
        <w:jc w:val="both"/>
        <w:rPr>
          <w:rtl/>
        </w:rPr>
      </w:pPr>
      <w:r>
        <w:rPr>
          <w:rFonts w:hint="cs"/>
          <w:rtl/>
        </w:rPr>
        <w:t>والفدية في العمد بلا عذر حُكمُها حكم الفدية لعذر المرض، إلا أن المعذور لا إثم عليه، ومن لا عذر له فإنه يأثم. ولا فدية على من حلق ناسياً إحرامه.</w:t>
      </w:r>
    </w:p>
    <w:p w:rsidR="00BD7CA5" w:rsidRDefault="00BD7CA5" w:rsidP="003E1815">
      <w:pPr>
        <w:spacing w:after="0" w:line="240" w:lineRule="auto"/>
        <w:ind w:firstLine="720"/>
        <w:jc w:val="both"/>
        <w:rPr>
          <w:rtl/>
        </w:rPr>
      </w:pPr>
      <w:r>
        <w:rPr>
          <w:rFonts w:hint="cs"/>
          <w:rtl/>
        </w:rPr>
        <w:t xml:space="preserve">وصيام ونسك وصدقة الفدية له أن يفعلها حيث شاء؛ لأن فدية الأذى أشبه بالكفارة منها بالهدي؛ ولأن الله لم يذكر للفدية محلاً معيناً، ولم يذكره النبي </w:t>
      </w:r>
      <w:r w:rsidR="003E1815">
        <w:rPr>
          <w:rFonts w:hint="cs"/>
          <w:rtl/>
        </w:rPr>
        <w:t>-صلى الله عليه وسلم-.</w:t>
      </w:r>
      <w:r>
        <w:rPr>
          <w:rFonts w:hint="cs"/>
          <w:rtl/>
        </w:rPr>
        <w:t xml:space="preserve"> ولا يجوز له أن يأكل من النسك لأنه كفارة.</w:t>
      </w:r>
    </w:p>
    <w:p w:rsidR="00936FD1" w:rsidRDefault="00936FD1" w:rsidP="003E1815">
      <w:pPr>
        <w:spacing w:after="0" w:line="240" w:lineRule="auto"/>
        <w:ind w:firstLine="720"/>
        <w:jc w:val="both"/>
        <w:rPr>
          <w:rtl/>
        </w:rPr>
      </w:pPr>
      <w:r>
        <w:rPr>
          <w:rFonts w:hint="cs"/>
          <w:rtl/>
        </w:rPr>
        <w:t>وإذا حلق بعض رأسه لا جميعه، فليس عليه كفارة. وليس في حلق شعر الجسد فدية؛ وذلك لعدم وجود دليل من الكتاب والسنة.</w:t>
      </w:r>
    </w:p>
    <w:p w:rsidR="00936FD1" w:rsidRDefault="00457097" w:rsidP="003E1815">
      <w:pPr>
        <w:spacing w:after="0" w:line="240" w:lineRule="auto"/>
        <w:ind w:firstLine="720"/>
        <w:jc w:val="both"/>
        <w:rPr>
          <w:rtl/>
        </w:rPr>
      </w:pPr>
      <w:r>
        <w:rPr>
          <w:rFonts w:hint="cs"/>
          <w:rtl/>
        </w:rPr>
        <w:t xml:space="preserve">المحظور الثالث: تغطية المحرم الذَّكَر رأسَه ووجهه؛ فعن ابن عباس </w:t>
      </w:r>
      <w:r w:rsidR="003E1815">
        <w:rPr>
          <w:rtl/>
        </w:rPr>
        <w:t xml:space="preserve">-رضي الله </w:t>
      </w:r>
      <w:proofErr w:type="gramStart"/>
      <w:r w:rsidR="003E1815">
        <w:rPr>
          <w:rtl/>
        </w:rPr>
        <w:t>عنهم-</w:t>
      </w:r>
      <w:r w:rsidR="00914653">
        <w:rPr>
          <w:rFonts w:hint="cs"/>
          <w:rtl/>
        </w:rPr>
        <w:t xml:space="preserve"> أن</w:t>
      </w:r>
      <w:proofErr w:type="gramEnd"/>
      <w:r w:rsidR="00914653">
        <w:rPr>
          <w:rFonts w:hint="cs"/>
          <w:rtl/>
        </w:rPr>
        <w:t xml:space="preserve"> النبي </w:t>
      </w:r>
      <w:r w:rsidR="003E1815">
        <w:rPr>
          <w:rFonts w:hint="cs"/>
          <w:rtl/>
        </w:rPr>
        <w:t>-صلى الله عليه وسلم-</w:t>
      </w:r>
      <w:r w:rsidR="00914653">
        <w:rPr>
          <w:rFonts w:hint="cs"/>
          <w:rtl/>
        </w:rPr>
        <w:t xml:space="preserve"> قال في المحرم الذي خرَّ عن راحلته فوقصته فمات: ( </w:t>
      </w:r>
      <w:r w:rsidR="00914653" w:rsidRPr="00914653">
        <w:rPr>
          <w:rtl/>
        </w:rPr>
        <w:t>اغسلوه بماءٍ وسدرٍ</w:t>
      </w:r>
      <w:r w:rsidR="003E1815">
        <w:rPr>
          <w:rtl/>
        </w:rPr>
        <w:t>.</w:t>
      </w:r>
      <w:r w:rsidR="00914653" w:rsidRPr="00914653">
        <w:rPr>
          <w:rtl/>
        </w:rPr>
        <w:t xml:space="preserve"> وكفنوه في ثوبيه</w:t>
      </w:r>
      <w:r w:rsidR="003E1815">
        <w:rPr>
          <w:rtl/>
        </w:rPr>
        <w:t>.</w:t>
      </w:r>
      <w:r w:rsidR="00914653" w:rsidRPr="00914653">
        <w:rPr>
          <w:rtl/>
        </w:rPr>
        <w:t xml:space="preserve"> ولا تُخَمِّروا رأسَه ولا وجهَه</w:t>
      </w:r>
      <w:r w:rsidR="003E1815">
        <w:rPr>
          <w:rtl/>
        </w:rPr>
        <w:t>.</w:t>
      </w:r>
      <w:r w:rsidR="00914653" w:rsidRPr="00914653">
        <w:rPr>
          <w:rtl/>
        </w:rPr>
        <w:t xml:space="preserve"> فإنه يبعثُ يومَ القيامةِ </w:t>
      </w:r>
      <w:proofErr w:type="gramStart"/>
      <w:r w:rsidR="00914653" w:rsidRPr="00914653">
        <w:rPr>
          <w:rtl/>
        </w:rPr>
        <w:t>ملبيًا</w:t>
      </w:r>
      <w:r w:rsidR="00914653">
        <w:rPr>
          <w:rFonts w:hint="cs"/>
          <w:rtl/>
        </w:rPr>
        <w:t xml:space="preserve"> )</w:t>
      </w:r>
      <w:proofErr w:type="gramEnd"/>
      <w:r w:rsidR="00914653">
        <w:rPr>
          <w:rFonts w:hint="cs"/>
          <w:rtl/>
        </w:rPr>
        <w:t xml:space="preserve">. </w:t>
      </w:r>
      <w:proofErr w:type="gramStart"/>
      <w:r w:rsidR="00914653">
        <w:rPr>
          <w:rFonts w:hint="cs"/>
          <w:rtl/>
        </w:rPr>
        <w:t>[ صحيح</w:t>
      </w:r>
      <w:proofErr w:type="gramEnd"/>
      <w:r w:rsidR="00914653">
        <w:rPr>
          <w:rFonts w:hint="cs"/>
          <w:rtl/>
        </w:rPr>
        <w:t xml:space="preserve"> مسلم </w:t>
      </w:r>
      <w:r w:rsidR="00914653" w:rsidRPr="00914653">
        <w:rPr>
          <w:rtl/>
        </w:rPr>
        <w:t>1206</w:t>
      </w:r>
      <w:r w:rsidR="00914653">
        <w:rPr>
          <w:rFonts w:hint="cs"/>
          <w:rtl/>
        </w:rPr>
        <w:t xml:space="preserve"> ]</w:t>
      </w:r>
    </w:p>
    <w:p w:rsidR="00914653" w:rsidRDefault="00914653" w:rsidP="003E1815">
      <w:pPr>
        <w:spacing w:after="0" w:line="240" w:lineRule="auto"/>
        <w:ind w:firstLine="720"/>
        <w:jc w:val="both"/>
        <w:rPr>
          <w:rtl/>
        </w:rPr>
      </w:pPr>
      <w:r>
        <w:rPr>
          <w:rFonts w:hint="cs"/>
          <w:rtl/>
        </w:rPr>
        <w:lastRenderedPageBreak/>
        <w:t xml:space="preserve">المحظور الرابع: لبس كل شيء محيط بالبدن أو بعضه؛ فعن عبد الله بن عمر </w:t>
      </w:r>
      <w:r w:rsidR="003E1815">
        <w:rPr>
          <w:rFonts w:hint="cs"/>
          <w:rtl/>
        </w:rPr>
        <w:t xml:space="preserve">-رضي الله </w:t>
      </w:r>
      <w:proofErr w:type="gramStart"/>
      <w:r w:rsidR="003E1815">
        <w:rPr>
          <w:rFonts w:hint="cs"/>
          <w:rtl/>
        </w:rPr>
        <w:t>عنهم-</w:t>
      </w:r>
      <w:r>
        <w:rPr>
          <w:rFonts w:hint="cs"/>
          <w:rtl/>
        </w:rPr>
        <w:t xml:space="preserve"> </w:t>
      </w:r>
      <w:r w:rsidRPr="00914653">
        <w:rPr>
          <w:rtl/>
        </w:rPr>
        <w:t>أن</w:t>
      </w:r>
      <w:proofErr w:type="gramEnd"/>
      <w:r w:rsidRPr="00914653">
        <w:rPr>
          <w:rtl/>
        </w:rPr>
        <w:t xml:space="preserve"> رجلاً قال: يا رسولَ اللهِ</w:t>
      </w:r>
      <w:r w:rsidR="003E1815">
        <w:rPr>
          <w:rtl/>
        </w:rPr>
        <w:t>،</w:t>
      </w:r>
      <w:r w:rsidRPr="00914653">
        <w:rPr>
          <w:rtl/>
        </w:rPr>
        <w:t xml:space="preserve"> ما يلبسُ المحرم من الثيا</w:t>
      </w:r>
      <w:r>
        <w:rPr>
          <w:rtl/>
        </w:rPr>
        <w:t xml:space="preserve">ب؟ فقال النبي </w:t>
      </w:r>
      <w:r w:rsidR="003E1815">
        <w:rPr>
          <w:rtl/>
        </w:rPr>
        <w:t>-صلى الله عليه وسلم-</w:t>
      </w:r>
      <w:r w:rsidRPr="00914653">
        <w:rPr>
          <w:rtl/>
        </w:rPr>
        <w:t>:</w:t>
      </w:r>
      <w:r>
        <w:rPr>
          <w:rFonts w:hint="cs"/>
          <w:rtl/>
        </w:rPr>
        <w:t xml:space="preserve"> </w:t>
      </w:r>
      <w:proofErr w:type="gramStart"/>
      <w:r>
        <w:rPr>
          <w:rFonts w:hint="cs"/>
          <w:rtl/>
        </w:rPr>
        <w:t>(</w:t>
      </w:r>
      <w:r w:rsidRPr="00914653">
        <w:rPr>
          <w:rtl/>
        </w:rPr>
        <w:t xml:space="preserve"> لا</w:t>
      </w:r>
      <w:proofErr w:type="gramEnd"/>
      <w:r w:rsidRPr="00914653">
        <w:rPr>
          <w:rtl/>
        </w:rPr>
        <w:t xml:space="preserve"> يَلبسَ المُحْرِمُ القميصَ، ولا السراويلَ</w:t>
      </w:r>
      <w:r w:rsidR="003E1815">
        <w:rPr>
          <w:rtl/>
        </w:rPr>
        <w:t>،</w:t>
      </w:r>
      <w:r w:rsidRPr="00914653">
        <w:rPr>
          <w:rtl/>
        </w:rPr>
        <w:t xml:space="preserve"> ولا البُرنُسَ</w:t>
      </w:r>
      <w:r w:rsidR="003E1815">
        <w:rPr>
          <w:rtl/>
        </w:rPr>
        <w:t>،</w:t>
      </w:r>
      <w:r w:rsidRPr="00914653">
        <w:rPr>
          <w:rtl/>
        </w:rPr>
        <w:t xml:space="preserve"> ولا الخفينِ</w:t>
      </w:r>
      <w:r w:rsidR="003E1815">
        <w:rPr>
          <w:rtl/>
        </w:rPr>
        <w:t>،</w:t>
      </w:r>
      <w:r w:rsidRPr="00914653">
        <w:rPr>
          <w:rtl/>
        </w:rPr>
        <w:t xml:space="preserve"> إلا أن لا يجدَ النعلينِ</w:t>
      </w:r>
      <w:r w:rsidR="003E1815">
        <w:rPr>
          <w:rtl/>
        </w:rPr>
        <w:t>،</w:t>
      </w:r>
      <w:r w:rsidRPr="00914653">
        <w:rPr>
          <w:rtl/>
        </w:rPr>
        <w:t xml:space="preserve"> فليلبسْ ما هو أسفلُ من الكعبين</w:t>
      </w:r>
      <w:r>
        <w:rPr>
          <w:rFonts w:hint="cs"/>
          <w:rtl/>
        </w:rPr>
        <w:t xml:space="preserve"> )</w:t>
      </w:r>
      <w:r w:rsidRPr="00914653">
        <w:rPr>
          <w:rtl/>
        </w:rPr>
        <w:t>.</w:t>
      </w:r>
      <w:r>
        <w:rPr>
          <w:rFonts w:hint="cs"/>
          <w:rtl/>
        </w:rPr>
        <w:t xml:space="preserve"> </w:t>
      </w:r>
      <w:proofErr w:type="gramStart"/>
      <w:r>
        <w:rPr>
          <w:rFonts w:hint="cs"/>
          <w:rtl/>
        </w:rPr>
        <w:t>[ صحيح</w:t>
      </w:r>
      <w:proofErr w:type="gramEnd"/>
      <w:r>
        <w:rPr>
          <w:rFonts w:hint="cs"/>
          <w:rtl/>
        </w:rPr>
        <w:t xml:space="preserve"> البخاري </w:t>
      </w:r>
      <w:r w:rsidRPr="00914653">
        <w:rPr>
          <w:rtl/>
        </w:rPr>
        <w:t>5794</w:t>
      </w:r>
      <w:r>
        <w:rPr>
          <w:rFonts w:hint="cs"/>
          <w:rtl/>
        </w:rPr>
        <w:t xml:space="preserve"> ] </w:t>
      </w:r>
      <w:r w:rsidR="000918CB">
        <w:rPr>
          <w:rFonts w:hint="cs"/>
          <w:rtl/>
        </w:rPr>
        <w:t xml:space="preserve">ويوجز لمن لم يجد إزاراً أن يلبس السراويل؛ فعن ابن عباس </w:t>
      </w:r>
      <w:r w:rsidR="003E1815">
        <w:rPr>
          <w:rFonts w:hint="cs"/>
          <w:rtl/>
        </w:rPr>
        <w:t>-رضي الله عنهم-</w:t>
      </w:r>
      <w:r w:rsidR="000918CB">
        <w:rPr>
          <w:rFonts w:hint="cs"/>
          <w:rtl/>
        </w:rPr>
        <w:t xml:space="preserve"> قال: سمعت رسول الله </w:t>
      </w:r>
      <w:r w:rsidR="003E1815">
        <w:rPr>
          <w:rFonts w:hint="cs"/>
          <w:rtl/>
        </w:rPr>
        <w:t>-صلى الله عليه وسلم-</w:t>
      </w:r>
      <w:r w:rsidR="000918CB">
        <w:rPr>
          <w:rFonts w:hint="cs"/>
          <w:rtl/>
        </w:rPr>
        <w:t xml:space="preserve"> وهو يخطب يقول: ( </w:t>
      </w:r>
      <w:r w:rsidR="000918CB" w:rsidRPr="000918CB">
        <w:rPr>
          <w:rtl/>
        </w:rPr>
        <w:t>السراويلُ</w:t>
      </w:r>
      <w:r w:rsidR="003E1815">
        <w:rPr>
          <w:rtl/>
        </w:rPr>
        <w:t>،</w:t>
      </w:r>
      <w:r w:rsidR="000918CB" w:rsidRPr="000918CB">
        <w:rPr>
          <w:rtl/>
        </w:rPr>
        <w:t xml:space="preserve"> لمن لم يجدِ الإزارَ</w:t>
      </w:r>
      <w:r w:rsidR="003E1815">
        <w:rPr>
          <w:rtl/>
        </w:rPr>
        <w:t>.</w:t>
      </w:r>
      <w:r w:rsidR="000918CB" w:rsidRPr="000918CB">
        <w:rPr>
          <w:rtl/>
        </w:rPr>
        <w:t xml:space="preserve"> والخُفَّان</w:t>
      </w:r>
      <w:r w:rsidR="003E1815">
        <w:rPr>
          <w:rtl/>
        </w:rPr>
        <w:t>،</w:t>
      </w:r>
      <w:r w:rsidR="000918CB" w:rsidRPr="000918CB">
        <w:rPr>
          <w:rtl/>
        </w:rPr>
        <w:t xml:space="preserve"> لمن لم يجدِ النعلين</w:t>
      </w:r>
      <w:r w:rsidR="003E1815">
        <w:rPr>
          <w:rtl/>
        </w:rPr>
        <w:t>.</w:t>
      </w:r>
      <w:r w:rsidR="000918CB" w:rsidRPr="000918CB">
        <w:rPr>
          <w:rtl/>
        </w:rPr>
        <w:t xml:space="preserve"> يعني </w:t>
      </w:r>
      <w:proofErr w:type="gramStart"/>
      <w:r w:rsidR="000918CB" w:rsidRPr="000918CB">
        <w:rPr>
          <w:rtl/>
        </w:rPr>
        <w:t xml:space="preserve">المحرمَ </w:t>
      </w:r>
      <w:r w:rsidR="000918CB">
        <w:rPr>
          <w:rFonts w:hint="cs"/>
          <w:rtl/>
        </w:rPr>
        <w:t>)</w:t>
      </w:r>
      <w:proofErr w:type="gramEnd"/>
      <w:r w:rsidR="000918CB" w:rsidRPr="000918CB">
        <w:rPr>
          <w:rtl/>
        </w:rPr>
        <w:t>.</w:t>
      </w:r>
      <w:r w:rsidR="000918CB">
        <w:rPr>
          <w:rFonts w:hint="cs"/>
          <w:rtl/>
        </w:rPr>
        <w:t xml:space="preserve"> </w:t>
      </w:r>
      <w:proofErr w:type="gramStart"/>
      <w:r w:rsidR="000918CB">
        <w:rPr>
          <w:rFonts w:hint="cs"/>
          <w:rtl/>
        </w:rPr>
        <w:t>[ صحيح</w:t>
      </w:r>
      <w:proofErr w:type="gramEnd"/>
      <w:r w:rsidR="000918CB">
        <w:rPr>
          <w:rFonts w:hint="cs"/>
          <w:rtl/>
        </w:rPr>
        <w:t xml:space="preserve"> مسلم </w:t>
      </w:r>
      <w:r w:rsidR="000918CB" w:rsidRPr="000918CB">
        <w:rPr>
          <w:rtl/>
        </w:rPr>
        <w:t>1178</w:t>
      </w:r>
      <w:r w:rsidR="000918CB">
        <w:rPr>
          <w:rFonts w:hint="cs"/>
          <w:rtl/>
        </w:rPr>
        <w:t xml:space="preserve"> ]</w:t>
      </w:r>
    </w:p>
    <w:p w:rsidR="000918CB" w:rsidRDefault="000918CB" w:rsidP="003E1815">
      <w:pPr>
        <w:spacing w:after="0" w:line="240" w:lineRule="auto"/>
        <w:ind w:firstLine="720"/>
        <w:jc w:val="both"/>
        <w:rPr>
          <w:rtl/>
        </w:rPr>
      </w:pPr>
      <w:r>
        <w:rPr>
          <w:rFonts w:hint="cs"/>
          <w:rtl/>
        </w:rPr>
        <w:t xml:space="preserve">أما النساء، فلهن أن يلبسن ما شئن من أنواع الثياب، إلا أنهن لا يجوز لهن أن ينتقبن ولا أن يلبسن القُفَّازين؛ لأن إحرام المرأة في وجهها وكفيها، فعن عبد الله بن عمر </w:t>
      </w:r>
      <w:r w:rsidR="003E1815">
        <w:rPr>
          <w:rFonts w:hint="cs"/>
          <w:rtl/>
        </w:rPr>
        <w:t xml:space="preserve">-رضي الله </w:t>
      </w:r>
      <w:proofErr w:type="gramStart"/>
      <w:r w:rsidR="003E1815">
        <w:rPr>
          <w:rFonts w:hint="cs"/>
          <w:rtl/>
        </w:rPr>
        <w:t>عنهم-</w:t>
      </w:r>
      <w:r>
        <w:rPr>
          <w:rFonts w:hint="cs"/>
          <w:rtl/>
        </w:rPr>
        <w:t xml:space="preserve"> قال</w:t>
      </w:r>
      <w:proofErr w:type="gramEnd"/>
      <w:r>
        <w:rPr>
          <w:rFonts w:hint="cs"/>
          <w:rtl/>
        </w:rPr>
        <w:t xml:space="preserve">: قال رسول الله </w:t>
      </w:r>
      <w:r w:rsidR="003E1815">
        <w:rPr>
          <w:rFonts w:hint="cs"/>
          <w:rtl/>
        </w:rPr>
        <w:t>-صلى الله عليه وسلم-</w:t>
      </w:r>
      <w:r>
        <w:rPr>
          <w:rFonts w:hint="cs"/>
          <w:rtl/>
        </w:rPr>
        <w:t xml:space="preserve">: ( </w:t>
      </w:r>
      <w:r w:rsidRPr="000918CB">
        <w:rPr>
          <w:rtl/>
        </w:rPr>
        <w:t>ولا تَنْتَقِبْ المرأةُ المُحْرِمَةُ</w:t>
      </w:r>
      <w:r w:rsidR="003E1815">
        <w:rPr>
          <w:rtl/>
        </w:rPr>
        <w:t>،</w:t>
      </w:r>
      <w:r w:rsidRPr="000918CB">
        <w:rPr>
          <w:rtl/>
        </w:rPr>
        <w:t xml:space="preserve"> ولا تَلْبَسْ القُفَّازَينِ</w:t>
      </w:r>
      <w:r>
        <w:rPr>
          <w:rFonts w:hint="cs"/>
          <w:rtl/>
        </w:rPr>
        <w:t xml:space="preserve"> ). </w:t>
      </w:r>
      <w:proofErr w:type="gramStart"/>
      <w:r>
        <w:rPr>
          <w:rFonts w:hint="cs"/>
          <w:rtl/>
        </w:rPr>
        <w:t>[ صحيح</w:t>
      </w:r>
      <w:proofErr w:type="gramEnd"/>
      <w:r>
        <w:rPr>
          <w:rFonts w:hint="cs"/>
          <w:rtl/>
        </w:rPr>
        <w:t xml:space="preserve"> البخاري </w:t>
      </w:r>
      <w:r w:rsidRPr="000918CB">
        <w:rPr>
          <w:rtl/>
        </w:rPr>
        <w:t>1838</w:t>
      </w:r>
      <w:r>
        <w:rPr>
          <w:rFonts w:hint="cs"/>
          <w:rtl/>
        </w:rPr>
        <w:t xml:space="preserve"> ]</w:t>
      </w:r>
    </w:p>
    <w:p w:rsidR="003B773A" w:rsidRDefault="003B773A" w:rsidP="003E1815">
      <w:pPr>
        <w:spacing w:after="0" w:line="240" w:lineRule="auto"/>
        <w:ind w:firstLine="720"/>
        <w:jc w:val="both"/>
        <w:rPr>
          <w:rtl/>
        </w:rPr>
      </w:pPr>
      <w:r>
        <w:rPr>
          <w:rFonts w:hint="cs"/>
          <w:rtl/>
        </w:rPr>
        <w:t>ومن لبس شيئاً مما لا يجوز للمحرم لبسه مختاراً عامداً أَثِمَ بذلك ولزمته المبادرة إلى إزالته، ولزمته الفدية، سواء قصُر زمان اللبس أو طال؛ ودليل ذلك القياس على حلق الرأس.</w:t>
      </w:r>
    </w:p>
    <w:p w:rsidR="003B773A" w:rsidRDefault="005B39D9" w:rsidP="003E1815">
      <w:pPr>
        <w:spacing w:after="0" w:line="240" w:lineRule="auto"/>
        <w:ind w:firstLine="720"/>
        <w:jc w:val="both"/>
        <w:rPr>
          <w:rtl/>
        </w:rPr>
      </w:pPr>
      <w:r>
        <w:rPr>
          <w:rFonts w:hint="cs"/>
          <w:rtl/>
        </w:rPr>
        <w:t xml:space="preserve">المحظور الخامس: استعمال المحرم الطيب في بدنه أو ثيابه؛ قال رسول الله </w:t>
      </w:r>
      <w:r w:rsidR="003E1815">
        <w:rPr>
          <w:rFonts w:hint="cs"/>
          <w:rtl/>
        </w:rPr>
        <w:t>-صلى الله عليه وسلم-</w:t>
      </w:r>
      <w:r>
        <w:rPr>
          <w:rFonts w:hint="cs"/>
          <w:rtl/>
        </w:rPr>
        <w:t xml:space="preserve">: </w:t>
      </w:r>
      <w:proofErr w:type="gramStart"/>
      <w:r>
        <w:rPr>
          <w:rFonts w:hint="cs"/>
          <w:rtl/>
        </w:rPr>
        <w:t xml:space="preserve">( </w:t>
      </w:r>
      <w:r w:rsidRPr="005B39D9">
        <w:rPr>
          <w:rtl/>
        </w:rPr>
        <w:t>لا</w:t>
      </w:r>
      <w:proofErr w:type="gramEnd"/>
      <w:r w:rsidRPr="005B39D9">
        <w:rPr>
          <w:rtl/>
        </w:rPr>
        <w:t xml:space="preserve"> يلبسُ المحرمُ القميصَ</w:t>
      </w:r>
      <w:r w:rsidR="003E1815">
        <w:rPr>
          <w:rtl/>
        </w:rPr>
        <w:t>،</w:t>
      </w:r>
      <w:r w:rsidRPr="005B39D9">
        <w:rPr>
          <w:rtl/>
        </w:rPr>
        <w:t xml:space="preserve"> ولا العمامةَ</w:t>
      </w:r>
      <w:r w:rsidR="003E1815">
        <w:rPr>
          <w:rtl/>
        </w:rPr>
        <w:t>،</w:t>
      </w:r>
      <w:r w:rsidRPr="005B39D9">
        <w:rPr>
          <w:rtl/>
        </w:rPr>
        <w:t xml:space="preserve"> ولا البرنسَ</w:t>
      </w:r>
      <w:r w:rsidR="003E1815">
        <w:rPr>
          <w:rtl/>
        </w:rPr>
        <w:t>،</w:t>
      </w:r>
      <w:r w:rsidRPr="005B39D9">
        <w:rPr>
          <w:rtl/>
        </w:rPr>
        <w:t xml:space="preserve"> ولا السراويلَ</w:t>
      </w:r>
      <w:r w:rsidR="003E1815">
        <w:rPr>
          <w:rtl/>
        </w:rPr>
        <w:t>،</w:t>
      </w:r>
      <w:r w:rsidRPr="005B39D9">
        <w:rPr>
          <w:rtl/>
        </w:rPr>
        <w:t xml:space="preserve"> ولا ثوبًا مسَّه ورسٌ ولا زعفرانٌ</w:t>
      </w:r>
      <w:r>
        <w:rPr>
          <w:rFonts w:hint="cs"/>
          <w:rtl/>
        </w:rPr>
        <w:t xml:space="preserve"> ). </w:t>
      </w:r>
      <w:proofErr w:type="gramStart"/>
      <w:r>
        <w:rPr>
          <w:rFonts w:hint="cs"/>
          <w:rtl/>
        </w:rPr>
        <w:t>[ صحيح</w:t>
      </w:r>
      <w:proofErr w:type="gramEnd"/>
      <w:r>
        <w:rPr>
          <w:rFonts w:hint="cs"/>
          <w:rtl/>
        </w:rPr>
        <w:t xml:space="preserve"> مسلم </w:t>
      </w:r>
      <w:r w:rsidRPr="005B39D9">
        <w:rPr>
          <w:rtl/>
        </w:rPr>
        <w:t>1177</w:t>
      </w:r>
      <w:r>
        <w:rPr>
          <w:rFonts w:hint="cs"/>
          <w:rtl/>
        </w:rPr>
        <w:t xml:space="preserve"> ]</w:t>
      </w:r>
    </w:p>
    <w:p w:rsidR="008F402E" w:rsidRDefault="008F402E" w:rsidP="003E1815">
      <w:pPr>
        <w:spacing w:after="0" w:line="240" w:lineRule="auto"/>
        <w:ind w:firstLine="720"/>
        <w:jc w:val="both"/>
        <w:rPr>
          <w:rtl/>
        </w:rPr>
      </w:pPr>
      <w:r>
        <w:rPr>
          <w:rFonts w:hint="cs"/>
          <w:rtl/>
        </w:rPr>
        <w:t>فإن فعل ذلك متعمداً أثِمَ وعليه الفديةُ وإزالة الطيب واللباس فوراً، وإن تطيب أو لبس ناسياً، فلا فدية عليه، ويخلع اللباس، ويغسل الطيب.</w:t>
      </w:r>
    </w:p>
    <w:p w:rsidR="00A524F0" w:rsidRDefault="003E2961" w:rsidP="003E1815">
      <w:pPr>
        <w:spacing w:after="0" w:line="240" w:lineRule="auto"/>
        <w:ind w:firstLine="720"/>
        <w:jc w:val="both"/>
        <w:rPr>
          <w:rtl/>
        </w:rPr>
      </w:pPr>
      <w:r>
        <w:rPr>
          <w:rFonts w:hint="cs"/>
          <w:rtl/>
        </w:rPr>
        <w:t>المحظور السادس:</w:t>
      </w:r>
      <w:r w:rsidR="00A524F0">
        <w:rPr>
          <w:rFonts w:hint="cs"/>
          <w:rtl/>
        </w:rPr>
        <w:t xml:space="preserve"> قص الأظافر أو بعضها، وقيل ليس بمحظور؛ لعدم النص.</w:t>
      </w:r>
    </w:p>
    <w:p w:rsidR="008F402E" w:rsidRDefault="00A524F0" w:rsidP="003E1815">
      <w:pPr>
        <w:spacing w:after="0" w:line="240" w:lineRule="auto"/>
        <w:ind w:firstLine="720"/>
        <w:jc w:val="both"/>
        <w:rPr>
          <w:rtl/>
        </w:rPr>
      </w:pPr>
      <w:r>
        <w:rPr>
          <w:rFonts w:hint="cs"/>
          <w:rtl/>
        </w:rPr>
        <w:t>المحظور السابع:</w:t>
      </w:r>
      <w:r w:rsidR="003E2961">
        <w:rPr>
          <w:rFonts w:hint="cs"/>
          <w:rtl/>
        </w:rPr>
        <w:t xml:space="preserve"> عقد النكاح، </w:t>
      </w:r>
      <w:r w:rsidR="00380BB7">
        <w:rPr>
          <w:rFonts w:hint="cs"/>
          <w:rtl/>
        </w:rPr>
        <w:t xml:space="preserve">فلا يجوز للمحرم أن يتزوج، ولا أن يُزوِّجَ غيره بولاية أو وكالة؛ قال رسول الله </w:t>
      </w:r>
      <w:r w:rsidR="003E1815">
        <w:rPr>
          <w:rFonts w:hint="cs"/>
          <w:rtl/>
        </w:rPr>
        <w:t>-صلى الله عليه وسلم-</w:t>
      </w:r>
      <w:r w:rsidR="00380BB7">
        <w:rPr>
          <w:rFonts w:hint="cs"/>
          <w:rtl/>
        </w:rPr>
        <w:t>: (</w:t>
      </w:r>
      <w:r w:rsidR="00380BB7" w:rsidRPr="00380BB7">
        <w:rPr>
          <w:rtl/>
        </w:rPr>
        <w:t xml:space="preserve">لا يَنْكِحُ المُحْرِمُ ولا يُنْكَحُ ولا </w:t>
      </w:r>
      <w:proofErr w:type="gramStart"/>
      <w:r w:rsidR="00380BB7" w:rsidRPr="00380BB7">
        <w:rPr>
          <w:rtl/>
        </w:rPr>
        <w:t>يَخْطُبُ</w:t>
      </w:r>
      <w:r w:rsidR="00380BB7">
        <w:rPr>
          <w:rFonts w:hint="cs"/>
          <w:rtl/>
        </w:rPr>
        <w:t xml:space="preserve"> )</w:t>
      </w:r>
      <w:proofErr w:type="gramEnd"/>
      <w:r w:rsidR="003E1815">
        <w:rPr>
          <w:rFonts w:hint="cs"/>
          <w:rtl/>
        </w:rPr>
        <w:t>.</w:t>
      </w:r>
      <w:r w:rsidR="00380BB7">
        <w:rPr>
          <w:rFonts w:hint="cs"/>
          <w:rtl/>
        </w:rPr>
        <w:t xml:space="preserve"> </w:t>
      </w:r>
      <w:proofErr w:type="gramStart"/>
      <w:r w:rsidR="00380BB7">
        <w:rPr>
          <w:rFonts w:hint="cs"/>
          <w:rtl/>
        </w:rPr>
        <w:t>[ صحيح</w:t>
      </w:r>
      <w:proofErr w:type="gramEnd"/>
      <w:r w:rsidR="00380BB7">
        <w:rPr>
          <w:rFonts w:hint="cs"/>
          <w:rtl/>
        </w:rPr>
        <w:t xml:space="preserve"> مسلم </w:t>
      </w:r>
      <w:r w:rsidR="00380BB7" w:rsidRPr="00380BB7">
        <w:rPr>
          <w:rtl/>
        </w:rPr>
        <w:t>1409</w:t>
      </w:r>
      <w:r w:rsidR="00380BB7">
        <w:rPr>
          <w:rFonts w:hint="cs"/>
          <w:rtl/>
        </w:rPr>
        <w:t xml:space="preserve"> ]</w:t>
      </w:r>
    </w:p>
    <w:p w:rsidR="00380BB7" w:rsidRDefault="00380BB7" w:rsidP="003E1815">
      <w:pPr>
        <w:spacing w:after="0" w:line="240" w:lineRule="auto"/>
        <w:ind w:firstLine="720"/>
        <w:jc w:val="both"/>
        <w:rPr>
          <w:rtl/>
        </w:rPr>
      </w:pPr>
      <w:r>
        <w:rPr>
          <w:rFonts w:hint="cs"/>
          <w:rtl/>
        </w:rPr>
        <w:t>ويجوز للمحرم أن يرتج</w:t>
      </w:r>
      <w:r w:rsidR="00E747B9">
        <w:rPr>
          <w:rFonts w:hint="cs"/>
          <w:rtl/>
        </w:rPr>
        <w:t>ع</w:t>
      </w:r>
      <w:r>
        <w:rPr>
          <w:rFonts w:hint="cs"/>
          <w:rtl/>
        </w:rPr>
        <w:t xml:space="preserve"> مطلقته في حال الإحرام؛ لأن</w:t>
      </w:r>
      <w:r w:rsidR="003F0A92">
        <w:rPr>
          <w:rFonts w:hint="cs"/>
          <w:rtl/>
        </w:rPr>
        <w:t xml:space="preserve"> الرجعة ليست بنكاح مؤتَنَف. ويجو</w:t>
      </w:r>
      <w:r>
        <w:rPr>
          <w:rFonts w:hint="cs"/>
          <w:rtl/>
        </w:rPr>
        <w:t>ز للمحرم أن يكون شاهد على عقد النكاح، ولا يجو للمحرم أن يخطب امرأة، وكذلك المحرمة لا يجوز للرجل خطبتها.</w:t>
      </w:r>
    </w:p>
    <w:p w:rsidR="00380BB7" w:rsidRDefault="00380BB7" w:rsidP="003E1815">
      <w:pPr>
        <w:spacing w:after="0" w:line="240" w:lineRule="auto"/>
        <w:ind w:firstLine="720"/>
        <w:jc w:val="both"/>
        <w:rPr>
          <w:rtl/>
        </w:rPr>
      </w:pPr>
      <w:r>
        <w:rPr>
          <w:rFonts w:hint="cs"/>
          <w:rtl/>
        </w:rPr>
        <w:t>وإذا وقع عقد النكاح في حال إحرام أحد الزوجين أو الولي، فالعقد فاسد ولا يحتاج إلى فسخه بطلاق.</w:t>
      </w:r>
    </w:p>
    <w:p w:rsidR="00380BB7" w:rsidRDefault="00380BB7" w:rsidP="003E1815">
      <w:pPr>
        <w:spacing w:after="0" w:line="240" w:lineRule="auto"/>
        <w:ind w:firstLine="720"/>
        <w:jc w:val="both"/>
        <w:rPr>
          <w:rtl/>
        </w:rPr>
      </w:pPr>
      <w:r>
        <w:rPr>
          <w:rFonts w:hint="cs"/>
          <w:rtl/>
        </w:rPr>
        <w:t>المح</w:t>
      </w:r>
      <w:r w:rsidR="00A524F0">
        <w:rPr>
          <w:rFonts w:hint="cs"/>
          <w:rtl/>
        </w:rPr>
        <w:t>ظور الثامن</w:t>
      </w:r>
      <w:r>
        <w:rPr>
          <w:rFonts w:hint="cs"/>
          <w:rtl/>
        </w:rPr>
        <w:t xml:space="preserve">: الجماع، ولا خلاف بين أهل العلم أنه لا يفسد الحج من محظورات الإحرام إلا الجماع خاصة، </w:t>
      </w:r>
      <w:r w:rsidR="003705C8">
        <w:rPr>
          <w:rFonts w:hint="cs"/>
          <w:rtl/>
        </w:rPr>
        <w:t>وإذا جامع المحرم امرأته قبل الوقوف بعرفات</w:t>
      </w:r>
      <w:r w:rsidR="0092621F">
        <w:rPr>
          <w:rFonts w:hint="cs"/>
          <w:rtl/>
        </w:rPr>
        <w:t xml:space="preserve">، أو بعد الوقوف بعرفات وقبل </w:t>
      </w:r>
      <w:r w:rsidR="0092621F">
        <w:rPr>
          <w:rFonts w:hint="cs"/>
          <w:rtl/>
        </w:rPr>
        <w:lastRenderedPageBreak/>
        <w:t>التحلل الأول،</w:t>
      </w:r>
      <w:r w:rsidR="003705C8">
        <w:rPr>
          <w:rFonts w:hint="cs"/>
          <w:rtl/>
        </w:rPr>
        <w:t xml:space="preserve"> فإن حجه يفسُد بذلك، وعليه إتمام حجه الذي أفسده،</w:t>
      </w:r>
      <w:r w:rsidR="00A057AE">
        <w:rPr>
          <w:rFonts w:hint="cs"/>
          <w:rtl/>
        </w:rPr>
        <w:t xml:space="preserve"> وعليه قضائه</w:t>
      </w:r>
      <w:r w:rsidR="00813A38">
        <w:rPr>
          <w:rFonts w:hint="cs"/>
          <w:rtl/>
        </w:rPr>
        <w:t xml:space="preserve"> فوراً في العام القابل</w:t>
      </w:r>
      <w:r w:rsidR="00A057AE">
        <w:rPr>
          <w:rFonts w:hint="cs"/>
          <w:rtl/>
        </w:rPr>
        <w:t xml:space="preserve">، وعليه هدي بَدَنَة، </w:t>
      </w:r>
      <w:r w:rsidR="0092621F">
        <w:rPr>
          <w:rFonts w:hint="cs"/>
          <w:rtl/>
        </w:rPr>
        <w:t>وإن كان جماعه بعد التحلل الأول وقبل التحلل الثاني</w:t>
      </w:r>
      <w:r w:rsidR="009D5F37">
        <w:rPr>
          <w:rFonts w:hint="cs"/>
          <w:rtl/>
        </w:rPr>
        <w:t xml:space="preserve"> فحج</w:t>
      </w:r>
      <w:r w:rsidR="00416907">
        <w:rPr>
          <w:rFonts w:hint="cs"/>
          <w:rtl/>
        </w:rPr>
        <w:t xml:space="preserve">ه صحيح وعليه </w:t>
      </w:r>
      <w:r w:rsidR="00A057AE">
        <w:rPr>
          <w:rFonts w:hint="cs"/>
          <w:rtl/>
        </w:rPr>
        <w:t>شاة.</w:t>
      </w:r>
    </w:p>
    <w:p w:rsidR="00A057AE" w:rsidRDefault="00813A38" w:rsidP="003E1815">
      <w:pPr>
        <w:spacing w:after="0" w:line="240" w:lineRule="auto"/>
        <w:ind w:firstLine="720"/>
        <w:jc w:val="both"/>
        <w:rPr>
          <w:rtl/>
        </w:rPr>
      </w:pPr>
      <w:r>
        <w:rPr>
          <w:rFonts w:hint="cs"/>
          <w:rtl/>
        </w:rPr>
        <w:t>ومن باشر امرأته فيما دون الفرج بشهوة، أو قبَّلها بشهوة، أو استمنى فعليه فدية الأذى.</w:t>
      </w:r>
    </w:p>
    <w:p w:rsidR="00813A38" w:rsidRDefault="003231F1" w:rsidP="003E1815">
      <w:pPr>
        <w:spacing w:after="0" w:line="240" w:lineRule="auto"/>
        <w:ind w:firstLine="720"/>
        <w:jc w:val="both"/>
        <w:rPr>
          <w:rtl/>
        </w:rPr>
      </w:pPr>
      <w:r>
        <w:rPr>
          <w:rFonts w:hint="cs"/>
          <w:rtl/>
        </w:rPr>
        <w:t>وإن جامع مراراً قبل أن يكفِّرَ كفاه هدي واحد، وإن كان كفَّرَ لزمته بالجماع الثاني كفارة أخرى.</w:t>
      </w:r>
    </w:p>
    <w:p w:rsidR="003231F1" w:rsidRDefault="003231F1" w:rsidP="003E1815">
      <w:pPr>
        <w:spacing w:after="0" w:line="240" w:lineRule="auto"/>
        <w:ind w:firstLine="720"/>
        <w:jc w:val="both"/>
        <w:rPr>
          <w:rtl/>
        </w:rPr>
      </w:pPr>
      <w:r>
        <w:rPr>
          <w:rFonts w:hint="cs"/>
          <w:rtl/>
        </w:rPr>
        <w:t>وإن وطئ ناسياً أو جاهلاً لا يفسد حجه ولا شيء عليه، وكذلك إن قبَّل ناسياً لإحرامه</w:t>
      </w:r>
      <w:r w:rsidR="00160876">
        <w:rPr>
          <w:rFonts w:hint="cs"/>
          <w:rtl/>
        </w:rPr>
        <w:t xml:space="preserve"> فليس عليه شيء.</w:t>
      </w:r>
    </w:p>
    <w:p w:rsidR="00160876" w:rsidRDefault="00E518B7" w:rsidP="003E1815">
      <w:pPr>
        <w:spacing w:after="0" w:line="240" w:lineRule="auto"/>
        <w:ind w:firstLine="720"/>
        <w:jc w:val="both"/>
        <w:rPr>
          <w:rtl/>
        </w:rPr>
      </w:pPr>
      <w:r>
        <w:rPr>
          <w:rFonts w:hint="cs"/>
          <w:rtl/>
        </w:rPr>
        <w:t>والزوجة إن كانت مطاوعة له في الجماع يلزمها مثل ما يلزم الرجل من الهَدْي، والمضي في الفاسد، والقضاء في العام القابل، وإن أكرهها، فلا هدي عليها.</w:t>
      </w:r>
    </w:p>
    <w:p w:rsidR="00136DFE" w:rsidRDefault="00136DFE" w:rsidP="003E1815">
      <w:pPr>
        <w:spacing w:after="0" w:line="240" w:lineRule="auto"/>
        <w:ind w:firstLine="720"/>
        <w:jc w:val="both"/>
        <w:rPr>
          <w:rtl/>
        </w:rPr>
      </w:pPr>
      <w:r>
        <w:rPr>
          <w:rFonts w:hint="cs"/>
          <w:rtl/>
        </w:rPr>
        <w:t>إذا جامع المحرم بعمرة قبل السعي، فعمرته فاسدة، وعليه إتمامها، والقضاء والدم، وأما إن كان جماعه بعد الطواف والسعي، وقبل الحلق، فعمرته صحيحه</w:t>
      </w:r>
      <w:r w:rsidR="0030433E">
        <w:rPr>
          <w:rFonts w:hint="cs"/>
          <w:rtl/>
        </w:rPr>
        <w:t>، وعليه دم.</w:t>
      </w:r>
    </w:p>
    <w:p w:rsidR="0030433E" w:rsidRDefault="00A524F0" w:rsidP="003E1815">
      <w:pPr>
        <w:spacing w:after="0" w:line="240" w:lineRule="auto"/>
        <w:ind w:firstLine="720"/>
        <w:jc w:val="both"/>
        <w:rPr>
          <w:rtl/>
        </w:rPr>
      </w:pPr>
      <w:r>
        <w:rPr>
          <w:rFonts w:hint="cs"/>
          <w:rtl/>
        </w:rPr>
        <w:t>المحظور التاسع</w:t>
      </w:r>
      <w:r w:rsidR="008C2CF5">
        <w:rPr>
          <w:rFonts w:hint="cs"/>
          <w:rtl/>
        </w:rPr>
        <w:t>: الصيد، يحرم على المحرم بحج أو عمرة صيد البر الوحشيِّ مأكول اللحم، كالظبي والغزال ونحو ذلك، وتحرُم عليه الإشارة إلى الصيد والدَّلالة عليه، وما صاده محرم لا يجوز أكلُه للمحرم الذي صاده، ول</w:t>
      </w:r>
      <w:r w:rsidR="00706F81">
        <w:rPr>
          <w:rFonts w:hint="cs"/>
          <w:rtl/>
        </w:rPr>
        <w:t>ا لحلالٍ غيرِ محرمٍ؛ لأنه ميتهٌ، وما صِيدَ لأجل المحرِم، فلا يحلُّ له</w:t>
      </w:r>
      <w:r w:rsidR="0008078B">
        <w:rPr>
          <w:rFonts w:hint="cs"/>
          <w:rtl/>
        </w:rPr>
        <w:t>، وإن ذبح المحرم الصيد فهو ميتةٌ لا يحل أكلُه لأحدٍ كائناً مَنْ كان</w:t>
      </w:r>
      <w:r w:rsidR="0056000E">
        <w:rPr>
          <w:rFonts w:hint="cs"/>
          <w:rtl/>
        </w:rPr>
        <w:t>، وإن قتل المحرم الصيد فعليه الجزاء.</w:t>
      </w:r>
    </w:p>
    <w:p w:rsidR="008C2CF5" w:rsidRDefault="008C2CF5" w:rsidP="003E1815">
      <w:pPr>
        <w:spacing w:after="0" w:line="240" w:lineRule="auto"/>
        <w:ind w:firstLine="720"/>
        <w:jc w:val="both"/>
        <w:rPr>
          <w:rtl/>
        </w:rPr>
      </w:pPr>
      <w:r>
        <w:rPr>
          <w:rFonts w:hint="cs"/>
          <w:rtl/>
        </w:rPr>
        <w:t xml:space="preserve">قال الله </w:t>
      </w:r>
      <w:r w:rsidR="003E1815">
        <w:rPr>
          <w:rFonts w:hint="cs"/>
          <w:rtl/>
        </w:rPr>
        <w:t>-عز وجل-</w:t>
      </w:r>
      <w:r>
        <w:rPr>
          <w:rFonts w:hint="cs"/>
          <w:rtl/>
        </w:rPr>
        <w:t xml:space="preserve">: </w:t>
      </w:r>
      <w:r>
        <w:rPr>
          <w:rFonts w:hint="cs"/>
        </w:rPr>
        <w:sym w:font="AGA Arabesque" w:char="F029"/>
      </w:r>
      <w:r>
        <w:rPr>
          <w:rFonts w:hint="cs"/>
          <w:rtl/>
        </w:rPr>
        <w:t xml:space="preserve"> </w:t>
      </w:r>
      <w:r w:rsidRPr="008C2CF5">
        <w:rPr>
          <w:rtl/>
        </w:rPr>
        <w:t>وَحُرِّمَ عَلَيْكُمْ صَيْد</w:t>
      </w:r>
      <w:r>
        <w:rPr>
          <w:rtl/>
        </w:rPr>
        <w:t xml:space="preserve">ُ الْبَرِّ مَا دُمْتُمْ </w:t>
      </w:r>
      <w:proofErr w:type="gramStart"/>
      <w:r>
        <w:rPr>
          <w:rtl/>
        </w:rPr>
        <w:t>حُرُمًا</w:t>
      </w:r>
      <w:r>
        <w:rPr>
          <w:rFonts w:hint="cs"/>
          <w:rtl/>
        </w:rPr>
        <w:t xml:space="preserve"> </w:t>
      </w:r>
      <w:r>
        <w:rPr>
          <w:rFonts w:hint="cs"/>
        </w:rPr>
        <w:sym w:font="AGA Arabesque" w:char="F028"/>
      </w:r>
      <w:r>
        <w:rPr>
          <w:rFonts w:hint="cs"/>
          <w:rtl/>
        </w:rPr>
        <w:t>.</w:t>
      </w:r>
      <w:proofErr w:type="gramEnd"/>
      <w:r>
        <w:rPr>
          <w:rFonts w:hint="cs"/>
          <w:rtl/>
        </w:rPr>
        <w:t xml:space="preserve"> </w:t>
      </w:r>
      <w:proofErr w:type="gramStart"/>
      <w:r>
        <w:rPr>
          <w:rFonts w:hint="cs"/>
          <w:rtl/>
        </w:rPr>
        <w:t>[ سورة</w:t>
      </w:r>
      <w:proofErr w:type="gramEnd"/>
      <w:r w:rsidR="003E1815">
        <w:rPr>
          <w:rFonts w:hint="cs"/>
          <w:rtl/>
        </w:rPr>
        <w:t xml:space="preserve"> </w:t>
      </w:r>
      <w:r w:rsidRPr="008C2CF5">
        <w:rPr>
          <w:rtl/>
        </w:rPr>
        <w:t>المائدة 96</w:t>
      </w:r>
      <w:r>
        <w:rPr>
          <w:rFonts w:hint="cs"/>
          <w:rtl/>
        </w:rPr>
        <w:t xml:space="preserve"> ]</w:t>
      </w:r>
    </w:p>
    <w:p w:rsidR="008C2CF5" w:rsidRDefault="0096384B" w:rsidP="003E1815">
      <w:pPr>
        <w:spacing w:after="0" w:line="240" w:lineRule="auto"/>
        <w:ind w:firstLine="720"/>
        <w:jc w:val="both"/>
        <w:rPr>
          <w:rtl/>
        </w:rPr>
      </w:pPr>
      <w:r>
        <w:rPr>
          <w:rFonts w:hint="cs"/>
          <w:rtl/>
        </w:rPr>
        <w:t>و</w:t>
      </w:r>
      <w:r w:rsidR="008C2CF5" w:rsidRPr="008C2CF5">
        <w:rPr>
          <w:rtl/>
        </w:rPr>
        <w:t>كان أبو قتادةَ</w:t>
      </w:r>
      <w:r>
        <w:rPr>
          <w:rFonts w:hint="cs"/>
          <w:rtl/>
        </w:rPr>
        <w:t xml:space="preserve"> </w:t>
      </w:r>
      <w:r w:rsidR="003E1815">
        <w:rPr>
          <w:rFonts w:hint="cs"/>
          <w:rtl/>
        </w:rPr>
        <w:t xml:space="preserve">-رضي الله </w:t>
      </w:r>
      <w:proofErr w:type="gramStart"/>
      <w:r w:rsidR="003E1815">
        <w:rPr>
          <w:rFonts w:hint="cs"/>
          <w:rtl/>
        </w:rPr>
        <w:t>عنه-</w:t>
      </w:r>
      <w:r w:rsidR="008C2CF5" w:rsidRPr="008C2CF5">
        <w:rPr>
          <w:rtl/>
        </w:rPr>
        <w:t xml:space="preserve"> في</w:t>
      </w:r>
      <w:proofErr w:type="gramEnd"/>
      <w:r w:rsidR="008C2CF5" w:rsidRPr="008C2CF5">
        <w:rPr>
          <w:rtl/>
        </w:rPr>
        <w:t xml:space="preserve"> ناسٍ محرِمينَ وأبو قتادةَ حِلٌّ فأبصَر القومُ حمارَ وحشٍ فلم يُؤذِنوه حتَّى أبصَره أبو قتادةَ فقعَد على ظهرِ فرسٍ واختلَس مِن بعضِهم سوطًا فحمَل على الحمارِ فصرَعه فأتاهم به فأكَلوه وحمَلوا فلقُوا رسولَ اللهِ فسأَلوه عمَّا صنَع أبو قتادةَ فقال صلَّى اللهُ عليه وسلَّم: ( هل أشار إليه إنسانٌ منكم بشيءٍ أو أمَره ) ؟ قالوا: لا قال: ( فكُلوه )</w:t>
      </w:r>
      <w:r>
        <w:rPr>
          <w:rFonts w:hint="cs"/>
          <w:rtl/>
        </w:rPr>
        <w:t xml:space="preserve">. </w:t>
      </w:r>
      <w:proofErr w:type="gramStart"/>
      <w:r>
        <w:rPr>
          <w:rFonts w:hint="cs"/>
          <w:rtl/>
        </w:rPr>
        <w:t>[ صحيح</w:t>
      </w:r>
      <w:proofErr w:type="gramEnd"/>
      <w:r>
        <w:rPr>
          <w:rFonts w:hint="cs"/>
          <w:rtl/>
        </w:rPr>
        <w:t xml:space="preserve"> حبان </w:t>
      </w:r>
      <w:r w:rsidRPr="0096384B">
        <w:rPr>
          <w:rtl/>
        </w:rPr>
        <w:t>3974</w:t>
      </w:r>
      <w:r>
        <w:rPr>
          <w:rFonts w:hint="cs"/>
          <w:rtl/>
        </w:rPr>
        <w:t xml:space="preserve"> ]</w:t>
      </w:r>
    </w:p>
    <w:p w:rsidR="0096384B" w:rsidRDefault="00706F81" w:rsidP="003E1815">
      <w:pPr>
        <w:spacing w:after="0" w:line="240" w:lineRule="auto"/>
        <w:ind w:firstLine="720"/>
        <w:jc w:val="both"/>
        <w:rPr>
          <w:rtl/>
        </w:rPr>
      </w:pPr>
      <w:r>
        <w:rPr>
          <w:rFonts w:hint="cs"/>
          <w:rtl/>
        </w:rPr>
        <w:t xml:space="preserve">وعن جابر </w:t>
      </w:r>
      <w:r w:rsidR="003E1815">
        <w:rPr>
          <w:rFonts w:hint="cs"/>
          <w:rtl/>
        </w:rPr>
        <w:t xml:space="preserve">-رضي الله </w:t>
      </w:r>
      <w:proofErr w:type="gramStart"/>
      <w:r w:rsidR="003E1815">
        <w:rPr>
          <w:rFonts w:hint="cs"/>
          <w:rtl/>
        </w:rPr>
        <w:t>عنه-</w:t>
      </w:r>
      <w:r>
        <w:rPr>
          <w:rFonts w:hint="cs"/>
          <w:rtl/>
        </w:rPr>
        <w:t xml:space="preserve"> قال</w:t>
      </w:r>
      <w:proofErr w:type="gramEnd"/>
      <w:r>
        <w:rPr>
          <w:rFonts w:hint="cs"/>
          <w:rtl/>
        </w:rPr>
        <w:t xml:space="preserve">: قال رسول الله </w:t>
      </w:r>
      <w:r w:rsidR="003E1815">
        <w:rPr>
          <w:rFonts w:hint="cs"/>
          <w:rtl/>
        </w:rPr>
        <w:t>-صلى الله عليه وسلم-</w:t>
      </w:r>
      <w:r>
        <w:rPr>
          <w:rFonts w:hint="cs"/>
          <w:rtl/>
        </w:rPr>
        <w:t xml:space="preserve">: ( </w:t>
      </w:r>
      <w:r w:rsidRPr="00706F81">
        <w:rPr>
          <w:rtl/>
        </w:rPr>
        <w:t>صيدُ البَرِّ لكم حلالٌ ما لم تَصيدوه أو يُصَدْ لكم</w:t>
      </w:r>
      <w:r>
        <w:rPr>
          <w:rFonts w:hint="cs"/>
          <w:rtl/>
        </w:rPr>
        <w:t xml:space="preserve"> ). </w:t>
      </w:r>
      <w:proofErr w:type="gramStart"/>
      <w:r>
        <w:rPr>
          <w:rFonts w:hint="cs"/>
          <w:rtl/>
        </w:rPr>
        <w:t>[ سنن</w:t>
      </w:r>
      <w:proofErr w:type="gramEnd"/>
      <w:r>
        <w:rPr>
          <w:rFonts w:hint="cs"/>
          <w:rtl/>
        </w:rPr>
        <w:t xml:space="preserve"> أبي داود </w:t>
      </w:r>
      <w:r w:rsidRPr="00706F81">
        <w:rPr>
          <w:rtl/>
        </w:rPr>
        <w:t>1851</w:t>
      </w:r>
      <w:r>
        <w:rPr>
          <w:rFonts w:hint="cs"/>
          <w:rtl/>
        </w:rPr>
        <w:t xml:space="preserve"> ]</w:t>
      </w:r>
    </w:p>
    <w:p w:rsidR="0056000E" w:rsidRDefault="0056000E" w:rsidP="003E1815">
      <w:pPr>
        <w:spacing w:after="0" w:line="240" w:lineRule="auto"/>
        <w:ind w:firstLine="720"/>
        <w:jc w:val="both"/>
        <w:rPr>
          <w:rtl/>
        </w:rPr>
      </w:pPr>
      <w:r>
        <w:rPr>
          <w:rFonts w:hint="cs"/>
          <w:rtl/>
        </w:rPr>
        <w:t xml:space="preserve">ولا بأس بقتل الحيوانات التي جاء ذكرها في الحديث، فعن عائشة رضي الله عنها قالت: </w:t>
      </w:r>
      <w:r w:rsidRPr="0056000E">
        <w:rPr>
          <w:rtl/>
        </w:rPr>
        <w:t>أمَر رسو</w:t>
      </w:r>
      <w:r>
        <w:rPr>
          <w:rtl/>
        </w:rPr>
        <w:t xml:space="preserve">لُ اللهِ </w:t>
      </w:r>
      <w:r w:rsidR="003E1815">
        <w:rPr>
          <w:rtl/>
        </w:rPr>
        <w:t xml:space="preserve">-صلى الله عليه </w:t>
      </w:r>
      <w:proofErr w:type="gramStart"/>
      <w:r w:rsidR="003E1815">
        <w:rPr>
          <w:rtl/>
        </w:rPr>
        <w:t>وسلم-</w:t>
      </w:r>
      <w:r w:rsidRPr="0056000E">
        <w:rPr>
          <w:rtl/>
        </w:rPr>
        <w:t xml:space="preserve"> بقتلِ</w:t>
      </w:r>
      <w:proofErr w:type="gramEnd"/>
      <w:r w:rsidRPr="0056000E">
        <w:rPr>
          <w:rtl/>
        </w:rPr>
        <w:t xml:space="preserve"> خمسِ فواسِقَ في الحِلِّ والحرَمِ: الحِدَأةِ والغُرابِ والفأرةِ والعقربِ والكلبِ العَقورِ</w:t>
      </w:r>
      <w:r>
        <w:rPr>
          <w:rFonts w:hint="cs"/>
          <w:rtl/>
        </w:rPr>
        <w:t>.</w:t>
      </w:r>
      <w:r w:rsidR="00140A58">
        <w:rPr>
          <w:rFonts w:hint="cs"/>
          <w:rtl/>
        </w:rPr>
        <w:t xml:space="preserve"> </w:t>
      </w:r>
      <w:proofErr w:type="gramStart"/>
      <w:r w:rsidR="00140A58">
        <w:rPr>
          <w:rFonts w:hint="cs"/>
          <w:rtl/>
        </w:rPr>
        <w:t>[ صحيح</w:t>
      </w:r>
      <w:proofErr w:type="gramEnd"/>
      <w:r w:rsidR="00140A58">
        <w:rPr>
          <w:rFonts w:hint="cs"/>
          <w:rtl/>
        </w:rPr>
        <w:t xml:space="preserve"> ابن حبان </w:t>
      </w:r>
      <w:r w:rsidR="00140A58" w:rsidRPr="00140A58">
        <w:rPr>
          <w:rtl/>
        </w:rPr>
        <w:t>5632</w:t>
      </w:r>
      <w:r w:rsidR="00140A58">
        <w:rPr>
          <w:rFonts w:hint="cs"/>
          <w:rtl/>
        </w:rPr>
        <w:t xml:space="preserve"> ]</w:t>
      </w:r>
    </w:p>
    <w:p w:rsidR="00140A58" w:rsidRDefault="00140A58" w:rsidP="003E1815">
      <w:pPr>
        <w:spacing w:after="0" w:line="240" w:lineRule="auto"/>
        <w:ind w:firstLine="720"/>
        <w:jc w:val="both"/>
        <w:rPr>
          <w:rtl/>
        </w:rPr>
      </w:pPr>
      <w:r>
        <w:rPr>
          <w:rFonts w:hint="cs"/>
          <w:rtl/>
        </w:rPr>
        <w:t xml:space="preserve">والسباع العادية ليست مِنَ </w:t>
      </w:r>
      <w:r w:rsidR="0096237C">
        <w:rPr>
          <w:rFonts w:hint="cs"/>
          <w:rtl/>
        </w:rPr>
        <w:t>الصيد، فيجوز قتلها للمحرم وغيره</w:t>
      </w:r>
      <w:r>
        <w:rPr>
          <w:rFonts w:hint="cs"/>
          <w:rtl/>
        </w:rPr>
        <w:t xml:space="preserve"> في الحل والحرم.</w:t>
      </w:r>
    </w:p>
    <w:p w:rsidR="0096237C" w:rsidRDefault="0096237C" w:rsidP="003E1815">
      <w:pPr>
        <w:spacing w:after="0" w:line="240" w:lineRule="auto"/>
        <w:ind w:firstLine="720"/>
        <w:jc w:val="both"/>
        <w:rPr>
          <w:rtl/>
        </w:rPr>
      </w:pPr>
      <w:r>
        <w:rPr>
          <w:rFonts w:hint="cs"/>
          <w:rtl/>
        </w:rPr>
        <w:lastRenderedPageBreak/>
        <w:t xml:space="preserve">وإذا قتل المحرم الصيد متعمداً عالماً بإحرامه، فعليه الجزاء؛ قال الله تبارك </w:t>
      </w:r>
      <w:proofErr w:type="gramStart"/>
      <w:r>
        <w:rPr>
          <w:rFonts w:hint="cs"/>
          <w:rtl/>
        </w:rPr>
        <w:t xml:space="preserve">وتعالى: </w:t>
      </w:r>
      <w:r>
        <w:rPr>
          <w:rFonts w:hint="cs"/>
        </w:rPr>
        <w:sym w:font="AGA Arabesque" w:char="F029"/>
      </w:r>
      <w:r>
        <w:rPr>
          <w:rFonts w:hint="cs"/>
          <w:rtl/>
        </w:rPr>
        <w:t xml:space="preserve"> </w:t>
      </w:r>
      <w:r w:rsidRPr="0096237C">
        <w:rPr>
          <w:rtl/>
        </w:rPr>
        <w:t>فَجَزَاءٌ</w:t>
      </w:r>
      <w:proofErr w:type="gramEnd"/>
      <w:r w:rsidRPr="0096237C">
        <w:rPr>
          <w:rtl/>
        </w:rPr>
        <w:t xml:space="preserve"> مِّثْلُ مَا قَتَلَ مِنَ النَّعَمِ يَحْكُمُ بِهِ ذَوَا عَدْلٍ مِّنكُمْ هَدْيًا بَالِغَ الْكَعْبَةِ أَوْ كَفَّارَةٌ طَعَامُ مَسَاكِينَ أَوْ عَدْلُ ذَٰلِكَ صِيَامًا لِّيَذُوقَ وَبَالَ أَمْرِهِ</w:t>
      </w:r>
      <w:r>
        <w:rPr>
          <w:rFonts w:hint="cs"/>
          <w:rtl/>
        </w:rPr>
        <w:t xml:space="preserve"> </w:t>
      </w:r>
      <w:r>
        <w:rPr>
          <w:rFonts w:hint="cs"/>
        </w:rPr>
        <w:sym w:font="AGA Arabesque" w:char="F028"/>
      </w:r>
      <w:r>
        <w:rPr>
          <w:rFonts w:hint="cs"/>
          <w:rtl/>
        </w:rPr>
        <w:t xml:space="preserve">. </w:t>
      </w:r>
      <w:proofErr w:type="gramStart"/>
      <w:r>
        <w:rPr>
          <w:rFonts w:hint="cs"/>
          <w:rtl/>
        </w:rPr>
        <w:t>[ سورة</w:t>
      </w:r>
      <w:proofErr w:type="gramEnd"/>
      <w:r>
        <w:rPr>
          <w:rFonts w:hint="cs"/>
          <w:rtl/>
        </w:rPr>
        <w:t xml:space="preserve"> </w:t>
      </w:r>
      <w:r w:rsidRPr="0096237C">
        <w:rPr>
          <w:rtl/>
        </w:rPr>
        <w:t>المائدة 95</w:t>
      </w:r>
      <w:r>
        <w:rPr>
          <w:rFonts w:hint="cs"/>
          <w:rtl/>
        </w:rPr>
        <w:t xml:space="preserve"> ] </w:t>
      </w:r>
      <w:r w:rsidR="001E4E9B">
        <w:rPr>
          <w:rFonts w:hint="cs"/>
          <w:rtl/>
        </w:rPr>
        <w:t>ولا شيء في غير الصيد الأكول.</w:t>
      </w:r>
    </w:p>
    <w:p w:rsidR="001E4E9B" w:rsidRDefault="001E4E9B" w:rsidP="003E1815">
      <w:pPr>
        <w:spacing w:after="0" w:line="240" w:lineRule="auto"/>
        <w:ind w:firstLine="720"/>
        <w:jc w:val="both"/>
        <w:rPr>
          <w:rtl/>
        </w:rPr>
      </w:pPr>
      <w:r>
        <w:rPr>
          <w:rFonts w:hint="cs"/>
          <w:rtl/>
        </w:rPr>
        <w:t>والصيد ينقسم إلى قسمين:</w:t>
      </w:r>
    </w:p>
    <w:p w:rsidR="006E4A52" w:rsidRDefault="001E4E9B" w:rsidP="003E1815">
      <w:pPr>
        <w:spacing w:after="0" w:line="240" w:lineRule="auto"/>
        <w:ind w:firstLine="720"/>
        <w:jc w:val="both"/>
        <w:rPr>
          <w:rtl/>
        </w:rPr>
      </w:pPr>
      <w:r>
        <w:rPr>
          <w:rFonts w:hint="cs"/>
          <w:rtl/>
        </w:rPr>
        <w:t xml:space="preserve">القسم الأول: الذي له مِثْلٌ مِنَ </w:t>
      </w:r>
      <w:r w:rsidR="006E4A52">
        <w:rPr>
          <w:rFonts w:hint="cs"/>
          <w:rtl/>
        </w:rPr>
        <w:t>النَّعم، وله حالتان:</w:t>
      </w:r>
    </w:p>
    <w:p w:rsidR="001E4E9B" w:rsidRDefault="006E4A52" w:rsidP="003E1815">
      <w:pPr>
        <w:spacing w:after="0" w:line="240" w:lineRule="auto"/>
        <w:ind w:firstLine="720"/>
        <w:jc w:val="both"/>
        <w:rPr>
          <w:rtl/>
        </w:rPr>
      </w:pPr>
      <w:r>
        <w:rPr>
          <w:rFonts w:hint="cs"/>
          <w:rtl/>
        </w:rPr>
        <w:t xml:space="preserve">الحالة الأولى: أن يكون تقدم فيه حكمٌ من النبي </w:t>
      </w:r>
      <w:r w:rsidR="003E1815">
        <w:rPr>
          <w:rFonts w:hint="cs"/>
          <w:rtl/>
        </w:rPr>
        <w:t>-صلى الله عليه وسلم-</w:t>
      </w:r>
      <w:r>
        <w:rPr>
          <w:rFonts w:hint="cs"/>
          <w:rtl/>
        </w:rPr>
        <w:t xml:space="preserve"> أو من الصحابة أو التابعين،</w:t>
      </w:r>
      <w:r w:rsidR="000F34AF">
        <w:rPr>
          <w:rFonts w:hint="cs"/>
          <w:rtl/>
        </w:rPr>
        <w:t xml:space="preserve"> ومن هذه الحيوانات التي تم الحكم فيها الحمامة،</w:t>
      </w:r>
      <w:r>
        <w:rPr>
          <w:rFonts w:hint="cs"/>
          <w:rtl/>
        </w:rPr>
        <w:t xml:space="preserve"> </w:t>
      </w:r>
      <w:r w:rsidR="0032722F">
        <w:rPr>
          <w:rFonts w:hint="cs"/>
          <w:rtl/>
        </w:rPr>
        <w:t xml:space="preserve">ففي الحمامة </w:t>
      </w:r>
      <w:r w:rsidR="001E4E9B">
        <w:rPr>
          <w:rFonts w:hint="cs"/>
          <w:rtl/>
        </w:rPr>
        <w:t>شاة</w:t>
      </w:r>
      <w:r>
        <w:rPr>
          <w:rFonts w:hint="cs"/>
          <w:rtl/>
        </w:rPr>
        <w:t>، و</w:t>
      </w:r>
      <w:r w:rsidR="0032722F">
        <w:rPr>
          <w:rFonts w:hint="cs"/>
          <w:rtl/>
        </w:rPr>
        <w:t>في الضَّبُع</w:t>
      </w:r>
      <w:r>
        <w:rPr>
          <w:rFonts w:hint="cs"/>
          <w:rtl/>
        </w:rPr>
        <w:t xml:space="preserve"> كبش</w:t>
      </w:r>
      <w:r w:rsidR="0032722F">
        <w:rPr>
          <w:rFonts w:hint="cs"/>
          <w:rtl/>
        </w:rPr>
        <w:t xml:space="preserve">، وفي النعامة بدنة، وفي حمار الوحش بقرة، وفي الظبي شاة، وفي الأرنب عناق ( العناق: الأنثى من ولد المعز )، وفي اليربوع ( اليربوع: حيوان طويل الرجلين، قصير اليدين جداً، لونه كلون الغزال ) جفرة ( الجفرة: </w:t>
      </w:r>
      <w:r w:rsidR="00C174E3">
        <w:rPr>
          <w:rFonts w:hint="cs"/>
          <w:rtl/>
        </w:rPr>
        <w:t>من أولاد الماعز ما أتى عليه</w:t>
      </w:r>
      <w:r w:rsidR="0032722F">
        <w:rPr>
          <w:rFonts w:hint="cs"/>
          <w:rtl/>
        </w:rPr>
        <w:t>ا</w:t>
      </w:r>
      <w:r w:rsidR="00C174E3">
        <w:rPr>
          <w:rFonts w:hint="cs"/>
          <w:rtl/>
        </w:rPr>
        <w:t xml:space="preserve"> أربعة أشهر</w:t>
      </w:r>
      <w:r w:rsidR="0032722F">
        <w:rPr>
          <w:rFonts w:hint="cs"/>
          <w:rtl/>
        </w:rPr>
        <w:t xml:space="preserve"> )</w:t>
      </w:r>
      <w:r w:rsidR="00C174E3">
        <w:rPr>
          <w:rFonts w:hint="cs"/>
          <w:rtl/>
        </w:rPr>
        <w:t>، وفي الأيل بقرة، وفي الوعل والثَّيْتَل بقرة، وفي الأروى بقرة، وفي الوبر شاة، وفي الضَّب جَدْيٌ</w:t>
      </w:r>
      <w:r w:rsidR="001E4E9B">
        <w:rPr>
          <w:rFonts w:hint="cs"/>
          <w:rtl/>
        </w:rPr>
        <w:t>.</w:t>
      </w:r>
    </w:p>
    <w:p w:rsidR="006E4A52" w:rsidRDefault="006E4A52" w:rsidP="003E1815">
      <w:pPr>
        <w:spacing w:after="0" w:line="240" w:lineRule="auto"/>
        <w:ind w:firstLine="720"/>
        <w:jc w:val="both"/>
        <w:rPr>
          <w:rtl/>
        </w:rPr>
      </w:pPr>
      <w:r>
        <w:rPr>
          <w:rFonts w:hint="cs"/>
          <w:rtl/>
        </w:rPr>
        <w:t>الحالة الثانية: ألا يكون قد تقد</w:t>
      </w:r>
      <w:r w:rsidR="000F34AF">
        <w:rPr>
          <w:rFonts w:hint="cs"/>
          <w:rtl/>
        </w:rPr>
        <w:t>م</w:t>
      </w:r>
      <w:r>
        <w:rPr>
          <w:rFonts w:hint="cs"/>
          <w:rtl/>
        </w:rPr>
        <w:t xml:space="preserve"> فيه حكم من النبي </w:t>
      </w:r>
      <w:r w:rsidR="003E1815">
        <w:rPr>
          <w:rFonts w:hint="cs"/>
          <w:rtl/>
        </w:rPr>
        <w:t xml:space="preserve">-صلى الله عليه </w:t>
      </w:r>
      <w:proofErr w:type="gramStart"/>
      <w:r w:rsidR="003E1815">
        <w:rPr>
          <w:rFonts w:hint="cs"/>
          <w:rtl/>
        </w:rPr>
        <w:t>وسلم-</w:t>
      </w:r>
      <w:r>
        <w:rPr>
          <w:rFonts w:hint="cs"/>
          <w:rtl/>
        </w:rPr>
        <w:t xml:space="preserve"> أو</w:t>
      </w:r>
      <w:proofErr w:type="gramEnd"/>
      <w:r>
        <w:rPr>
          <w:rFonts w:hint="cs"/>
          <w:rtl/>
        </w:rPr>
        <w:t xml:space="preserve"> من الصحابة أو التابعين، فيحكم به عدلين.</w:t>
      </w:r>
    </w:p>
    <w:p w:rsidR="001E4E9B" w:rsidRDefault="001E4E9B" w:rsidP="003E1815">
      <w:pPr>
        <w:spacing w:after="0" w:line="240" w:lineRule="auto"/>
        <w:ind w:firstLine="720"/>
        <w:jc w:val="both"/>
        <w:rPr>
          <w:rtl/>
        </w:rPr>
      </w:pPr>
      <w:r>
        <w:rPr>
          <w:rFonts w:hint="cs"/>
          <w:rtl/>
        </w:rPr>
        <w:t>القسم الثاني: الذي لا مِثْلَ له مِنَ النَّعَمِ كالعصافير، فإنه يقوَّم ثم يعرف قدر قيمته من الطعام، فيخرجه لكل مسكين مُدٌّ، أو يصوم عن كل مدٍّ يوماً.</w:t>
      </w:r>
    </w:p>
    <w:p w:rsidR="001E4E9B" w:rsidRDefault="00F006D9" w:rsidP="003E1815">
      <w:pPr>
        <w:spacing w:after="0" w:line="240" w:lineRule="auto"/>
        <w:ind w:firstLine="720"/>
        <w:jc w:val="both"/>
        <w:rPr>
          <w:rtl/>
        </w:rPr>
      </w:pPr>
      <w:r>
        <w:rPr>
          <w:rFonts w:hint="cs"/>
          <w:rtl/>
        </w:rPr>
        <w:t>وقاتل الصيد مخيَّر بين جزاء مثل ما قتل مِنَ النَّعم، وبين الإطعام والصيام، وصفة الطعام هي</w:t>
      </w:r>
      <w:r w:rsidR="003E1815">
        <w:rPr>
          <w:rFonts w:hint="cs"/>
          <w:rtl/>
        </w:rPr>
        <w:t>:</w:t>
      </w:r>
      <w:r>
        <w:rPr>
          <w:rFonts w:hint="cs"/>
          <w:rtl/>
        </w:rPr>
        <w:t xml:space="preserve"> أن يُقَوَّمَ الصيدُ بالطعام، فيطعم كل مسكين مداً، وصفة الصيام هي: أن يصوم عن كل مدٍّ يوماً.</w:t>
      </w:r>
    </w:p>
    <w:p w:rsidR="00F006D9" w:rsidRDefault="00F006D9" w:rsidP="003E1815">
      <w:pPr>
        <w:spacing w:after="0" w:line="240" w:lineRule="auto"/>
        <w:ind w:firstLine="720"/>
        <w:jc w:val="both"/>
        <w:rPr>
          <w:rtl/>
        </w:rPr>
      </w:pPr>
      <w:r>
        <w:rPr>
          <w:rFonts w:hint="cs"/>
          <w:rtl/>
        </w:rPr>
        <w:t>والهدي يشترط له أن يكون في الحرم، وكذلك الإطعام في الحرم؛ لأنه بدل عن الهدي، أما الصوم فلا يشترط له أن يكون في الحرم.</w:t>
      </w:r>
    </w:p>
    <w:p w:rsidR="00F006D9" w:rsidRDefault="00E25640" w:rsidP="003E1815">
      <w:pPr>
        <w:spacing w:after="0" w:line="240" w:lineRule="auto"/>
        <w:ind w:firstLine="720"/>
        <w:jc w:val="both"/>
        <w:rPr>
          <w:rtl/>
        </w:rPr>
      </w:pPr>
      <w:r>
        <w:rPr>
          <w:rFonts w:hint="cs"/>
          <w:rtl/>
        </w:rPr>
        <w:t>وأجمع العلماء على أن صيد الحرم المكي ممنوع، وأن قطع شجره ونباته حرام، إلا الإذْخِر، والشجر والنبات الذي لا يجوز قطعه هو ما انبته الله في الحرم من غير تسبُّب الآدميين، أما ما زرعه الآدميون من الزروع فيجوز قطعه.</w:t>
      </w:r>
      <w:r w:rsidR="008F045E">
        <w:rPr>
          <w:rFonts w:hint="cs"/>
          <w:rtl/>
        </w:rPr>
        <w:t xml:space="preserve"> ويجوز ترك البهائم ترعى في نبات الحرم.</w:t>
      </w:r>
    </w:p>
    <w:p w:rsidR="00E25640" w:rsidRDefault="00E25640" w:rsidP="003E1815">
      <w:pPr>
        <w:spacing w:after="0" w:line="240" w:lineRule="auto"/>
        <w:ind w:firstLine="720"/>
        <w:jc w:val="both"/>
        <w:rPr>
          <w:rtl/>
        </w:rPr>
      </w:pPr>
      <w:r w:rsidRPr="00E25640">
        <w:rPr>
          <w:rtl/>
        </w:rPr>
        <w:t xml:space="preserve">قام يومَ الفتحِ رسولَ اللهِ </w:t>
      </w:r>
      <w:r w:rsidR="003E1815">
        <w:rPr>
          <w:rtl/>
        </w:rPr>
        <w:t xml:space="preserve">-صلى الله عليه </w:t>
      </w:r>
      <w:proofErr w:type="gramStart"/>
      <w:r w:rsidR="003E1815">
        <w:rPr>
          <w:rtl/>
        </w:rPr>
        <w:t>وسلم-</w:t>
      </w:r>
      <w:r>
        <w:rPr>
          <w:rFonts w:hint="cs"/>
          <w:rtl/>
        </w:rPr>
        <w:t xml:space="preserve"> </w:t>
      </w:r>
      <w:r w:rsidRPr="00E25640">
        <w:rPr>
          <w:rtl/>
        </w:rPr>
        <w:t>فقال</w:t>
      </w:r>
      <w:proofErr w:type="gramEnd"/>
      <w:r w:rsidR="003E1815">
        <w:rPr>
          <w:rtl/>
        </w:rPr>
        <w:t>:</w:t>
      </w:r>
      <w:r w:rsidRPr="00E25640">
        <w:rPr>
          <w:rtl/>
        </w:rPr>
        <w:t xml:space="preserve"> ( إنَّ اللهَ حرم مكةَ يومَ خلق السماواتِ والأرضَ، فهي حرامٌ بحرامِ اللهِ إلى يوم القيامةِ، لم تحلَّ لأحدٍ قبلي ولا تحلُّ لأحد بعدي، ولم تحلل لي إلا ساعةً من الدهر، لا يُنفر صيدُها، ولا يعضدُ شوكُها، ولا يختلى خلاها، ولا تحل لُقطتُها إلا لمنشدٍ )</w:t>
      </w:r>
      <w:r w:rsidR="003E1815">
        <w:rPr>
          <w:rtl/>
        </w:rPr>
        <w:t>.</w:t>
      </w:r>
      <w:r w:rsidRPr="00E25640">
        <w:rPr>
          <w:rtl/>
        </w:rPr>
        <w:t xml:space="preserve"> فقال العباسُ بنُ عبد المطلبِ</w:t>
      </w:r>
      <w:r w:rsidR="003E1815">
        <w:rPr>
          <w:rtl/>
        </w:rPr>
        <w:t>:</w:t>
      </w:r>
      <w:r w:rsidRPr="00E25640">
        <w:rPr>
          <w:rtl/>
        </w:rPr>
        <w:t xml:space="preserve"> إلا الإذخرَ يا رسولَ اللهِ، فإنه لا بد منه للقين والبيوتِ، فسكت ثم قا</w:t>
      </w:r>
      <w:r>
        <w:rPr>
          <w:rtl/>
        </w:rPr>
        <w:t>ل</w:t>
      </w:r>
      <w:r w:rsidR="003E1815">
        <w:rPr>
          <w:rtl/>
        </w:rPr>
        <w:t>:</w:t>
      </w:r>
      <w:r>
        <w:rPr>
          <w:rtl/>
        </w:rPr>
        <w:t xml:space="preserve"> </w:t>
      </w:r>
      <w:proofErr w:type="gramStart"/>
      <w:r>
        <w:rPr>
          <w:rtl/>
        </w:rPr>
        <w:t>( إلا</w:t>
      </w:r>
      <w:proofErr w:type="gramEnd"/>
      <w:r>
        <w:rPr>
          <w:rtl/>
        </w:rPr>
        <w:t xml:space="preserve"> الإذخرَ، فإنه حلالٌ )</w:t>
      </w:r>
      <w:r w:rsidRPr="00E25640">
        <w:rPr>
          <w:rtl/>
        </w:rPr>
        <w:t>.</w:t>
      </w:r>
      <w:r>
        <w:rPr>
          <w:rFonts w:hint="cs"/>
          <w:rtl/>
        </w:rPr>
        <w:t xml:space="preserve"> </w:t>
      </w:r>
      <w:proofErr w:type="gramStart"/>
      <w:r>
        <w:rPr>
          <w:rFonts w:hint="cs"/>
          <w:rtl/>
        </w:rPr>
        <w:t>[ صحيح</w:t>
      </w:r>
      <w:proofErr w:type="gramEnd"/>
      <w:r>
        <w:rPr>
          <w:rFonts w:hint="cs"/>
          <w:rtl/>
        </w:rPr>
        <w:t xml:space="preserve"> البخاري </w:t>
      </w:r>
      <w:r w:rsidRPr="00E25640">
        <w:rPr>
          <w:rtl/>
        </w:rPr>
        <w:t>4313</w:t>
      </w:r>
      <w:r>
        <w:rPr>
          <w:rFonts w:hint="cs"/>
          <w:rtl/>
        </w:rPr>
        <w:t xml:space="preserve"> ]</w:t>
      </w:r>
    </w:p>
    <w:p w:rsidR="00E25640" w:rsidRDefault="008F045E" w:rsidP="003E1815">
      <w:pPr>
        <w:spacing w:after="0" w:line="240" w:lineRule="auto"/>
        <w:ind w:firstLine="720"/>
        <w:jc w:val="both"/>
        <w:rPr>
          <w:rtl/>
        </w:rPr>
      </w:pPr>
      <w:r>
        <w:rPr>
          <w:rFonts w:hint="cs"/>
          <w:rtl/>
        </w:rPr>
        <w:lastRenderedPageBreak/>
        <w:t>أما حرم المدينة فلا يجوز أن يُنَفَّر صيدها، ولا يختلى خلاها، وليس في صيد المدينة أو قطع شجرها جزاء، ق</w:t>
      </w:r>
      <w:r w:rsidRPr="008F045E">
        <w:rPr>
          <w:rtl/>
        </w:rPr>
        <w:t>الَ</w:t>
      </w:r>
      <w:r>
        <w:rPr>
          <w:rFonts w:hint="cs"/>
          <w:rtl/>
        </w:rPr>
        <w:t xml:space="preserve"> رسول الله </w:t>
      </w:r>
      <w:r w:rsidR="003E1815">
        <w:rPr>
          <w:rFonts w:hint="cs"/>
          <w:rtl/>
        </w:rPr>
        <w:t>-صلى الله عليه وسلم-</w:t>
      </w:r>
      <w:r>
        <w:rPr>
          <w:rFonts w:hint="cs"/>
          <w:rtl/>
        </w:rPr>
        <w:t xml:space="preserve">: </w:t>
      </w:r>
      <w:proofErr w:type="gramStart"/>
      <w:r>
        <w:rPr>
          <w:rFonts w:hint="cs"/>
          <w:rtl/>
        </w:rPr>
        <w:t>(</w:t>
      </w:r>
      <w:r w:rsidRPr="008F045E">
        <w:rPr>
          <w:rtl/>
        </w:rPr>
        <w:t xml:space="preserve"> اللَّهمَّ</w:t>
      </w:r>
      <w:proofErr w:type="gramEnd"/>
      <w:r w:rsidRPr="008F045E">
        <w:rPr>
          <w:rtl/>
        </w:rPr>
        <w:t xml:space="preserve"> إنِّي أحرِّمُ ما بينَ جبليها مثلَ ما حرَّمَ بهِ إبراهيمُ مكَّةَ اللَّهمَّ بارك لهم في مُدِّهم وصاعِهم</w:t>
      </w:r>
      <w:r>
        <w:rPr>
          <w:rFonts w:hint="cs"/>
          <w:rtl/>
        </w:rPr>
        <w:t xml:space="preserve"> ). </w:t>
      </w:r>
      <w:proofErr w:type="gramStart"/>
      <w:r>
        <w:rPr>
          <w:rFonts w:hint="cs"/>
          <w:rtl/>
        </w:rPr>
        <w:t>[ صحيح</w:t>
      </w:r>
      <w:proofErr w:type="gramEnd"/>
      <w:r>
        <w:rPr>
          <w:rFonts w:hint="cs"/>
          <w:rtl/>
        </w:rPr>
        <w:t xml:space="preserve"> البخاري </w:t>
      </w:r>
      <w:r w:rsidRPr="008F045E">
        <w:rPr>
          <w:rtl/>
        </w:rPr>
        <w:t>6363</w:t>
      </w:r>
      <w:r>
        <w:rPr>
          <w:rFonts w:hint="cs"/>
          <w:rtl/>
        </w:rPr>
        <w:t xml:space="preserve"> ]</w:t>
      </w:r>
    </w:p>
    <w:p w:rsidR="008F045E" w:rsidRDefault="008018EC" w:rsidP="003E1815">
      <w:pPr>
        <w:spacing w:after="0" w:line="240" w:lineRule="auto"/>
        <w:ind w:firstLine="720"/>
        <w:jc w:val="both"/>
        <w:rPr>
          <w:rtl/>
        </w:rPr>
      </w:pPr>
      <w:r>
        <w:rPr>
          <w:rFonts w:hint="cs"/>
          <w:rtl/>
        </w:rPr>
        <w:t xml:space="preserve">ومكة أفضل من المدينة؛ وذلك لمضاعفة الصلاة فيها زيادة على المدينة بمائة ضعف، قال رسول الله </w:t>
      </w:r>
      <w:r w:rsidR="003E1815">
        <w:rPr>
          <w:rFonts w:hint="cs"/>
          <w:rtl/>
        </w:rPr>
        <w:t>-صلى الله عليه وسلم-</w:t>
      </w:r>
      <w:r>
        <w:rPr>
          <w:rFonts w:hint="cs"/>
          <w:rtl/>
        </w:rPr>
        <w:t xml:space="preserve">: </w:t>
      </w:r>
      <w:proofErr w:type="gramStart"/>
      <w:r>
        <w:rPr>
          <w:rFonts w:hint="cs"/>
          <w:rtl/>
        </w:rPr>
        <w:t xml:space="preserve">( </w:t>
      </w:r>
      <w:r w:rsidRPr="008018EC">
        <w:rPr>
          <w:rtl/>
        </w:rPr>
        <w:t>صلاةٌ</w:t>
      </w:r>
      <w:proofErr w:type="gramEnd"/>
      <w:r w:rsidRPr="008018EC">
        <w:rPr>
          <w:rtl/>
        </w:rPr>
        <w:t xml:space="preserve"> في مسجِدي أفضلُ من ألفِ صلاةٍ فيما سواهُ إلَّا المسجدَ الحرامَ وصلاةٌ في المسجدِ الحرامِ أفضلُ من مائةِ ألفِ صلاةٍ فيما سواهُ</w:t>
      </w:r>
      <w:r>
        <w:rPr>
          <w:rFonts w:hint="cs"/>
          <w:rtl/>
        </w:rPr>
        <w:t xml:space="preserve"> ). [</w:t>
      </w:r>
      <w:r w:rsidRPr="008018EC">
        <w:rPr>
          <w:rtl/>
        </w:rPr>
        <w:t>صحيح ابن ماجه</w:t>
      </w:r>
      <w:r>
        <w:rPr>
          <w:rFonts w:hint="cs"/>
          <w:rtl/>
        </w:rPr>
        <w:t xml:space="preserve"> </w:t>
      </w:r>
      <w:proofErr w:type="gramStart"/>
      <w:r w:rsidRPr="008018EC">
        <w:rPr>
          <w:rtl/>
        </w:rPr>
        <w:t>1163</w:t>
      </w:r>
      <w:r>
        <w:rPr>
          <w:rFonts w:hint="cs"/>
          <w:rtl/>
        </w:rPr>
        <w:t xml:space="preserve"> ]</w:t>
      </w:r>
      <w:proofErr w:type="gramEnd"/>
    </w:p>
    <w:p w:rsidR="008018EC" w:rsidRDefault="00122A18" w:rsidP="003E1815">
      <w:pPr>
        <w:spacing w:after="0" w:line="240" w:lineRule="auto"/>
        <w:ind w:firstLine="720"/>
        <w:jc w:val="both"/>
        <w:rPr>
          <w:rtl/>
        </w:rPr>
      </w:pPr>
      <w:r>
        <w:rPr>
          <w:rFonts w:hint="cs"/>
          <w:rtl/>
        </w:rPr>
        <w:t>وإن فعل المحرم محظورات متعددة من جنس واحد، كما لو حلق مرة بعد مرة، أو لبس مرة بعد مرة ونحو ذلك، فعليه فدية واحدة، سواء كانت في مجلس واحد أو في مجالس متفرقه، ولا تتعدد الفدية بتعدد الأسباب التي هي من نوع واحد، إلا إذا كفَّر بعد فعل الأول وقبل الثاني، فعليه فدية أخرى.</w:t>
      </w:r>
    </w:p>
    <w:p w:rsidR="00122A18" w:rsidRDefault="00122A18" w:rsidP="003E1815">
      <w:pPr>
        <w:spacing w:after="0" w:line="240" w:lineRule="auto"/>
        <w:ind w:firstLine="720"/>
        <w:jc w:val="both"/>
        <w:rPr>
          <w:rtl/>
        </w:rPr>
      </w:pPr>
      <w:r>
        <w:rPr>
          <w:rFonts w:hint="cs"/>
          <w:rtl/>
        </w:rPr>
        <w:t>وأما إن كانت المحظورات من أجناس مختلفة، كأن حلق ولبس ونحو ذلك، فعليه لكل واحد منها فدية، سواء فعل ذلك مجتمعاً أو متفرقاً.</w:t>
      </w:r>
    </w:p>
    <w:p w:rsidR="003D71C1" w:rsidRDefault="003D71C1" w:rsidP="003E1815">
      <w:pPr>
        <w:spacing w:after="0" w:line="240" w:lineRule="auto"/>
        <w:ind w:firstLine="720"/>
        <w:jc w:val="both"/>
        <w:rPr>
          <w:rtl/>
        </w:rPr>
      </w:pPr>
      <w:r>
        <w:rPr>
          <w:rFonts w:hint="cs"/>
          <w:rtl/>
        </w:rPr>
        <w:t>أما الدماء التي تجب بسبب ترك واجب من واجبات الحج، فإن اختلفت أسبابُها كمن ترك المبيت بمزدلفة، وترك المبيت بمنى أيام منى أنه تتعدد عليه الدماء بتعدد أسبابها مع اختلافها. أما إن كانت الأسباب المتعددة من نوع واحد كأن ترك رمي يوم ثم ترك رمي يوم آخر فلا تتعدد عليه الدماء</w:t>
      </w:r>
      <w:r>
        <w:rPr>
          <w:rStyle w:val="a4"/>
          <w:rtl/>
        </w:rPr>
        <w:footnoteReference w:id="9"/>
      </w:r>
      <w:r>
        <w:rPr>
          <w:rFonts w:hint="cs"/>
          <w:rtl/>
        </w:rPr>
        <w:t>.</w:t>
      </w:r>
    </w:p>
    <w:p w:rsidR="003E1815" w:rsidRDefault="003E1815" w:rsidP="003E1815">
      <w:pPr>
        <w:spacing w:after="0" w:line="240" w:lineRule="auto"/>
        <w:ind w:firstLine="720"/>
        <w:jc w:val="both"/>
        <w:rPr>
          <w:rtl/>
        </w:rPr>
      </w:pPr>
    </w:p>
    <w:p w:rsidR="00186E83" w:rsidRPr="00186E83" w:rsidRDefault="00186E83" w:rsidP="003E1815">
      <w:pPr>
        <w:pStyle w:val="2"/>
        <w:rPr>
          <w:rtl/>
        </w:rPr>
      </w:pPr>
      <w:bookmarkStart w:id="9" w:name="_Toc466713770"/>
      <w:r w:rsidRPr="00186E83">
        <w:rPr>
          <w:rFonts w:hint="cs"/>
          <w:rtl/>
        </w:rPr>
        <w:t>الطواف</w:t>
      </w:r>
      <w:r w:rsidR="00273CC1">
        <w:rPr>
          <w:rFonts w:hint="cs"/>
          <w:rtl/>
        </w:rPr>
        <w:t xml:space="preserve"> بالبيت</w:t>
      </w:r>
      <w:bookmarkEnd w:id="9"/>
    </w:p>
    <w:p w:rsidR="00355E3F" w:rsidRDefault="00186E83" w:rsidP="003E1815">
      <w:pPr>
        <w:spacing w:after="0" w:line="240" w:lineRule="auto"/>
        <w:ind w:firstLine="720"/>
        <w:jc w:val="both"/>
        <w:rPr>
          <w:rtl/>
        </w:rPr>
      </w:pPr>
      <w:r>
        <w:rPr>
          <w:rFonts w:hint="cs"/>
          <w:rtl/>
        </w:rPr>
        <w:t xml:space="preserve">على القارن طوافاً واحداً وسعياً واحداً، وذلك يكفيه لحَجِّه وعمرته، </w:t>
      </w:r>
      <w:r w:rsidR="00355E3F">
        <w:rPr>
          <w:rFonts w:hint="cs"/>
          <w:rtl/>
        </w:rPr>
        <w:t>أما التمتع فعليه طوافين وسعيين.</w:t>
      </w:r>
    </w:p>
    <w:p w:rsidR="00186E83" w:rsidRDefault="00186E83" w:rsidP="003E1815">
      <w:pPr>
        <w:spacing w:after="0" w:line="240" w:lineRule="auto"/>
        <w:ind w:firstLine="720"/>
        <w:jc w:val="both"/>
        <w:rPr>
          <w:rtl/>
        </w:rPr>
      </w:pPr>
      <w:r>
        <w:rPr>
          <w:rFonts w:hint="cs"/>
          <w:rtl/>
        </w:rPr>
        <w:t>ف</w:t>
      </w:r>
      <w:r w:rsidRPr="00186E83">
        <w:rPr>
          <w:rtl/>
        </w:rPr>
        <w:t xml:space="preserve">عن عائشةَ رضي اللهُ </w:t>
      </w:r>
      <w:proofErr w:type="gramStart"/>
      <w:r w:rsidRPr="00186E83">
        <w:rPr>
          <w:rtl/>
        </w:rPr>
        <w:t>عنها ؛</w:t>
      </w:r>
      <w:proofErr w:type="gramEnd"/>
      <w:r w:rsidRPr="00186E83">
        <w:rPr>
          <w:rtl/>
        </w:rPr>
        <w:t xml:space="preserve"> أنها حاضت بسَرِفٍ</w:t>
      </w:r>
      <w:r w:rsidR="003E1815">
        <w:rPr>
          <w:rtl/>
        </w:rPr>
        <w:t>.</w:t>
      </w:r>
      <w:r w:rsidRPr="00186E83">
        <w:rPr>
          <w:rtl/>
        </w:rPr>
        <w:t xml:space="preserve"> فتطهرتْ بعرفةَ</w:t>
      </w:r>
      <w:r w:rsidR="003E1815">
        <w:rPr>
          <w:rtl/>
        </w:rPr>
        <w:t>.</w:t>
      </w:r>
      <w:r w:rsidRPr="00186E83">
        <w:rPr>
          <w:rtl/>
        </w:rPr>
        <w:t xml:space="preserve"> فقال لها رسول</w:t>
      </w:r>
      <w:r>
        <w:rPr>
          <w:rtl/>
        </w:rPr>
        <w:t xml:space="preserve">ُ اللهِ </w:t>
      </w:r>
      <w:r w:rsidR="003E1815">
        <w:rPr>
          <w:rtl/>
        </w:rPr>
        <w:t>-صلى الله عليه وسلم-</w:t>
      </w:r>
      <w:r w:rsidRPr="00186E83">
        <w:rPr>
          <w:rtl/>
        </w:rPr>
        <w:t xml:space="preserve">: </w:t>
      </w:r>
      <w:proofErr w:type="gramStart"/>
      <w:r>
        <w:rPr>
          <w:rFonts w:hint="cs"/>
          <w:rtl/>
        </w:rPr>
        <w:t>(</w:t>
      </w:r>
      <w:r w:rsidRPr="00186E83">
        <w:rPr>
          <w:rtl/>
        </w:rPr>
        <w:t xml:space="preserve"> يُجزئ</w:t>
      </w:r>
      <w:proofErr w:type="gramEnd"/>
      <w:r w:rsidRPr="00186E83">
        <w:rPr>
          <w:rtl/>
        </w:rPr>
        <w:t xml:space="preserve"> ُعنك طوافُك بالصف</w:t>
      </w:r>
      <w:r>
        <w:rPr>
          <w:rtl/>
        </w:rPr>
        <w:t>ا والمروةِ</w:t>
      </w:r>
      <w:r w:rsidR="003E1815">
        <w:rPr>
          <w:rtl/>
        </w:rPr>
        <w:t>،</w:t>
      </w:r>
      <w:r>
        <w:rPr>
          <w:rtl/>
        </w:rPr>
        <w:t xml:space="preserve"> عن حجِّك وعمرتِكِ </w:t>
      </w:r>
      <w:r>
        <w:rPr>
          <w:rFonts w:hint="cs"/>
          <w:rtl/>
        </w:rPr>
        <w:t>)</w:t>
      </w:r>
      <w:r w:rsidRPr="00186E83">
        <w:rPr>
          <w:rtl/>
        </w:rPr>
        <w:t>.</w:t>
      </w:r>
      <w:r>
        <w:rPr>
          <w:rFonts w:hint="cs"/>
          <w:rtl/>
        </w:rPr>
        <w:t xml:space="preserve"> فهذا الحديث الصحيح قد صرَّح فيه النبي </w:t>
      </w:r>
      <w:r w:rsidR="003E1815">
        <w:rPr>
          <w:rFonts w:hint="cs"/>
          <w:rtl/>
        </w:rPr>
        <w:t xml:space="preserve">-صلى الله عليه </w:t>
      </w:r>
      <w:proofErr w:type="gramStart"/>
      <w:r w:rsidR="003E1815">
        <w:rPr>
          <w:rFonts w:hint="cs"/>
          <w:rtl/>
        </w:rPr>
        <w:t>وسلم-</w:t>
      </w:r>
      <w:r>
        <w:rPr>
          <w:rFonts w:hint="cs"/>
          <w:rtl/>
        </w:rPr>
        <w:t xml:space="preserve"> بأنها</w:t>
      </w:r>
      <w:proofErr w:type="gramEnd"/>
      <w:r>
        <w:rPr>
          <w:rFonts w:hint="cs"/>
          <w:rtl/>
        </w:rPr>
        <w:t xml:space="preserve"> </w:t>
      </w:r>
      <w:proofErr w:type="spellStart"/>
      <w:r>
        <w:rPr>
          <w:rFonts w:hint="cs"/>
          <w:rtl/>
        </w:rPr>
        <w:t>قارِنَة</w:t>
      </w:r>
      <w:proofErr w:type="spellEnd"/>
      <w:r>
        <w:rPr>
          <w:rFonts w:hint="cs"/>
          <w:rtl/>
        </w:rPr>
        <w:t>، وهو صريح في أن القارن يكفيه لحَجَّه وعمرته طوافٌ واحدٌ وسعيٌ واحدٌ.</w:t>
      </w:r>
    </w:p>
    <w:p w:rsidR="00186E83" w:rsidRDefault="00355E3F" w:rsidP="003E1815">
      <w:pPr>
        <w:spacing w:after="0" w:line="240" w:lineRule="auto"/>
        <w:ind w:firstLine="720"/>
        <w:jc w:val="both"/>
        <w:rPr>
          <w:rtl/>
        </w:rPr>
      </w:pPr>
      <w:r>
        <w:rPr>
          <w:rFonts w:hint="cs"/>
          <w:rtl/>
        </w:rPr>
        <w:t xml:space="preserve">أما الدليل على أن المتمتع لا بد له من طوافين وسعيين: </w:t>
      </w:r>
      <w:proofErr w:type="gramStart"/>
      <w:r>
        <w:rPr>
          <w:rFonts w:hint="cs"/>
          <w:rtl/>
        </w:rPr>
        <w:t>( طواف</w:t>
      </w:r>
      <w:proofErr w:type="gramEnd"/>
      <w:r>
        <w:rPr>
          <w:rFonts w:hint="cs"/>
          <w:rtl/>
        </w:rPr>
        <w:t xml:space="preserve"> وسعي لعمرته، وطواف وسعي لحجه )؛ ف</w:t>
      </w:r>
      <w:r w:rsidRPr="00355E3F">
        <w:rPr>
          <w:rtl/>
        </w:rPr>
        <w:t xml:space="preserve">عن ابنِ عباسٍ رضي الله عنهما: أنه سُئِلَ عن متعةِ الحجِّ ؟ فقال: أهلَّ المهاجرون </w:t>
      </w:r>
      <w:r w:rsidRPr="00355E3F">
        <w:rPr>
          <w:rtl/>
        </w:rPr>
        <w:lastRenderedPageBreak/>
        <w:t>والأنصارَ وأزواجُ النبيِّ صلى الله عليه وسلم في حجةِ الوداعِ وأهللنا، فلما قدمنا مكةَ، قال رسولُ اللهِ صلى الله عليه وسلم: اجعلوا إهلالَكم بالحجِّ عمرةً، إلا من قلَّدَ الهديَ طفنا بالبيتِ وبالصفا والمروةِ</w:t>
      </w:r>
      <w:r w:rsidR="003E1815">
        <w:rPr>
          <w:rtl/>
        </w:rPr>
        <w:t>،</w:t>
      </w:r>
      <w:r w:rsidRPr="00355E3F">
        <w:rPr>
          <w:rtl/>
        </w:rPr>
        <w:t xml:space="preserve"> وأتينا النساءَ، ولبسنا الثيابَ، وقال: من قلَّدَ الهديَ فإنه لا يحلُّ له حتى يبلغَ الهديُ محِلَّه. ثم أمرَنا عشيةَ الترويةِ أن نهلَّ بالحجِّ</w:t>
      </w:r>
      <w:r w:rsidR="003E1815">
        <w:rPr>
          <w:rtl/>
        </w:rPr>
        <w:t>،</w:t>
      </w:r>
      <w:r w:rsidRPr="00355E3F">
        <w:rPr>
          <w:rtl/>
        </w:rPr>
        <w:t xml:space="preserve"> فإذا فرغنا من المناسكِ، جئنا فطفنا بالبيتِ وبالصفا والمروةِ</w:t>
      </w:r>
      <w:r w:rsidR="003E1815">
        <w:rPr>
          <w:rtl/>
        </w:rPr>
        <w:t>،</w:t>
      </w:r>
      <w:r w:rsidRPr="00355E3F">
        <w:rPr>
          <w:rtl/>
        </w:rPr>
        <w:t xml:space="preserve"> فقد تم حجَّنا وعلينا الهديُ</w:t>
      </w:r>
      <w:r>
        <w:rPr>
          <w:rFonts w:hint="cs"/>
          <w:rtl/>
        </w:rPr>
        <w:t>.</w:t>
      </w:r>
      <w:r w:rsidR="00192475">
        <w:rPr>
          <w:rFonts w:hint="cs"/>
          <w:rtl/>
        </w:rPr>
        <w:t xml:space="preserve"> </w:t>
      </w:r>
      <w:proofErr w:type="gramStart"/>
      <w:r w:rsidR="00192475">
        <w:rPr>
          <w:rFonts w:hint="cs"/>
          <w:rtl/>
        </w:rPr>
        <w:t>[ صحيح</w:t>
      </w:r>
      <w:proofErr w:type="gramEnd"/>
      <w:r w:rsidR="00192475">
        <w:rPr>
          <w:rFonts w:hint="cs"/>
          <w:rtl/>
        </w:rPr>
        <w:t xml:space="preserve"> البخاري </w:t>
      </w:r>
      <w:r w:rsidR="00192475" w:rsidRPr="00192475">
        <w:rPr>
          <w:rtl/>
        </w:rPr>
        <w:t>1572</w:t>
      </w:r>
      <w:r w:rsidR="00192475">
        <w:rPr>
          <w:rFonts w:hint="cs"/>
          <w:rtl/>
        </w:rPr>
        <w:t xml:space="preserve"> ]</w:t>
      </w:r>
    </w:p>
    <w:p w:rsidR="00355E3F" w:rsidRDefault="0067270A" w:rsidP="003E1815">
      <w:pPr>
        <w:spacing w:after="0" w:line="240" w:lineRule="auto"/>
        <w:ind w:firstLine="720"/>
        <w:jc w:val="both"/>
        <w:rPr>
          <w:rtl/>
        </w:rPr>
      </w:pPr>
      <w:r>
        <w:rPr>
          <w:rFonts w:hint="cs"/>
          <w:rtl/>
        </w:rPr>
        <w:t>وصفة الطواف بالبيت هي أن يبتدئ طوافه من الركن الذي فيه الحجر الأسود، فيستقبله، ويستلمه، ويقبلِّه إن لم يؤذِ الناس بالمزاحمة، ثم يمشي طائفاً بالبيت، جاعلاً يساره إلى جهة البيت، ثم يمر وراءَ الحِجْر ويدور بالبيت، فيمر على الركن اليماني، ثم ينتهي إلى ركن الحجر الأسود، وهو المحَلُّ الذي بدأ من طوافَه، فتتم له بهذا طَوْفَةٌ واحدةٌ</w:t>
      </w:r>
      <w:r w:rsidR="00067A99">
        <w:rPr>
          <w:rFonts w:hint="cs"/>
          <w:rtl/>
        </w:rPr>
        <w:t>، ثم يفعل كذلك حتى يُتِمَّ سبعاً.</w:t>
      </w:r>
    </w:p>
    <w:p w:rsidR="00067A99" w:rsidRDefault="00067A99" w:rsidP="003E1815">
      <w:pPr>
        <w:spacing w:after="0" w:line="240" w:lineRule="auto"/>
        <w:ind w:firstLine="720"/>
        <w:jc w:val="both"/>
        <w:rPr>
          <w:rtl/>
        </w:rPr>
      </w:pPr>
      <w:r>
        <w:rPr>
          <w:rFonts w:hint="cs"/>
          <w:rtl/>
        </w:rPr>
        <w:t xml:space="preserve">ولا بد مِنْ أن يكون خارجاً جميع بدنه، حالَ طوافه، عن شاذِرْوانِ الكعبة؛ لأنه منها. وكذلك لا بد أن يكون خارجاً جميعُ بدنه حالَ طوافه عن جدار الحِجْر؛ لأن أصله من البيت؛ قال رسول الله </w:t>
      </w:r>
      <w:r w:rsidR="003E1815">
        <w:rPr>
          <w:rFonts w:hint="cs"/>
          <w:rtl/>
        </w:rPr>
        <w:t>-صلى الله عليه وسلم-</w:t>
      </w:r>
      <w:r>
        <w:rPr>
          <w:rFonts w:hint="cs"/>
          <w:rtl/>
        </w:rPr>
        <w:t xml:space="preserve">: </w:t>
      </w:r>
      <w:proofErr w:type="gramStart"/>
      <w:r>
        <w:rPr>
          <w:rFonts w:hint="cs"/>
          <w:rtl/>
        </w:rPr>
        <w:t>( ي</w:t>
      </w:r>
      <w:r w:rsidRPr="00067A99">
        <w:rPr>
          <w:rtl/>
        </w:rPr>
        <w:t>ا</w:t>
      </w:r>
      <w:proofErr w:type="gramEnd"/>
      <w:r w:rsidRPr="00067A99">
        <w:rPr>
          <w:rtl/>
        </w:rPr>
        <w:t xml:space="preserve"> عائشةُ لولا أنَّ قومَك حديثُ عهدٍ بجاهليَّةٍ لهدَمْتُ البيتَ حتَّى أُدخِلَ فيه ما أخرَجوا منه في الحِجْرِ فإنَّهم عجَزوا عن نفقتِه، وألصَقْتُه بالأرضِ ووضَعْتُه على أساسِ إبراهيمَ وجعَلْتُ له بابينِ بابًا شرقيًّا وبابًا غربيًّا )</w:t>
      </w:r>
      <w:r>
        <w:rPr>
          <w:rFonts w:hint="cs"/>
          <w:rtl/>
        </w:rPr>
        <w:t>.</w:t>
      </w:r>
      <w:r w:rsidR="00192475">
        <w:rPr>
          <w:rFonts w:hint="cs"/>
          <w:rtl/>
        </w:rPr>
        <w:t xml:space="preserve"> </w:t>
      </w:r>
      <w:proofErr w:type="gramStart"/>
      <w:r w:rsidR="00192475">
        <w:rPr>
          <w:rFonts w:hint="cs"/>
          <w:rtl/>
        </w:rPr>
        <w:t>[ صحيح</w:t>
      </w:r>
      <w:proofErr w:type="gramEnd"/>
      <w:r w:rsidR="00192475">
        <w:rPr>
          <w:rFonts w:hint="cs"/>
          <w:rtl/>
        </w:rPr>
        <w:t xml:space="preserve"> ابن حبان </w:t>
      </w:r>
      <w:r w:rsidR="00192475" w:rsidRPr="00192475">
        <w:rPr>
          <w:rtl/>
        </w:rPr>
        <w:t>3816</w:t>
      </w:r>
      <w:r w:rsidR="00192475">
        <w:rPr>
          <w:rFonts w:hint="cs"/>
          <w:rtl/>
        </w:rPr>
        <w:t xml:space="preserve"> ]</w:t>
      </w:r>
    </w:p>
    <w:p w:rsidR="00067A99" w:rsidRPr="00192475" w:rsidRDefault="00067A99" w:rsidP="003E1815">
      <w:pPr>
        <w:spacing w:after="0" w:line="240" w:lineRule="auto"/>
        <w:ind w:firstLine="720"/>
        <w:jc w:val="both"/>
        <w:rPr>
          <w:rtl/>
        </w:rPr>
      </w:pPr>
      <w:r>
        <w:rPr>
          <w:rFonts w:hint="cs"/>
          <w:rtl/>
        </w:rPr>
        <w:t>ويُسَنَّ الرَّمَلُ في الأشواط الثلاثة الأولى، في أول طواف يطوفه القادم إلى مكة، سواء كان طوافَ عمرة، أو طوافَ قدُومٍ في الحج</w:t>
      </w:r>
      <w:r w:rsidR="00192475">
        <w:rPr>
          <w:rFonts w:hint="cs"/>
          <w:rtl/>
        </w:rPr>
        <w:t xml:space="preserve">، دون بقية الأشواط؛ ففي حديث جابر الطويل في حجة النبي </w:t>
      </w:r>
      <w:r w:rsidR="003E1815">
        <w:rPr>
          <w:rFonts w:hint="cs"/>
          <w:rtl/>
        </w:rPr>
        <w:t>-صلى الله عليه وسلم-</w:t>
      </w:r>
      <w:r w:rsidR="00192475">
        <w:rPr>
          <w:rFonts w:hint="cs"/>
          <w:rtl/>
        </w:rPr>
        <w:t xml:space="preserve">: </w:t>
      </w:r>
      <w:proofErr w:type="gramStart"/>
      <w:r w:rsidR="00192475">
        <w:rPr>
          <w:rFonts w:hint="cs"/>
          <w:rtl/>
        </w:rPr>
        <w:t xml:space="preserve">( </w:t>
      </w:r>
      <w:r w:rsidR="00192475" w:rsidRPr="00192475">
        <w:rPr>
          <w:rtl/>
        </w:rPr>
        <w:t>حتى</w:t>
      </w:r>
      <w:proofErr w:type="gramEnd"/>
      <w:r w:rsidR="00192475" w:rsidRPr="00192475">
        <w:rPr>
          <w:rtl/>
        </w:rPr>
        <w:t xml:space="preserve"> إذا أتينا البيتَ معه</w:t>
      </w:r>
      <w:r w:rsidR="003E1815">
        <w:rPr>
          <w:rtl/>
        </w:rPr>
        <w:t>،</w:t>
      </w:r>
      <w:r w:rsidR="00192475" w:rsidRPr="00192475">
        <w:rPr>
          <w:rtl/>
        </w:rPr>
        <w:t xml:space="preserve"> استلم الركنَ فرمل ثلاثًا ومشى أربعًا</w:t>
      </w:r>
      <w:r w:rsidR="00192475">
        <w:rPr>
          <w:rFonts w:hint="cs"/>
          <w:rtl/>
        </w:rPr>
        <w:t xml:space="preserve"> ). </w:t>
      </w:r>
      <w:proofErr w:type="gramStart"/>
      <w:r w:rsidR="00192475">
        <w:rPr>
          <w:rFonts w:hint="cs"/>
          <w:rtl/>
        </w:rPr>
        <w:t>[ صحيح</w:t>
      </w:r>
      <w:proofErr w:type="gramEnd"/>
      <w:r w:rsidR="00192475">
        <w:rPr>
          <w:rFonts w:hint="cs"/>
          <w:rtl/>
        </w:rPr>
        <w:t xml:space="preserve"> مسلم </w:t>
      </w:r>
      <w:r w:rsidR="00192475" w:rsidRPr="00192475">
        <w:rPr>
          <w:rtl/>
        </w:rPr>
        <w:t>1218</w:t>
      </w:r>
      <w:r w:rsidR="00192475">
        <w:rPr>
          <w:rFonts w:hint="cs"/>
          <w:rtl/>
        </w:rPr>
        <w:t xml:space="preserve"> ]</w:t>
      </w:r>
    </w:p>
    <w:p w:rsidR="00192475" w:rsidRDefault="00384A19" w:rsidP="003E1815">
      <w:pPr>
        <w:spacing w:after="0" w:line="240" w:lineRule="auto"/>
        <w:ind w:firstLine="720"/>
        <w:jc w:val="both"/>
        <w:rPr>
          <w:rtl/>
        </w:rPr>
      </w:pPr>
      <w:r>
        <w:rPr>
          <w:rFonts w:hint="cs"/>
          <w:rtl/>
        </w:rPr>
        <w:t xml:space="preserve">والاضطباع يُسَنُّ في الطواف؛ </w:t>
      </w:r>
      <w:r w:rsidR="0099137F">
        <w:rPr>
          <w:rFonts w:hint="cs"/>
          <w:rtl/>
        </w:rPr>
        <w:t xml:space="preserve">فعن يعلى </w:t>
      </w:r>
      <w:r w:rsidR="003E1815">
        <w:rPr>
          <w:rFonts w:hint="cs"/>
          <w:rtl/>
        </w:rPr>
        <w:t>-رضي الله عنه-</w:t>
      </w:r>
      <w:r w:rsidR="0099137F">
        <w:rPr>
          <w:rFonts w:hint="cs"/>
          <w:rtl/>
        </w:rPr>
        <w:t xml:space="preserve">: </w:t>
      </w:r>
      <w:proofErr w:type="gramStart"/>
      <w:r w:rsidR="0099137F">
        <w:rPr>
          <w:rFonts w:hint="cs"/>
          <w:rtl/>
        </w:rPr>
        <w:t xml:space="preserve">( </w:t>
      </w:r>
      <w:r w:rsidR="0099137F" w:rsidRPr="0099137F">
        <w:rPr>
          <w:rtl/>
        </w:rPr>
        <w:t>طاف</w:t>
      </w:r>
      <w:proofErr w:type="gramEnd"/>
      <w:r w:rsidR="0099137F" w:rsidRPr="0099137F">
        <w:rPr>
          <w:rtl/>
        </w:rPr>
        <w:t xml:space="preserve"> النبي صلى الله عليه وسلم مضطبعا ببرد أخضر</w:t>
      </w:r>
      <w:r w:rsidR="0099137F">
        <w:rPr>
          <w:rFonts w:hint="cs"/>
          <w:rtl/>
        </w:rPr>
        <w:t xml:space="preserve"> ). </w:t>
      </w:r>
      <w:proofErr w:type="gramStart"/>
      <w:r w:rsidR="0099137F">
        <w:rPr>
          <w:rFonts w:hint="cs"/>
          <w:rtl/>
        </w:rPr>
        <w:t>[ سنن</w:t>
      </w:r>
      <w:proofErr w:type="gramEnd"/>
      <w:r w:rsidR="0099137F">
        <w:rPr>
          <w:rFonts w:hint="cs"/>
          <w:rtl/>
        </w:rPr>
        <w:t xml:space="preserve"> أبي داود </w:t>
      </w:r>
      <w:r w:rsidR="0099137F" w:rsidRPr="0099137F">
        <w:rPr>
          <w:rtl/>
        </w:rPr>
        <w:t>1883</w:t>
      </w:r>
      <w:r w:rsidR="0099137F">
        <w:rPr>
          <w:rFonts w:hint="cs"/>
          <w:rtl/>
        </w:rPr>
        <w:t xml:space="preserve"> ]</w:t>
      </w:r>
    </w:p>
    <w:p w:rsidR="009A70B4" w:rsidRDefault="009A70B4" w:rsidP="003E1815">
      <w:pPr>
        <w:spacing w:after="0" w:line="240" w:lineRule="auto"/>
        <w:ind w:firstLine="720"/>
        <w:jc w:val="both"/>
        <w:rPr>
          <w:rtl/>
        </w:rPr>
      </w:pPr>
      <w:r>
        <w:rPr>
          <w:rFonts w:hint="cs"/>
          <w:rtl/>
        </w:rPr>
        <w:t>ويشترط للطواف الطهارة من الحدث والخبث وستر العورة.</w:t>
      </w:r>
    </w:p>
    <w:p w:rsidR="00B0320E" w:rsidRDefault="009A70B4" w:rsidP="003E1815">
      <w:pPr>
        <w:spacing w:after="0" w:line="240" w:lineRule="auto"/>
        <w:ind w:firstLine="720"/>
        <w:jc w:val="both"/>
        <w:rPr>
          <w:rtl/>
        </w:rPr>
      </w:pPr>
      <w:r>
        <w:rPr>
          <w:rFonts w:hint="cs"/>
          <w:rtl/>
        </w:rPr>
        <w:t xml:space="preserve">وطواف الإفاضة </w:t>
      </w:r>
      <w:proofErr w:type="gramStart"/>
      <w:r>
        <w:rPr>
          <w:rFonts w:hint="cs"/>
          <w:rtl/>
        </w:rPr>
        <w:t>( وهو</w:t>
      </w:r>
      <w:proofErr w:type="gramEnd"/>
      <w:r>
        <w:rPr>
          <w:rFonts w:hint="cs"/>
          <w:rtl/>
        </w:rPr>
        <w:t xml:space="preserve"> طواف الزيارة ) ركن من أركان الحج،</w:t>
      </w:r>
      <w:r w:rsidR="00B0320E">
        <w:rPr>
          <w:rFonts w:hint="cs"/>
          <w:rtl/>
        </w:rPr>
        <w:t xml:space="preserve"> وأول وقت طواف الإفاضة هو أول يوم النحر، ولا آخِرَ لوقته، ولا يلزم دم بتأخيره.</w:t>
      </w:r>
    </w:p>
    <w:p w:rsidR="009A70B4" w:rsidRDefault="009A70B4" w:rsidP="003E1815">
      <w:pPr>
        <w:spacing w:after="0" w:line="240" w:lineRule="auto"/>
        <w:ind w:firstLine="720"/>
        <w:jc w:val="both"/>
        <w:rPr>
          <w:rtl/>
        </w:rPr>
      </w:pPr>
      <w:r>
        <w:rPr>
          <w:rFonts w:hint="cs"/>
          <w:rtl/>
        </w:rPr>
        <w:t xml:space="preserve">وطواف القدوم مستحب، </w:t>
      </w:r>
      <w:r w:rsidR="00B0320E">
        <w:rPr>
          <w:rFonts w:hint="cs"/>
          <w:rtl/>
        </w:rPr>
        <w:t xml:space="preserve">أما </w:t>
      </w:r>
      <w:r>
        <w:rPr>
          <w:rFonts w:hint="cs"/>
          <w:rtl/>
        </w:rPr>
        <w:t xml:space="preserve">طواف الوداع </w:t>
      </w:r>
      <w:r w:rsidR="00B0320E">
        <w:rPr>
          <w:rFonts w:hint="cs"/>
          <w:rtl/>
        </w:rPr>
        <w:t>ف</w:t>
      </w:r>
      <w:r w:rsidR="006F4E57">
        <w:rPr>
          <w:rFonts w:hint="cs"/>
          <w:rtl/>
        </w:rPr>
        <w:t>واجب يجبر تركه بدم، والمرأة إذا حاضت قبل أن تودع، خرجت، ولا وداع عليها ولا فدية.</w:t>
      </w:r>
    </w:p>
    <w:p w:rsidR="00C35EEC" w:rsidRDefault="00C35EEC" w:rsidP="003E1815">
      <w:pPr>
        <w:spacing w:after="0" w:line="240" w:lineRule="auto"/>
        <w:ind w:firstLine="720"/>
        <w:jc w:val="both"/>
        <w:rPr>
          <w:rtl/>
        </w:rPr>
      </w:pPr>
      <w:r>
        <w:rPr>
          <w:rFonts w:hint="cs"/>
          <w:rtl/>
        </w:rPr>
        <w:t>واستلام الركن اليماني مستحب، ويستحب تقبيله، وإن عَجَزَ رَفَعَ يده عليه، وقبَّلها، ويستحب السجود على الحجر الأسود.</w:t>
      </w:r>
    </w:p>
    <w:p w:rsidR="006E1D74" w:rsidRDefault="006E1D74" w:rsidP="003E1815">
      <w:pPr>
        <w:spacing w:after="0" w:line="240" w:lineRule="auto"/>
        <w:ind w:firstLine="720"/>
        <w:jc w:val="both"/>
        <w:rPr>
          <w:rtl/>
        </w:rPr>
      </w:pPr>
      <w:r>
        <w:rPr>
          <w:rFonts w:hint="cs"/>
          <w:rtl/>
        </w:rPr>
        <w:t>ويستحب استلام الركن اليماني باليد، ولا يقبِّله، ولا يقبِّل يده عند استلامه.</w:t>
      </w:r>
    </w:p>
    <w:p w:rsidR="006E1D74" w:rsidRDefault="006E1D74" w:rsidP="003E1815">
      <w:pPr>
        <w:spacing w:after="0" w:line="240" w:lineRule="auto"/>
        <w:ind w:firstLine="720"/>
        <w:jc w:val="both"/>
        <w:rPr>
          <w:rtl/>
        </w:rPr>
      </w:pPr>
      <w:r>
        <w:rPr>
          <w:rFonts w:hint="cs"/>
          <w:rtl/>
        </w:rPr>
        <w:lastRenderedPageBreak/>
        <w:t>ويستحب صلاة ركعتين بعد الطواف، ويستحب أن تكون خلف المقام، ويستحب أن يقرأ في الركعة الأولى بسورة الكافرون و</w:t>
      </w:r>
      <w:r w:rsidR="00472230">
        <w:rPr>
          <w:rFonts w:hint="cs"/>
          <w:rtl/>
        </w:rPr>
        <w:t>في الركعة الثانية بسورة الإخلاص</w:t>
      </w:r>
      <w:r w:rsidR="00472230">
        <w:rPr>
          <w:rStyle w:val="a4"/>
          <w:rtl/>
        </w:rPr>
        <w:footnoteReference w:id="10"/>
      </w:r>
      <w:r w:rsidR="00472230">
        <w:rPr>
          <w:rFonts w:hint="cs"/>
          <w:rtl/>
        </w:rPr>
        <w:t>.</w:t>
      </w:r>
    </w:p>
    <w:p w:rsidR="003E1815" w:rsidRDefault="003E1815" w:rsidP="003E1815">
      <w:pPr>
        <w:spacing w:after="0" w:line="240" w:lineRule="auto"/>
        <w:ind w:firstLine="720"/>
        <w:jc w:val="both"/>
        <w:rPr>
          <w:rtl/>
        </w:rPr>
      </w:pPr>
    </w:p>
    <w:p w:rsidR="009A70B4" w:rsidRPr="006D3821" w:rsidRDefault="006D3821" w:rsidP="003E1815">
      <w:pPr>
        <w:pStyle w:val="2"/>
        <w:rPr>
          <w:rtl/>
        </w:rPr>
      </w:pPr>
      <w:bookmarkStart w:id="10" w:name="_Toc466713771"/>
      <w:r w:rsidRPr="006D3821">
        <w:rPr>
          <w:rFonts w:hint="cs"/>
          <w:rtl/>
        </w:rPr>
        <w:t>السعي</w:t>
      </w:r>
      <w:r w:rsidR="00273CC1">
        <w:rPr>
          <w:rFonts w:hint="cs"/>
          <w:rtl/>
        </w:rPr>
        <w:t xml:space="preserve"> بين الصفا والمروة</w:t>
      </w:r>
      <w:bookmarkEnd w:id="10"/>
    </w:p>
    <w:p w:rsidR="0099624F" w:rsidRPr="0099624F" w:rsidRDefault="0099624F" w:rsidP="003E1815">
      <w:pPr>
        <w:spacing w:after="0" w:line="240" w:lineRule="auto"/>
        <w:ind w:firstLine="720"/>
        <w:jc w:val="both"/>
        <w:rPr>
          <w:rtl/>
        </w:rPr>
      </w:pPr>
      <w:r>
        <w:rPr>
          <w:rFonts w:hint="cs"/>
          <w:rtl/>
        </w:rPr>
        <w:t xml:space="preserve">قال الله </w:t>
      </w:r>
      <w:r w:rsidR="003E1815">
        <w:rPr>
          <w:rFonts w:hint="cs"/>
          <w:rtl/>
        </w:rPr>
        <w:t>-عز وجل-</w:t>
      </w:r>
      <w:r>
        <w:rPr>
          <w:rFonts w:hint="cs"/>
          <w:rtl/>
        </w:rPr>
        <w:t xml:space="preserve">: </w:t>
      </w:r>
      <w:r>
        <w:rPr>
          <w:rFonts w:hint="cs"/>
        </w:rPr>
        <w:sym w:font="AGA Arabesque" w:char="F029"/>
      </w:r>
      <w:r>
        <w:rPr>
          <w:rFonts w:hint="cs"/>
          <w:rtl/>
        </w:rPr>
        <w:t xml:space="preserve"> </w:t>
      </w:r>
      <w:r w:rsidRPr="0099624F">
        <w:rPr>
          <w:rtl/>
        </w:rPr>
        <w:t xml:space="preserve">إِنَّ الصَّفَا وَالْمَرْوَةَ مِن شَعَائِرِ </w:t>
      </w:r>
      <w:proofErr w:type="gramStart"/>
      <w:r w:rsidRPr="0099624F">
        <w:rPr>
          <w:rtl/>
        </w:rPr>
        <w:t>اللَّهِ</w:t>
      </w:r>
      <w:r>
        <w:rPr>
          <w:rFonts w:hint="cs"/>
          <w:rtl/>
        </w:rPr>
        <w:t xml:space="preserve"> </w:t>
      </w:r>
      <w:r>
        <w:rPr>
          <w:rFonts w:hint="cs"/>
        </w:rPr>
        <w:sym w:font="AGA Arabesque" w:char="F028"/>
      </w:r>
      <w:r>
        <w:rPr>
          <w:rFonts w:hint="cs"/>
          <w:rtl/>
        </w:rPr>
        <w:t>.</w:t>
      </w:r>
      <w:proofErr w:type="gramEnd"/>
      <w:r>
        <w:rPr>
          <w:rFonts w:hint="cs"/>
          <w:rtl/>
        </w:rPr>
        <w:t xml:space="preserve"> </w:t>
      </w:r>
      <w:proofErr w:type="gramStart"/>
      <w:r>
        <w:rPr>
          <w:rFonts w:hint="cs"/>
          <w:rtl/>
        </w:rPr>
        <w:t>[ سورة</w:t>
      </w:r>
      <w:proofErr w:type="gramEnd"/>
      <w:r>
        <w:rPr>
          <w:rFonts w:hint="cs"/>
          <w:rtl/>
        </w:rPr>
        <w:t xml:space="preserve"> </w:t>
      </w:r>
      <w:r w:rsidRPr="0099624F">
        <w:rPr>
          <w:rtl/>
        </w:rPr>
        <w:t>البقرة 158</w:t>
      </w:r>
      <w:r>
        <w:rPr>
          <w:rFonts w:hint="cs"/>
          <w:rtl/>
        </w:rPr>
        <w:t xml:space="preserve"> ]</w:t>
      </w:r>
    </w:p>
    <w:p w:rsidR="006D3821" w:rsidRDefault="0099624F" w:rsidP="003E1815">
      <w:pPr>
        <w:spacing w:after="0" w:line="240" w:lineRule="auto"/>
        <w:ind w:firstLine="720"/>
        <w:jc w:val="both"/>
        <w:rPr>
          <w:rtl/>
        </w:rPr>
      </w:pPr>
      <w:r>
        <w:rPr>
          <w:rFonts w:hint="cs"/>
          <w:rtl/>
        </w:rPr>
        <w:t>والسعي بين الصفا والمروة ركن من أركان الحج والعمرة، لا يصحَّان إلا به، ولا يجبر بدم، ولا يشترط للسعي الطهارة من الحدث، ولا الخبث، ولا ستر العورة</w:t>
      </w:r>
      <w:r w:rsidR="00913961">
        <w:rPr>
          <w:rFonts w:hint="cs"/>
          <w:rtl/>
        </w:rPr>
        <w:t>، ويشترط للسعي الترت</w:t>
      </w:r>
      <w:r w:rsidR="00C01FF3">
        <w:rPr>
          <w:rFonts w:hint="cs"/>
          <w:rtl/>
        </w:rPr>
        <w:t>يب، فيبدأ بالصفا، ويختم بالمروة، والسعي لا يصح إلا بعد طواف، فلو سعى قبل الطواف لم يصح سعيه.</w:t>
      </w:r>
    </w:p>
    <w:p w:rsidR="0099624F" w:rsidRDefault="00C01FF3" w:rsidP="003E1815">
      <w:pPr>
        <w:spacing w:after="0" w:line="240" w:lineRule="auto"/>
        <w:ind w:firstLine="720"/>
        <w:jc w:val="both"/>
        <w:rPr>
          <w:rtl/>
        </w:rPr>
      </w:pPr>
      <w:r>
        <w:rPr>
          <w:rFonts w:hint="cs"/>
          <w:rtl/>
        </w:rPr>
        <w:t>ويشترط في صحة السعي أن يقطع جميع المسافة بين الصفا والمروة في كل شوط، فلو بقي منها بعضُ خطوة لم يصح سعيه، ولا يجوز السعي في غير موضع السعي، ولو سعي راكباً أو طاف راكباً أجزأه ذلك ولو لغير ضرورة.</w:t>
      </w:r>
    </w:p>
    <w:p w:rsidR="00D61448" w:rsidRDefault="00D61448" w:rsidP="003E1815">
      <w:pPr>
        <w:spacing w:after="0" w:line="240" w:lineRule="auto"/>
        <w:ind w:firstLine="720"/>
        <w:jc w:val="both"/>
        <w:rPr>
          <w:rtl/>
        </w:rPr>
      </w:pPr>
      <w:r>
        <w:rPr>
          <w:rFonts w:hint="cs"/>
          <w:rtl/>
        </w:rPr>
        <w:t>ويستحب السعي بين العلمين، وهو خاص بالرجال دون النساء</w:t>
      </w:r>
      <w:r w:rsidR="00965411">
        <w:rPr>
          <w:rStyle w:val="a4"/>
          <w:rtl/>
        </w:rPr>
        <w:footnoteReference w:id="11"/>
      </w:r>
      <w:r>
        <w:rPr>
          <w:rFonts w:hint="cs"/>
          <w:rtl/>
        </w:rPr>
        <w:t>.</w:t>
      </w:r>
    </w:p>
    <w:p w:rsidR="003E1815" w:rsidRDefault="003E1815" w:rsidP="003E1815">
      <w:pPr>
        <w:spacing w:after="0" w:line="240" w:lineRule="auto"/>
        <w:ind w:firstLine="720"/>
        <w:jc w:val="both"/>
        <w:rPr>
          <w:rtl/>
        </w:rPr>
      </w:pPr>
    </w:p>
    <w:p w:rsidR="00865E38" w:rsidRPr="00865E38" w:rsidRDefault="00865E38" w:rsidP="003E1815">
      <w:pPr>
        <w:pStyle w:val="2"/>
        <w:rPr>
          <w:rtl/>
        </w:rPr>
      </w:pPr>
      <w:bookmarkStart w:id="11" w:name="_Toc466713772"/>
      <w:r w:rsidRPr="00865E38">
        <w:rPr>
          <w:rFonts w:hint="cs"/>
          <w:rtl/>
        </w:rPr>
        <w:t>يوم التروية</w:t>
      </w:r>
      <w:r w:rsidR="00DD2A6F">
        <w:rPr>
          <w:rFonts w:hint="cs"/>
          <w:rtl/>
        </w:rPr>
        <w:t xml:space="preserve"> وخطبة عرفة</w:t>
      </w:r>
      <w:bookmarkEnd w:id="11"/>
    </w:p>
    <w:p w:rsidR="00DB7F8B" w:rsidRDefault="007323E7" w:rsidP="003E1815">
      <w:pPr>
        <w:spacing w:after="0" w:line="240" w:lineRule="auto"/>
        <w:ind w:firstLine="720"/>
        <w:jc w:val="both"/>
        <w:rPr>
          <w:rtl/>
        </w:rPr>
      </w:pPr>
      <w:r>
        <w:rPr>
          <w:rFonts w:hint="cs"/>
          <w:rtl/>
        </w:rPr>
        <w:t>وهو اليوم الثامن من ذي الحجة. سمي بذلك لأنهم كانوا يتروون من الماء فيه، يعدونه ليوم عرفة، والمستحب لمن كان بمكة حلالاً من المتمتعين الذين حلوا من عمرتهم، أو من كان مقيماً بمكة من أهلها، أو من غيرهم، أن يحرموا ي</w:t>
      </w:r>
      <w:r w:rsidR="00DB7F8B">
        <w:rPr>
          <w:rFonts w:hint="cs"/>
          <w:rtl/>
        </w:rPr>
        <w:t>وم التروية حين يتوجهون إلى منى.</w:t>
      </w:r>
    </w:p>
    <w:p w:rsidR="00865E38" w:rsidRDefault="007323E7" w:rsidP="003E1815">
      <w:pPr>
        <w:spacing w:after="0" w:line="240" w:lineRule="auto"/>
        <w:ind w:firstLine="720"/>
        <w:jc w:val="both"/>
        <w:rPr>
          <w:rtl/>
        </w:rPr>
      </w:pPr>
      <w:r>
        <w:rPr>
          <w:rFonts w:hint="cs"/>
          <w:rtl/>
        </w:rPr>
        <w:t>فيصلي بها الظهر والعصر والمغرب والعشاء والفج</w:t>
      </w:r>
      <w:r w:rsidR="009947B9">
        <w:rPr>
          <w:rFonts w:hint="cs"/>
          <w:rtl/>
        </w:rPr>
        <w:t>ر، فإذا طلعت الشمس دفع إ</w:t>
      </w:r>
      <w:r w:rsidR="00DB7F8B">
        <w:rPr>
          <w:rFonts w:hint="cs"/>
          <w:rtl/>
        </w:rPr>
        <w:t>لى عرفة، فيقيم بنمرة، وإن شاء</w:t>
      </w:r>
      <w:r w:rsidR="009947B9">
        <w:rPr>
          <w:rFonts w:hint="cs"/>
          <w:rtl/>
        </w:rPr>
        <w:t xml:space="preserve"> </w:t>
      </w:r>
      <w:r w:rsidR="00DB7F8B">
        <w:rPr>
          <w:rFonts w:hint="cs"/>
          <w:rtl/>
        </w:rPr>
        <w:t>ب</w:t>
      </w:r>
      <w:r w:rsidR="009947B9">
        <w:rPr>
          <w:rFonts w:hint="cs"/>
          <w:rtl/>
        </w:rPr>
        <w:t>عرفة</w:t>
      </w:r>
      <w:r w:rsidR="00DB7F8B">
        <w:rPr>
          <w:rFonts w:hint="cs"/>
          <w:rtl/>
        </w:rPr>
        <w:t>، حتى تزول الشمس، ثم يخطب الإمام خطبة، يعلم الناس فيها مناسكهم، ثم يأمر بالأذان، فينزل فيصلي الظهر والعصر، يجمع بينهما، ويقيم لكل صلاة إقامة</w:t>
      </w:r>
      <w:r w:rsidR="00AC7AD1">
        <w:rPr>
          <w:rStyle w:val="a4"/>
          <w:rtl/>
        </w:rPr>
        <w:footnoteReference w:id="12"/>
      </w:r>
      <w:r w:rsidR="00DB7F8B">
        <w:rPr>
          <w:rFonts w:hint="cs"/>
          <w:rtl/>
        </w:rPr>
        <w:t>.</w:t>
      </w:r>
    </w:p>
    <w:p w:rsidR="003E1815" w:rsidRDefault="003E1815" w:rsidP="003E1815">
      <w:pPr>
        <w:spacing w:after="0" w:line="240" w:lineRule="auto"/>
        <w:ind w:firstLine="720"/>
        <w:jc w:val="both"/>
        <w:rPr>
          <w:rtl/>
        </w:rPr>
      </w:pPr>
    </w:p>
    <w:p w:rsidR="00965411" w:rsidRPr="00273CC1" w:rsidRDefault="00273CC1" w:rsidP="003E1815">
      <w:pPr>
        <w:pStyle w:val="2"/>
        <w:rPr>
          <w:rtl/>
        </w:rPr>
      </w:pPr>
      <w:bookmarkStart w:id="12" w:name="_Toc466713773"/>
      <w:r w:rsidRPr="00273CC1">
        <w:rPr>
          <w:rFonts w:hint="cs"/>
          <w:rtl/>
        </w:rPr>
        <w:t>الوقوف بعرفة</w:t>
      </w:r>
      <w:bookmarkEnd w:id="12"/>
    </w:p>
    <w:p w:rsidR="00273CC1" w:rsidRDefault="00281BB9" w:rsidP="003E1815">
      <w:pPr>
        <w:spacing w:after="0" w:line="240" w:lineRule="auto"/>
        <w:ind w:firstLine="720"/>
        <w:jc w:val="both"/>
        <w:rPr>
          <w:rtl/>
        </w:rPr>
      </w:pPr>
      <w:r>
        <w:rPr>
          <w:rFonts w:hint="cs"/>
          <w:rtl/>
        </w:rPr>
        <w:t>الوقوف بعرفة ركن من أركان الحج، لا يصح الحج بدونه؛ ف</w:t>
      </w:r>
      <w:r w:rsidR="00273CC1">
        <w:rPr>
          <w:rFonts w:hint="cs"/>
          <w:rtl/>
        </w:rPr>
        <w:t xml:space="preserve">عن </w:t>
      </w:r>
      <w:r w:rsidR="00273CC1" w:rsidRPr="00273CC1">
        <w:rPr>
          <w:rtl/>
        </w:rPr>
        <w:t>عبد</w:t>
      </w:r>
      <w:r w:rsidR="00273CC1">
        <w:rPr>
          <w:rFonts w:hint="cs"/>
          <w:rtl/>
        </w:rPr>
        <w:t xml:space="preserve"> </w:t>
      </w:r>
      <w:r w:rsidR="00273CC1" w:rsidRPr="00273CC1">
        <w:rPr>
          <w:rtl/>
        </w:rPr>
        <w:t>الرحمن بن يعمر الديلي</w:t>
      </w:r>
      <w:r w:rsidR="00273CC1">
        <w:rPr>
          <w:rFonts w:hint="cs"/>
          <w:rtl/>
        </w:rPr>
        <w:t xml:space="preserve"> </w:t>
      </w:r>
      <w:r w:rsidR="003E1815">
        <w:rPr>
          <w:rFonts w:hint="cs"/>
          <w:rtl/>
        </w:rPr>
        <w:t xml:space="preserve">-رضي الله </w:t>
      </w:r>
      <w:proofErr w:type="gramStart"/>
      <w:r w:rsidR="003E1815">
        <w:rPr>
          <w:rFonts w:hint="cs"/>
          <w:rtl/>
        </w:rPr>
        <w:t>عنه-</w:t>
      </w:r>
      <w:r w:rsidR="00273CC1">
        <w:rPr>
          <w:rFonts w:hint="cs"/>
          <w:rtl/>
        </w:rPr>
        <w:t xml:space="preserve"> قال</w:t>
      </w:r>
      <w:proofErr w:type="gramEnd"/>
      <w:r w:rsidR="00273CC1">
        <w:rPr>
          <w:rFonts w:hint="cs"/>
          <w:rtl/>
        </w:rPr>
        <w:t xml:space="preserve">: </w:t>
      </w:r>
      <w:r w:rsidR="00273CC1" w:rsidRPr="00273CC1">
        <w:rPr>
          <w:rtl/>
        </w:rPr>
        <w:t xml:space="preserve">شهِدتُ النَّبيَّ صلَّى اللهُ عليه وسلَّم بعرَفةَ وأتاه ناسٌ من نجْدٍ فأمَّروا رجلًا فسأله </w:t>
      </w:r>
      <w:r w:rsidR="00273CC1" w:rsidRPr="00273CC1">
        <w:rPr>
          <w:rtl/>
        </w:rPr>
        <w:lastRenderedPageBreak/>
        <w:t>عن الحجِّ</w:t>
      </w:r>
      <w:r w:rsidR="003E1815">
        <w:rPr>
          <w:rtl/>
        </w:rPr>
        <w:t>،</w:t>
      </w:r>
      <w:r w:rsidR="00273CC1" w:rsidRPr="00273CC1">
        <w:rPr>
          <w:rtl/>
        </w:rPr>
        <w:t xml:space="preserve"> فقال</w:t>
      </w:r>
      <w:r w:rsidR="003E1815">
        <w:rPr>
          <w:rtl/>
        </w:rPr>
        <w:t>:</w:t>
      </w:r>
      <w:r w:rsidR="00273CC1" w:rsidRPr="00273CC1">
        <w:rPr>
          <w:rtl/>
        </w:rPr>
        <w:t xml:space="preserve"> الحجُّ عرفَةُ من جاء ليلةَ جمعٍ قبل صلاةِ الصُّبحِ فقد أدرك حجَّه</w:t>
      </w:r>
      <w:r w:rsidR="00273CC1">
        <w:rPr>
          <w:rFonts w:hint="cs"/>
          <w:rtl/>
        </w:rPr>
        <w:t>. [</w:t>
      </w:r>
      <w:r w:rsidR="00273CC1" w:rsidRPr="00273CC1">
        <w:rPr>
          <w:rtl/>
        </w:rPr>
        <w:t>الأحكام الصغرى</w:t>
      </w:r>
      <w:r w:rsidR="00273CC1">
        <w:rPr>
          <w:rFonts w:hint="cs"/>
          <w:rtl/>
        </w:rPr>
        <w:t xml:space="preserve"> </w:t>
      </w:r>
      <w:proofErr w:type="gramStart"/>
      <w:r w:rsidR="00273CC1" w:rsidRPr="00273CC1">
        <w:rPr>
          <w:rtl/>
        </w:rPr>
        <w:t>436</w:t>
      </w:r>
      <w:r w:rsidR="00273CC1">
        <w:rPr>
          <w:rFonts w:hint="cs"/>
          <w:rtl/>
        </w:rPr>
        <w:t xml:space="preserve"> ]</w:t>
      </w:r>
      <w:proofErr w:type="gramEnd"/>
    </w:p>
    <w:p w:rsidR="00273CC1" w:rsidRDefault="00281BB9" w:rsidP="003E1815">
      <w:pPr>
        <w:spacing w:after="0" w:line="240" w:lineRule="auto"/>
        <w:ind w:firstLine="720"/>
        <w:jc w:val="both"/>
        <w:rPr>
          <w:rtl/>
        </w:rPr>
      </w:pPr>
      <w:r>
        <w:rPr>
          <w:rFonts w:hint="cs"/>
          <w:rtl/>
        </w:rPr>
        <w:t>ووقت الوقوف بعرفة من طلوع فجر يوم عرفة إلى طلوع فجر يوم النحر، ومن اقتصر وقوفه على الليل دون النهار، أو النهار دون الليل لم يلزمه دم.</w:t>
      </w:r>
    </w:p>
    <w:p w:rsidR="00281BB9" w:rsidRDefault="00281BB9" w:rsidP="003E1815">
      <w:pPr>
        <w:spacing w:after="0" w:line="240" w:lineRule="auto"/>
        <w:ind w:firstLine="720"/>
        <w:jc w:val="both"/>
        <w:rPr>
          <w:rtl/>
        </w:rPr>
      </w:pPr>
      <w:r>
        <w:rPr>
          <w:rFonts w:hint="cs"/>
          <w:rtl/>
        </w:rPr>
        <w:t xml:space="preserve">وعرفة كلها موقف؛ لقوله </w:t>
      </w:r>
      <w:r w:rsidR="003E1815">
        <w:rPr>
          <w:rFonts w:hint="cs"/>
          <w:rtl/>
        </w:rPr>
        <w:t>-صلى الله عليه وسلم-</w:t>
      </w:r>
      <w:r>
        <w:rPr>
          <w:rFonts w:hint="cs"/>
          <w:rtl/>
        </w:rPr>
        <w:t>: (</w:t>
      </w:r>
      <w:r w:rsidRPr="00281BB9">
        <w:rPr>
          <w:rtl/>
        </w:rPr>
        <w:t xml:space="preserve">وقفت ها هنا وعرفة كلها </w:t>
      </w:r>
      <w:proofErr w:type="gramStart"/>
      <w:r w:rsidRPr="00281BB9">
        <w:rPr>
          <w:rtl/>
        </w:rPr>
        <w:t>موقف</w:t>
      </w:r>
      <w:r>
        <w:rPr>
          <w:rFonts w:hint="cs"/>
          <w:rtl/>
        </w:rPr>
        <w:t xml:space="preserve"> )</w:t>
      </w:r>
      <w:proofErr w:type="gramEnd"/>
      <w:r>
        <w:rPr>
          <w:rFonts w:hint="cs"/>
          <w:rtl/>
        </w:rPr>
        <w:t>. [</w:t>
      </w:r>
      <w:r w:rsidRPr="00281BB9">
        <w:rPr>
          <w:rtl/>
        </w:rPr>
        <w:t>سنن أبي داود</w:t>
      </w:r>
      <w:r>
        <w:rPr>
          <w:rFonts w:hint="cs"/>
          <w:rtl/>
        </w:rPr>
        <w:t xml:space="preserve"> </w:t>
      </w:r>
      <w:proofErr w:type="gramStart"/>
      <w:r w:rsidRPr="00281BB9">
        <w:rPr>
          <w:rtl/>
        </w:rPr>
        <w:t>1907</w:t>
      </w:r>
      <w:r>
        <w:rPr>
          <w:rFonts w:hint="cs"/>
          <w:rtl/>
        </w:rPr>
        <w:t xml:space="preserve"> ]</w:t>
      </w:r>
      <w:proofErr w:type="gramEnd"/>
    </w:p>
    <w:p w:rsidR="00EA230B" w:rsidRDefault="00EA230B" w:rsidP="003E1815">
      <w:pPr>
        <w:spacing w:after="0" w:line="240" w:lineRule="auto"/>
        <w:ind w:firstLine="720"/>
        <w:jc w:val="both"/>
        <w:rPr>
          <w:rtl/>
        </w:rPr>
      </w:pPr>
      <w:r>
        <w:rPr>
          <w:rFonts w:hint="cs"/>
          <w:rtl/>
        </w:rPr>
        <w:t>ويصح وقوف المغمى عليه، ومن وقف في عرفات وهو لا يعلم أنها عرفات فوقوفه صحيح، ويشرع جمع الظهر والعصر جمع تقديم يوم عرفة، والمغرب والعشاء جمع تأخير بمزدلفة، ويؤذن للظهر فقط، ويقيم لكل واحدة منهما، وأهل مكة يتمون صلاتهم في عرفة ومزدلفة ومنى.</w:t>
      </w:r>
    </w:p>
    <w:p w:rsidR="00EA230B" w:rsidRDefault="00B306D3" w:rsidP="003E1815">
      <w:pPr>
        <w:spacing w:after="0" w:line="240" w:lineRule="auto"/>
        <w:ind w:firstLine="720"/>
        <w:jc w:val="both"/>
        <w:rPr>
          <w:rtl/>
        </w:rPr>
      </w:pPr>
      <w:r>
        <w:rPr>
          <w:rFonts w:hint="cs"/>
          <w:rtl/>
        </w:rPr>
        <w:t>وصعود جبل الرحمة لا فضيلة فيه، وعُرَنَةَ ليست من عرفة، فمن وقف بعرنة لم يجزئه ذلك</w:t>
      </w:r>
      <w:r w:rsidR="000B2B5A">
        <w:rPr>
          <w:rStyle w:val="a4"/>
          <w:rtl/>
        </w:rPr>
        <w:footnoteReference w:id="13"/>
      </w:r>
      <w:r>
        <w:rPr>
          <w:rFonts w:hint="cs"/>
          <w:rtl/>
        </w:rPr>
        <w:t>.</w:t>
      </w:r>
    </w:p>
    <w:p w:rsidR="003E1815" w:rsidRDefault="003E1815" w:rsidP="003E1815">
      <w:pPr>
        <w:spacing w:after="0" w:line="240" w:lineRule="auto"/>
        <w:ind w:firstLine="720"/>
        <w:jc w:val="both"/>
        <w:rPr>
          <w:rtl/>
        </w:rPr>
      </w:pPr>
    </w:p>
    <w:p w:rsidR="00B306D3" w:rsidRDefault="000B2B5A" w:rsidP="003E1815">
      <w:pPr>
        <w:pStyle w:val="2"/>
        <w:rPr>
          <w:rtl/>
        </w:rPr>
      </w:pPr>
      <w:bookmarkStart w:id="13" w:name="_Toc466713774"/>
      <w:r w:rsidRPr="000B2B5A">
        <w:rPr>
          <w:rFonts w:hint="cs"/>
          <w:rtl/>
        </w:rPr>
        <w:t>المبيت بمزدلفة</w:t>
      </w:r>
      <w:bookmarkEnd w:id="13"/>
    </w:p>
    <w:p w:rsidR="00A26670" w:rsidRPr="00A26670" w:rsidRDefault="00A26670" w:rsidP="003E1815">
      <w:pPr>
        <w:spacing w:after="0" w:line="240" w:lineRule="auto"/>
        <w:ind w:firstLine="720"/>
        <w:jc w:val="both"/>
        <w:rPr>
          <w:rtl/>
        </w:rPr>
      </w:pPr>
      <w:r w:rsidRPr="00A26670">
        <w:rPr>
          <w:rFonts w:hint="cs"/>
          <w:rtl/>
        </w:rPr>
        <w:t>وجمعاً والمزدلفة</w:t>
      </w:r>
      <w:r>
        <w:rPr>
          <w:rFonts w:hint="cs"/>
          <w:rtl/>
        </w:rPr>
        <w:t xml:space="preserve"> والمشعر الحرام، أسماء مترادفة، يراد بها شيء واحد، والوقوف عند قزح أفضل، وهو جبل الميقدة، وقد بني عليه بناء، وهو المكان الذي يخصه كثير من الفقهاء باسم المشعر الحرام.</w:t>
      </w:r>
    </w:p>
    <w:p w:rsidR="000B2B5A" w:rsidRDefault="000B2B5A" w:rsidP="003E1815">
      <w:pPr>
        <w:spacing w:after="0" w:line="240" w:lineRule="auto"/>
        <w:ind w:firstLine="720"/>
        <w:jc w:val="both"/>
        <w:rPr>
          <w:rtl/>
        </w:rPr>
      </w:pPr>
      <w:r>
        <w:rPr>
          <w:rFonts w:hint="cs"/>
          <w:rtl/>
        </w:rPr>
        <w:t xml:space="preserve">وإذا غربت الشمس واستحكم غروبُها، وهو واقف بعرفة، أفاض منها إلى مزدلفة، قال الله </w:t>
      </w:r>
      <w:r w:rsidR="003E1815">
        <w:rPr>
          <w:rFonts w:hint="cs"/>
          <w:rtl/>
        </w:rPr>
        <w:t>-عز وجل-</w:t>
      </w:r>
      <w:r>
        <w:rPr>
          <w:rFonts w:hint="cs"/>
          <w:rtl/>
        </w:rPr>
        <w:t xml:space="preserve">: </w:t>
      </w:r>
      <w:r>
        <w:rPr>
          <w:rFonts w:hint="cs"/>
        </w:rPr>
        <w:sym w:font="AGA Arabesque" w:char="F029"/>
      </w:r>
      <w:r>
        <w:rPr>
          <w:rFonts w:hint="cs"/>
          <w:rtl/>
        </w:rPr>
        <w:t xml:space="preserve"> </w:t>
      </w:r>
      <w:r w:rsidRPr="000B2B5A">
        <w:rPr>
          <w:rtl/>
        </w:rPr>
        <w:t xml:space="preserve">ثُمَّ أَفِيضُوا مِنْ حَيْثُ أَفَاضَ </w:t>
      </w:r>
      <w:proofErr w:type="gramStart"/>
      <w:r w:rsidRPr="000B2B5A">
        <w:rPr>
          <w:rtl/>
        </w:rPr>
        <w:t>النَّاسُ</w:t>
      </w:r>
      <w:r>
        <w:rPr>
          <w:rFonts w:hint="cs"/>
          <w:rtl/>
        </w:rPr>
        <w:t xml:space="preserve"> </w:t>
      </w:r>
      <w:r>
        <w:rPr>
          <w:rFonts w:hint="cs"/>
        </w:rPr>
        <w:sym w:font="AGA Arabesque" w:char="F028"/>
      </w:r>
      <w:r>
        <w:rPr>
          <w:rFonts w:hint="cs"/>
          <w:rtl/>
        </w:rPr>
        <w:t>.</w:t>
      </w:r>
      <w:proofErr w:type="gramEnd"/>
      <w:r>
        <w:rPr>
          <w:rFonts w:hint="cs"/>
          <w:rtl/>
        </w:rPr>
        <w:t xml:space="preserve"> </w:t>
      </w:r>
      <w:proofErr w:type="gramStart"/>
      <w:r>
        <w:rPr>
          <w:rFonts w:hint="cs"/>
          <w:rtl/>
        </w:rPr>
        <w:t>[ سورة</w:t>
      </w:r>
      <w:proofErr w:type="gramEnd"/>
      <w:r>
        <w:rPr>
          <w:rFonts w:hint="cs"/>
          <w:rtl/>
        </w:rPr>
        <w:t xml:space="preserve"> </w:t>
      </w:r>
      <w:r w:rsidRPr="000B2B5A">
        <w:rPr>
          <w:rtl/>
        </w:rPr>
        <w:t>البقرة 199</w:t>
      </w:r>
      <w:r>
        <w:rPr>
          <w:rFonts w:hint="cs"/>
          <w:rtl/>
        </w:rPr>
        <w:t xml:space="preserve"> ]</w:t>
      </w:r>
    </w:p>
    <w:p w:rsidR="000B2B5A" w:rsidRDefault="000B2B5A" w:rsidP="003E1815">
      <w:pPr>
        <w:spacing w:after="0" w:line="240" w:lineRule="auto"/>
        <w:ind w:firstLine="720"/>
        <w:jc w:val="both"/>
        <w:rPr>
          <w:rtl/>
        </w:rPr>
      </w:pPr>
      <w:r>
        <w:rPr>
          <w:rFonts w:hint="cs"/>
          <w:rtl/>
        </w:rPr>
        <w:t>وحكم المبيت بمزدلفة واجب، يجبر تركه بدم، ومزدلفة كلها موقف، وينبغي التعجيل بصلاة الصبح يوم النحر بمزدلفة في أول وقتها</w:t>
      </w:r>
      <w:r w:rsidR="00A26670">
        <w:rPr>
          <w:rFonts w:hint="cs"/>
          <w:rtl/>
        </w:rPr>
        <w:t>، وينبغي أن يبيت إلى الصبح، ولا بأس بتقديم الضعفة إلى منى قبل طلوع الفجر</w:t>
      </w:r>
      <w:r w:rsidR="00AE0CB3">
        <w:rPr>
          <w:rFonts w:hint="cs"/>
          <w:rtl/>
        </w:rPr>
        <w:t>، بعد أن يغيب القمر، فإذا قدموا رموا الجمرة</w:t>
      </w:r>
      <w:r w:rsidR="00AE0CB3">
        <w:rPr>
          <w:rStyle w:val="a4"/>
          <w:rtl/>
        </w:rPr>
        <w:footnoteReference w:id="14"/>
      </w:r>
      <w:r w:rsidR="00AE0CB3">
        <w:rPr>
          <w:rFonts w:hint="cs"/>
          <w:rtl/>
        </w:rPr>
        <w:t xml:space="preserve">؛ فعن أسماء بنت أبي بكر الصديق </w:t>
      </w:r>
      <w:r w:rsidR="003E1815">
        <w:rPr>
          <w:rFonts w:hint="cs"/>
          <w:rtl/>
        </w:rPr>
        <w:t xml:space="preserve">-رضي الله </w:t>
      </w:r>
      <w:proofErr w:type="gramStart"/>
      <w:r w:rsidR="003E1815">
        <w:rPr>
          <w:rFonts w:hint="cs"/>
          <w:rtl/>
        </w:rPr>
        <w:t>عنهم-</w:t>
      </w:r>
      <w:r w:rsidR="00AE0CB3">
        <w:rPr>
          <w:rFonts w:hint="cs"/>
          <w:rtl/>
        </w:rPr>
        <w:t xml:space="preserve"> </w:t>
      </w:r>
      <w:r w:rsidR="00AE0CB3" w:rsidRPr="00AE0CB3">
        <w:rPr>
          <w:rtl/>
        </w:rPr>
        <w:t>أنهَا</w:t>
      </w:r>
      <w:proofErr w:type="gramEnd"/>
      <w:r w:rsidR="00AE0CB3" w:rsidRPr="00AE0CB3">
        <w:rPr>
          <w:rtl/>
        </w:rPr>
        <w:t xml:space="preserve"> نزلَتْ ليلةَ جَمْعٍ عندَ المُزْدَلِفَةَ</w:t>
      </w:r>
      <w:r w:rsidR="003E1815">
        <w:rPr>
          <w:rtl/>
        </w:rPr>
        <w:t>،</w:t>
      </w:r>
      <w:r w:rsidR="00AE0CB3" w:rsidRPr="00AE0CB3">
        <w:rPr>
          <w:rtl/>
        </w:rPr>
        <w:t xml:space="preserve"> فقامَت تُصَلِّي</w:t>
      </w:r>
      <w:r w:rsidR="003E1815">
        <w:rPr>
          <w:rtl/>
        </w:rPr>
        <w:t>،</w:t>
      </w:r>
      <w:r w:rsidR="00AE0CB3" w:rsidRPr="00AE0CB3">
        <w:rPr>
          <w:rtl/>
        </w:rPr>
        <w:t xml:space="preserve"> فصَلَّت ساعةً ثم قالتْ</w:t>
      </w:r>
      <w:r w:rsidR="003E1815">
        <w:rPr>
          <w:rtl/>
        </w:rPr>
        <w:t>:</w:t>
      </w:r>
      <w:r w:rsidR="00AE0CB3" w:rsidRPr="00AE0CB3">
        <w:rPr>
          <w:rtl/>
        </w:rPr>
        <w:t xml:space="preserve"> يا بُنَيَّ</w:t>
      </w:r>
      <w:r w:rsidR="003E1815">
        <w:rPr>
          <w:rtl/>
        </w:rPr>
        <w:t>،</w:t>
      </w:r>
      <w:r w:rsidR="00AE0CB3" w:rsidRPr="00AE0CB3">
        <w:rPr>
          <w:rtl/>
        </w:rPr>
        <w:t xml:space="preserve"> هلْ غَابَ القمرُ ؟ قلتُ</w:t>
      </w:r>
      <w:r w:rsidR="003E1815">
        <w:rPr>
          <w:rtl/>
        </w:rPr>
        <w:t>:</w:t>
      </w:r>
      <w:r w:rsidR="00AE0CB3" w:rsidRPr="00AE0CB3">
        <w:rPr>
          <w:rtl/>
        </w:rPr>
        <w:t xml:space="preserve"> لا</w:t>
      </w:r>
      <w:r w:rsidR="003E1815">
        <w:rPr>
          <w:rtl/>
        </w:rPr>
        <w:t>،</w:t>
      </w:r>
      <w:r w:rsidR="00AE0CB3" w:rsidRPr="00AE0CB3">
        <w:rPr>
          <w:rtl/>
        </w:rPr>
        <w:t xml:space="preserve"> فصَلَّتْ ساعةً ثم قالتْ</w:t>
      </w:r>
      <w:r w:rsidR="003E1815">
        <w:rPr>
          <w:rtl/>
        </w:rPr>
        <w:t>:</w:t>
      </w:r>
      <w:r w:rsidR="00AE0CB3" w:rsidRPr="00AE0CB3">
        <w:rPr>
          <w:rtl/>
        </w:rPr>
        <w:t xml:space="preserve"> هلْ غابَ </w:t>
      </w:r>
      <w:proofErr w:type="gramStart"/>
      <w:r w:rsidR="00AE0CB3" w:rsidRPr="00AE0CB3">
        <w:rPr>
          <w:rtl/>
        </w:rPr>
        <w:t>القمرُ ؟</w:t>
      </w:r>
      <w:proofErr w:type="gramEnd"/>
      <w:r w:rsidR="00AE0CB3" w:rsidRPr="00AE0CB3">
        <w:rPr>
          <w:rtl/>
        </w:rPr>
        <w:t xml:space="preserve"> قلتُ</w:t>
      </w:r>
      <w:r w:rsidR="003E1815">
        <w:rPr>
          <w:rtl/>
        </w:rPr>
        <w:t>:</w:t>
      </w:r>
      <w:r w:rsidR="00AE0CB3" w:rsidRPr="00AE0CB3">
        <w:rPr>
          <w:rtl/>
        </w:rPr>
        <w:t xml:space="preserve"> نعمْ</w:t>
      </w:r>
      <w:r w:rsidR="003E1815">
        <w:rPr>
          <w:rtl/>
        </w:rPr>
        <w:t>،</w:t>
      </w:r>
      <w:r w:rsidR="00AE0CB3" w:rsidRPr="00AE0CB3">
        <w:rPr>
          <w:rtl/>
        </w:rPr>
        <w:t xml:space="preserve"> قالتْ</w:t>
      </w:r>
      <w:r w:rsidR="003E1815">
        <w:rPr>
          <w:rtl/>
        </w:rPr>
        <w:t>:</w:t>
      </w:r>
      <w:r w:rsidR="00AE0CB3" w:rsidRPr="00AE0CB3">
        <w:rPr>
          <w:rtl/>
        </w:rPr>
        <w:t xml:space="preserve"> فارْتَحِلُوا</w:t>
      </w:r>
      <w:r w:rsidR="003E1815">
        <w:rPr>
          <w:rtl/>
        </w:rPr>
        <w:t>،</w:t>
      </w:r>
      <w:r w:rsidR="00AE0CB3" w:rsidRPr="00AE0CB3">
        <w:rPr>
          <w:rtl/>
        </w:rPr>
        <w:t xml:space="preserve"> فارْتَحَلْنا ومضَينَا</w:t>
      </w:r>
      <w:r w:rsidR="003E1815">
        <w:rPr>
          <w:rtl/>
        </w:rPr>
        <w:t>،</w:t>
      </w:r>
      <w:r w:rsidR="00AE0CB3" w:rsidRPr="00AE0CB3">
        <w:rPr>
          <w:rtl/>
        </w:rPr>
        <w:t xml:space="preserve"> حتى رَمَتْ الجمرَةَ</w:t>
      </w:r>
      <w:r w:rsidR="003E1815">
        <w:rPr>
          <w:rtl/>
        </w:rPr>
        <w:t>،</w:t>
      </w:r>
      <w:r w:rsidR="00AE0CB3" w:rsidRPr="00AE0CB3">
        <w:rPr>
          <w:rtl/>
        </w:rPr>
        <w:t xml:space="preserve"> ثم رجعَتْ فصلَّت الصبحَ في منزِلِهَا</w:t>
      </w:r>
      <w:r w:rsidR="003E1815">
        <w:rPr>
          <w:rtl/>
        </w:rPr>
        <w:t>،</w:t>
      </w:r>
      <w:r w:rsidR="00AE0CB3" w:rsidRPr="00AE0CB3">
        <w:rPr>
          <w:rtl/>
        </w:rPr>
        <w:t xml:space="preserve"> فقلتُ لهَا</w:t>
      </w:r>
      <w:r w:rsidR="003E1815">
        <w:rPr>
          <w:rtl/>
        </w:rPr>
        <w:t>:</w:t>
      </w:r>
      <w:r w:rsidR="00AE0CB3" w:rsidRPr="00AE0CB3">
        <w:rPr>
          <w:rtl/>
        </w:rPr>
        <w:t xml:space="preserve"> يا هَنْتَاهُ</w:t>
      </w:r>
      <w:r w:rsidR="003E1815">
        <w:rPr>
          <w:rtl/>
        </w:rPr>
        <w:t>،</w:t>
      </w:r>
      <w:r w:rsidR="00AE0CB3" w:rsidRPr="00AE0CB3">
        <w:rPr>
          <w:rtl/>
        </w:rPr>
        <w:t xml:space="preserve"> ما أُرَانَا </w:t>
      </w:r>
      <w:r w:rsidR="00AE0CB3" w:rsidRPr="00AE0CB3">
        <w:rPr>
          <w:rtl/>
        </w:rPr>
        <w:lastRenderedPageBreak/>
        <w:t>إلا قد غَلَّسْنَا</w:t>
      </w:r>
      <w:r w:rsidR="003E1815">
        <w:rPr>
          <w:rtl/>
        </w:rPr>
        <w:t>،</w:t>
      </w:r>
      <w:r w:rsidR="00AE0CB3" w:rsidRPr="00AE0CB3">
        <w:rPr>
          <w:rtl/>
        </w:rPr>
        <w:t xml:space="preserve"> قالتْ</w:t>
      </w:r>
      <w:r w:rsidR="003E1815">
        <w:rPr>
          <w:rtl/>
        </w:rPr>
        <w:t>:</w:t>
      </w:r>
      <w:r w:rsidR="00AE0CB3" w:rsidRPr="00AE0CB3">
        <w:rPr>
          <w:rtl/>
        </w:rPr>
        <w:t xml:space="preserve"> يا بُنَيَّ</w:t>
      </w:r>
      <w:r w:rsidR="003E1815">
        <w:rPr>
          <w:rtl/>
        </w:rPr>
        <w:t>،</w:t>
      </w:r>
      <w:r w:rsidR="00AE0CB3" w:rsidRPr="00AE0CB3">
        <w:rPr>
          <w:rtl/>
        </w:rPr>
        <w:t xml:space="preserve"> إنَّ رسولَ اللهِ صلَّى اللهُ عليهِ وسلمَ أَذِنَ للظُّعُنِ</w:t>
      </w:r>
      <w:r w:rsidR="003E1815">
        <w:rPr>
          <w:rtl/>
        </w:rPr>
        <w:t>.</w:t>
      </w:r>
      <w:r w:rsidR="00AE0CB3">
        <w:rPr>
          <w:rFonts w:hint="cs"/>
          <w:rtl/>
        </w:rPr>
        <w:t xml:space="preserve"> </w:t>
      </w:r>
      <w:proofErr w:type="gramStart"/>
      <w:r w:rsidR="00AE0CB3">
        <w:rPr>
          <w:rFonts w:hint="cs"/>
          <w:rtl/>
        </w:rPr>
        <w:t>[ صحيح</w:t>
      </w:r>
      <w:proofErr w:type="gramEnd"/>
      <w:r w:rsidR="00AE0CB3">
        <w:rPr>
          <w:rFonts w:hint="cs"/>
          <w:rtl/>
        </w:rPr>
        <w:t xml:space="preserve"> البخاري </w:t>
      </w:r>
      <w:r w:rsidR="00AE0CB3" w:rsidRPr="00AE0CB3">
        <w:rPr>
          <w:rtl/>
        </w:rPr>
        <w:t>1679</w:t>
      </w:r>
      <w:r w:rsidR="00AE0CB3">
        <w:rPr>
          <w:rFonts w:hint="cs"/>
          <w:rtl/>
        </w:rPr>
        <w:t xml:space="preserve"> ]</w:t>
      </w:r>
    </w:p>
    <w:p w:rsidR="003E1815" w:rsidRDefault="003E1815" w:rsidP="003E1815">
      <w:pPr>
        <w:spacing w:after="0" w:line="240" w:lineRule="auto"/>
        <w:ind w:firstLine="720"/>
        <w:jc w:val="both"/>
        <w:rPr>
          <w:rtl/>
        </w:rPr>
      </w:pPr>
    </w:p>
    <w:p w:rsidR="00AE0CB3" w:rsidRPr="006A691F" w:rsidRDefault="006A691F" w:rsidP="003E1815">
      <w:pPr>
        <w:pStyle w:val="2"/>
        <w:rPr>
          <w:rtl/>
        </w:rPr>
      </w:pPr>
      <w:bookmarkStart w:id="14" w:name="_Toc466713775"/>
      <w:r w:rsidRPr="006A691F">
        <w:rPr>
          <w:rFonts w:hint="cs"/>
          <w:rtl/>
        </w:rPr>
        <w:t>رمي الجمار</w:t>
      </w:r>
      <w:bookmarkEnd w:id="14"/>
    </w:p>
    <w:p w:rsidR="006A691F" w:rsidRDefault="003E3B08" w:rsidP="003E1815">
      <w:pPr>
        <w:spacing w:after="0" w:line="240" w:lineRule="auto"/>
        <w:ind w:firstLine="720"/>
        <w:jc w:val="both"/>
        <w:rPr>
          <w:rtl/>
        </w:rPr>
      </w:pPr>
      <w:r>
        <w:rPr>
          <w:rFonts w:hint="cs"/>
          <w:rtl/>
        </w:rPr>
        <w:t>الجمرة في اللغة: الحَصاةُ، وسميت الجمرة التي هي موضع الرمي بذلك؛ لأنها المحل الذي يرمى فيه بالحصى.</w:t>
      </w:r>
    </w:p>
    <w:p w:rsidR="003E3B08" w:rsidRDefault="003E3B08" w:rsidP="003E1815">
      <w:pPr>
        <w:spacing w:after="0" w:line="240" w:lineRule="auto"/>
        <w:ind w:firstLine="720"/>
        <w:jc w:val="both"/>
        <w:rPr>
          <w:rtl/>
        </w:rPr>
      </w:pPr>
      <w:r>
        <w:rPr>
          <w:rFonts w:hint="cs"/>
          <w:rtl/>
        </w:rPr>
        <w:t xml:space="preserve">والحكمة في الرمي هي طاعة الله فيما أمر به على لسان نبيه </w:t>
      </w:r>
      <w:r w:rsidR="003E1815">
        <w:rPr>
          <w:rFonts w:hint="cs"/>
          <w:rtl/>
        </w:rPr>
        <w:t>-صلى الله عليه وسلم-</w:t>
      </w:r>
      <w:r>
        <w:rPr>
          <w:rFonts w:hint="cs"/>
          <w:rtl/>
        </w:rPr>
        <w:t xml:space="preserve">؛ فعن عائشة رضي الله عنها قالت: قال رسول الله </w:t>
      </w:r>
      <w:r w:rsidR="003E1815">
        <w:rPr>
          <w:rFonts w:hint="cs"/>
          <w:rtl/>
        </w:rPr>
        <w:t>-صلى الله عليه وسلم-</w:t>
      </w:r>
      <w:r>
        <w:rPr>
          <w:rFonts w:hint="cs"/>
          <w:rtl/>
        </w:rPr>
        <w:t>: (</w:t>
      </w:r>
      <w:r w:rsidRPr="003E3B08">
        <w:rPr>
          <w:rtl/>
        </w:rPr>
        <w:t xml:space="preserve">إنما جعل الطواف بًالبيت وبين الصفا والمروة ورمي الجمار لإقامة ذكر </w:t>
      </w:r>
      <w:proofErr w:type="gramStart"/>
      <w:r w:rsidRPr="003E3B08">
        <w:rPr>
          <w:rtl/>
        </w:rPr>
        <w:t>الله</w:t>
      </w:r>
      <w:r>
        <w:rPr>
          <w:rFonts w:hint="cs"/>
          <w:rtl/>
        </w:rPr>
        <w:t xml:space="preserve"> )</w:t>
      </w:r>
      <w:proofErr w:type="gramEnd"/>
      <w:r>
        <w:rPr>
          <w:rFonts w:hint="cs"/>
          <w:rtl/>
        </w:rPr>
        <w:t>. [</w:t>
      </w:r>
      <w:r w:rsidRPr="003E3B08">
        <w:rPr>
          <w:rtl/>
        </w:rPr>
        <w:t>سنن أبي داود</w:t>
      </w:r>
      <w:r>
        <w:rPr>
          <w:rFonts w:hint="cs"/>
          <w:rtl/>
        </w:rPr>
        <w:t xml:space="preserve"> </w:t>
      </w:r>
      <w:proofErr w:type="gramStart"/>
      <w:r w:rsidRPr="003E3B08">
        <w:rPr>
          <w:rtl/>
        </w:rPr>
        <w:t>1888</w:t>
      </w:r>
      <w:r>
        <w:rPr>
          <w:rFonts w:hint="cs"/>
          <w:rtl/>
        </w:rPr>
        <w:t xml:space="preserve"> ]</w:t>
      </w:r>
      <w:proofErr w:type="gramEnd"/>
    </w:p>
    <w:p w:rsidR="003E3B08" w:rsidRDefault="003E3B08" w:rsidP="003E1815">
      <w:pPr>
        <w:spacing w:after="0" w:line="240" w:lineRule="auto"/>
        <w:ind w:firstLine="720"/>
        <w:jc w:val="both"/>
        <w:rPr>
          <w:rtl/>
        </w:rPr>
      </w:pPr>
      <w:r>
        <w:rPr>
          <w:rFonts w:hint="cs"/>
          <w:rtl/>
        </w:rPr>
        <w:t xml:space="preserve">وعن عبد الله بن عباس </w:t>
      </w:r>
      <w:r w:rsidR="003E1815">
        <w:rPr>
          <w:rFonts w:hint="cs"/>
          <w:rtl/>
        </w:rPr>
        <w:t xml:space="preserve">-رضي الله </w:t>
      </w:r>
      <w:proofErr w:type="gramStart"/>
      <w:r w:rsidR="003E1815">
        <w:rPr>
          <w:rFonts w:hint="cs"/>
          <w:rtl/>
        </w:rPr>
        <w:t>عنهم-</w:t>
      </w:r>
      <w:r>
        <w:rPr>
          <w:rFonts w:hint="cs"/>
          <w:rtl/>
        </w:rPr>
        <w:t xml:space="preserve"> </w:t>
      </w:r>
      <w:r w:rsidR="00450022">
        <w:rPr>
          <w:rFonts w:hint="cs"/>
          <w:rtl/>
        </w:rPr>
        <w:t>مرفوعاً</w:t>
      </w:r>
      <w:proofErr w:type="gramEnd"/>
      <w:r w:rsidR="00450022">
        <w:rPr>
          <w:rFonts w:hint="cs"/>
          <w:rtl/>
        </w:rPr>
        <w:t xml:space="preserve">، قال: ( </w:t>
      </w:r>
      <w:r w:rsidR="00450022" w:rsidRPr="00450022">
        <w:rPr>
          <w:rtl/>
        </w:rPr>
        <w:t>لمَّا أتَى إبراهيمُ خليلُ اللهِ صلواتُ اللهِ عليه وسلامُه المناسكَ عرض له الشَّيطانُ عند جمرةِ العقبةِ فرماه بسبعِ حصَياتٍ حتَّى ساخ في الأرضِ ثمَّ عرض له عند الجمرةِ الثَّانيةِ فرماه بسبعِ حصَياتٍ حتَّى ساخ في الأرضِ ثمَّ عرض له عند الجمرةِ الثَّالثةِ فرماه بسبعِ حصَياتٍ حتَّى ساخ في الأرضِ قال ابنُ عبَّاسٍ رضِي اللهُ عنهما الشَّيطانَ ترجُمون ومِلَّةَ أبيكم إبراهيمَ تتَّبعون</w:t>
      </w:r>
      <w:r w:rsidR="00450022">
        <w:rPr>
          <w:rFonts w:hint="cs"/>
          <w:rtl/>
        </w:rPr>
        <w:t xml:space="preserve"> ). [</w:t>
      </w:r>
      <w:r w:rsidR="00450022" w:rsidRPr="00450022">
        <w:rPr>
          <w:rtl/>
        </w:rPr>
        <w:t>الترغيب والترهيب</w:t>
      </w:r>
      <w:r w:rsidR="00450022">
        <w:rPr>
          <w:rFonts w:hint="cs"/>
          <w:rtl/>
        </w:rPr>
        <w:t xml:space="preserve"> </w:t>
      </w:r>
      <w:r w:rsidR="00450022" w:rsidRPr="00450022">
        <w:rPr>
          <w:rtl/>
        </w:rPr>
        <w:t>2/</w:t>
      </w:r>
      <w:proofErr w:type="gramStart"/>
      <w:r w:rsidR="00450022" w:rsidRPr="00450022">
        <w:rPr>
          <w:rtl/>
        </w:rPr>
        <w:t>198</w:t>
      </w:r>
      <w:r w:rsidR="00450022">
        <w:rPr>
          <w:rFonts w:hint="cs"/>
          <w:rtl/>
        </w:rPr>
        <w:t xml:space="preserve"> ]</w:t>
      </w:r>
      <w:proofErr w:type="gramEnd"/>
    </w:p>
    <w:p w:rsidR="00450022" w:rsidRDefault="00450022" w:rsidP="003E1815">
      <w:pPr>
        <w:spacing w:after="0" w:line="240" w:lineRule="auto"/>
        <w:ind w:firstLine="720"/>
        <w:jc w:val="both"/>
        <w:rPr>
          <w:rtl/>
        </w:rPr>
      </w:pPr>
      <w:r>
        <w:rPr>
          <w:rFonts w:hint="cs"/>
          <w:rtl/>
        </w:rPr>
        <w:t>ولا يجوز الرمي بأقل من سبع حصيات، والسنة أن يكون الحصى الذي يرمى به مثل حصى الخذف يكبر مع كل حصاة.</w:t>
      </w:r>
    </w:p>
    <w:p w:rsidR="004855DC" w:rsidRDefault="00450022" w:rsidP="003E1815">
      <w:pPr>
        <w:spacing w:after="0" w:line="240" w:lineRule="auto"/>
        <w:ind w:firstLine="720"/>
        <w:jc w:val="both"/>
        <w:rPr>
          <w:rtl/>
        </w:rPr>
      </w:pPr>
      <w:r>
        <w:rPr>
          <w:rFonts w:hint="cs"/>
          <w:rtl/>
        </w:rPr>
        <w:t xml:space="preserve">ولا يرمى من الجمرات يوم النحر إلا جمرة العقبة، ورمي جمرة العقبة واجب يجبر تركه بدم، وأول وقت يجوز فيه رمي جمرة العقبة للضعفة </w:t>
      </w:r>
      <w:r w:rsidR="00C75D4D">
        <w:rPr>
          <w:rFonts w:hint="cs"/>
          <w:rtl/>
        </w:rPr>
        <w:t>هو ابتداء النصف الأخير من ليلة النحر، أما الأقوياء لا يجوز لهم رمي جمرة العقبة إلا بعد طلوع الشمس، ويجوز رمي جمرة العقبة ليلاً</w:t>
      </w:r>
      <w:r w:rsidR="004855DC">
        <w:rPr>
          <w:rFonts w:hint="cs"/>
          <w:rtl/>
        </w:rPr>
        <w:t>.</w:t>
      </w:r>
    </w:p>
    <w:p w:rsidR="00C75D4D" w:rsidRDefault="004855DC" w:rsidP="003E1815">
      <w:pPr>
        <w:spacing w:after="0" w:line="240" w:lineRule="auto"/>
        <w:ind w:firstLine="720"/>
        <w:jc w:val="both"/>
        <w:rPr>
          <w:rtl/>
        </w:rPr>
      </w:pPr>
      <w:r>
        <w:rPr>
          <w:rFonts w:hint="cs"/>
          <w:rtl/>
        </w:rPr>
        <w:t>والرمي في أيام التشريق واجب يجبر تركه بدم، ولا يجوز الرمي أيام التشريق إلا بعد الزوال، ويجب الترتيب في رمي الجمار أيام التشريق، فيبدأ بالجمرة الأولى</w:t>
      </w:r>
      <w:r w:rsidR="003E1815">
        <w:rPr>
          <w:rFonts w:hint="cs"/>
          <w:rtl/>
        </w:rPr>
        <w:t>،</w:t>
      </w:r>
      <w:r>
        <w:rPr>
          <w:rFonts w:hint="cs"/>
          <w:rtl/>
        </w:rPr>
        <w:t xml:space="preserve"> التي تلي مسجد الخَيْفِ، فيرميها بسبع حصيات، يكبر مع كل حصاة، ثم يقف فيدعو طويلاً، ثم ينصرف إلى الجمرة الوسطى، فيرميها كالتي قبلها، ثم يقف، فيدعوا طويلاً، ثم ينصرف إلى جمرة العقبة، فيرميها كذلك ولا يقف عندها، ولا بد من رمي الحصاة بقوة، فلا يكفي وضعها باليد في المرمى، ولا بد من وقوع الحصاة في المرمى، وهو الجمرة التي يحيط بها البناء، واستقرارها فيه</w:t>
      </w:r>
      <w:r w:rsidR="00833623">
        <w:rPr>
          <w:rFonts w:hint="cs"/>
          <w:rtl/>
        </w:rPr>
        <w:t>، ولا ينبغي أن يرمي إلا بالحجارة، ولو رمى بحصاة قد رمي بها تجزئة.</w:t>
      </w:r>
    </w:p>
    <w:p w:rsidR="00567768" w:rsidRDefault="00833623" w:rsidP="003E1815">
      <w:pPr>
        <w:spacing w:after="0" w:line="240" w:lineRule="auto"/>
        <w:ind w:firstLine="720"/>
        <w:jc w:val="both"/>
        <w:rPr>
          <w:rtl/>
        </w:rPr>
      </w:pPr>
      <w:r>
        <w:rPr>
          <w:rFonts w:hint="cs"/>
          <w:rtl/>
        </w:rPr>
        <w:t>ورمي الجمار عن اليوم الأول من أيام التشريق في اليوم الثاني، أوعن اليوم الثاني في اليوم الثالث، أو عن اليوم الأول والث</w:t>
      </w:r>
      <w:r w:rsidR="00567768">
        <w:rPr>
          <w:rFonts w:hint="cs"/>
          <w:rtl/>
        </w:rPr>
        <w:t xml:space="preserve">اني في اليوم الثالث، لا شيءَ عليه، ولكنه بذلك يكون قد ترك السنة، </w:t>
      </w:r>
      <w:r w:rsidR="00567768">
        <w:rPr>
          <w:rFonts w:hint="cs"/>
          <w:rtl/>
        </w:rPr>
        <w:lastRenderedPageBreak/>
        <w:t>وعليه أن يقدم بالنية رمي اليوم الأول ثم الثاني ثم الثالث، ولا يجوز تأخير يوم إ</w:t>
      </w:r>
      <w:r w:rsidR="005919ED">
        <w:rPr>
          <w:rFonts w:hint="cs"/>
          <w:rtl/>
        </w:rPr>
        <w:t>لى يوم آخر إلا لعذر، ومن أخَّر الرمي كله عن أيام التشريق لزمه دم.</w:t>
      </w:r>
    </w:p>
    <w:p w:rsidR="005919ED" w:rsidRDefault="005919ED" w:rsidP="003E1815">
      <w:pPr>
        <w:spacing w:after="0" w:line="240" w:lineRule="auto"/>
        <w:ind w:firstLine="720"/>
        <w:jc w:val="both"/>
        <w:rPr>
          <w:rtl/>
        </w:rPr>
      </w:pPr>
      <w:r>
        <w:rPr>
          <w:rFonts w:hint="cs"/>
          <w:rtl/>
        </w:rPr>
        <w:t>وإذا عجز الحاج عن الرمي لمرض ونحوه فله أن يستنيب من يرمي عنه، ومن غربت عليه شمس يوم النفر الأول بمنى لزمه المقام بمنى حتى يرمي الجمار الثلاث بعد الزوال في اليوم الثلث، ولا ينفر ليلاً</w:t>
      </w:r>
      <w:r w:rsidR="00EE5643">
        <w:rPr>
          <w:rFonts w:hint="cs"/>
          <w:rtl/>
        </w:rPr>
        <w:t>.</w:t>
      </w:r>
    </w:p>
    <w:p w:rsidR="0025195C" w:rsidRDefault="00EE5643" w:rsidP="003E1815">
      <w:pPr>
        <w:spacing w:after="0" w:line="240" w:lineRule="auto"/>
        <w:ind w:firstLine="720"/>
        <w:jc w:val="both"/>
        <w:rPr>
          <w:rtl/>
        </w:rPr>
      </w:pPr>
      <w:r>
        <w:rPr>
          <w:rFonts w:hint="cs"/>
          <w:rtl/>
        </w:rPr>
        <w:t>و</w:t>
      </w:r>
      <w:r w:rsidR="0025195C">
        <w:rPr>
          <w:rFonts w:hint="cs"/>
          <w:rtl/>
        </w:rPr>
        <w:t>إذا رمى جمرة العقبة ثم حلق تحلل التحلل الأول، والتحلل الثاني يحصل بالطواف، والحلق أفضل التقصير، ويجب حلق جميع الرأس، أو تقصير جميعه، أما النساء فعليهن التقصير فقط</w:t>
      </w:r>
      <w:r w:rsidR="0025195C">
        <w:rPr>
          <w:rStyle w:val="a4"/>
          <w:rtl/>
        </w:rPr>
        <w:footnoteReference w:id="15"/>
      </w:r>
      <w:r w:rsidR="0025195C">
        <w:rPr>
          <w:rFonts w:hint="cs"/>
          <w:rtl/>
        </w:rPr>
        <w:t>.</w:t>
      </w:r>
    </w:p>
    <w:p w:rsidR="003E1815" w:rsidRDefault="003E1815" w:rsidP="003E1815">
      <w:pPr>
        <w:spacing w:after="0" w:line="240" w:lineRule="auto"/>
        <w:ind w:firstLine="720"/>
        <w:jc w:val="both"/>
        <w:rPr>
          <w:rtl/>
        </w:rPr>
      </w:pPr>
    </w:p>
    <w:p w:rsidR="0025195C" w:rsidRPr="00DD164F" w:rsidRDefault="00DD164F" w:rsidP="003E1815">
      <w:pPr>
        <w:pStyle w:val="2"/>
        <w:rPr>
          <w:rtl/>
        </w:rPr>
      </w:pPr>
      <w:bookmarkStart w:id="15" w:name="_Toc466713776"/>
      <w:r w:rsidRPr="00DD164F">
        <w:rPr>
          <w:rFonts w:hint="cs"/>
          <w:rtl/>
        </w:rPr>
        <w:t>المبيت بمنى</w:t>
      </w:r>
      <w:bookmarkEnd w:id="15"/>
    </w:p>
    <w:p w:rsidR="00DD164F" w:rsidRDefault="00DD164F" w:rsidP="003E1815">
      <w:pPr>
        <w:spacing w:after="0" w:line="240" w:lineRule="auto"/>
        <w:ind w:firstLine="720"/>
        <w:jc w:val="both"/>
        <w:rPr>
          <w:rtl/>
        </w:rPr>
      </w:pPr>
      <w:r>
        <w:rPr>
          <w:rFonts w:hint="cs"/>
          <w:rtl/>
        </w:rPr>
        <w:t xml:space="preserve">والمبيت </w:t>
      </w:r>
      <w:proofErr w:type="spellStart"/>
      <w:r>
        <w:rPr>
          <w:rFonts w:hint="cs"/>
          <w:rtl/>
        </w:rPr>
        <w:t>بمنى</w:t>
      </w:r>
      <w:proofErr w:type="spellEnd"/>
      <w:r>
        <w:rPr>
          <w:rFonts w:hint="cs"/>
          <w:rtl/>
        </w:rPr>
        <w:t xml:space="preserve"> ليالي منى واجب</w:t>
      </w:r>
      <w:r w:rsidR="003E1815">
        <w:rPr>
          <w:rFonts w:hint="cs"/>
          <w:rtl/>
        </w:rPr>
        <w:t>،</w:t>
      </w:r>
      <w:r>
        <w:rPr>
          <w:rFonts w:hint="cs"/>
          <w:rtl/>
        </w:rPr>
        <w:t xml:space="preserve"> فلو ترك المبيت بها في الليالي الثلاث فعليه دم، ومن ترك المبيت بمنى لعذر لا شيء عليه</w:t>
      </w:r>
      <w:r>
        <w:rPr>
          <w:rStyle w:val="a4"/>
          <w:rtl/>
        </w:rPr>
        <w:footnoteReference w:id="16"/>
      </w:r>
      <w:r>
        <w:rPr>
          <w:rFonts w:hint="cs"/>
          <w:rtl/>
        </w:rPr>
        <w:t>.</w:t>
      </w:r>
    </w:p>
    <w:p w:rsidR="003E1815" w:rsidRDefault="003E1815" w:rsidP="003E1815">
      <w:pPr>
        <w:spacing w:after="0" w:line="240" w:lineRule="auto"/>
        <w:ind w:firstLine="720"/>
        <w:jc w:val="both"/>
        <w:rPr>
          <w:rtl/>
        </w:rPr>
      </w:pPr>
    </w:p>
    <w:p w:rsidR="00DD164F" w:rsidRPr="00426472" w:rsidRDefault="00426472" w:rsidP="003E1815">
      <w:pPr>
        <w:pStyle w:val="2"/>
        <w:rPr>
          <w:rtl/>
        </w:rPr>
      </w:pPr>
      <w:bookmarkStart w:id="16" w:name="_Toc466713777"/>
      <w:r w:rsidRPr="00426472">
        <w:rPr>
          <w:rFonts w:hint="cs"/>
          <w:rtl/>
        </w:rPr>
        <w:t>أحكام الهدايا</w:t>
      </w:r>
      <w:bookmarkEnd w:id="16"/>
    </w:p>
    <w:p w:rsidR="00426472" w:rsidRDefault="00426472" w:rsidP="003E1815">
      <w:pPr>
        <w:spacing w:after="0" w:line="240" w:lineRule="auto"/>
        <w:ind w:firstLine="720"/>
        <w:jc w:val="both"/>
        <w:rPr>
          <w:rtl/>
        </w:rPr>
      </w:pPr>
      <w:r>
        <w:rPr>
          <w:rFonts w:hint="cs"/>
          <w:rtl/>
        </w:rPr>
        <w:t>وأيام الذبح هي يوم النحر وثلاثة أيام بعده، ويجوز الذبح ليلاً</w:t>
      </w:r>
      <w:r w:rsidR="00890E8F">
        <w:rPr>
          <w:rFonts w:hint="cs"/>
          <w:rtl/>
        </w:rPr>
        <w:t>.</w:t>
      </w:r>
    </w:p>
    <w:p w:rsidR="00890E8F" w:rsidRDefault="00890E8F" w:rsidP="003E1815">
      <w:pPr>
        <w:spacing w:after="0" w:line="240" w:lineRule="auto"/>
        <w:ind w:firstLine="720"/>
        <w:jc w:val="both"/>
        <w:rPr>
          <w:rtl/>
        </w:rPr>
      </w:pPr>
      <w:r>
        <w:rPr>
          <w:rFonts w:hint="cs"/>
          <w:rtl/>
        </w:rPr>
        <w:t>أنواع الهدي اثنان:</w:t>
      </w:r>
    </w:p>
    <w:p w:rsidR="00890E8F" w:rsidRDefault="00890E8F" w:rsidP="003E1815">
      <w:pPr>
        <w:spacing w:after="0" w:line="240" w:lineRule="auto"/>
        <w:ind w:firstLine="720"/>
        <w:jc w:val="both"/>
        <w:rPr>
          <w:rtl/>
        </w:rPr>
      </w:pPr>
      <w:r>
        <w:rPr>
          <w:rFonts w:hint="cs"/>
          <w:rtl/>
        </w:rPr>
        <w:t>النوع الأول: الهدي الواجب، وهو قسمان:</w:t>
      </w:r>
    </w:p>
    <w:p w:rsidR="00890E8F" w:rsidRDefault="00890E8F" w:rsidP="003E1815">
      <w:pPr>
        <w:spacing w:after="0" w:line="240" w:lineRule="auto"/>
        <w:ind w:firstLine="720"/>
        <w:jc w:val="both"/>
        <w:rPr>
          <w:rtl/>
        </w:rPr>
      </w:pPr>
      <w:r>
        <w:rPr>
          <w:rFonts w:hint="cs"/>
          <w:rtl/>
        </w:rPr>
        <w:t>الأول: هدي واجب بالنذر، وليس له الأكل منه.</w:t>
      </w:r>
    </w:p>
    <w:p w:rsidR="00890E8F" w:rsidRDefault="00890E8F" w:rsidP="003E1815">
      <w:pPr>
        <w:spacing w:after="0" w:line="240" w:lineRule="auto"/>
        <w:ind w:firstLine="720"/>
        <w:jc w:val="both"/>
        <w:rPr>
          <w:rtl/>
        </w:rPr>
      </w:pPr>
      <w:r>
        <w:rPr>
          <w:rFonts w:hint="cs"/>
          <w:rtl/>
        </w:rPr>
        <w:t>الثاني: هدي واجب بغير النذر، وهو ينقسم إلى قسمين:</w:t>
      </w:r>
    </w:p>
    <w:p w:rsidR="00890E8F" w:rsidRDefault="00890E8F" w:rsidP="003E1815">
      <w:pPr>
        <w:spacing w:after="0" w:line="240" w:lineRule="auto"/>
        <w:ind w:firstLine="720"/>
        <w:jc w:val="both"/>
        <w:rPr>
          <w:rtl/>
        </w:rPr>
      </w:pPr>
      <w:r>
        <w:rPr>
          <w:rFonts w:hint="cs"/>
          <w:rtl/>
        </w:rPr>
        <w:t>القسم الأول: الهدي المنصوص عليه، وهو أربعة أقسام، الأول دم الإحصار، والثاني دم جزاء الصيد، والثالث دم فدية الأذى، والرابع هدي التمتع والقران.</w:t>
      </w:r>
    </w:p>
    <w:p w:rsidR="00855751" w:rsidRDefault="00855751" w:rsidP="003E1815">
      <w:pPr>
        <w:spacing w:after="0" w:line="240" w:lineRule="auto"/>
        <w:ind w:firstLine="720"/>
        <w:jc w:val="both"/>
        <w:rPr>
          <w:rtl/>
        </w:rPr>
      </w:pPr>
      <w:r>
        <w:rPr>
          <w:rFonts w:hint="cs"/>
          <w:rtl/>
        </w:rPr>
        <w:t>ويشترط لوجوب هدي التمتع شروطاً:</w:t>
      </w:r>
    </w:p>
    <w:p w:rsidR="00855751" w:rsidRDefault="00855751" w:rsidP="003E1815">
      <w:pPr>
        <w:spacing w:after="0" w:line="240" w:lineRule="auto"/>
        <w:ind w:firstLine="720"/>
        <w:jc w:val="both"/>
        <w:rPr>
          <w:rtl/>
        </w:rPr>
      </w:pPr>
      <w:r>
        <w:rPr>
          <w:rFonts w:hint="cs"/>
          <w:rtl/>
        </w:rPr>
        <w:t>الأول: أن يعتمر في أشهر الحج.</w:t>
      </w:r>
    </w:p>
    <w:p w:rsidR="00855751" w:rsidRDefault="00855751" w:rsidP="003E1815">
      <w:pPr>
        <w:spacing w:after="0" w:line="240" w:lineRule="auto"/>
        <w:ind w:firstLine="720"/>
        <w:jc w:val="both"/>
        <w:rPr>
          <w:rtl/>
        </w:rPr>
      </w:pPr>
      <w:r>
        <w:rPr>
          <w:rFonts w:hint="cs"/>
          <w:rtl/>
        </w:rPr>
        <w:t>الثاني: أن يحج في نفس تلك السنة.</w:t>
      </w:r>
    </w:p>
    <w:p w:rsidR="00855751" w:rsidRDefault="00855751" w:rsidP="003E1815">
      <w:pPr>
        <w:spacing w:after="0" w:line="240" w:lineRule="auto"/>
        <w:ind w:firstLine="720"/>
        <w:jc w:val="both"/>
        <w:rPr>
          <w:rtl/>
        </w:rPr>
      </w:pPr>
      <w:r>
        <w:rPr>
          <w:rFonts w:hint="cs"/>
          <w:rtl/>
        </w:rPr>
        <w:t xml:space="preserve">الثالث: </w:t>
      </w:r>
      <w:proofErr w:type="gramStart"/>
      <w:r>
        <w:rPr>
          <w:rFonts w:hint="cs"/>
          <w:rtl/>
        </w:rPr>
        <w:t>أن لا</w:t>
      </w:r>
      <w:proofErr w:type="gramEnd"/>
      <w:r>
        <w:rPr>
          <w:rFonts w:hint="cs"/>
          <w:rtl/>
        </w:rPr>
        <w:t xml:space="preserve"> يرجع لإحرام الحج إلى ميقاته.</w:t>
      </w:r>
    </w:p>
    <w:p w:rsidR="00855751" w:rsidRDefault="00855751" w:rsidP="003E1815">
      <w:pPr>
        <w:spacing w:after="0" w:line="240" w:lineRule="auto"/>
        <w:ind w:firstLine="720"/>
        <w:jc w:val="both"/>
        <w:rPr>
          <w:rtl/>
        </w:rPr>
      </w:pPr>
      <w:r>
        <w:rPr>
          <w:rFonts w:hint="cs"/>
          <w:rtl/>
        </w:rPr>
        <w:lastRenderedPageBreak/>
        <w:t>الرابع: أن يكون من غير حاضري المسجد الحرام، ومن بينه وبين الحرم مسافة لا تقصر فيها الصلاة.</w:t>
      </w:r>
    </w:p>
    <w:p w:rsidR="00FD7A2B" w:rsidRDefault="00855751" w:rsidP="003E1815">
      <w:pPr>
        <w:spacing w:after="0" w:line="240" w:lineRule="auto"/>
        <w:ind w:firstLine="720"/>
        <w:jc w:val="both"/>
        <w:rPr>
          <w:rtl/>
        </w:rPr>
      </w:pPr>
      <w:r>
        <w:rPr>
          <w:rFonts w:hint="cs"/>
          <w:rtl/>
        </w:rPr>
        <w:t>ويجزئ في هدي التمتع شاة أو سبع بدنة، أو سبع بقرة</w:t>
      </w:r>
      <w:r w:rsidR="00FD7A2B">
        <w:rPr>
          <w:rFonts w:hint="cs"/>
          <w:rtl/>
        </w:rPr>
        <w:t xml:space="preserve">، ولا يجوز ذبح هدي التمتع والقران قبل يوم النحر، والعاجز عن الهدي في حجه، ينتقل </w:t>
      </w:r>
      <w:r w:rsidR="007C16FB">
        <w:rPr>
          <w:rFonts w:hint="cs"/>
          <w:rtl/>
        </w:rPr>
        <w:t>إلى الصوم ولو كان غنياً في بلده، وأول صوم الأيام الثلاثة للعاجز عن الهدي يكون بعد التلبس بإحرام الحج، والسبعة أيام يصومها بعد الوصول إلى بلده، ولا يجب في صيام الأيام العشر التتابع، ويجوز صوم أيام التشريق للمتمتع، ولو أخر صوم الأيام الثلاثة فعليه قضائها</w:t>
      </w:r>
      <w:r w:rsidR="0041139C">
        <w:rPr>
          <w:rFonts w:hint="cs"/>
          <w:rtl/>
        </w:rPr>
        <w:t>.</w:t>
      </w:r>
    </w:p>
    <w:p w:rsidR="0041139C" w:rsidRPr="003E1815" w:rsidRDefault="0041139C" w:rsidP="003E1815">
      <w:pPr>
        <w:spacing w:after="0" w:line="240" w:lineRule="auto"/>
        <w:ind w:firstLine="720"/>
        <w:jc w:val="both"/>
        <w:rPr>
          <w:b/>
          <w:bCs/>
          <w:rtl/>
        </w:rPr>
      </w:pPr>
      <w:r w:rsidRPr="003E1815">
        <w:rPr>
          <w:rFonts w:hint="cs"/>
          <w:b/>
          <w:bCs/>
          <w:rtl/>
        </w:rPr>
        <w:t>القسم الثاني: الهدي المسكوت عنه</w:t>
      </w:r>
      <w:r w:rsidR="003E1815">
        <w:rPr>
          <w:rFonts w:hint="cs"/>
          <w:b/>
          <w:bCs/>
          <w:rtl/>
        </w:rPr>
        <w:t>:</w:t>
      </w:r>
    </w:p>
    <w:p w:rsidR="0041139C" w:rsidRDefault="0041139C" w:rsidP="003E1815">
      <w:pPr>
        <w:spacing w:after="0" w:line="240" w:lineRule="auto"/>
        <w:ind w:firstLine="720"/>
        <w:jc w:val="both"/>
        <w:rPr>
          <w:rtl/>
        </w:rPr>
      </w:pPr>
      <w:r>
        <w:rPr>
          <w:rFonts w:hint="cs"/>
          <w:rtl/>
        </w:rPr>
        <w:t>وهي الدماء التي لم يذكر حكمها في القرآن. وقد قاسها العلماء على المذكورة في القرآن، فمن ذلك دم الفوات وكل دم وجب لترك واجب، وقيل كل ما لم يثبت من هذه المذكورات من صيام ودم لا يجب؛ لأن كل ما سكت عنه الوحي</w:t>
      </w:r>
      <w:r w:rsidR="003E1815">
        <w:rPr>
          <w:rFonts w:hint="cs"/>
          <w:rtl/>
        </w:rPr>
        <w:t>،</w:t>
      </w:r>
      <w:r>
        <w:rPr>
          <w:rFonts w:hint="cs"/>
          <w:rtl/>
        </w:rPr>
        <w:t xml:space="preserve"> فهو عَفْوٌ. والعلم عند الله تعالى.</w:t>
      </w:r>
    </w:p>
    <w:p w:rsidR="003E1815" w:rsidRDefault="003E1815" w:rsidP="003E1815">
      <w:pPr>
        <w:spacing w:after="0" w:line="240" w:lineRule="auto"/>
        <w:ind w:firstLine="720"/>
        <w:jc w:val="both"/>
        <w:rPr>
          <w:rtl/>
        </w:rPr>
      </w:pPr>
    </w:p>
    <w:p w:rsidR="005B176A" w:rsidRPr="003E1815" w:rsidRDefault="0041139C" w:rsidP="003E1815">
      <w:pPr>
        <w:spacing w:after="0" w:line="240" w:lineRule="auto"/>
        <w:ind w:firstLine="720"/>
        <w:jc w:val="both"/>
        <w:rPr>
          <w:b/>
          <w:bCs/>
          <w:rtl/>
        </w:rPr>
      </w:pPr>
      <w:r w:rsidRPr="003E1815">
        <w:rPr>
          <w:rFonts w:hint="cs"/>
          <w:b/>
          <w:bCs/>
          <w:rtl/>
        </w:rPr>
        <w:t>النوع الثاني: الهدي الذي ليس بواجب</w:t>
      </w:r>
      <w:r w:rsidR="005B176A" w:rsidRPr="003E1815">
        <w:rPr>
          <w:rFonts w:hint="cs"/>
          <w:b/>
          <w:bCs/>
          <w:rtl/>
        </w:rPr>
        <w:t>:</w:t>
      </w:r>
    </w:p>
    <w:p w:rsidR="005B176A" w:rsidRDefault="0041139C" w:rsidP="003E1815">
      <w:pPr>
        <w:spacing w:after="0" w:line="240" w:lineRule="auto"/>
        <w:ind w:firstLine="720"/>
        <w:jc w:val="both"/>
        <w:rPr>
          <w:rtl/>
        </w:rPr>
      </w:pPr>
      <w:r>
        <w:rPr>
          <w:rFonts w:hint="cs"/>
          <w:rtl/>
        </w:rPr>
        <w:t>وهو هدي التطوع</w:t>
      </w:r>
      <w:r w:rsidR="005B176A">
        <w:rPr>
          <w:rFonts w:hint="cs"/>
          <w:rtl/>
        </w:rPr>
        <w:t>، وهو مستحب لمن قصد مكة حاجاً أو معتمراً. ويلزمه ذبح الهدي في الحرم وتفريقه في الحرم، ويسن تقليدها وإشعارها، فيقلدها نعلين، ومعنى إشعارها: هو جرحها في صفحة سنامها وسلت الدم عنها. ومن أهدى إلى الحرم هدياً وهو مقيم في بلده</w:t>
      </w:r>
      <w:r w:rsidR="003E1815">
        <w:rPr>
          <w:rFonts w:hint="cs"/>
          <w:rtl/>
        </w:rPr>
        <w:t>،</w:t>
      </w:r>
      <w:r w:rsidR="005B176A">
        <w:rPr>
          <w:rFonts w:hint="cs"/>
          <w:rtl/>
        </w:rPr>
        <w:t xml:space="preserve"> ليس بحاج ولا معتمر، لا يحرم عليه شيء بإرسال الهدي، ومن أراد النسك لا يصير محرماً بمجرد تقليد الهدي، ولا يجب عليه بذلك شيء، ولا يشترط في الهدي أن يجمع به بين الحل والحرم، وللمهدي أن يركب البدنة في الطريق إن اضطر إلى ذلك.</w:t>
      </w:r>
    </w:p>
    <w:p w:rsidR="005E14C4" w:rsidRDefault="005E14C4" w:rsidP="003E1815">
      <w:pPr>
        <w:spacing w:after="0" w:line="240" w:lineRule="auto"/>
        <w:ind w:firstLine="720"/>
        <w:jc w:val="both"/>
        <w:rPr>
          <w:rtl/>
        </w:rPr>
      </w:pPr>
      <w:r>
        <w:rPr>
          <w:rFonts w:hint="cs"/>
          <w:rtl/>
        </w:rPr>
        <w:t>ويجوز الأكل من هدي التطوع بعد بلوغ محله، وهدي التمتع والقران، دون غير ذلك</w:t>
      </w:r>
      <w:r>
        <w:rPr>
          <w:rStyle w:val="a4"/>
          <w:rtl/>
        </w:rPr>
        <w:footnoteReference w:id="17"/>
      </w:r>
      <w:r>
        <w:rPr>
          <w:rFonts w:hint="cs"/>
          <w:rtl/>
        </w:rPr>
        <w:t>.</w:t>
      </w:r>
    </w:p>
    <w:p w:rsidR="003E1815" w:rsidRPr="005E14C4" w:rsidRDefault="003E1815" w:rsidP="003E1815">
      <w:pPr>
        <w:spacing w:after="0" w:line="240" w:lineRule="auto"/>
        <w:ind w:firstLine="720"/>
        <w:jc w:val="both"/>
        <w:rPr>
          <w:rtl/>
        </w:rPr>
      </w:pPr>
    </w:p>
    <w:p w:rsidR="005E14C4" w:rsidRPr="005532CB" w:rsidRDefault="005532CB" w:rsidP="00944CF9">
      <w:pPr>
        <w:pStyle w:val="2"/>
        <w:rPr>
          <w:rtl/>
        </w:rPr>
      </w:pPr>
      <w:bookmarkStart w:id="17" w:name="_Toc466713778"/>
      <w:r w:rsidRPr="005532CB">
        <w:rPr>
          <w:rFonts w:hint="cs"/>
          <w:rtl/>
        </w:rPr>
        <w:t>الفوات</w:t>
      </w:r>
      <w:bookmarkEnd w:id="17"/>
    </w:p>
    <w:p w:rsidR="005532CB" w:rsidRDefault="00CC0133" w:rsidP="003E1815">
      <w:pPr>
        <w:spacing w:after="0" w:line="240" w:lineRule="auto"/>
        <w:ind w:firstLine="720"/>
        <w:jc w:val="both"/>
        <w:rPr>
          <w:rtl/>
        </w:rPr>
      </w:pPr>
      <w:r>
        <w:rPr>
          <w:rFonts w:hint="cs"/>
          <w:rtl/>
        </w:rPr>
        <w:t>والفوات يكون بأن يطلع فجر يوم النحر ولم يكن قد وقف قبل ذلك في عرفة، و</w:t>
      </w:r>
      <w:r w:rsidRPr="00CC0133">
        <w:rPr>
          <w:rtl/>
        </w:rPr>
        <w:t xml:space="preserve">يلزم من فاته الحج </w:t>
      </w:r>
      <w:proofErr w:type="gramStart"/>
      <w:r w:rsidRPr="00CC0133">
        <w:rPr>
          <w:rtl/>
        </w:rPr>
        <w:t>- ولم</w:t>
      </w:r>
      <w:proofErr w:type="gramEnd"/>
      <w:r w:rsidRPr="00CC0133">
        <w:rPr>
          <w:rtl/>
        </w:rPr>
        <w:t xml:space="preserve"> يكن قد اشترط في أول إحرامه أن محله حيث حبس </w:t>
      </w:r>
      <w:r>
        <w:rPr>
          <w:rtl/>
        </w:rPr>
        <w:t xml:space="preserve">– </w:t>
      </w:r>
      <w:r>
        <w:rPr>
          <w:rFonts w:hint="cs"/>
          <w:rtl/>
        </w:rPr>
        <w:t xml:space="preserve">أن </w:t>
      </w:r>
      <w:r w:rsidR="005532CB">
        <w:rPr>
          <w:rFonts w:hint="cs"/>
          <w:rtl/>
        </w:rPr>
        <w:t>يتحلل بعمرة، ثم يرجع ويحج العام المقبل، ويهدي، ومن لم يجد الهدي يصوم ثلاثة أيام في الحج، وسبعة إذا رجع إلى أهله</w:t>
      </w:r>
      <w:r>
        <w:rPr>
          <w:rFonts w:hint="cs"/>
          <w:rtl/>
        </w:rPr>
        <w:t xml:space="preserve">، أما </w:t>
      </w:r>
      <w:r w:rsidRPr="00CC0133">
        <w:rPr>
          <w:rtl/>
        </w:rPr>
        <w:lastRenderedPageBreak/>
        <w:t>إذا اشترط في ابتداء إحرامه، فله أن يخلع ثياب الإحرام ‏بمجرد طلوع فجر يوم النحر، ويلبس ثيابه العادية، ويرجع إلى أهله ولا شيء عليه</w:t>
      </w:r>
      <w:r>
        <w:rPr>
          <w:rStyle w:val="a4"/>
          <w:rtl/>
        </w:rPr>
        <w:footnoteReference w:id="18"/>
      </w:r>
      <w:r w:rsidR="005532CB">
        <w:rPr>
          <w:rFonts w:hint="cs"/>
          <w:rtl/>
        </w:rPr>
        <w:t>.</w:t>
      </w:r>
    </w:p>
    <w:p w:rsidR="005532CB" w:rsidRPr="005532CB" w:rsidRDefault="005532CB" w:rsidP="00944CF9">
      <w:pPr>
        <w:pStyle w:val="2"/>
        <w:rPr>
          <w:rtl/>
        </w:rPr>
      </w:pPr>
      <w:bookmarkStart w:id="18" w:name="_Toc466713779"/>
      <w:r w:rsidRPr="005532CB">
        <w:rPr>
          <w:rFonts w:hint="cs"/>
          <w:rtl/>
        </w:rPr>
        <w:t>الإحصار</w:t>
      </w:r>
      <w:bookmarkEnd w:id="18"/>
    </w:p>
    <w:p w:rsidR="00302CCF" w:rsidRDefault="00302CCF" w:rsidP="003E1815">
      <w:pPr>
        <w:spacing w:after="0" w:line="240" w:lineRule="auto"/>
        <w:ind w:firstLine="720"/>
        <w:jc w:val="both"/>
        <w:rPr>
          <w:rtl/>
        </w:rPr>
      </w:pPr>
      <w:r>
        <w:rPr>
          <w:rtl/>
        </w:rPr>
        <w:t>الإحصار: هو الحبس والمنع، والمقصود به هنا منع المحرم من إتمام نسكه</w:t>
      </w:r>
      <w:r w:rsidR="003E1815">
        <w:rPr>
          <w:rtl/>
        </w:rPr>
        <w:t>،</w:t>
      </w:r>
      <w:r>
        <w:rPr>
          <w:rtl/>
        </w:rPr>
        <w:t xml:space="preserve"> كأن يمنع من دخول مكة</w:t>
      </w:r>
      <w:r w:rsidR="003E1815">
        <w:rPr>
          <w:rtl/>
        </w:rPr>
        <w:t>،</w:t>
      </w:r>
      <w:r>
        <w:rPr>
          <w:rtl/>
        </w:rPr>
        <w:t xml:space="preserve"> أو الوقوف بعرفة</w:t>
      </w:r>
      <w:r w:rsidR="003E1815">
        <w:rPr>
          <w:rtl/>
        </w:rPr>
        <w:t>،</w:t>
      </w:r>
      <w:r>
        <w:rPr>
          <w:rtl/>
        </w:rPr>
        <w:t xml:space="preserve"> فلا يختص الإحصار بعرفة كما هو في الفوات</w:t>
      </w:r>
      <w:r w:rsidR="003E1815">
        <w:rPr>
          <w:rtl/>
        </w:rPr>
        <w:t>،</w:t>
      </w:r>
      <w:r>
        <w:rPr>
          <w:rtl/>
        </w:rPr>
        <w:t xml:space="preserve"> ويمكن أن يكون في الحج والعمرة</w:t>
      </w:r>
      <w:r w:rsidR="003E1815">
        <w:rPr>
          <w:rtl/>
        </w:rPr>
        <w:t>،</w:t>
      </w:r>
      <w:r>
        <w:rPr>
          <w:rtl/>
        </w:rPr>
        <w:t xml:space="preserve"> بخلاف الفوات فلا يكون إلا في الحج</w:t>
      </w:r>
      <w:r w:rsidR="003E1815">
        <w:rPr>
          <w:rtl/>
        </w:rPr>
        <w:t>،</w:t>
      </w:r>
      <w:r>
        <w:rPr>
          <w:rtl/>
        </w:rPr>
        <w:t xml:space="preserve"> وللإحصار صور:</w:t>
      </w:r>
    </w:p>
    <w:p w:rsidR="00302CCF" w:rsidRDefault="00302CCF" w:rsidP="003E1815">
      <w:pPr>
        <w:spacing w:after="0" w:line="240" w:lineRule="auto"/>
        <w:ind w:firstLine="720"/>
        <w:jc w:val="both"/>
        <w:rPr>
          <w:rtl/>
        </w:rPr>
      </w:pPr>
      <w:r>
        <w:rPr>
          <w:rtl/>
        </w:rPr>
        <w:t>الصورة الأولى: أن يشترط المحرم عند إحرامه</w:t>
      </w:r>
      <w:r w:rsidR="003E1815">
        <w:rPr>
          <w:rtl/>
        </w:rPr>
        <w:t>،</w:t>
      </w:r>
      <w:r>
        <w:rPr>
          <w:rtl/>
        </w:rPr>
        <w:t xml:space="preserve"> أنَّ له أن يتحلل من إحرامه إذا حبسه حابس ما، فهذا له أن يحلَّ متى ما وُجد ذلك الحابس والمانع</w:t>
      </w:r>
      <w:r w:rsidR="003E1815">
        <w:rPr>
          <w:rtl/>
        </w:rPr>
        <w:t>،</w:t>
      </w:r>
      <w:r>
        <w:rPr>
          <w:rtl/>
        </w:rPr>
        <w:t xml:space="preserve"> ولا شيء </w:t>
      </w:r>
      <w:proofErr w:type="gramStart"/>
      <w:r>
        <w:rPr>
          <w:rtl/>
        </w:rPr>
        <w:t>عليه ؛</w:t>
      </w:r>
      <w:proofErr w:type="gramEnd"/>
      <w:r>
        <w:rPr>
          <w:rtl/>
        </w:rPr>
        <w:t xml:space="preserve"> لا هدي ولا قضاء</w:t>
      </w:r>
      <w:r w:rsidR="003E1815">
        <w:rPr>
          <w:rtl/>
        </w:rPr>
        <w:t>،</w:t>
      </w:r>
      <w:r>
        <w:rPr>
          <w:rtl/>
        </w:rPr>
        <w:t xml:space="preserve"> ولا غيرهما</w:t>
      </w:r>
      <w:r w:rsidR="003E1815">
        <w:rPr>
          <w:rtl/>
        </w:rPr>
        <w:t>،</w:t>
      </w:r>
      <w:r w:rsidR="004B4701">
        <w:rPr>
          <w:rtl/>
        </w:rPr>
        <w:t xml:space="preserve"> لأن للشرط تأثيرٌ في العبادات</w:t>
      </w:r>
      <w:r w:rsidR="004B4701">
        <w:rPr>
          <w:rFonts w:hint="cs"/>
          <w:rtl/>
        </w:rPr>
        <w:t>.</w:t>
      </w:r>
    </w:p>
    <w:p w:rsidR="00302CCF" w:rsidRDefault="00302CCF" w:rsidP="003E1815">
      <w:pPr>
        <w:spacing w:after="0" w:line="240" w:lineRule="auto"/>
        <w:ind w:firstLine="720"/>
        <w:jc w:val="both"/>
        <w:rPr>
          <w:rtl/>
        </w:rPr>
      </w:pPr>
      <w:r>
        <w:rPr>
          <w:rtl/>
        </w:rPr>
        <w:t>الصورة الثانية: أن يكون الإحصار بسبب عدو أو قاطع طريق ونحو ذلك</w:t>
      </w:r>
      <w:r w:rsidR="003E1815">
        <w:rPr>
          <w:rtl/>
        </w:rPr>
        <w:t>،</w:t>
      </w:r>
      <w:r>
        <w:rPr>
          <w:rtl/>
        </w:rPr>
        <w:t xml:space="preserve"> فيُمنع المحرم من الوصول إلى مكة</w:t>
      </w:r>
      <w:r w:rsidR="003E1815">
        <w:rPr>
          <w:rtl/>
        </w:rPr>
        <w:t>،</w:t>
      </w:r>
      <w:r>
        <w:rPr>
          <w:rtl/>
        </w:rPr>
        <w:t xml:space="preserve"> ففي هذه الحالة</w:t>
      </w:r>
      <w:r w:rsidR="003E1815">
        <w:rPr>
          <w:rtl/>
        </w:rPr>
        <w:t>،</w:t>
      </w:r>
      <w:r>
        <w:rPr>
          <w:rtl/>
        </w:rPr>
        <w:t xml:space="preserve"> يحلُّ للمحرم أن يتحلل من إحرامه</w:t>
      </w:r>
      <w:r w:rsidR="003E1815">
        <w:rPr>
          <w:rtl/>
        </w:rPr>
        <w:t>،</w:t>
      </w:r>
      <w:r>
        <w:rPr>
          <w:rtl/>
        </w:rPr>
        <w:t xml:space="preserve"> ويلزمه دم</w:t>
      </w:r>
      <w:r w:rsidR="00E05EF9">
        <w:rPr>
          <w:rFonts w:hint="cs"/>
          <w:rtl/>
        </w:rPr>
        <w:t xml:space="preserve"> يبعث به إلى الحرم</w:t>
      </w:r>
      <w:r>
        <w:rPr>
          <w:rtl/>
        </w:rPr>
        <w:t xml:space="preserve"> يذبحه</w:t>
      </w:r>
      <w:r w:rsidR="00E05EF9">
        <w:rPr>
          <w:rFonts w:hint="cs"/>
          <w:rtl/>
        </w:rPr>
        <w:t xml:space="preserve"> هناك، ولا يحل حتى يبلغ الهدي محله، أما إن كان لا يستطيع أن يبعث به إلى الحرم، فإنه يذبحه</w:t>
      </w:r>
      <w:r>
        <w:rPr>
          <w:rtl/>
        </w:rPr>
        <w:t xml:space="preserve"> حي</w:t>
      </w:r>
      <w:r w:rsidR="00E05EF9">
        <w:rPr>
          <w:rtl/>
        </w:rPr>
        <w:t>ث أحصر</w:t>
      </w:r>
      <w:r>
        <w:rPr>
          <w:rtl/>
        </w:rPr>
        <w:t>، ثم يحلق أو يقصر</w:t>
      </w:r>
      <w:r>
        <w:rPr>
          <w:rFonts w:hint="cs"/>
          <w:rtl/>
        </w:rPr>
        <w:t xml:space="preserve">، </w:t>
      </w:r>
      <w:r>
        <w:rPr>
          <w:rtl/>
        </w:rPr>
        <w:t>ولا فرق بين الحصر العام في حق الحجاج كلهم وبين الحصر الخاص بالفرد باتفاق أهل العلم</w:t>
      </w:r>
      <w:r w:rsidR="003E1815">
        <w:rPr>
          <w:rtl/>
        </w:rPr>
        <w:t>.</w:t>
      </w:r>
    </w:p>
    <w:p w:rsidR="00302CCF" w:rsidRDefault="00302CCF" w:rsidP="003E1815">
      <w:pPr>
        <w:spacing w:after="0" w:line="240" w:lineRule="auto"/>
        <w:ind w:firstLine="720"/>
        <w:jc w:val="both"/>
        <w:rPr>
          <w:rtl/>
        </w:rPr>
      </w:pPr>
      <w:r>
        <w:rPr>
          <w:rtl/>
        </w:rPr>
        <w:t>وسواء أحصر المحرم عن البيت قبل الوقوف أو بعده</w:t>
      </w:r>
      <w:r w:rsidR="003E1815">
        <w:rPr>
          <w:rtl/>
        </w:rPr>
        <w:t>،</w:t>
      </w:r>
      <w:r>
        <w:rPr>
          <w:rtl/>
        </w:rPr>
        <w:t xml:space="preserve"> فله التحلل، وأما إن كان ما أحصر عنه ليس من أركان الحج</w:t>
      </w:r>
      <w:r w:rsidR="003E1815">
        <w:rPr>
          <w:rtl/>
        </w:rPr>
        <w:t>،</w:t>
      </w:r>
      <w:r>
        <w:rPr>
          <w:rtl/>
        </w:rPr>
        <w:t xml:space="preserve"> كالمبيت بمزدلفة ومنى</w:t>
      </w:r>
      <w:r w:rsidR="003E1815">
        <w:rPr>
          <w:rtl/>
        </w:rPr>
        <w:t>،</w:t>
      </w:r>
      <w:r>
        <w:rPr>
          <w:rtl/>
        </w:rPr>
        <w:t xml:space="preserve"> ورمي الجمار</w:t>
      </w:r>
      <w:r w:rsidR="003E1815">
        <w:rPr>
          <w:rtl/>
        </w:rPr>
        <w:t>،</w:t>
      </w:r>
      <w:r>
        <w:rPr>
          <w:rtl/>
        </w:rPr>
        <w:t xml:space="preserve"> وطواف الوداع</w:t>
      </w:r>
      <w:r w:rsidR="003E1815">
        <w:rPr>
          <w:rtl/>
        </w:rPr>
        <w:t>،</w:t>
      </w:r>
      <w:r>
        <w:rPr>
          <w:rtl/>
        </w:rPr>
        <w:t xml:space="preserve"> فليس له أن يتحلل لأن صحة الحج لا تتوقف عليه</w:t>
      </w:r>
      <w:r w:rsidR="003E1815">
        <w:rPr>
          <w:rtl/>
        </w:rPr>
        <w:t>،</w:t>
      </w:r>
      <w:r>
        <w:rPr>
          <w:rtl/>
        </w:rPr>
        <w:t xml:space="preserve"> ويجب عليه دم لتركه الواجب وقيل لا يجب لأن الواجب سقط عنه بالعجز.</w:t>
      </w:r>
      <w:r>
        <w:rPr>
          <w:rFonts w:hint="cs"/>
          <w:rtl/>
        </w:rPr>
        <w:t xml:space="preserve"> </w:t>
      </w:r>
      <w:r>
        <w:rPr>
          <w:rtl/>
        </w:rPr>
        <w:t>فإن عدم المُحْصَر الهدي ففي انتقاله إلى البدل خلاف بين أهل العلم</w:t>
      </w:r>
      <w:r w:rsidR="003E1815">
        <w:rPr>
          <w:rtl/>
        </w:rPr>
        <w:t>.</w:t>
      </w:r>
    </w:p>
    <w:p w:rsidR="00302CCF" w:rsidRDefault="00302CCF" w:rsidP="003E1815">
      <w:pPr>
        <w:spacing w:after="0" w:line="240" w:lineRule="auto"/>
        <w:ind w:firstLine="720"/>
        <w:jc w:val="both"/>
        <w:rPr>
          <w:rtl/>
        </w:rPr>
      </w:pPr>
      <w:r>
        <w:rPr>
          <w:rtl/>
        </w:rPr>
        <w:t>الصورة الثالثة: أن يُمنع المحرم من الوصول إلى الحرم</w:t>
      </w:r>
      <w:r w:rsidR="003E1815">
        <w:rPr>
          <w:rtl/>
        </w:rPr>
        <w:t>،</w:t>
      </w:r>
      <w:r>
        <w:rPr>
          <w:rtl/>
        </w:rPr>
        <w:t xml:space="preserve"> لعذر غير العدو</w:t>
      </w:r>
      <w:r w:rsidR="003E1815">
        <w:rPr>
          <w:rtl/>
        </w:rPr>
        <w:t>،</w:t>
      </w:r>
      <w:r>
        <w:rPr>
          <w:rtl/>
        </w:rPr>
        <w:t xml:space="preserve"> كمرض أو فَقْدِ نفقة أو ضي</w:t>
      </w:r>
      <w:r w:rsidR="004B4701">
        <w:rPr>
          <w:rtl/>
        </w:rPr>
        <w:t>اع الطريق أو غير ذلك من العوائق</w:t>
      </w:r>
      <w:r>
        <w:rPr>
          <w:rtl/>
        </w:rPr>
        <w:t>، فليس ل</w:t>
      </w:r>
      <w:r w:rsidR="004B4701">
        <w:rPr>
          <w:rFonts w:hint="cs"/>
          <w:rtl/>
        </w:rPr>
        <w:t>ه</w:t>
      </w:r>
      <w:r>
        <w:rPr>
          <w:rtl/>
        </w:rPr>
        <w:t xml:space="preserve"> التحلل بالمرض ونحوه</w:t>
      </w:r>
      <w:r w:rsidR="003E1815">
        <w:rPr>
          <w:rtl/>
        </w:rPr>
        <w:t>،</w:t>
      </w:r>
      <w:r>
        <w:rPr>
          <w:rtl/>
        </w:rPr>
        <w:t xml:space="preserve"> حتى يطوف </w:t>
      </w:r>
      <w:r w:rsidR="004B4701">
        <w:rPr>
          <w:rtl/>
        </w:rPr>
        <w:t>بالبيت ويسعى</w:t>
      </w:r>
      <w:r w:rsidR="003E1815">
        <w:rPr>
          <w:rtl/>
        </w:rPr>
        <w:t xml:space="preserve"> </w:t>
      </w:r>
      <w:r w:rsidR="004B4701">
        <w:rPr>
          <w:rtl/>
        </w:rPr>
        <w:t>أي يتحلل بعمرة</w:t>
      </w:r>
      <w:r>
        <w:rPr>
          <w:rtl/>
        </w:rPr>
        <w:t>.</w:t>
      </w:r>
    </w:p>
    <w:p w:rsidR="005532CB" w:rsidRDefault="00302CCF" w:rsidP="003E1815">
      <w:pPr>
        <w:spacing w:after="0" w:line="240" w:lineRule="auto"/>
        <w:ind w:firstLine="720"/>
        <w:jc w:val="both"/>
        <w:rPr>
          <w:rtl/>
        </w:rPr>
      </w:pPr>
      <w:r>
        <w:rPr>
          <w:rFonts w:hint="cs"/>
          <w:rtl/>
        </w:rPr>
        <w:t>و</w:t>
      </w:r>
      <w:r>
        <w:rPr>
          <w:rtl/>
        </w:rPr>
        <w:t>من نوى التحلل لغير عذر فإنه لا يحل بنيته تلك</w:t>
      </w:r>
      <w:r w:rsidR="003E1815">
        <w:rPr>
          <w:rtl/>
        </w:rPr>
        <w:t>،</w:t>
      </w:r>
      <w:r>
        <w:rPr>
          <w:rtl/>
        </w:rPr>
        <w:t xml:space="preserve"> ولا يبطل إحرامه</w:t>
      </w:r>
      <w:r w:rsidR="003E1815">
        <w:rPr>
          <w:rtl/>
        </w:rPr>
        <w:t>،</w:t>
      </w:r>
      <w:r>
        <w:rPr>
          <w:rtl/>
        </w:rPr>
        <w:t xml:space="preserve"> ولا يخرج عن أحكامه بنية الخروج</w:t>
      </w:r>
      <w:r w:rsidR="003E1815">
        <w:rPr>
          <w:rtl/>
        </w:rPr>
        <w:t>،</w:t>
      </w:r>
      <w:r>
        <w:rPr>
          <w:rtl/>
        </w:rPr>
        <w:t xml:space="preserve"> لأن رفض الإحرام لغو باتفاق العلماء</w:t>
      </w:r>
      <w:r w:rsidR="003E1815">
        <w:rPr>
          <w:rtl/>
        </w:rPr>
        <w:t>،</w:t>
      </w:r>
      <w:r>
        <w:rPr>
          <w:rtl/>
        </w:rPr>
        <w:t xml:space="preserve"> بل يلزمه أن يمضي فيه ويتمه</w:t>
      </w:r>
      <w:r w:rsidR="00E05EF9">
        <w:rPr>
          <w:rStyle w:val="a4"/>
          <w:rtl/>
        </w:rPr>
        <w:footnoteReference w:id="19"/>
      </w:r>
      <w:r>
        <w:rPr>
          <w:rtl/>
        </w:rPr>
        <w:t>.</w:t>
      </w:r>
    </w:p>
    <w:p w:rsidR="003E1815" w:rsidRDefault="003E1815" w:rsidP="003E1815">
      <w:pPr>
        <w:spacing w:after="0" w:line="240" w:lineRule="auto"/>
        <w:ind w:firstLine="720"/>
        <w:jc w:val="both"/>
        <w:rPr>
          <w:rtl/>
        </w:rPr>
      </w:pPr>
    </w:p>
    <w:p w:rsidR="00B659BE" w:rsidRPr="00B659BE" w:rsidRDefault="00B659BE" w:rsidP="00944CF9">
      <w:pPr>
        <w:pStyle w:val="2"/>
        <w:rPr>
          <w:rtl/>
        </w:rPr>
      </w:pPr>
      <w:bookmarkStart w:id="19" w:name="_Toc466713780"/>
      <w:r w:rsidRPr="00B659BE">
        <w:rPr>
          <w:rFonts w:hint="cs"/>
          <w:rtl/>
        </w:rPr>
        <w:lastRenderedPageBreak/>
        <w:t>الأضحية</w:t>
      </w:r>
      <w:bookmarkEnd w:id="19"/>
    </w:p>
    <w:p w:rsidR="00B659BE" w:rsidRDefault="00DA1B89" w:rsidP="003E1815">
      <w:pPr>
        <w:spacing w:after="0" w:line="240" w:lineRule="auto"/>
        <w:ind w:firstLine="720"/>
        <w:jc w:val="both"/>
        <w:rPr>
          <w:rtl/>
        </w:rPr>
      </w:pPr>
      <w:r>
        <w:rPr>
          <w:rFonts w:hint="cs"/>
          <w:rtl/>
        </w:rPr>
        <w:t>حكم الأضحية: سنة مؤكدة في حق الموسر.</w:t>
      </w:r>
    </w:p>
    <w:p w:rsidR="007409C2" w:rsidRDefault="002A6582" w:rsidP="003E1815">
      <w:pPr>
        <w:spacing w:after="0" w:line="240" w:lineRule="auto"/>
        <w:ind w:firstLine="720"/>
        <w:jc w:val="both"/>
        <w:rPr>
          <w:rtl/>
        </w:rPr>
      </w:pPr>
      <w:r>
        <w:rPr>
          <w:rFonts w:hint="cs"/>
          <w:rtl/>
        </w:rPr>
        <w:t>و</w:t>
      </w:r>
      <w:r w:rsidR="007409C2">
        <w:rPr>
          <w:rtl/>
        </w:rPr>
        <w:t xml:space="preserve">الأضحية هي ما يذبح من بهيمة الأنعام في يوم النحر وأيام التشريق تقرباً إلى الله </w:t>
      </w:r>
      <w:r w:rsidR="007409C2">
        <w:rPr>
          <w:rFonts w:hint="cs"/>
          <w:rtl/>
        </w:rPr>
        <w:t xml:space="preserve">تعالى، </w:t>
      </w:r>
      <w:r w:rsidR="007409C2">
        <w:rPr>
          <w:rtl/>
        </w:rPr>
        <w:t xml:space="preserve">وثبت أنه </w:t>
      </w:r>
      <w:proofErr w:type="gramStart"/>
      <w:r w:rsidR="007409C2">
        <w:rPr>
          <w:rtl/>
        </w:rPr>
        <w:t>- صلى</w:t>
      </w:r>
      <w:proofErr w:type="gramEnd"/>
      <w:r w:rsidR="007409C2">
        <w:rPr>
          <w:rtl/>
        </w:rPr>
        <w:t xml:space="preserve"> الله عليه وسلم - " ضحَّى بكبشين أملحين أقرنين</w:t>
      </w:r>
      <w:r w:rsidR="003E1815">
        <w:rPr>
          <w:rtl/>
        </w:rPr>
        <w:t>،</w:t>
      </w:r>
      <w:r w:rsidR="007409C2">
        <w:rPr>
          <w:rtl/>
        </w:rPr>
        <w:t xml:space="preserve"> ذبحهما بيده</w:t>
      </w:r>
      <w:r w:rsidR="003E1815">
        <w:rPr>
          <w:rtl/>
        </w:rPr>
        <w:t>،</w:t>
      </w:r>
      <w:r w:rsidR="007409C2">
        <w:rPr>
          <w:rtl/>
        </w:rPr>
        <w:t xml:space="preserve"> وسمَّى وكبَّر</w:t>
      </w:r>
      <w:r w:rsidR="003E1815">
        <w:rPr>
          <w:rtl/>
        </w:rPr>
        <w:t>،</w:t>
      </w:r>
      <w:r w:rsidR="007409C2">
        <w:rPr>
          <w:rtl/>
        </w:rPr>
        <w:t xml:space="preserve"> ووضع رجله على صفاحهما " متفق </w:t>
      </w:r>
      <w:r>
        <w:rPr>
          <w:rtl/>
        </w:rPr>
        <w:t>عليه</w:t>
      </w:r>
      <w:r w:rsidR="007409C2">
        <w:rPr>
          <w:rtl/>
        </w:rPr>
        <w:t>.</w:t>
      </w:r>
    </w:p>
    <w:p w:rsidR="007409C2" w:rsidRDefault="007409C2" w:rsidP="003E1815">
      <w:pPr>
        <w:spacing w:after="0" w:line="240" w:lineRule="auto"/>
        <w:ind w:firstLine="720"/>
        <w:jc w:val="both"/>
        <w:rPr>
          <w:rtl/>
        </w:rPr>
      </w:pPr>
      <w:r>
        <w:rPr>
          <w:rtl/>
        </w:rPr>
        <w:t>وللأضحية شروط لا بد من توفرها حتى تكون مجزئة مقبولة</w:t>
      </w:r>
      <w:r w:rsidR="003E1815">
        <w:rPr>
          <w:rtl/>
        </w:rPr>
        <w:t>:</w:t>
      </w:r>
      <w:r>
        <w:rPr>
          <w:rtl/>
        </w:rPr>
        <w:t xml:space="preserve"> </w:t>
      </w:r>
    </w:p>
    <w:p w:rsidR="007409C2" w:rsidRDefault="007409C2" w:rsidP="003E1815">
      <w:pPr>
        <w:spacing w:after="0" w:line="240" w:lineRule="auto"/>
        <w:ind w:firstLine="720"/>
        <w:jc w:val="both"/>
        <w:rPr>
          <w:rtl/>
        </w:rPr>
      </w:pPr>
      <w:r>
        <w:rPr>
          <w:rtl/>
        </w:rPr>
        <w:t>الشرط الأول</w:t>
      </w:r>
      <w:r w:rsidR="003E1815">
        <w:rPr>
          <w:rtl/>
        </w:rPr>
        <w:t>:</w:t>
      </w:r>
      <w:r>
        <w:rPr>
          <w:rtl/>
        </w:rPr>
        <w:t xml:space="preserve"> أن تكون من بهيمة الأنعام وهي الإبل</w:t>
      </w:r>
      <w:r w:rsidR="003E1815">
        <w:rPr>
          <w:rtl/>
        </w:rPr>
        <w:t>،</w:t>
      </w:r>
      <w:r>
        <w:rPr>
          <w:rtl/>
        </w:rPr>
        <w:t xml:space="preserve"> والبقر</w:t>
      </w:r>
      <w:r w:rsidR="003E1815">
        <w:rPr>
          <w:rtl/>
        </w:rPr>
        <w:t>،</w:t>
      </w:r>
      <w:r>
        <w:rPr>
          <w:rtl/>
        </w:rPr>
        <w:t xml:space="preserve"> والغنم</w:t>
      </w:r>
      <w:r w:rsidR="003E1815">
        <w:rPr>
          <w:rtl/>
        </w:rPr>
        <w:t>،</w:t>
      </w:r>
      <w:r>
        <w:rPr>
          <w:rtl/>
        </w:rPr>
        <w:t xml:space="preserve"> ضأنها ومعزها </w:t>
      </w:r>
    </w:p>
    <w:p w:rsidR="007409C2" w:rsidRDefault="007409C2" w:rsidP="003E1815">
      <w:pPr>
        <w:spacing w:after="0" w:line="240" w:lineRule="auto"/>
        <w:ind w:firstLine="720"/>
        <w:jc w:val="both"/>
        <w:rPr>
          <w:rtl/>
        </w:rPr>
      </w:pPr>
      <w:r>
        <w:rPr>
          <w:rtl/>
        </w:rPr>
        <w:t>الشرط الثاني</w:t>
      </w:r>
      <w:r w:rsidR="003E1815">
        <w:rPr>
          <w:rtl/>
        </w:rPr>
        <w:t>:</w:t>
      </w:r>
      <w:r>
        <w:rPr>
          <w:rtl/>
        </w:rPr>
        <w:t xml:space="preserve"> أن تبلغ السن المعتبر شرعاً</w:t>
      </w:r>
      <w:r w:rsidR="003E1815">
        <w:rPr>
          <w:rtl/>
        </w:rPr>
        <w:t>،</w:t>
      </w:r>
      <w:r>
        <w:rPr>
          <w:rtl/>
        </w:rPr>
        <w:t xml:space="preserve"> بأن تكون ثنياً إذا كانت من الإبل أو البقر أو المعز</w:t>
      </w:r>
      <w:r w:rsidR="003E1815">
        <w:rPr>
          <w:rtl/>
        </w:rPr>
        <w:t>،</w:t>
      </w:r>
      <w:r>
        <w:rPr>
          <w:rtl/>
        </w:rPr>
        <w:t xml:space="preserve"> وجذعاً إذا كانت من الضأن</w:t>
      </w:r>
      <w:r w:rsidR="003E1815">
        <w:rPr>
          <w:rtl/>
        </w:rPr>
        <w:t>،</w:t>
      </w:r>
      <w:r>
        <w:rPr>
          <w:rtl/>
        </w:rPr>
        <w:t xml:space="preserve"> والثني من الإبل ما تم له خمس سنين</w:t>
      </w:r>
      <w:r w:rsidR="003E1815">
        <w:rPr>
          <w:rtl/>
        </w:rPr>
        <w:t>،</w:t>
      </w:r>
      <w:r>
        <w:rPr>
          <w:rtl/>
        </w:rPr>
        <w:t xml:space="preserve"> والثني من البقر ما تم له سنتان</w:t>
      </w:r>
      <w:r w:rsidR="003E1815">
        <w:rPr>
          <w:rtl/>
        </w:rPr>
        <w:t>،</w:t>
      </w:r>
      <w:r>
        <w:rPr>
          <w:rtl/>
        </w:rPr>
        <w:t xml:space="preserve"> </w:t>
      </w:r>
      <w:proofErr w:type="gramStart"/>
      <w:r>
        <w:rPr>
          <w:rtl/>
        </w:rPr>
        <w:t>و الثني</w:t>
      </w:r>
      <w:proofErr w:type="gramEnd"/>
      <w:r>
        <w:rPr>
          <w:rtl/>
        </w:rPr>
        <w:t xml:space="preserve"> من الغنم ما تم له سنة</w:t>
      </w:r>
      <w:r w:rsidR="003E1815">
        <w:rPr>
          <w:rtl/>
        </w:rPr>
        <w:t>،</w:t>
      </w:r>
      <w:r>
        <w:rPr>
          <w:rtl/>
        </w:rPr>
        <w:t xml:space="preserve"> والجذع من الضأن ما تم له نصف سنة</w:t>
      </w:r>
      <w:r w:rsidR="003E1815">
        <w:rPr>
          <w:rtl/>
        </w:rPr>
        <w:t>،</w:t>
      </w:r>
      <w:r>
        <w:rPr>
          <w:rtl/>
        </w:rPr>
        <w:t xml:space="preserve"> وتُجزئ الإبل والبقر عن سبعة أفراد</w:t>
      </w:r>
      <w:r w:rsidR="003E1815">
        <w:rPr>
          <w:rtl/>
        </w:rPr>
        <w:t>،</w:t>
      </w:r>
      <w:r>
        <w:rPr>
          <w:rtl/>
        </w:rPr>
        <w:t xml:space="preserve"> ولا يُجزئ الضأن إلا عن واحد فحسب.</w:t>
      </w:r>
    </w:p>
    <w:p w:rsidR="007409C2" w:rsidRDefault="007409C2" w:rsidP="003E1815">
      <w:pPr>
        <w:spacing w:after="0" w:line="240" w:lineRule="auto"/>
        <w:ind w:firstLine="720"/>
        <w:jc w:val="both"/>
        <w:rPr>
          <w:rtl/>
        </w:rPr>
      </w:pPr>
      <w:r>
        <w:rPr>
          <w:rtl/>
        </w:rPr>
        <w:t>الشرط الثالث</w:t>
      </w:r>
      <w:r w:rsidR="003E1815">
        <w:rPr>
          <w:rtl/>
        </w:rPr>
        <w:t>:</w:t>
      </w:r>
      <w:r>
        <w:rPr>
          <w:rtl/>
        </w:rPr>
        <w:t xml:space="preserve"> أن تكون خالية من العيوب التي تمنع من </w:t>
      </w:r>
      <w:proofErr w:type="spellStart"/>
      <w:r>
        <w:rPr>
          <w:rtl/>
        </w:rPr>
        <w:t>الإجزاء</w:t>
      </w:r>
      <w:proofErr w:type="spellEnd"/>
      <w:r w:rsidR="003E1815">
        <w:rPr>
          <w:rtl/>
        </w:rPr>
        <w:t>،</w:t>
      </w:r>
      <w:r>
        <w:rPr>
          <w:rtl/>
        </w:rPr>
        <w:t xml:space="preserve"> وهي العوراء البين عورها</w:t>
      </w:r>
      <w:r w:rsidR="003E1815">
        <w:rPr>
          <w:rtl/>
        </w:rPr>
        <w:t>،</w:t>
      </w:r>
      <w:r>
        <w:rPr>
          <w:rtl/>
        </w:rPr>
        <w:t xml:space="preserve"> والمريضة البين مرضها</w:t>
      </w:r>
      <w:r w:rsidR="003E1815">
        <w:rPr>
          <w:rtl/>
        </w:rPr>
        <w:t>،</w:t>
      </w:r>
      <w:r>
        <w:rPr>
          <w:rtl/>
        </w:rPr>
        <w:t xml:space="preserve"> والعرجاء البين ضلعها</w:t>
      </w:r>
      <w:r w:rsidR="003E1815">
        <w:rPr>
          <w:rtl/>
        </w:rPr>
        <w:t>،</w:t>
      </w:r>
      <w:r w:rsidR="002A6582">
        <w:rPr>
          <w:rtl/>
        </w:rPr>
        <w:t xml:space="preserve"> والكسيرة التي لا تُنقي</w:t>
      </w:r>
      <w:r>
        <w:rPr>
          <w:rtl/>
        </w:rPr>
        <w:t>.</w:t>
      </w:r>
    </w:p>
    <w:p w:rsidR="007409C2" w:rsidRDefault="007409C2" w:rsidP="003E1815">
      <w:pPr>
        <w:spacing w:after="0" w:line="240" w:lineRule="auto"/>
        <w:ind w:firstLine="720"/>
        <w:jc w:val="both"/>
        <w:rPr>
          <w:rtl/>
        </w:rPr>
      </w:pPr>
      <w:r>
        <w:rPr>
          <w:rtl/>
        </w:rPr>
        <w:t>وهناك عيوب مكروهة ولكنها لا تمنع من الإجزاء يفَضَّل أن تخلو الأضحية منها</w:t>
      </w:r>
      <w:r w:rsidR="003E1815">
        <w:rPr>
          <w:rtl/>
        </w:rPr>
        <w:t>،</w:t>
      </w:r>
      <w:r>
        <w:rPr>
          <w:rtl/>
        </w:rPr>
        <w:t xml:space="preserve"> كأن تكون مقطوعة القرن</w:t>
      </w:r>
      <w:r w:rsidR="003E1815">
        <w:rPr>
          <w:rtl/>
        </w:rPr>
        <w:t>،</w:t>
      </w:r>
      <w:r>
        <w:rPr>
          <w:rtl/>
        </w:rPr>
        <w:t xml:space="preserve"> أو الأذن</w:t>
      </w:r>
      <w:r w:rsidR="003E1815">
        <w:rPr>
          <w:rtl/>
        </w:rPr>
        <w:t>،</w:t>
      </w:r>
      <w:r>
        <w:rPr>
          <w:rtl/>
        </w:rPr>
        <w:t xml:space="preserve"> أو الذنب ونحو ذلك</w:t>
      </w:r>
      <w:r w:rsidR="003E1815">
        <w:rPr>
          <w:rtl/>
        </w:rPr>
        <w:t>.</w:t>
      </w:r>
    </w:p>
    <w:p w:rsidR="007409C2" w:rsidRDefault="007409C2" w:rsidP="003E1815">
      <w:pPr>
        <w:spacing w:after="0" w:line="240" w:lineRule="auto"/>
        <w:ind w:firstLine="720"/>
        <w:jc w:val="both"/>
        <w:rPr>
          <w:rtl/>
        </w:rPr>
      </w:pPr>
      <w:r>
        <w:rPr>
          <w:rtl/>
        </w:rPr>
        <w:t>الشرط الرابع</w:t>
      </w:r>
      <w:r w:rsidR="003E1815">
        <w:rPr>
          <w:rtl/>
        </w:rPr>
        <w:t>:</w:t>
      </w:r>
      <w:r>
        <w:rPr>
          <w:rtl/>
        </w:rPr>
        <w:t xml:space="preserve"> أن يكون الذبح في الوقت المعتد به شرعاً</w:t>
      </w:r>
      <w:r w:rsidR="003E1815">
        <w:rPr>
          <w:rtl/>
        </w:rPr>
        <w:t>،</w:t>
      </w:r>
      <w:r>
        <w:rPr>
          <w:rtl/>
        </w:rPr>
        <w:t xml:space="preserve"> ويبتدئ من بعد صلاة العيد إن كان المضحي في موضع تُقام فيه الصلاة</w:t>
      </w:r>
      <w:r w:rsidR="003E1815">
        <w:rPr>
          <w:rtl/>
        </w:rPr>
        <w:t>،</w:t>
      </w:r>
      <w:r>
        <w:rPr>
          <w:rtl/>
        </w:rPr>
        <w:t xml:space="preserve"> وأما من لا يستطيع الصلاة لسفر ونحوه</w:t>
      </w:r>
      <w:r w:rsidR="003E1815">
        <w:rPr>
          <w:rtl/>
        </w:rPr>
        <w:t>،</w:t>
      </w:r>
      <w:r>
        <w:rPr>
          <w:rtl/>
        </w:rPr>
        <w:t xml:space="preserve"> فوقتها قدر ما يكفي للصلاة، فمن ذبح قبل الصلاة فإنما هو لحم قدمه لأهله</w:t>
      </w:r>
      <w:r w:rsidR="003E1815">
        <w:rPr>
          <w:rtl/>
        </w:rPr>
        <w:t>،</w:t>
      </w:r>
      <w:r w:rsidR="002A6582">
        <w:rPr>
          <w:rFonts w:hint="cs"/>
          <w:rtl/>
        </w:rPr>
        <w:t xml:space="preserve"> </w:t>
      </w:r>
      <w:r>
        <w:rPr>
          <w:rtl/>
        </w:rPr>
        <w:t>ويمتد وقت الذبح حتى غروب شمس آخر يوم من أيام التشريق</w:t>
      </w:r>
      <w:r w:rsidR="003E1815">
        <w:rPr>
          <w:rtl/>
        </w:rPr>
        <w:t>،</w:t>
      </w:r>
      <w:r>
        <w:rPr>
          <w:rtl/>
        </w:rPr>
        <w:t xml:space="preserve"> وهو اليوم الثالث عشر من ذي الحجة</w:t>
      </w:r>
      <w:r w:rsidR="003E1815">
        <w:rPr>
          <w:rtl/>
        </w:rPr>
        <w:t>،</w:t>
      </w:r>
      <w:r>
        <w:rPr>
          <w:rtl/>
        </w:rPr>
        <w:t xml:space="preserve"> فتكون مدة ا</w:t>
      </w:r>
      <w:r w:rsidR="002A6582">
        <w:rPr>
          <w:rtl/>
        </w:rPr>
        <w:t>لذبح أربعة أيام</w:t>
      </w:r>
      <w:r>
        <w:rPr>
          <w:rtl/>
        </w:rPr>
        <w:t>.</w:t>
      </w:r>
    </w:p>
    <w:p w:rsidR="007409C2" w:rsidRDefault="002A6582" w:rsidP="003E1815">
      <w:pPr>
        <w:spacing w:after="0" w:line="240" w:lineRule="auto"/>
        <w:ind w:firstLine="720"/>
        <w:jc w:val="both"/>
        <w:rPr>
          <w:rtl/>
        </w:rPr>
      </w:pPr>
      <w:r>
        <w:rPr>
          <w:rFonts w:hint="cs"/>
          <w:rtl/>
        </w:rPr>
        <w:t>و</w:t>
      </w:r>
      <w:r w:rsidR="007409C2">
        <w:rPr>
          <w:rtl/>
        </w:rPr>
        <w:t>الأولى للمضحي أن يذبح أضحيته بنفسه إن كان يحسن الذبح</w:t>
      </w:r>
      <w:r w:rsidR="003E1815">
        <w:rPr>
          <w:rtl/>
        </w:rPr>
        <w:t>،</w:t>
      </w:r>
      <w:r w:rsidR="007409C2">
        <w:rPr>
          <w:rtl/>
        </w:rPr>
        <w:t xml:space="preserve"> لأن الذبح قربة وعبادة</w:t>
      </w:r>
      <w:r w:rsidR="003E1815">
        <w:rPr>
          <w:rtl/>
        </w:rPr>
        <w:t>،</w:t>
      </w:r>
      <w:r w:rsidR="007409C2">
        <w:rPr>
          <w:rtl/>
        </w:rPr>
        <w:t xml:space="preserve"> وله أن ينيب عنه غيره.</w:t>
      </w:r>
    </w:p>
    <w:p w:rsidR="007409C2" w:rsidRDefault="007409C2" w:rsidP="003E1815">
      <w:pPr>
        <w:spacing w:after="0" w:line="240" w:lineRule="auto"/>
        <w:ind w:firstLine="720"/>
        <w:jc w:val="both"/>
        <w:rPr>
          <w:rtl/>
        </w:rPr>
      </w:pPr>
      <w:r>
        <w:rPr>
          <w:rtl/>
        </w:rPr>
        <w:t>وينبغي أن يراعي آداب الذبح كالإحسان إلى الذبيحة وإراحتها</w:t>
      </w:r>
      <w:r w:rsidR="003E1815">
        <w:rPr>
          <w:rtl/>
        </w:rPr>
        <w:t>،</w:t>
      </w:r>
      <w:r>
        <w:rPr>
          <w:rtl/>
        </w:rPr>
        <w:t xml:space="preserve"> وأن يستقبل القبلة</w:t>
      </w:r>
      <w:r w:rsidR="003E1815">
        <w:rPr>
          <w:rtl/>
        </w:rPr>
        <w:t>،</w:t>
      </w:r>
      <w:r>
        <w:rPr>
          <w:rtl/>
        </w:rPr>
        <w:t xml:space="preserve"> وإن كانت الأضحية من الإبل فإنها تنحر قائمة معقولة يدها اليسرى</w:t>
      </w:r>
      <w:r w:rsidR="003E1815">
        <w:rPr>
          <w:rtl/>
        </w:rPr>
        <w:t>،</w:t>
      </w:r>
      <w:r>
        <w:rPr>
          <w:rtl/>
        </w:rPr>
        <w:t xml:space="preserve"> وإن كانت من غير الإبل فإنها تذبح </w:t>
      </w:r>
      <w:proofErr w:type="spellStart"/>
      <w:r>
        <w:rPr>
          <w:rtl/>
        </w:rPr>
        <w:t>مضجعة</w:t>
      </w:r>
      <w:proofErr w:type="spellEnd"/>
      <w:r>
        <w:rPr>
          <w:rtl/>
        </w:rPr>
        <w:t xml:space="preserve"> على جنبها الأيسر</w:t>
      </w:r>
      <w:r w:rsidR="003E1815">
        <w:rPr>
          <w:rtl/>
        </w:rPr>
        <w:t>.</w:t>
      </w:r>
    </w:p>
    <w:p w:rsidR="007409C2" w:rsidRDefault="007409C2" w:rsidP="003E1815">
      <w:pPr>
        <w:spacing w:after="0" w:line="240" w:lineRule="auto"/>
        <w:ind w:firstLine="720"/>
        <w:jc w:val="both"/>
        <w:rPr>
          <w:rtl/>
        </w:rPr>
      </w:pPr>
      <w:r>
        <w:rPr>
          <w:rtl/>
        </w:rPr>
        <w:t>ويستحب وضع الرجل على صفحة عنقها</w:t>
      </w:r>
      <w:r w:rsidR="003E1815">
        <w:rPr>
          <w:rtl/>
        </w:rPr>
        <w:t>،</w:t>
      </w:r>
      <w:r>
        <w:rPr>
          <w:rtl/>
        </w:rPr>
        <w:t xml:space="preserve"> ويقول</w:t>
      </w:r>
      <w:r w:rsidR="003E1815">
        <w:rPr>
          <w:rtl/>
        </w:rPr>
        <w:t>:</w:t>
      </w:r>
      <w:r>
        <w:rPr>
          <w:rtl/>
        </w:rPr>
        <w:t xml:space="preserve"> بسم الله </w:t>
      </w:r>
      <w:r w:rsidR="00C3609C">
        <w:rPr>
          <w:rFonts w:hint="cs"/>
          <w:rtl/>
        </w:rPr>
        <w:t>و</w:t>
      </w:r>
      <w:r>
        <w:rPr>
          <w:rtl/>
        </w:rPr>
        <w:t>الله أكبر</w:t>
      </w:r>
      <w:r w:rsidR="003E1815">
        <w:rPr>
          <w:rtl/>
        </w:rPr>
        <w:t>،</w:t>
      </w:r>
      <w:r>
        <w:rPr>
          <w:rtl/>
        </w:rPr>
        <w:t xml:space="preserve"> ويسأل الله القبول</w:t>
      </w:r>
      <w:r w:rsidR="003E1815">
        <w:rPr>
          <w:rtl/>
        </w:rPr>
        <w:t>.</w:t>
      </w:r>
    </w:p>
    <w:p w:rsidR="007409C2" w:rsidRDefault="007409C2" w:rsidP="003E1815">
      <w:pPr>
        <w:spacing w:after="0" w:line="240" w:lineRule="auto"/>
        <w:ind w:firstLine="720"/>
        <w:jc w:val="both"/>
        <w:rPr>
          <w:rtl/>
        </w:rPr>
      </w:pPr>
      <w:r>
        <w:rPr>
          <w:rtl/>
        </w:rPr>
        <w:t>وتجزئ الأضحية الواحدة عن الرجل وأهل بيته وإن كثروا</w:t>
      </w:r>
      <w:r w:rsidR="003E1815">
        <w:rPr>
          <w:rtl/>
        </w:rPr>
        <w:t>،</w:t>
      </w:r>
      <w:r w:rsidR="002A6582">
        <w:rPr>
          <w:rFonts w:hint="cs"/>
          <w:rtl/>
        </w:rPr>
        <w:t xml:space="preserve"> </w:t>
      </w:r>
      <w:r>
        <w:rPr>
          <w:rtl/>
        </w:rPr>
        <w:t>ويستحب للمضحي أن يأكل من أضحيته</w:t>
      </w:r>
      <w:r w:rsidR="003E1815">
        <w:rPr>
          <w:rtl/>
        </w:rPr>
        <w:t>،</w:t>
      </w:r>
      <w:r>
        <w:rPr>
          <w:rtl/>
        </w:rPr>
        <w:t xml:space="preserve"> ويهدي</w:t>
      </w:r>
      <w:r w:rsidR="003E1815">
        <w:rPr>
          <w:rtl/>
        </w:rPr>
        <w:t>،</w:t>
      </w:r>
      <w:r>
        <w:rPr>
          <w:rtl/>
        </w:rPr>
        <w:t xml:space="preserve"> ويتصدق</w:t>
      </w:r>
      <w:r w:rsidR="003E1815">
        <w:rPr>
          <w:rtl/>
        </w:rPr>
        <w:t>،</w:t>
      </w:r>
      <w:r>
        <w:rPr>
          <w:rtl/>
        </w:rPr>
        <w:t xml:space="preserve"> والأمر في ذلك واسع من حيث المقدار</w:t>
      </w:r>
      <w:r w:rsidR="003E1815">
        <w:rPr>
          <w:rtl/>
        </w:rPr>
        <w:t>،</w:t>
      </w:r>
      <w:r>
        <w:rPr>
          <w:rtl/>
        </w:rPr>
        <w:t xml:space="preserve"> لكن المختار عند أهل العلم أن يأكل ثلثاً، ويهدي ثلثاً، ويتصدق بثلث.</w:t>
      </w:r>
    </w:p>
    <w:p w:rsidR="007409C2" w:rsidRDefault="007409C2" w:rsidP="003E1815">
      <w:pPr>
        <w:spacing w:after="0" w:line="240" w:lineRule="auto"/>
        <w:ind w:firstLine="720"/>
        <w:jc w:val="both"/>
        <w:rPr>
          <w:rtl/>
        </w:rPr>
      </w:pPr>
      <w:r>
        <w:rPr>
          <w:rtl/>
        </w:rPr>
        <w:lastRenderedPageBreak/>
        <w:t>ويحرم بيع شيء من الأضحية من لحم أو جلد أو صوف أو غيره لأنها مال أخرجه العبد لله تعالى</w:t>
      </w:r>
      <w:r w:rsidR="003E1815">
        <w:rPr>
          <w:rtl/>
        </w:rPr>
        <w:t>،</w:t>
      </w:r>
      <w:r>
        <w:rPr>
          <w:rtl/>
        </w:rPr>
        <w:t xml:space="preserve"> فلا يجوز الرجوع فيه كالصدقة</w:t>
      </w:r>
      <w:r w:rsidR="003E1815">
        <w:rPr>
          <w:rtl/>
        </w:rPr>
        <w:t>.</w:t>
      </w:r>
    </w:p>
    <w:p w:rsidR="007409C2" w:rsidRDefault="007409C2" w:rsidP="003E1815">
      <w:pPr>
        <w:spacing w:after="0" w:line="240" w:lineRule="auto"/>
        <w:ind w:firstLine="720"/>
        <w:jc w:val="both"/>
        <w:rPr>
          <w:rtl/>
        </w:rPr>
      </w:pPr>
      <w:r>
        <w:rPr>
          <w:rtl/>
        </w:rPr>
        <w:t>ولا يعطى الج</w:t>
      </w:r>
      <w:r w:rsidR="002A6582">
        <w:rPr>
          <w:rtl/>
        </w:rPr>
        <w:t>زار شيئاً منها في مقابل أجرته</w:t>
      </w:r>
      <w:r w:rsidR="003E1815">
        <w:rPr>
          <w:rtl/>
        </w:rPr>
        <w:t>،</w:t>
      </w:r>
      <w:r>
        <w:rPr>
          <w:rtl/>
        </w:rPr>
        <w:t xml:space="preserve"> وأما إن أعطاه شيئاً على سبيل الصدقة أو الهدية بعد أن يعطيه أجرته فلا حرج في ذلك</w:t>
      </w:r>
      <w:r w:rsidR="003E1815">
        <w:rPr>
          <w:rtl/>
        </w:rPr>
        <w:t>.</w:t>
      </w:r>
    </w:p>
    <w:p w:rsidR="007409C2" w:rsidRDefault="007409C2" w:rsidP="003E1815">
      <w:pPr>
        <w:spacing w:after="0" w:line="240" w:lineRule="auto"/>
        <w:ind w:firstLine="720"/>
        <w:jc w:val="both"/>
        <w:rPr>
          <w:rtl/>
        </w:rPr>
      </w:pPr>
      <w:r>
        <w:rPr>
          <w:rtl/>
        </w:rPr>
        <w:t>و</w:t>
      </w:r>
      <w:r w:rsidR="002A6582">
        <w:rPr>
          <w:rFonts w:hint="cs"/>
          <w:rtl/>
        </w:rPr>
        <w:t>لا يجوز</w:t>
      </w:r>
      <w:r>
        <w:rPr>
          <w:rtl/>
        </w:rPr>
        <w:t xml:space="preserve"> لمن </w:t>
      </w:r>
      <w:r w:rsidR="002A6582">
        <w:rPr>
          <w:rtl/>
        </w:rPr>
        <w:t>أراد أن يضحي</w:t>
      </w:r>
      <w:r w:rsidR="002A6582">
        <w:rPr>
          <w:rFonts w:hint="cs"/>
          <w:rtl/>
        </w:rPr>
        <w:t>،</w:t>
      </w:r>
      <w:r w:rsidR="002A6582">
        <w:rPr>
          <w:rtl/>
        </w:rPr>
        <w:t xml:space="preserve"> إذا دخلت عشر ذي الحجة</w:t>
      </w:r>
      <w:r w:rsidR="002A6582">
        <w:rPr>
          <w:rFonts w:hint="cs"/>
          <w:rtl/>
        </w:rPr>
        <w:t>،</w:t>
      </w:r>
      <w:r w:rsidR="002A6582">
        <w:rPr>
          <w:rtl/>
        </w:rPr>
        <w:t xml:space="preserve"> أن</w:t>
      </w:r>
      <w:r>
        <w:rPr>
          <w:rtl/>
        </w:rPr>
        <w:t xml:space="preserve"> يأخذ من شعره ولا م</w:t>
      </w:r>
      <w:r w:rsidR="002A6582">
        <w:rPr>
          <w:rtl/>
        </w:rPr>
        <w:t>ن بشرته</w:t>
      </w:r>
      <w:r w:rsidR="003E1815">
        <w:rPr>
          <w:rtl/>
        </w:rPr>
        <w:t>،</w:t>
      </w:r>
      <w:r w:rsidR="002A6582">
        <w:rPr>
          <w:rtl/>
        </w:rPr>
        <w:t xml:space="preserve"> ولا من أظفاره شيئاً</w:t>
      </w:r>
      <w:r w:rsidR="009F1046">
        <w:rPr>
          <w:rStyle w:val="a4"/>
          <w:rtl/>
        </w:rPr>
        <w:footnoteReference w:id="20"/>
      </w:r>
      <w:r w:rsidR="002A6582">
        <w:rPr>
          <w:rFonts w:hint="cs"/>
          <w:rtl/>
        </w:rPr>
        <w:t>.</w:t>
      </w:r>
    </w:p>
    <w:p w:rsidR="00B875F9" w:rsidRDefault="00B875F9" w:rsidP="003E1815">
      <w:pPr>
        <w:spacing w:after="0" w:line="240" w:lineRule="auto"/>
        <w:jc w:val="center"/>
        <w:rPr>
          <w:rtl/>
        </w:rPr>
      </w:pPr>
    </w:p>
    <w:p w:rsidR="00222FDE" w:rsidRPr="003E1815" w:rsidRDefault="00222FDE" w:rsidP="003E1815">
      <w:pPr>
        <w:spacing w:after="0" w:line="240" w:lineRule="auto"/>
        <w:jc w:val="center"/>
        <w:rPr>
          <w:b/>
          <w:bCs/>
          <w:rtl/>
        </w:rPr>
      </w:pPr>
      <w:r w:rsidRPr="003E1815">
        <w:rPr>
          <w:rFonts w:hint="cs"/>
          <w:b/>
          <w:bCs/>
          <w:rtl/>
        </w:rPr>
        <w:t>تم هذا الكتاب بحمد الله وتوفيقه في شهر صفر من عام 1438ه</w:t>
      </w:r>
      <w:r w:rsidR="003E1815">
        <w:rPr>
          <w:rFonts w:hint="cs"/>
          <w:b/>
          <w:bCs/>
          <w:rtl/>
        </w:rPr>
        <w:t>ـ</w:t>
      </w:r>
    </w:p>
    <w:p w:rsidR="00B875F9" w:rsidRDefault="00B875F9" w:rsidP="003E1815">
      <w:pPr>
        <w:bidi w:val="0"/>
        <w:spacing w:after="0" w:line="240" w:lineRule="auto"/>
      </w:pPr>
      <w:r>
        <w:rPr>
          <w:rtl/>
        </w:rPr>
        <w:br w:type="page"/>
      </w:r>
    </w:p>
    <w:p w:rsidR="00FD0C71" w:rsidRPr="0096237C" w:rsidRDefault="00FD0C71" w:rsidP="003E1815">
      <w:pPr>
        <w:pStyle w:val="1"/>
        <w:rPr>
          <w:rtl/>
        </w:rPr>
      </w:pPr>
      <w:bookmarkStart w:id="20" w:name="_Toc466713781"/>
      <w:r w:rsidRPr="0096237C">
        <w:rPr>
          <w:rFonts w:hint="cs"/>
          <w:rtl/>
        </w:rPr>
        <w:lastRenderedPageBreak/>
        <w:t>المصادر</w:t>
      </w:r>
      <w:bookmarkEnd w:id="20"/>
    </w:p>
    <w:p w:rsidR="00FD0C71" w:rsidRDefault="00FD0C71" w:rsidP="003E1815">
      <w:pPr>
        <w:spacing w:after="0" w:line="240" w:lineRule="auto"/>
        <w:ind w:firstLine="720"/>
        <w:jc w:val="both"/>
        <w:rPr>
          <w:rtl/>
        </w:rPr>
      </w:pPr>
      <w:r>
        <w:rPr>
          <w:rFonts w:hint="cs"/>
          <w:rtl/>
        </w:rPr>
        <w:t>- القرآن الكريم.</w:t>
      </w:r>
    </w:p>
    <w:p w:rsidR="00FD0C71" w:rsidRDefault="00813A38" w:rsidP="003E1815">
      <w:pPr>
        <w:spacing w:after="0" w:line="240" w:lineRule="auto"/>
        <w:ind w:firstLine="720"/>
        <w:jc w:val="both"/>
        <w:rPr>
          <w:rtl/>
        </w:rPr>
      </w:pPr>
      <w:r>
        <w:rPr>
          <w:rFonts w:hint="cs"/>
          <w:rtl/>
        </w:rPr>
        <w:t>- كتاب "خالص الجمان في تهذيب المناسك من أضواء البيان للإمام محمد الأمين بن محمد المختار الجكني الشنقيطي" هذبه ورتبه وعلق عليه د. سعود بن إبراهيم الشريم.</w:t>
      </w:r>
    </w:p>
    <w:p w:rsidR="00813A38" w:rsidRDefault="00813A38" w:rsidP="003E1815">
      <w:pPr>
        <w:spacing w:after="0" w:line="240" w:lineRule="auto"/>
        <w:ind w:firstLine="720"/>
        <w:jc w:val="both"/>
        <w:rPr>
          <w:rtl/>
        </w:rPr>
      </w:pPr>
      <w:r>
        <w:rPr>
          <w:rFonts w:hint="cs"/>
          <w:rtl/>
        </w:rPr>
        <w:t>- كتاب "المغني"</w:t>
      </w:r>
      <w:r w:rsidR="004B4701">
        <w:rPr>
          <w:rFonts w:hint="cs"/>
          <w:rtl/>
        </w:rPr>
        <w:t xml:space="preserve"> للإمام ابن قدامة يرحمه الله.</w:t>
      </w:r>
    </w:p>
    <w:p w:rsidR="004B4701" w:rsidRDefault="004B4701" w:rsidP="003E1815">
      <w:pPr>
        <w:spacing w:after="0" w:line="240" w:lineRule="auto"/>
        <w:ind w:firstLine="720"/>
        <w:jc w:val="both"/>
        <w:rPr>
          <w:rtl/>
        </w:rPr>
      </w:pPr>
      <w:r>
        <w:rPr>
          <w:rFonts w:hint="cs"/>
          <w:rtl/>
        </w:rPr>
        <w:t xml:space="preserve">- </w:t>
      </w:r>
      <w:r w:rsidRPr="004B4701">
        <w:rPr>
          <w:rtl/>
        </w:rPr>
        <w:t>موقع "إسلام ويب"،</w:t>
      </w:r>
      <w:r>
        <w:rPr>
          <w:rFonts w:hint="cs"/>
          <w:rtl/>
        </w:rPr>
        <w:t xml:space="preserve"> </w:t>
      </w:r>
      <w:r w:rsidRPr="004B4701">
        <w:rPr>
          <w:rtl/>
        </w:rPr>
        <w:t>صفة الحج والعمرة</w:t>
      </w:r>
      <w:r>
        <w:rPr>
          <w:rFonts w:hint="cs"/>
          <w:rtl/>
        </w:rPr>
        <w:t>.</w:t>
      </w:r>
    </w:p>
    <w:p w:rsidR="004B4701" w:rsidRDefault="004B4701" w:rsidP="003E1815">
      <w:pPr>
        <w:spacing w:after="0" w:line="240" w:lineRule="auto"/>
        <w:ind w:firstLine="720"/>
        <w:jc w:val="both"/>
        <w:rPr>
          <w:rtl/>
        </w:rPr>
      </w:pPr>
      <w:r>
        <w:rPr>
          <w:rFonts w:hint="cs"/>
          <w:rtl/>
        </w:rPr>
        <w:t xml:space="preserve">- </w:t>
      </w:r>
      <w:r>
        <w:rPr>
          <w:rtl/>
        </w:rPr>
        <w:t>موقع "الإسلام سؤال وجواب"</w:t>
      </w:r>
      <w:r>
        <w:rPr>
          <w:rFonts w:hint="cs"/>
          <w:rtl/>
        </w:rPr>
        <w:t>.</w:t>
      </w:r>
    </w:p>
    <w:p w:rsidR="009A07EA" w:rsidRDefault="009A07EA" w:rsidP="003E1815">
      <w:pPr>
        <w:spacing w:after="0" w:line="240" w:lineRule="auto"/>
        <w:ind w:firstLine="720"/>
        <w:jc w:val="both"/>
        <w:rPr>
          <w:rtl/>
        </w:rPr>
      </w:pPr>
      <w:r>
        <w:rPr>
          <w:rFonts w:hint="cs"/>
          <w:rtl/>
        </w:rPr>
        <w:t>- موقع "الدرر السنية".</w:t>
      </w:r>
    </w:p>
    <w:p w:rsidR="00944CF9" w:rsidRDefault="00944CF9">
      <w:pPr>
        <w:bidi w:val="0"/>
      </w:pPr>
      <w:r>
        <w:rPr>
          <w:rtl/>
        </w:rPr>
        <w:br w:type="page"/>
      </w:r>
    </w:p>
    <w:sdt>
      <w:sdtPr>
        <w:rPr>
          <w:lang w:val="ar-SA"/>
        </w:rPr>
        <w:id w:val="-1836828755"/>
        <w:docPartObj>
          <w:docPartGallery w:val="Table of Contents"/>
          <w:docPartUnique/>
        </w:docPartObj>
      </w:sdtPr>
      <w:sdtEndPr>
        <w:rPr>
          <w:rFonts w:ascii="Traditional Arabic" w:eastAsiaTheme="minorHAnsi" w:hAnsi="Traditional Arabic" w:cs="Traditional Arabic"/>
          <w:color w:val="auto"/>
          <w:lang w:val="en-US"/>
        </w:rPr>
      </w:sdtEndPr>
      <w:sdtContent>
        <w:p w:rsidR="00944CF9" w:rsidRPr="00944CF9" w:rsidRDefault="00944CF9" w:rsidP="00944CF9">
          <w:pPr>
            <w:pStyle w:val="a8"/>
            <w:jc w:val="center"/>
            <w:rPr>
              <w:rFonts w:ascii="Traditional Arabic" w:hAnsi="Traditional Arabic" w:cs="Traditional Arabic"/>
              <w:b/>
              <w:bCs/>
              <w:sz w:val="34"/>
              <w:szCs w:val="34"/>
            </w:rPr>
          </w:pPr>
          <w:r w:rsidRPr="00944CF9">
            <w:rPr>
              <w:rFonts w:ascii="Traditional Arabic" w:hAnsi="Traditional Arabic" w:cs="Traditional Arabic"/>
              <w:b/>
              <w:bCs/>
              <w:sz w:val="34"/>
              <w:szCs w:val="34"/>
              <w:lang w:val="ar-SA"/>
            </w:rPr>
            <w:t>الفهرس</w:t>
          </w:r>
        </w:p>
        <w:p w:rsidR="00944CF9" w:rsidRDefault="00944CF9" w:rsidP="00944CF9">
          <w:pPr>
            <w:pStyle w:val="10"/>
            <w:tabs>
              <w:tab w:val="right" w:leader="dot" w:pos="8296"/>
            </w:tabs>
            <w:spacing w:before="100" w:beforeAutospacing="1" w:afterAutospacing="1" w:line="240" w:lineRule="auto"/>
            <w:rPr>
              <w:noProof/>
              <w:rtl/>
            </w:rPr>
          </w:pPr>
          <w:r>
            <w:fldChar w:fldCharType="begin"/>
          </w:r>
          <w:r>
            <w:instrText xml:space="preserve"> TOC \o "1-3" \h \z \u </w:instrText>
          </w:r>
          <w:r>
            <w:fldChar w:fldCharType="separate"/>
          </w:r>
          <w:hyperlink w:anchor="_Toc466713762" w:history="1">
            <w:r w:rsidRPr="004D6630">
              <w:rPr>
                <w:rStyle w:val="Hyperlink"/>
                <w:rFonts w:hint="eastAsia"/>
                <w:noProof/>
                <w:rtl/>
              </w:rPr>
              <w:t>المقدمة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Toc466713762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63" w:history="1">
            <w:r w:rsidRPr="004D6630">
              <w:rPr>
                <w:rStyle w:val="Hyperlink"/>
                <w:rFonts w:hint="eastAsia"/>
                <w:noProof/>
                <w:rtl/>
              </w:rPr>
              <w:t>تعريف</w:t>
            </w:r>
            <w:r w:rsidRPr="004D6630">
              <w:rPr>
                <w:rStyle w:val="Hyperlink"/>
                <w:noProof/>
                <w:rtl/>
              </w:rPr>
              <w:t xml:space="preserve"> </w:t>
            </w:r>
            <w:r w:rsidRPr="004D6630">
              <w:rPr>
                <w:rStyle w:val="Hyperlink"/>
                <w:rFonts w:hint="eastAsia"/>
                <w:noProof/>
                <w:rtl/>
              </w:rPr>
              <w:t>الحج</w:t>
            </w:r>
            <w:r w:rsidRPr="004D6630">
              <w:rPr>
                <w:rStyle w:val="Hyperlink"/>
                <w:noProof/>
                <w:rtl/>
              </w:rPr>
              <w:t xml:space="preserve"> </w:t>
            </w:r>
            <w:r w:rsidRPr="004D6630">
              <w:rPr>
                <w:rStyle w:val="Hyperlink"/>
                <w:rFonts w:hint="eastAsia"/>
                <w:noProof/>
                <w:rtl/>
              </w:rPr>
              <w:t>والعمرة</w:t>
            </w:r>
            <w:r w:rsidRPr="004D6630">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Toc466713763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64" w:history="1">
            <w:r w:rsidRPr="004D6630">
              <w:rPr>
                <w:rStyle w:val="Hyperlink"/>
                <w:rFonts w:hint="eastAsia"/>
                <w:noProof/>
                <w:rtl/>
              </w:rPr>
              <w:t>حكم</w:t>
            </w:r>
            <w:r w:rsidRPr="004D6630">
              <w:rPr>
                <w:rStyle w:val="Hyperlink"/>
                <w:noProof/>
                <w:rtl/>
              </w:rPr>
              <w:t xml:space="preserve"> </w:t>
            </w:r>
            <w:r w:rsidRPr="004D6630">
              <w:rPr>
                <w:rStyle w:val="Hyperlink"/>
                <w:rFonts w:hint="eastAsia"/>
                <w:noProof/>
                <w:rtl/>
              </w:rPr>
              <w:t>الحج</w:t>
            </w:r>
            <w:r w:rsidRPr="004D6630">
              <w:rPr>
                <w:rStyle w:val="Hyperlink"/>
                <w:noProof/>
                <w:rtl/>
              </w:rPr>
              <w:t xml:space="preserve"> </w:t>
            </w:r>
            <w:r w:rsidRPr="004D6630">
              <w:rPr>
                <w:rStyle w:val="Hyperlink"/>
                <w:rFonts w:hint="eastAsia"/>
                <w:noProof/>
                <w:rtl/>
              </w:rPr>
              <w:t>والعمرة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Toc466713764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65" w:history="1">
            <w:r w:rsidRPr="004D6630">
              <w:rPr>
                <w:rStyle w:val="Hyperlink"/>
                <w:rFonts w:hint="eastAsia"/>
                <w:noProof/>
                <w:rtl/>
              </w:rPr>
              <w:t>فضل</w:t>
            </w:r>
            <w:r w:rsidRPr="004D6630">
              <w:rPr>
                <w:rStyle w:val="Hyperlink"/>
                <w:noProof/>
                <w:rtl/>
              </w:rPr>
              <w:t xml:space="preserve"> </w:t>
            </w:r>
            <w:r w:rsidRPr="004D6630">
              <w:rPr>
                <w:rStyle w:val="Hyperlink"/>
                <w:rFonts w:hint="eastAsia"/>
                <w:noProof/>
                <w:rtl/>
              </w:rPr>
              <w:t>الحج</w:t>
            </w:r>
            <w:r w:rsidRPr="004D6630">
              <w:rPr>
                <w:rStyle w:val="Hyperlink"/>
                <w:noProof/>
                <w:rtl/>
              </w:rPr>
              <w:t xml:space="preserve"> </w:t>
            </w:r>
            <w:r w:rsidRPr="004D6630">
              <w:rPr>
                <w:rStyle w:val="Hyperlink"/>
                <w:rFonts w:hint="eastAsia"/>
                <w:noProof/>
                <w:rtl/>
              </w:rPr>
              <w:t>والعمرة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Toc466713765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66" w:history="1">
            <w:r w:rsidRPr="004D6630">
              <w:rPr>
                <w:rStyle w:val="Hyperlink"/>
                <w:rFonts w:hint="eastAsia"/>
                <w:noProof/>
                <w:rtl/>
              </w:rPr>
              <w:t>شروط</w:t>
            </w:r>
            <w:r w:rsidRPr="004D6630">
              <w:rPr>
                <w:rStyle w:val="Hyperlink"/>
                <w:noProof/>
                <w:rtl/>
              </w:rPr>
              <w:t xml:space="preserve"> </w:t>
            </w:r>
            <w:r w:rsidRPr="004D6630">
              <w:rPr>
                <w:rStyle w:val="Hyperlink"/>
                <w:rFonts w:hint="eastAsia"/>
                <w:noProof/>
                <w:rtl/>
              </w:rPr>
              <w:t>الحج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Toc466713766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67" w:history="1">
            <w:r w:rsidRPr="004D6630">
              <w:rPr>
                <w:rStyle w:val="Hyperlink"/>
                <w:rFonts w:hint="eastAsia"/>
                <w:noProof/>
                <w:rtl/>
              </w:rPr>
              <w:t>أركان</w:t>
            </w:r>
            <w:r w:rsidRPr="004D6630">
              <w:rPr>
                <w:rStyle w:val="Hyperlink"/>
                <w:noProof/>
                <w:rtl/>
              </w:rPr>
              <w:t xml:space="preserve"> </w:t>
            </w:r>
            <w:r w:rsidRPr="004D6630">
              <w:rPr>
                <w:rStyle w:val="Hyperlink"/>
                <w:rFonts w:hint="eastAsia"/>
                <w:noProof/>
                <w:rtl/>
              </w:rPr>
              <w:t>وواجبات</w:t>
            </w:r>
            <w:r w:rsidRPr="004D6630">
              <w:rPr>
                <w:rStyle w:val="Hyperlink"/>
                <w:noProof/>
                <w:rtl/>
              </w:rPr>
              <w:t xml:space="preserve"> </w:t>
            </w:r>
            <w:r w:rsidRPr="004D6630">
              <w:rPr>
                <w:rStyle w:val="Hyperlink"/>
                <w:rFonts w:hint="eastAsia"/>
                <w:noProof/>
                <w:rtl/>
              </w:rPr>
              <w:t>وسنن</w:t>
            </w:r>
            <w:r w:rsidRPr="004D6630">
              <w:rPr>
                <w:rStyle w:val="Hyperlink"/>
                <w:noProof/>
                <w:rtl/>
              </w:rPr>
              <w:t xml:space="preserve"> </w:t>
            </w:r>
            <w:r w:rsidRPr="004D6630">
              <w:rPr>
                <w:rStyle w:val="Hyperlink"/>
                <w:rFonts w:hint="eastAsia"/>
                <w:noProof/>
                <w:rtl/>
              </w:rPr>
              <w:t>الحج</w:t>
            </w:r>
            <w:r w:rsidRPr="004D6630">
              <w:rPr>
                <w:rStyle w:val="Hyperlink"/>
                <w:noProof/>
                <w:rtl/>
              </w:rPr>
              <w:t xml:space="preserve"> </w:t>
            </w:r>
            <w:r w:rsidRPr="004D6630">
              <w:rPr>
                <w:rStyle w:val="Hyperlink"/>
                <w:rFonts w:hint="eastAsia"/>
                <w:noProof/>
                <w:rtl/>
              </w:rPr>
              <w:t>والعمرة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Toc466713767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68" w:history="1">
            <w:r w:rsidRPr="004D6630">
              <w:rPr>
                <w:rStyle w:val="Hyperlink"/>
                <w:rFonts w:hint="eastAsia"/>
                <w:noProof/>
                <w:rtl/>
              </w:rPr>
              <w:t>المواقيت</w:t>
            </w:r>
            <w:r w:rsidRPr="004D6630">
              <w:rPr>
                <w:rStyle w:val="Hyperlink"/>
                <w:noProof/>
                <w:rtl/>
              </w:rPr>
              <w:t xml:space="preserve"> </w:t>
            </w:r>
            <w:r w:rsidRPr="004D6630">
              <w:rPr>
                <w:rStyle w:val="Hyperlink"/>
                <w:rFonts w:hint="eastAsia"/>
                <w:noProof/>
                <w:rtl/>
              </w:rPr>
              <w:t>والإحرام</w:t>
            </w:r>
            <w:r w:rsidRPr="004D6630">
              <w:rPr>
                <w:rStyle w:val="Hyperlink"/>
                <w:noProof/>
                <w:rtl/>
              </w:rPr>
              <w:t xml:space="preserve"> </w:t>
            </w:r>
            <w:r w:rsidRPr="004D6630">
              <w:rPr>
                <w:rStyle w:val="Hyperlink"/>
                <w:rFonts w:hint="eastAsia"/>
                <w:noProof/>
                <w:rtl/>
              </w:rPr>
              <w:t>وأنواع</w:t>
            </w:r>
            <w:r w:rsidRPr="004D6630">
              <w:rPr>
                <w:rStyle w:val="Hyperlink"/>
                <w:noProof/>
                <w:rtl/>
              </w:rPr>
              <w:t xml:space="preserve"> </w:t>
            </w:r>
            <w:r w:rsidRPr="004D6630">
              <w:rPr>
                <w:rStyle w:val="Hyperlink"/>
                <w:rFonts w:hint="eastAsia"/>
                <w:noProof/>
                <w:rtl/>
              </w:rPr>
              <w:t>النسك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Toc466713768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69" w:history="1">
            <w:r w:rsidRPr="004D6630">
              <w:rPr>
                <w:rStyle w:val="Hyperlink"/>
                <w:rFonts w:hint="eastAsia"/>
                <w:noProof/>
                <w:rtl/>
              </w:rPr>
              <w:t>محظورات</w:t>
            </w:r>
            <w:r w:rsidRPr="004D6630">
              <w:rPr>
                <w:rStyle w:val="Hyperlink"/>
                <w:noProof/>
                <w:rtl/>
              </w:rPr>
              <w:t xml:space="preserve"> </w:t>
            </w:r>
            <w:r w:rsidRPr="004D6630">
              <w:rPr>
                <w:rStyle w:val="Hyperlink"/>
                <w:rFonts w:hint="eastAsia"/>
                <w:noProof/>
                <w:rtl/>
              </w:rPr>
              <w:t>الإحرام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Toc466713769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0" w:history="1">
            <w:r w:rsidRPr="004D6630">
              <w:rPr>
                <w:rStyle w:val="Hyperlink"/>
                <w:rFonts w:hint="eastAsia"/>
                <w:noProof/>
                <w:rtl/>
              </w:rPr>
              <w:t>الطواف</w:t>
            </w:r>
            <w:r w:rsidRPr="004D6630">
              <w:rPr>
                <w:rStyle w:val="Hyperlink"/>
                <w:noProof/>
                <w:rtl/>
              </w:rPr>
              <w:t xml:space="preserve"> </w:t>
            </w:r>
            <w:r w:rsidRPr="004D6630">
              <w:rPr>
                <w:rStyle w:val="Hyperlink"/>
                <w:rFonts w:hint="eastAsia"/>
                <w:noProof/>
                <w:rtl/>
              </w:rPr>
              <w:t>بالبيت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Toc466713770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1" w:history="1">
            <w:r w:rsidRPr="004D6630">
              <w:rPr>
                <w:rStyle w:val="Hyperlink"/>
                <w:rFonts w:hint="eastAsia"/>
                <w:noProof/>
                <w:rtl/>
              </w:rPr>
              <w:t>السعي</w:t>
            </w:r>
            <w:r w:rsidRPr="004D6630">
              <w:rPr>
                <w:rStyle w:val="Hyperlink"/>
                <w:noProof/>
                <w:rtl/>
              </w:rPr>
              <w:t xml:space="preserve"> </w:t>
            </w:r>
            <w:r w:rsidRPr="004D6630">
              <w:rPr>
                <w:rStyle w:val="Hyperlink"/>
                <w:rFonts w:hint="eastAsia"/>
                <w:noProof/>
                <w:rtl/>
              </w:rPr>
              <w:t>بين</w:t>
            </w:r>
            <w:r w:rsidRPr="004D6630">
              <w:rPr>
                <w:rStyle w:val="Hyperlink"/>
                <w:noProof/>
                <w:rtl/>
              </w:rPr>
              <w:t xml:space="preserve"> </w:t>
            </w:r>
            <w:r w:rsidRPr="004D6630">
              <w:rPr>
                <w:rStyle w:val="Hyperlink"/>
                <w:rFonts w:hint="eastAsia"/>
                <w:noProof/>
                <w:rtl/>
              </w:rPr>
              <w:t>الصفا</w:t>
            </w:r>
            <w:r w:rsidRPr="004D6630">
              <w:rPr>
                <w:rStyle w:val="Hyperlink"/>
                <w:noProof/>
                <w:rtl/>
              </w:rPr>
              <w:t xml:space="preserve"> </w:t>
            </w:r>
            <w:r w:rsidRPr="004D6630">
              <w:rPr>
                <w:rStyle w:val="Hyperlink"/>
                <w:rFonts w:hint="eastAsia"/>
                <w:noProof/>
                <w:rtl/>
              </w:rPr>
              <w:t>والمروة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Toc466713771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2" w:history="1">
            <w:r w:rsidRPr="004D6630">
              <w:rPr>
                <w:rStyle w:val="Hyperlink"/>
                <w:rFonts w:hint="eastAsia"/>
                <w:noProof/>
                <w:rtl/>
              </w:rPr>
              <w:t>يوم</w:t>
            </w:r>
            <w:r w:rsidRPr="004D6630">
              <w:rPr>
                <w:rStyle w:val="Hyperlink"/>
                <w:noProof/>
                <w:rtl/>
              </w:rPr>
              <w:t xml:space="preserve"> </w:t>
            </w:r>
            <w:r w:rsidRPr="004D6630">
              <w:rPr>
                <w:rStyle w:val="Hyperlink"/>
                <w:rFonts w:hint="eastAsia"/>
                <w:noProof/>
                <w:rtl/>
              </w:rPr>
              <w:t>التروية</w:t>
            </w:r>
            <w:r w:rsidRPr="004D6630">
              <w:rPr>
                <w:rStyle w:val="Hyperlink"/>
                <w:noProof/>
                <w:rtl/>
              </w:rPr>
              <w:t xml:space="preserve"> </w:t>
            </w:r>
            <w:r w:rsidRPr="004D6630">
              <w:rPr>
                <w:rStyle w:val="Hyperlink"/>
                <w:rFonts w:hint="eastAsia"/>
                <w:noProof/>
                <w:rtl/>
              </w:rPr>
              <w:t>وخطبة</w:t>
            </w:r>
            <w:r w:rsidRPr="004D6630">
              <w:rPr>
                <w:rStyle w:val="Hyperlink"/>
                <w:noProof/>
                <w:rtl/>
              </w:rPr>
              <w:t xml:space="preserve"> </w:t>
            </w:r>
            <w:r w:rsidRPr="004D6630">
              <w:rPr>
                <w:rStyle w:val="Hyperlink"/>
                <w:rFonts w:hint="eastAsia"/>
                <w:noProof/>
                <w:rtl/>
              </w:rPr>
              <w:t>عرفة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Toc466713772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3" w:history="1">
            <w:r w:rsidRPr="004D6630">
              <w:rPr>
                <w:rStyle w:val="Hyperlink"/>
                <w:rFonts w:hint="eastAsia"/>
                <w:noProof/>
                <w:rtl/>
              </w:rPr>
              <w:t>الوقوف</w:t>
            </w:r>
            <w:r w:rsidRPr="004D6630">
              <w:rPr>
                <w:rStyle w:val="Hyperlink"/>
                <w:noProof/>
                <w:rtl/>
              </w:rPr>
              <w:t xml:space="preserve"> </w:t>
            </w:r>
            <w:r w:rsidRPr="004D6630">
              <w:rPr>
                <w:rStyle w:val="Hyperlink"/>
                <w:rFonts w:hint="eastAsia"/>
                <w:noProof/>
                <w:rtl/>
              </w:rPr>
              <w:t>بعرفة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Toc466713773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4" w:history="1">
            <w:r w:rsidRPr="004D6630">
              <w:rPr>
                <w:rStyle w:val="Hyperlink"/>
                <w:rFonts w:hint="eastAsia"/>
                <w:noProof/>
                <w:rtl/>
              </w:rPr>
              <w:t>المبيت</w:t>
            </w:r>
            <w:r w:rsidRPr="004D6630">
              <w:rPr>
                <w:rStyle w:val="Hyperlink"/>
                <w:noProof/>
                <w:rtl/>
              </w:rPr>
              <w:t xml:space="preserve"> </w:t>
            </w:r>
            <w:r w:rsidRPr="004D6630">
              <w:rPr>
                <w:rStyle w:val="Hyperlink"/>
                <w:rFonts w:hint="eastAsia"/>
                <w:noProof/>
                <w:rtl/>
              </w:rPr>
              <w:t>بمزدلفة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Toc466713774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5" w:history="1">
            <w:r w:rsidRPr="004D6630">
              <w:rPr>
                <w:rStyle w:val="Hyperlink"/>
                <w:rFonts w:hint="eastAsia"/>
                <w:noProof/>
                <w:rtl/>
              </w:rPr>
              <w:t>رمي</w:t>
            </w:r>
            <w:r w:rsidRPr="004D6630">
              <w:rPr>
                <w:rStyle w:val="Hyperlink"/>
                <w:noProof/>
                <w:rtl/>
              </w:rPr>
              <w:t xml:space="preserve"> </w:t>
            </w:r>
            <w:r w:rsidRPr="004D6630">
              <w:rPr>
                <w:rStyle w:val="Hyperlink"/>
                <w:rFonts w:hint="eastAsia"/>
                <w:noProof/>
                <w:rtl/>
              </w:rPr>
              <w:t>الجمار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Toc466713775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6" w:history="1">
            <w:r w:rsidRPr="004D6630">
              <w:rPr>
                <w:rStyle w:val="Hyperlink"/>
                <w:rFonts w:hint="eastAsia"/>
                <w:noProof/>
                <w:rtl/>
              </w:rPr>
              <w:t>المبيت</w:t>
            </w:r>
            <w:r w:rsidRPr="004D6630">
              <w:rPr>
                <w:rStyle w:val="Hyperlink"/>
                <w:noProof/>
                <w:rtl/>
              </w:rPr>
              <w:t xml:space="preserve"> </w:t>
            </w:r>
            <w:r w:rsidRPr="004D6630">
              <w:rPr>
                <w:rStyle w:val="Hyperlink"/>
                <w:rFonts w:hint="eastAsia"/>
                <w:noProof/>
                <w:rtl/>
              </w:rPr>
              <w:t>بمنى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Toc466713776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7" w:history="1">
            <w:r w:rsidRPr="004D6630">
              <w:rPr>
                <w:rStyle w:val="Hyperlink"/>
                <w:rFonts w:hint="eastAsia"/>
                <w:noProof/>
                <w:rtl/>
              </w:rPr>
              <w:t>أحكام</w:t>
            </w:r>
            <w:r w:rsidRPr="004D6630">
              <w:rPr>
                <w:rStyle w:val="Hyperlink"/>
                <w:noProof/>
                <w:rtl/>
              </w:rPr>
              <w:t xml:space="preserve"> </w:t>
            </w:r>
            <w:r w:rsidRPr="004D6630">
              <w:rPr>
                <w:rStyle w:val="Hyperlink"/>
                <w:rFonts w:hint="eastAsia"/>
                <w:noProof/>
                <w:rtl/>
              </w:rPr>
              <w:t>الهدايا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Toc466713777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8" w:history="1">
            <w:r w:rsidRPr="004D6630">
              <w:rPr>
                <w:rStyle w:val="Hyperlink"/>
                <w:rFonts w:hint="eastAsia"/>
                <w:noProof/>
                <w:rtl/>
              </w:rPr>
              <w:t>الفوات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Toc466713778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79" w:history="1">
            <w:r w:rsidRPr="004D6630">
              <w:rPr>
                <w:rStyle w:val="Hyperlink"/>
                <w:rFonts w:hint="eastAsia"/>
                <w:noProof/>
                <w:rtl/>
              </w:rPr>
              <w:t>الإحصار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Toc466713779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944CF9" w:rsidRDefault="00944CF9" w:rsidP="00944CF9">
          <w:pPr>
            <w:pStyle w:val="20"/>
            <w:tabs>
              <w:tab w:val="right" w:leader="dot" w:pos="8296"/>
            </w:tabs>
            <w:spacing w:before="100" w:beforeAutospacing="1" w:afterAutospacing="1" w:line="240" w:lineRule="auto"/>
            <w:rPr>
              <w:noProof/>
              <w:rtl/>
            </w:rPr>
          </w:pPr>
          <w:hyperlink w:anchor="_Toc466713780" w:history="1">
            <w:r w:rsidRPr="004D6630">
              <w:rPr>
                <w:rStyle w:val="Hyperlink"/>
                <w:rFonts w:hint="eastAsia"/>
                <w:noProof/>
                <w:rtl/>
              </w:rPr>
              <w:t>الأضحية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Toc466713780 \h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rsidR="00944CF9" w:rsidRDefault="00944CF9" w:rsidP="00944CF9">
          <w:pPr>
            <w:pStyle w:val="10"/>
            <w:tabs>
              <w:tab w:val="right" w:leader="dot" w:pos="8296"/>
            </w:tabs>
            <w:spacing w:before="100" w:beforeAutospacing="1" w:afterAutospacing="1" w:line="240" w:lineRule="auto"/>
            <w:rPr>
              <w:noProof/>
              <w:rtl/>
            </w:rPr>
          </w:pPr>
          <w:hyperlink w:anchor="_Toc466713781" w:history="1">
            <w:r w:rsidRPr="004D6630">
              <w:rPr>
                <w:rStyle w:val="Hyperlink"/>
                <w:rFonts w:hint="eastAsia"/>
                <w:noProof/>
                <w:rtl/>
              </w:rPr>
              <w:t>المصادر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Toc466713781 \h</w:instrText>
            </w:r>
            <w:r>
              <w:rPr>
                <w:noProof/>
                <w:webHidden/>
                <w:rtl/>
              </w:rPr>
              <w:instrText xml:space="preserve"> </w:instrText>
            </w:r>
            <w:r>
              <w:rPr>
                <w:rStyle w:val="Hyperlink"/>
                <w:noProof/>
                <w:rtl/>
              </w:rPr>
            </w:r>
            <w:r>
              <w:rPr>
                <w:rStyle w:val="Hyperlink"/>
                <w:noProof/>
                <w:rtl/>
              </w:rPr>
              <w:fldChar w:fldCharType="separate"/>
            </w:r>
            <w:r>
              <w:rPr>
                <w:noProof/>
                <w:webHidden/>
                <w:rtl/>
              </w:rPr>
              <w:t>22</w:t>
            </w:r>
            <w:r>
              <w:rPr>
                <w:rStyle w:val="Hyperlink"/>
                <w:noProof/>
                <w:rtl/>
              </w:rPr>
              <w:fldChar w:fldCharType="end"/>
            </w:r>
          </w:hyperlink>
        </w:p>
        <w:p w:rsidR="00944CF9" w:rsidRDefault="00944CF9">
          <w:r>
            <w:rPr>
              <w:b/>
              <w:bCs/>
              <w:lang w:val="ar-SA"/>
            </w:rPr>
            <w:fldChar w:fldCharType="end"/>
          </w:r>
        </w:p>
      </w:sdtContent>
    </w:sdt>
    <w:p w:rsidR="00944CF9" w:rsidRPr="00380BB7" w:rsidRDefault="00944CF9" w:rsidP="00944CF9">
      <w:pPr>
        <w:spacing w:after="0" w:line="240" w:lineRule="auto"/>
        <w:jc w:val="both"/>
        <w:rPr>
          <w:rtl/>
        </w:rPr>
      </w:pPr>
    </w:p>
    <w:sectPr w:rsidR="00944CF9" w:rsidRPr="00380BB7" w:rsidSect="004240A8">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8A4" w:rsidRDefault="00AE78A4" w:rsidP="001575CE">
      <w:pPr>
        <w:spacing w:after="0" w:line="240" w:lineRule="auto"/>
      </w:pPr>
      <w:r>
        <w:separator/>
      </w:r>
    </w:p>
  </w:endnote>
  <w:endnote w:type="continuationSeparator" w:id="0">
    <w:p w:rsidR="00AE78A4" w:rsidRDefault="00AE78A4" w:rsidP="0015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00"/>
    <w:family w:val="auto"/>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86680144"/>
      <w:docPartObj>
        <w:docPartGallery w:val="Page Numbers (Bottom of Page)"/>
        <w:docPartUnique/>
      </w:docPartObj>
    </w:sdtPr>
    <w:sdtContent>
      <w:p w:rsidR="003E1815" w:rsidRDefault="003E1815">
        <w:pPr>
          <w:pStyle w:val="a7"/>
          <w:jc w:val="center"/>
        </w:pPr>
        <w:r>
          <w:fldChar w:fldCharType="begin"/>
        </w:r>
        <w:r>
          <w:instrText>PAGE   \* MERGEFORMAT</w:instrText>
        </w:r>
        <w:r>
          <w:fldChar w:fldCharType="separate"/>
        </w:r>
        <w:r w:rsidR="00944CF9" w:rsidRPr="00944CF9">
          <w:rPr>
            <w:noProof/>
            <w:rtl/>
            <w:lang w:val="ar-SA"/>
          </w:rPr>
          <w:t>1</w:t>
        </w:r>
        <w:r>
          <w:fldChar w:fldCharType="end"/>
        </w:r>
      </w:p>
    </w:sdtContent>
  </w:sdt>
  <w:p w:rsidR="003E1815" w:rsidRDefault="003E181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8A4" w:rsidRDefault="00AE78A4" w:rsidP="001575CE">
      <w:pPr>
        <w:spacing w:after="0" w:line="240" w:lineRule="auto"/>
      </w:pPr>
      <w:r>
        <w:separator/>
      </w:r>
    </w:p>
  </w:footnote>
  <w:footnote w:type="continuationSeparator" w:id="0">
    <w:p w:rsidR="00AE78A4" w:rsidRDefault="00AE78A4" w:rsidP="001575CE">
      <w:pPr>
        <w:spacing w:after="0" w:line="240" w:lineRule="auto"/>
      </w:pPr>
      <w:r>
        <w:continuationSeparator/>
      </w:r>
    </w:p>
  </w:footnote>
  <w:footnote w:id="1">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المغني، ج5 ص5.</w:t>
      </w:r>
    </w:p>
  </w:footnote>
  <w:footnote w:id="2">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خالص الجمان، ص288.</w:t>
      </w:r>
    </w:p>
  </w:footnote>
  <w:footnote w:id="3">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المغني، ج5 ص</w:t>
      </w:r>
      <w:proofErr w:type="gramStart"/>
      <w:r w:rsidRPr="003E1815">
        <w:rPr>
          <w:rFonts w:hint="cs"/>
          <w:sz w:val="28"/>
          <w:szCs w:val="28"/>
          <w:rtl/>
        </w:rPr>
        <w:t>5 ،</w:t>
      </w:r>
      <w:proofErr w:type="gramEnd"/>
      <w:r w:rsidRPr="003E1815">
        <w:rPr>
          <w:rFonts w:hint="cs"/>
          <w:sz w:val="28"/>
          <w:szCs w:val="28"/>
          <w:rtl/>
        </w:rPr>
        <w:t xml:space="preserve"> 6، 13: 15. خالص الجمان ص13.</w:t>
      </w:r>
    </w:p>
  </w:footnote>
  <w:footnote w:id="4">
    <w:p w:rsidR="003E1815" w:rsidRPr="003E1815" w:rsidRDefault="003E1815">
      <w:pPr>
        <w:pStyle w:val="a3"/>
        <w:rPr>
          <w:sz w:val="28"/>
          <w:szCs w:val="28"/>
        </w:rPr>
      </w:pPr>
      <w:r w:rsidRPr="003E1815">
        <w:rPr>
          <w:rStyle w:val="a4"/>
          <w:sz w:val="28"/>
          <w:szCs w:val="28"/>
        </w:rPr>
        <w:footnoteRef/>
      </w:r>
      <w:r w:rsidRPr="003E1815">
        <w:rPr>
          <w:sz w:val="28"/>
          <w:szCs w:val="28"/>
          <w:rtl/>
        </w:rPr>
        <w:t xml:space="preserve"> </w:t>
      </w:r>
      <w:r w:rsidRPr="003E1815">
        <w:rPr>
          <w:rFonts w:hint="cs"/>
          <w:sz w:val="28"/>
          <w:szCs w:val="28"/>
          <w:rtl/>
        </w:rPr>
        <w:t>المغني، ج5 ص</w:t>
      </w:r>
      <w:proofErr w:type="gramStart"/>
      <w:r w:rsidRPr="003E1815">
        <w:rPr>
          <w:rFonts w:hint="cs"/>
          <w:sz w:val="28"/>
          <w:szCs w:val="28"/>
          <w:rtl/>
        </w:rPr>
        <w:t>6 :</w:t>
      </w:r>
      <w:proofErr w:type="gramEnd"/>
      <w:r w:rsidRPr="003E1815">
        <w:rPr>
          <w:rFonts w:hint="cs"/>
          <w:sz w:val="28"/>
          <w:szCs w:val="28"/>
          <w:rtl/>
        </w:rPr>
        <w:t xml:space="preserve"> 55.</w:t>
      </w:r>
    </w:p>
  </w:footnote>
  <w:footnote w:id="5">
    <w:p w:rsidR="003E1815" w:rsidRPr="003E1815" w:rsidRDefault="003E1815">
      <w:pPr>
        <w:pStyle w:val="a3"/>
        <w:rPr>
          <w:sz w:val="28"/>
          <w:szCs w:val="28"/>
        </w:rPr>
      </w:pPr>
      <w:r w:rsidRPr="003E1815">
        <w:rPr>
          <w:rStyle w:val="a4"/>
          <w:sz w:val="28"/>
          <w:szCs w:val="28"/>
        </w:rPr>
        <w:footnoteRef/>
      </w:r>
      <w:r w:rsidRPr="003E1815">
        <w:rPr>
          <w:sz w:val="28"/>
          <w:szCs w:val="28"/>
          <w:rtl/>
        </w:rPr>
        <w:t xml:space="preserve"> </w:t>
      </w:r>
      <w:r w:rsidRPr="003E1815">
        <w:rPr>
          <w:rFonts w:hint="cs"/>
          <w:sz w:val="28"/>
          <w:szCs w:val="28"/>
          <w:rtl/>
        </w:rPr>
        <w:t xml:space="preserve">موقع "الإسلام سؤال وجواب"، سؤال رقم </w:t>
      </w:r>
      <w:r w:rsidRPr="003E1815">
        <w:rPr>
          <w:sz w:val="28"/>
          <w:szCs w:val="28"/>
          <w:rtl/>
        </w:rPr>
        <w:t>223333</w:t>
      </w:r>
      <w:r w:rsidRPr="003E1815">
        <w:rPr>
          <w:rFonts w:hint="cs"/>
          <w:sz w:val="28"/>
          <w:szCs w:val="28"/>
          <w:rtl/>
        </w:rPr>
        <w:t>.</w:t>
      </w:r>
    </w:p>
  </w:footnote>
  <w:footnote w:id="6">
    <w:p w:rsidR="003E1815" w:rsidRPr="003E1815" w:rsidRDefault="003E1815" w:rsidP="007055AF">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المغني، ج5 ص 56: 111. خالص الجمان، ص 37: 68.</w:t>
      </w:r>
    </w:p>
  </w:footnote>
  <w:footnote w:id="7">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 xml:space="preserve">خالص </w:t>
      </w:r>
      <w:proofErr w:type="gramStart"/>
      <w:r w:rsidRPr="003E1815">
        <w:rPr>
          <w:rFonts w:hint="cs"/>
          <w:sz w:val="28"/>
          <w:szCs w:val="28"/>
          <w:rtl/>
        </w:rPr>
        <w:t>الجمان ،</w:t>
      </w:r>
      <w:proofErr w:type="gramEnd"/>
      <w:r w:rsidRPr="003E1815">
        <w:rPr>
          <w:rFonts w:hint="cs"/>
          <w:sz w:val="28"/>
          <w:szCs w:val="28"/>
          <w:rtl/>
        </w:rPr>
        <w:t xml:space="preserve"> ص 72، 73.</w:t>
      </w:r>
    </w:p>
  </w:footnote>
  <w:footnote w:id="8">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خالص الجمان، ص 74، 75.</w:t>
      </w:r>
    </w:p>
  </w:footnote>
  <w:footnote w:id="9">
    <w:p w:rsidR="003E1815" w:rsidRPr="003E1815" w:rsidRDefault="003E1815" w:rsidP="00C174E3">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خالص الجمان، ص</w:t>
      </w:r>
      <w:proofErr w:type="gramStart"/>
      <w:r w:rsidRPr="003E1815">
        <w:rPr>
          <w:rFonts w:hint="cs"/>
          <w:sz w:val="28"/>
          <w:szCs w:val="28"/>
          <w:rtl/>
        </w:rPr>
        <w:t>78 :</w:t>
      </w:r>
      <w:proofErr w:type="gramEnd"/>
      <w:r w:rsidRPr="003E1815">
        <w:rPr>
          <w:rFonts w:hint="cs"/>
          <w:sz w:val="28"/>
          <w:szCs w:val="28"/>
          <w:rtl/>
        </w:rPr>
        <w:t xml:space="preserve"> 164. المغني، </w:t>
      </w:r>
      <w:proofErr w:type="gramStart"/>
      <w:r w:rsidRPr="003E1815">
        <w:rPr>
          <w:rFonts w:hint="cs"/>
          <w:sz w:val="28"/>
          <w:szCs w:val="28"/>
          <w:rtl/>
        </w:rPr>
        <w:t>ص  403</w:t>
      </w:r>
      <w:proofErr w:type="gramEnd"/>
      <w:r w:rsidRPr="003E1815">
        <w:rPr>
          <w:rFonts w:hint="cs"/>
          <w:sz w:val="28"/>
          <w:szCs w:val="28"/>
          <w:rtl/>
        </w:rPr>
        <w:t>، 404.</w:t>
      </w:r>
    </w:p>
  </w:footnote>
  <w:footnote w:id="10">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 xml:space="preserve">خالص الجمان، ص </w:t>
      </w:r>
      <w:proofErr w:type="gramStart"/>
      <w:r w:rsidRPr="003E1815">
        <w:rPr>
          <w:rFonts w:hint="cs"/>
          <w:sz w:val="28"/>
          <w:szCs w:val="28"/>
          <w:rtl/>
        </w:rPr>
        <w:t>165 :</w:t>
      </w:r>
      <w:proofErr w:type="gramEnd"/>
      <w:r w:rsidRPr="003E1815">
        <w:rPr>
          <w:rFonts w:hint="cs"/>
          <w:sz w:val="28"/>
          <w:szCs w:val="28"/>
          <w:rtl/>
        </w:rPr>
        <w:t xml:space="preserve"> 197. المغني، ص 341.</w:t>
      </w:r>
    </w:p>
  </w:footnote>
  <w:footnote w:id="11">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 xml:space="preserve">خالص الجمان، ص </w:t>
      </w:r>
      <w:proofErr w:type="gramStart"/>
      <w:r w:rsidRPr="003E1815">
        <w:rPr>
          <w:rFonts w:hint="cs"/>
          <w:sz w:val="28"/>
          <w:szCs w:val="28"/>
          <w:rtl/>
        </w:rPr>
        <w:t>197 :</w:t>
      </w:r>
      <w:proofErr w:type="gramEnd"/>
      <w:r w:rsidRPr="003E1815">
        <w:rPr>
          <w:rFonts w:hint="cs"/>
          <w:sz w:val="28"/>
          <w:szCs w:val="28"/>
          <w:rtl/>
        </w:rPr>
        <w:t xml:space="preserve"> 206.</w:t>
      </w:r>
    </w:p>
  </w:footnote>
  <w:footnote w:id="12">
    <w:p w:rsidR="003E1815" w:rsidRPr="003E1815" w:rsidRDefault="003E1815">
      <w:pPr>
        <w:pStyle w:val="a3"/>
        <w:rPr>
          <w:sz w:val="28"/>
          <w:szCs w:val="28"/>
        </w:rPr>
      </w:pPr>
      <w:r w:rsidRPr="003E1815">
        <w:rPr>
          <w:rStyle w:val="a4"/>
          <w:sz w:val="28"/>
          <w:szCs w:val="28"/>
        </w:rPr>
        <w:footnoteRef/>
      </w:r>
      <w:r w:rsidRPr="003E1815">
        <w:rPr>
          <w:sz w:val="28"/>
          <w:szCs w:val="28"/>
          <w:rtl/>
        </w:rPr>
        <w:t xml:space="preserve"> </w:t>
      </w:r>
      <w:r w:rsidRPr="003E1815">
        <w:rPr>
          <w:rFonts w:hint="cs"/>
          <w:sz w:val="28"/>
          <w:szCs w:val="28"/>
          <w:rtl/>
        </w:rPr>
        <w:t>المغني، ص 259: 263.</w:t>
      </w:r>
    </w:p>
  </w:footnote>
  <w:footnote w:id="13">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 xml:space="preserve">خالص الجمان، ص </w:t>
      </w:r>
      <w:proofErr w:type="gramStart"/>
      <w:r w:rsidRPr="003E1815">
        <w:rPr>
          <w:rFonts w:hint="cs"/>
          <w:sz w:val="28"/>
          <w:szCs w:val="28"/>
          <w:rtl/>
        </w:rPr>
        <w:t>207 :</w:t>
      </w:r>
      <w:proofErr w:type="gramEnd"/>
      <w:r w:rsidRPr="003E1815">
        <w:rPr>
          <w:rFonts w:hint="cs"/>
          <w:sz w:val="28"/>
          <w:szCs w:val="28"/>
          <w:rtl/>
        </w:rPr>
        <w:t xml:space="preserve"> 213.</w:t>
      </w:r>
    </w:p>
  </w:footnote>
  <w:footnote w:id="14">
    <w:p w:rsidR="003E1815" w:rsidRPr="003E1815" w:rsidRDefault="003E1815">
      <w:pPr>
        <w:pStyle w:val="a3"/>
        <w:rPr>
          <w:sz w:val="28"/>
          <w:szCs w:val="28"/>
        </w:rPr>
      </w:pPr>
      <w:r w:rsidRPr="003E1815">
        <w:rPr>
          <w:rStyle w:val="a4"/>
          <w:sz w:val="28"/>
          <w:szCs w:val="28"/>
        </w:rPr>
        <w:footnoteRef/>
      </w:r>
      <w:r w:rsidRPr="003E1815">
        <w:rPr>
          <w:sz w:val="28"/>
          <w:szCs w:val="28"/>
          <w:rtl/>
        </w:rPr>
        <w:t xml:space="preserve"> </w:t>
      </w:r>
      <w:r w:rsidRPr="003E1815">
        <w:rPr>
          <w:rFonts w:hint="cs"/>
          <w:sz w:val="28"/>
          <w:szCs w:val="28"/>
          <w:rtl/>
        </w:rPr>
        <w:t xml:space="preserve">خالص الجمان، ص </w:t>
      </w:r>
      <w:proofErr w:type="gramStart"/>
      <w:r w:rsidRPr="003E1815">
        <w:rPr>
          <w:rFonts w:hint="cs"/>
          <w:sz w:val="28"/>
          <w:szCs w:val="28"/>
          <w:rtl/>
        </w:rPr>
        <w:t>214 :</w:t>
      </w:r>
      <w:proofErr w:type="gramEnd"/>
      <w:r w:rsidRPr="003E1815">
        <w:rPr>
          <w:rFonts w:hint="cs"/>
          <w:sz w:val="28"/>
          <w:szCs w:val="28"/>
          <w:rtl/>
        </w:rPr>
        <w:t xml:space="preserve"> 221.</w:t>
      </w:r>
    </w:p>
  </w:footnote>
  <w:footnote w:id="15">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 xml:space="preserve">خالص الجمان، ص </w:t>
      </w:r>
      <w:proofErr w:type="gramStart"/>
      <w:r w:rsidRPr="003E1815">
        <w:rPr>
          <w:rFonts w:hint="cs"/>
          <w:sz w:val="28"/>
          <w:szCs w:val="28"/>
          <w:rtl/>
        </w:rPr>
        <w:t>222 :</w:t>
      </w:r>
      <w:proofErr w:type="gramEnd"/>
      <w:r w:rsidRPr="003E1815">
        <w:rPr>
          <w:rFonts w:hint="cs"/>
          <w:sz w:val="28"/>
          <w:szCs w:val="28"/>
          <w:rtl/>
        </w:rPr>
        <w:t xml:space="preserve"> 250.</w:t>
      </w:r>
    </w:p>
  </w:footnote>
  <w:footnote w:id="16">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خالص الجمان، ص 251: 253.</w:t>
      </w:r>
    </w:p>
  </w:footnote>
  <w:footnote w:id="17">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 xml:space="preserve">خالص الجمان، ص </w:t>
      </w:r>
      <w:proofErr w:type="gramStart"/>
      <w:r w:rsidRPr="003E1815">
        <w:rPr>
          <w:rFonts w:hint="cs"/>
          <w:sz w:val="28"/>
          <w:szCs w:val="28"/>
          <w:rtl/>
        </w:rPr>
        <w:t>254 :</w:t>
      </w:r>
      <w:proofErr w:type="gramEnd"/>
      <w:r w:rsidRPr="003E1815">
        <w:rPr>
          <w:rFonts w:hint="cs"/>
          <w:sz w:val="28"/>
          <w:szCs w:val="28"/>
          <w:rtl/>
        </w:rPr>
        <w:t xml:space="preserve"> 287.</w:t>
      </w:r>
    </w:p>
  </w:footnote>
  <w:footnote w:id="18">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 xml:space="preserve">خالص الجمان، ص 295. موقع "الإسلام سؤال وجواب"، سؤال رقم </w:t>
      </w:r>
      <w:r w:rsidRPr="003E1815">
        <w:rPr>
          <w:sz w:val="28"/>
          <w:szCs w:val="28"/>
          <w:rtl/>
        </w:rPr>
        <w:t>136192</w:t>
      </w:r>
      <w:r w:rsidRPr="003E1815">
        <w:rPr>
          <w:rFonts w:hint="cs"/>
          <w:sz w:val="28"/>
          <w:szCs w:val="28"/>
          <w:rtl/>
        </w:rPr>
        <w:t xml:space="preserve">. موقع "إسلام ويب" مركز الفتوى، </w:t>
      </w:r>
      <w:r w:rsidRPr="003E1815">
        <w:rPr>
          <w:sz w:val="28"/>
          <w:szCs w:val="28"/>
          <w:rtl/>
        </w:rPr>
        <w:t>رقم الفتوى: 7345</w:t>
      </w:r>
      <w:r w:rsidRPr="003E1815">
        <w:rPr>
          <w:rFonts w:hint="cs"/>
          <w:sz w:val="28"/>
          <w:szCs w:val="28"/>
          <w:rtl/>
        </w:rPr>
        <w:t>.</w:t>
      </w:r>
    </w:p>
  </w:footnote>
  <w:footnote w:id="19">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 xml:space="preserve">موقع "إسلام ويب"، </w:t>
      </w:r>
      <w:r w:rsidRPr="003E1815">
        <w:rPr>
          <w:sz w:val="28"/>
          <w:szCs w:val="28"/>
          <w:rtl/>
        </w:rPr>
        <w:t>الفوات والإحصار</w:t>
      </w:r>
      <w:r w:rsidRPr="003E1815">
        <w:rPr>
          <w:rFonts w:hint="cs"/>
          <w:sz w:val="28"/>
          <w:szCs w:val="28"/>
          <w:rtl/>
        </w:rPr>
        <w:t>. خالص الجمان، ص 303.</w:t>
      </w:r>
    </w:p>
  </w:footnote>
  <w:footnote w:id="20">
    <w:p w:rsidR="003E1815" w:rsidRPr="003E1815" w:rsidRDefault="003E1815">
      <w:pPr>
        <w:pStyle w:val="a3"/>
        <w:rPr>
          <w:sz w:val="28"/>
          <w:szCs w:val="28"/>
          <w:rtl/>
        </w:rPr>
      </w:pPr>
      <w:r w:rsidRPr="003E1815">
        <w:rPr>
          <w:rStyle w:val="a4"/>
          <w:sz w:val="28"/>
          <w:szCs w:val="28"/>
        </w:rPr>
        <w:footnoteRef/>
      </w:r>
      <w:r w:rsidRPr="003E1815">
        <w:rPr>
          <w:sz w:val="28"/>
          <w:szCs w:val="28"/>
          <w:rtl/>
        </w:rPr>
        <w:t xml:space="preserve"> </w:t>
      </w:r>
      <w:r w:rsidRPr="003E1815">
        <w:rPr>
          <w:rFonts w:hint="cs"/>
          <w:sz w:val="28"/>
          <w:szCs w:val="28"/>
          <w:rtl/>
        </w:rPr>
        <w:t>موقع "إسلام ويب"، أحكام الأضحية. خالص الجمان ص 309: 344.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815" w:rsidRDefault="003E1815" w:rsidP="003E1815">
    <w:pPr>
      <w:pStyle w:val="a6"/>
      <w:rPr>
        <w:rFonts w:hint="cs"/>
        <w:rtl/>
        <w:lang w:bidi="ar-EG"/>
      </w:rPr>
    </w:pPr>
    <w:r>
      <w:rPr>
        <w:noProof/>
      </w:rPr>
      <mc:AlternateContent>
        <mc:Choice Requires="wps">
          <w:drawing>
            <wp:anchor distT="0" distB="0" distL="114300" distR="114300" simplePos="0" relativeHeight="251660288" behindDoc="0" locked="0" layoutInCell="1" allowOverlap="1">
              <wp:simplePos x="0" y="0"/>
              <wp:positionH relativeFrom="column">
                <wp:posOffset>576580</wp:posOffset>
              </wp:positionH>
              <wp:positionV relativeFrom="paragraph">
                <wp:posOffset>-212090</wp:posOffset>
              </wp:positionV>
              <wp:extent cx="3821430" cy="388620"/>
              <wp:effectExtent l="0" t="0" r="2540" b="4445"/>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815" w:rsidRPr="00EF471B" w:rsidRDefault="003E1815" w:rsidP="003E1815">
                          <w:pPr>
                            <w:jc w:val="center"/>
                            <w:rPr>
                              <w:rFonts w:hint="cs"/>
                              <w:b/>
                              <w:bCs/>
                              <w:sz w:val="22"/>
                              <w:szCs w:val="22"/>
                              <w:rtl/>
                              <w:lang w:bidi="ar-EG"/>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r>
                            <w:rPr>
                              <w:rFonts w:hint="cs"/>
                              <w:b/>
                              <w:bCs/>
                              <w:sz w:val="22"/>
                              <w:szCs w:val="22"/>
                              <w:rtl/>
                            </w:rPr>
                            <w:t xml:space="preserve">             </w:t>
                          </w:r>
                          <w:r w:rsidRPr="00EF471B">
                            <w:rPr>
                              <w:rFonts w:hint="cs"/>
                              <w:b/>
                              <w:bCs/>
                              <w:sz w:val="22"/>
                              <w:szCs w:val="22"/>
                              <w:rtl/>
                            </w:rPr>
                            <w:t> </w:t>
                          </w:r>
                          <w:hyperlink r:id="rId1" w:history="1">
                            <w:r w:rsidRPr="00EF471B">
                              <w:rPr>
                                <w:rStyle w:val="Hyperlink"/>
                                <w:b/>
                                <w:bCs/>
                                <w:sz w:val="22"/>
                                <w:szCs w:val="22"/>
                              </w:rPr>
                              <w:t>www.alukah.net</w:t>
                            </w:r>
                          </w:hyperlink>
                          <w:r w:rsidRPr="00EF471B">
                            <w:rPr>
                              <w:rFonts w:hint="cs"/>
                              <w:b/>
                              <w:bCs/>
                              <w:sz w:val="22"/>
                              <w:szCs w:val="22"/>
                              <w:rtl/>
                            </w:rPr>
                            <w:t xml:space="preserve"> </w:t>
                          </w:r>
                        </w:p>
                        <w:p w:rsidR="003E1815" w:rsidRPr="00EF471B" w:rsidRDefault="003E1815" w:rsidP="003E1815">
                          <w:pPr>
                            <w:jc w:val="center"/>
                            <w:rPr>
                              <w:b/>
                              <w:bCs/>
                              <w:sz w:val="46"/>
                              <w:szCs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 o:spid="_x0000_s1026" type="#_x0000_t202" style="position:absolute;left:0;text-align:left;margin-left:45.4pt;margin-top:-16.7pt;width:300.9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9dwwIAAK4FAAAOAAAAZHJzL2Uyb0RvYy54bWysVEtu2zAQ3RfoHQjuFX0sO5IQOUgsqyiQ&#10;foC0B6AlyiIqkSpJW06LLtuzdNtFF72Jc5sOKX/iZFO01YIYkcM382Ye5+Jy0zZoTaVigqfYP/Mw&#10;orwQJePLFL9/lzsRRkoTXpJGcJriO6rw5fT5s4u+S2ggatGUVCIA4SrpuxTXWneJ66qipi1RZ6Kj&#10;HA4rIVui4Vcu3VKSHtDbxg08b+L2QpadFAVVCnaz4RBPLX5V0UK/qSpFNWpSDLlpu0q7LszqTi9I&#10;spSkq1mxS4P8RRYtYRyCHqAyoglaSfYEqmWFFEpU+qwQrSuqihXUcgA2vveIzW1NOmq5QHFUdyiT&#10;+n+wxev1W4lYmeIQI05aaNH91+2P7fftL3T/bfsThaZEfacS8LztwFdvrsUGWm3pqu5GFB8U4mJW&#10;E76kV1KKvqakhBR9c9N9cHXAUQZk0b8SJcQiKy0s0KaSrakfVAQBOrTq7tAeutGogM1RFPjhCI4K&#10;OBtF0SSw/XNJsr/dSaVfUNEiY6RYQvstOlnfKG2yIcnexQTjImdNYyXQ8JMNcBx2IDZcNWcmC9vR&#10;z7EXz6N5FDphMJk7oZdlzlU+C51J7p+Ps1E2m2X+FxPXD5OalSXlJsxeXX74Z93b6XzQxUFfSjSs&#10;NHAmJSWXi1kj0ZqAunP72ZrDydHNPU3DFgG4PKLkB6F3HcROPonOnTAPx0587kWO58fX8cQL4zDL&#10;TyndME7/nRLqUxyPg/EgpmPSj7h59nvKjSQt0zA/GtamODo4kcRIcM5L21pNWDPYD0ph0j+WAtq9&#10;b7QVrNHooFa9WWwAxah4Ico7kK4UoCwQIQw9MGohP2HUwwBJsfq4IpJi1LzkIH8zbfaG3BuLvUF4&#10;AVdTrDEazJkeptKqk2xZA/LwwLi4gidSMaveYxa7hwVDwZLYDTAzdR7+W6/jmJ3+BgAA//8DAFBL&#10;AwQUAAYACAAAACEAPwSk4d8AAAAJAQAADwAAAGRycy9kb3ducmV2LnhtbEyPMU/DMBSEdyT+g/WQ&#10;2FqbFIUmxKkqBBNSRRoGRid+TazGzyF22/DvayYYT3e6+67YzHZgZ5y8cSThYSmAIbVOG+okfNZv&#10;izUwHxRpNThCCT/oYVPe3hQq1+5CFZ73oWOxhHyuJPQhjDnnvu3RKr90I1L0Dm6yKkQ5dVxP6hLL&#10;7cATIVJulaG40KsRX3psj/uTlbD9ourVfO+aj+pQmbrOBL2nRynv7+btM7CAc/gLwy9+RIcyMjXu&#10;RNqzQUImInmQsFitHoHFQJolKbBGQvK0Bl4W/P+D8goAAP//AwBQSwECLQAUAAYACAAAACEAtoM4&#10;kv4AAADhAQAAEwAAAAAAAAAAAAAAAAAAAAAAW0NvbnRlbnRfVHlwZXNdLnhtbFBLAQItABQABgAI&#10;AAAAIQA4/SH/1gAAAJQBAAALAAAAAAAAAAAAAAAAAC8BAABfcmVscy8ucmVsc1BLAQItABQABgAI&#10;AAAAIQBsn69dwwIAAK4FAAAOAAAAAAAAAAAAAAAAAC4CAABkcnMvZTJvRG9jLnhtbFBLAQItABQA&#10;BgAIAAAAIQA/BKTh3wAAAAkBAAAPAAAAAAAAAAAAAAAAAB0FAABkcnMvZG93bnJldi54bWxQSwUG&#10;AAAAAAQABADzAAAAKQYAAAAA&#10;" filled="f" stroked="f">
              <v:textbox inset="0,0,0,0">
                <w:txbxContent>
                  <w:p w:rsidR="003E1815" w:rsidRPr="00EF471B" w:rsidRDefault="003E1815" w:rsidP="003E1815">
                    <w:pPr>
                      <w:jc w:val="center"/>
                      <w:rPr>
                        <w:rFonts w:hint="cs"/>
                        <w:b/>
                        <w:bCs/>
                        <w:sz w:val="22"/>
                        <w:szCs w:val="22"/>
                        <w:rtl/>
                        <w:lang w:bidi="ar-EG"/>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r>
                      <w:rPr>
                        <w:rFonts w:hint="cs"/>
                        <w:b/>
                        <w:bCs/>
                        <w:sz w:val="22"/>
                        <w:szCs w:val="22"/>
                        <w:rtl/>
                      </w:rPr>
                      <w:t xml:space="preserve">             </w:t>
                    </w:r>
                    <w:r w:rsidRPr="00EF471B">
                      <w:rPr>
                        <w:rFonts w:hint="cs"/>
                        <w:b/>
                        <w:bCs/>
                        <w:sz w:val="22"/>
                        <w:szCs w:val="22"/>
                        <w:rtl/>
                      </w:rPr>
                      <w:t> </w:t>
                    </w:r>
                    <w:hyperlink r:id="rId2" w:history="1">
                      <w:r w:rsidRPr="00EF471B">
                        <w:rPr>
                          <w:rStyle w:val="Hyperlink"/>
                          <w:b/>
                          <w:bCs/>
                          <w:sz w:val="22"/>
                          <w:szCs w:val="22"/>
                        </w:rPr>
                        <w:t>www.alukah.net</w:t>
                      </w:r>
                    </w:hyperlink>
                    <w:r w:rsidRPr="00EF471B">
                      <w:rPr>
                        <w:rFonts w:hint="cs"/>
                        <w:b/>
                        <w:bCs/>
                        <w:sz w:val="22"/>
                        <w:szCs w:val="22"/>
                        <w:rtl/>
                      </w:rPr>
                      <w:t xml:space="preserve"> </w:t>
                    </w:r>
                  </w:p>
                  <w:p w:rsidR="003E1815" w:rsidRPr="00EF471B" w:rsidRDefault="003E1815" w:rsidP="003E1815">
                    <w:pPr>
                      <w:jc w:val="center"/>
                      <w:rPr>
                        <w:b/>
                        <w:bCs/>
                        <w:sz w:val="46"/>
                        <w:szCs w:val="46"/>
                      </w:rPr>
                    </w:pP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5039360</wp:posOffset>
          </wp:positionH>
          <wp:positionV relativeFrom="paragraph">
            <wp:posOffset>-304800</wp:posOffset>
          </wp:positionV>
          <wp:extent cx="824865" cy="677545"/>
          <wp:effectExtent l="0" t="0" r="0" b="825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3E1815" w:rsidRDefault="003E1815" w:rsidP="003E1815">
    <w:pPr>
      <w:pStyle w:val="a6"/>
      <w:rPr>
        <w:rFonts w:hint="cs"/>
        <w:lang w:bidi="ar-EG"/>
      </w:rPr>
    </w:pPr>
    <w:r>
      <w:rPr>
        <w:rFonts w:hint="cs"/>
        <w:noProof/>
        <w:rtl/>
      </w:rPr>
      <mc:AlternateContent>
        <mc:Choice Requires="wps">
          <w:drawing>
            <wp:anchor distT="0" distB="0" distL="114300" distR="114300" simplePos="0" relativeHeight="251659264" behindDoc="0" locked="0" layoutInCell="1" allowOverlap="1">
              <wp:simplePos x="0" y="0"/>
              <wp:positionH relativeFrom="column">
                <wp:posOffset>-231775</wp:posOffset>
              </wp:positionH>
              <wp:positionV relativeFrom="paragraph">
                <wp:posOffset>113030</wp:posOffset>
              </wp:positionV>
              <wp:extent cx="5288915" cy="0"/>
              <wp:effectExtent l="44450" t="46355" r="38735" b="3937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8915"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8528A" id="رابط مستقيم 2"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8.9pt" to="39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9XSwIAAFUEAAAOAAAAZHJzL2Uyb0RvYy54bWysVM1uEzEQviPxDpbv6WbDNk1X3VRoN4FD&#10;gUgtD+DY3qxVr23ZbjYR4oLUS18ExA1x4FWSt2Hs/NDCBSEuztie+fabbz7n4nLVSrTk1gmtCpye&#10;9DHiimom1KLA72+mvRFGzhPFiNSKF3jNHb4cP3920ZmcD3SjJeMWAYhyeWcK3Hhv8iRxtOEtcSfa&#10;cAWXtbYt8bC1i4RZ0gF6K5NBvz9MOm2ZsZpy5+C02l3iccSva079u7p23CNZYODm42rjOg9rMr4g&#10;+cIS0wi6p0H+gUVLhIKPHqEq4gm6s+IPqFZQq52u/QnVbaLrWlAee4Bu0v5v3Vw3xPDYC4jjzFEm&#10;9/9g6dvlzCLBCjzASJEWRrT5tvm8+bL5gbb3m++br9tP24ftPRoEqTrjcqgo1cyGZulKXZsrTW8d&#10;UrpsiFrwSPlmbQAnDRXJk5KwcQY+OO/eaAY55M7rqNuqti2qpTCvQ2EAB23QKg5qfRwUX3lE4fB0&#10;MBqdp6cY0cNdQvIAEQqNdf4V1y0KQYGlUEFDkpPllfOB0q+UcKz0VEgZfSAV6gp8NgRjAXRrQBXf&#10;CHUD3riNEE5LwUJ6KHR2MS+lRUsC3srKMsvK2DHcPE6z+k6xCN9wwib72BMhdzHQkSrgQXNAcB/t&#10;zPPhvH8+GU1GWS8bDCe9rF9VvZfTMusNp+nZafWiKssq/RiopVneCMa4CuwORk6zvzPK/kntLHi0&#10;8lGY5Cl6VBDIHn4j6TjnMNqdSeaarWf2MH/wbkzev7PwOB7vIX78bzD+CQAA//8DAFBLAwQUAAYA&#10;CAAAACEA16c4ud4AAAAJAQAADwAAAGRycy9kb3ducmV2LnhtbEyPzU7DMBCE70i8g7VI3FqHQBMI&#10;caqKqkco/UGCmxsvSdR4HcVOG96eRRzguDOfZmfy+WhbccLeN44U3EwjEEilMw1VCva71eQehA+a&#10;jG4doYIv9DAvLi9ynRl3pg2etqESHEI+0wrqELpMSl/WaLWfug6JvU/XWx347Ctpen3mcNvKOIoS&#10;aXVD/KHWHT7VWB63g1Ww7Kt0uY4/Zovn40v8isNqH97flLq+GhePIAKO4Q+Gn/pcHQrudHADGS9a&#10;BZPbZMYoGylPYCB9SO5AHH4FWeTy/4LiGwAA//8DAFBLAQItABQABgAIAAAAIQC2gziS/gAAAOEB&#10;AAATAAAAAAAAAAAAAAAAAAAAAABbQ29udGVudF9UeXBlc10ueG1sUEsBAi0AFAAGAAgAAAAhADj9&#10;If/WAAAAlAEAAAsAAAAAAAAAAAAAAAAALwEAAF9yZWxzLy5yZWxzUEsBAi0AFAAGAAgAAAAhAIrF&#10;D1dLAgAAVQQAAA4AAAAAAAAAAAAAAAAALgIAAGRycy9lMm9Eb2MueG1sUEsBAi0AFAAGAAgAAAAh&#10;ANenOLneAAAACQEAAA8AAAAAAAAAAAAAAAAApQQAAGRycy9kb3ducmV2LnhtbFBLBQYAAAAABAAE&#10;APMAAACwBQAAAAA=&#10;" strokecolor="#4cc44c" strokeweight="6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D713B3"/>
    <w:multiLevelType w:val="hybridMultilevel"/>
    <w:tmpl w:val="2C1C92AC"/>
    <w:lvl w:ilvl="0" w:tplc="46581724">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927F25"/>
    <w:multiLevelType w:val="hybridMultilevel"/>
    <w:tmpl w:val="5E7E962C"/>
    <w:lvl w:ilvl="0" w:tplc="468008FE">
      <w:start w:val="1"/>
      <w:numFmt w:val="decimal"/>
      <w:lvlText w:val="%1-"/>
      <w:lvlJc w:val="left"/>
      <w:pPr>
        <w:ind w:left="1860" w:hanging="11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BE67453"/>
    <w:multiLevelType w:val="hybridMultilevel"/>
    <w:tmpl w:val="0E5EAEA4"/>
    <w:lvl w:ilvl="0" w:tplc="A7BC876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F9C"/>
    <w:rsid w:val="000029AB"/>
    <w:rsid w:val="00003261"/>
    <w:rsid w:val="00015A33"/>
    <w:rsid w:val="00015E52"/>
    <w:rsid w:val="00027DD1"/>
    <w:rsid w:val="000553A2"/>
    <w:rsid w:val="00067A99"/>
    <w:rsid w:val="0008078B"/>
    <w:rsid w:val="000820DA"/>
    <w:rsid w:val="000918CB"/>
    <w:rsid w:val="000B2B5A"/>
    <w:rsid w:val="000B641E"/>
    <w:rsid w:val="000D219F"/>
    <w:rsid w:val="000D2754"/>
    <w:rsid w:val="000F34AF"/>
    <w:rsid w:val="0010425B"/>
    <w:rsid w:val="00104BFF"/>
    <w:rsid w:val="00105E6C"/>
    <w:rsid w:val="0012199C"/>
    <w:rsid w:val="00122A18"/>
    <w:rsid w:val="00136DFE"/>
    <w:rsid w:val="00140A58"/>
    <w:rsid w:val="00143914"/>
    <w:rsid w:val="001575CE"/>
    <w:rsid w:val="00160876"/>
    <w:rsid w:val="00186E83"/>
    <w:rsid w:val="0019112F"/>
    <w:rsid w:val="00192475"/>
    <w:rsid w:val="001C2594"/>
    <w:rsid w:val="001D1174"/>
    <w:rsid w:val="001E4E9B"/>
    <w:rsid w:val="001F49C8"/>
    <w:rsid w:val="00222FDE"/>
    <w:rsid w:val="0022711A"/>
    <w:rsid w:val="00230DB0"/>
    <w:rsid w:val="00242B73"/>
    <w:rsid w:val="0025195C"/>
    <w:rsid w:val="00273CC1"/>
    <w:rsid w:val="00281BB9"/>
    <w:rsid w:val="002A6582"/>
    <w:rsid w:val="00302CCF"/>
    <w:rsid w:val="0030394A"/>
    <w:rsid w:val="0030433E"/>
    <w:rsid w:val="003231F1"/>
    <w:rsid w:val="0032722F"/>
    <w:rsid w:val="00327EC3"/>
    <w:rsid w:val="00334B8A"/>
    <w:rsid w:val="00355E3F"/>
    <w:rsid w:val="003601DB"/>
    <w:rsid w:val="003705C8"/>
    <w:rsid w:val="00380BB7"/>
    <w:rsid w:val="00384A19"/>
    <w:rsid w:val="0039157F"/>
    <w:rsid w:val="003A3193"/>
    <w:rsid w:val="003B773A"/>
    <w:rsid w:val="003D6A39"/>
    <w:rsid w:val="003D71C1"/>
    <w:rsid w:val="003E1815"/>
    <w:rsid w:val="003E2961"/>
    <w:rsid w:val="003E3B08"/>
    <w:rsid w:val="003E6F81"/>
    <w:rsid w:val="003F0A92"/>
    <w:rsid w:val="0041139C"/>
    <w:rsid w:val="00416907"/>
    <w:rsid w:val="0041747D"/>
    <w:rsid w:val="004214B8"/>
    <w:rsid w:val="004228D9"/>
    <w:rsid w:val="004240A8"/>
    <w:rsid w:val="00426472"/>
    <w:rsid w:val="0043067B"/>
    <w:rsid w:val="00450022"/>
    <w:rsid w:val="00457097"/>
    <w:rsid w:val="00472230"/>
    <w:rsid w:val="004855DC"/>
    <w:rsid w:val="004B4701"/>
    <w:rsid w:val="004C1F48"/>
    <w:rsid w:val="0050215B"/>
    <w:rsid w:val="00530661"/>
    <w:rsid w:val="0054214C"/>
    <w:rsid w:val="00546AED"/>
    <w:rsid w:val="005519C9"/>
    <w:rsid w:val="005532CB"/>
    <w:rsid w:val="0056000E"/>
    <w:rsid w:val="00567768"/>
    <w:rsid w:val="005919ED"/>
    <w:rsid w:val="005A3F9C"/>
    <w:rsid w:val="005B176A"/>
    <w:rsid w:val="005B39D9"/>
    <w:rsid w:val="005D1E36"/>
    <w:rsid w:val="005E14C4"/>
    <w:rsid w:val="00603215"/>
    <w:rsid w:val="006038D2"/>
    <w:rsid w:val="0064476C"/>
    <w:rsid w:val="006503A7"/>
    <w:rsid w:val="00661E4F"/>
    <w:rsid w:val="00671657"/>
    <w:rsid w:val="0067270A"/>
    <w:rsid w:val="006A691F"/>
    <w:rsid w:val="006D3821"/>
    <w:rsid w:val="006E1D74"/>
    <w:rsid w:val="006E4A52"/>
    <w:rsid w:val="006F4E57"/>
    <w:rsid w:val="007055AF"/>
    <w:rsid w:val="00706F81"/>
    <w:rsid w:val="007323E7"/>
    <w:rsid w:val="007409C2"/>
    <w:rsid w:val="00752957"/>
    <w:rsid w:val="007848C5"/>
    <w:rsid w:val="00786731"/>
    <w:rsid w:val="007928C9"/>
    <w:rsid w:val="007939CD"/>
    <w:rsid w:val="00794309"/>
    <w:rsid w:val="007A0975"/>
    <w:rsid w:val="007A7241"/>
    <w:rsid w:val="007C16FB"/>
    <w:rsid w:val="007C69E0"/>
    <w:rsid w:val="007D6B50"/>
    <w:rsid w:val="007F6F37"/>
    <w:rsid w:val="008018EC"/>
    <w:rsid w:val="00813A38"/>
    <w:rsid w:val="00816480"/>
    <w:rsid w:val="00833623"/>
    <w:rsid w:val="00835BB0"/>
    <w:rsid w:val="0084168F"/>
    <w:rsid w:val="008503EF"/>
    <w:rsid w:val="00855751"/>
    <w:rsid w:val="008627C4"/>
    <w:rsid w:val="00863733"/>
    <w:rsid w:val="00865E38"/>
    <w:rsid w:val="00876809"/>
    <w:rsid w:val="00890E8F"/>
    <w:rsid w:val="008A13B4"/>
    <w:rsid w:val="008B7A74"/>
    <w:rsid w:val="008C2CF5"/>
    <w:rsid w:val="008D5DFE"/>
    <w:rsid w:val="008F045E"/>
    <w:rsid w:val="008F402E"/>
    <w:rsid w:val="00900E40"/>
    <w:rsid w:val="00913961"/>
    <w:rsid w:val="00914653"/>
    <w:rsid w:val="0092621F"/>
    <w:rsid w:val="009343B6"/>
    <w:rsid w:val="00936FD1"/>
    <w:rsid w:val="00944CF9"/>
    <w:rsid w:val="0096237C"/>
    <w:rsid w:val="0096384B"/>
    <w:rsid w:val="00965411"/>
    <w:rsid w:val="00967CC4"/>
    <w:rsid w:val="0099137F"/>
    <w:rsid w:val="009947B9"/>
    <w:rsid w:val="0099624F"/>
    <w:rsid w:val="009A07EA"/>
    <w:rsid w:val="009A70B4"/>
    <w:rsid w:val="009D2B46"/>
    <w:rsid w:val="009D31B8"/>
    <w:rsid w:val="009D5F37"/>
    <w:rsid w:val="009F1046"/>
    <w:rsid w:val="00A057AE"/>
    <w:rsid w:val="00A0582C"/>
    <w:rsid w:val="00A26670"/>
    <w:rsid w:val="00A30BF3"/>
    <w:rsid w:val="00A524F0"/>
    <w:rsid w:val="00A80EB1"/>
    <w:rsid w:val="00A83A3D"/>
    <w:rsid w:val="00AA52F0"/>
    <w:rsid w:val="00AC7AD1"/>
    <w:rsid w:val="00AE0CB3"/>
    <w:rsid w:val="00AE290A"/>
    <w:rsid w:val="00AE78A4"/>
    <w:rsid w:val="00B0320E"/>
    <w:rsid w:val="00B306D3"/>
    <w:rsid w:val="00B62932"/>
    <w:rsid w:val="00B63B7A"/>
    <w:rsid w:val="00B659BE"/>
    <w:rsid w:val="00B76C77"/>
    <w:rsid w:val="00B7767C"/>
    <w:rsid w:val="00B875F9"/>
    <w:rsid w:val="00B97BA8"/>
    <w:rsid w:val="00BD514B"/>
    <w:rsid w:val="00BD5F64"/>
    <w:rsid w:val="00BD7CA5"/>
    <w:rsid w:val="00C01FF3"/>
    <w:rsid w:val="00C13FAC"/>
    <w:rsid w:val="00C174E3"/>
    <w:rsid w:val="00C35EEC"/>
    <w:rsid w:val="00C3609C"/>
    <w:rsid w:val="00C54C3B"/>
    <w:rsid w:val="00C75D4D"/>
    <w:rsid w:val="00CA580A"/>
    <w:rsid w:val="00CC0133"/>
    <w:rsid w:val="00CD2698"/>
    <w:rsid w:val="00CD3B94"/>
    <w:rsid w:val="00CF334F"/>
    <w:rsid w:val="00D3399C"/>
    <w:rsid w:val="00D61448"/>
    <w:rsid w:val="00D631D0"/>
    <w:rsid w:val="00D639E9"/>
    <w:rsid w:val="00D96371"/>
    <w:rsid w:val="00DA1B89"/>
    <w:rsid w:val="00DB7F8B"/>
    <w:rsid w:val="00DD164F"/>
    <w:rsid w:val="00DD2A6F"/>
    <w:rsid w:val="00DF3D96"/>
    <w:rsid w:val="00E05EF9"/>
    <w:rsid w:val="00E25640"/>
    <w:rsid w:val="00E37CCE"/>
    <w:rsid w:val="00E518B7"/>
    <w:rsid w:val="00E740C5"/>
    <w:rsid w:val="00E747B9"/>
    <w:rsid w:val="00E77BAA"/>
    <w:rsid w:val="00E9506F"/>
    <w:rsid w:val="00EA230B"/>
    <w:rsid w:val="00EA2A7D"/>
    <w:rsid w:val="00ED7ED5"/>
    <w:rsid w:val="00EE5643"/>
    <w:rsid w:val="00F006D9"/>
    <w:rsid w:val="00F022C9"/>
    <w:rsid w:val="00F10BAD"/>
    <w:rsid w:val="00F14BEC"/>
    <w:rsid w:val="00F44255"/>
    <w:rsid w:val="00F715F9"/>
    <w:rsid w:val="00F84D3F"/>
    <w:rsid w:val="00F9409D"/>
    <w:rsid w:val="00FB4BC5"/>
    <w:rsid w:val="00FD0C71"/>
    <w:rsid w:val="00FD7A2B"/>
    <w:rsid w:val="00FE55F4"/>
    <w:rsid w:val="00FF6E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1C3804-BEEE-46DD-81DF-A2351A63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3E1815"/>
    <w:pPr>
      <w:keepNext/>
      <w:keepLines/>
      <w:spacing w:before="240" w:after="0" w:line="240" w:lineRule="auto"/>
      <w:jc w:val="center"/>
      <w:outlineLvl w:val="0"/>
    </w:pPr>
    <w:rPr>
      <w:rFonts w:asciiTheme="majorHAnsi" w:eastAsiaTheme="majorEastAsia" w:hAnsiTheme="majorHAnsi"/>
      <w:bCs/>
      <w:color w:val="0000FF"/>
      <w:szCs w:val="36"/>
    </w:rPr>
  </w:style>
  <w:style w:type="paragraph" w:styleId="2">
    <w:name w:val="heading 2"/>
    <w:basedOn w:val="a"/>
    <w:next w:val="a"/>
    <w:link w:val="2Char"/>
    <w:uiPriority w:val="9"/>
    <w:unhideWhenUsed/>
    <w:qFormat/>
    <w:rsid w:val="003E1815"/>
    <w:pPr>
      <w:keepNext/>
      <w:keepLines/>
      <w:spacing w:before="40" w:after="0" w:line="240" w:lineRule="auto"/>
      <w:outlineLvl w:val="1"/>
    </w:pPr>
    <w:rPr>
      <w:rFonts w:asciiTheme="majorHAnsi" w:eastAsiaTheme="majorEastAsia" w:hAnsiTheme="majorHAnsi"/>
      <w:bCs/>
      <w:color w:val="C00000"/>
      <w:sz w:val="26"/>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1575CE"/>
    <w:pPr>
      <w:spacing w:after="0" w:line="240" w:lineRule="auto"/>
    </w:pPr>
    <w:rPr>
      <w:sz w:val="20"/>
      <w:szCs w:val="20"/>
    </w:rPr>
  </w:style>
  <w:style w:type="character" w:customStyle="1" w:styleId="Char">
    <w:name w:val="نص حاشية سفلية Char"/>
    <w:basedOn w:val="a0"/>
    <w:link w:val="a3"/>
    <w:uiPriority w:val="99"/>
    <w:semiHidden/>
    <w:rsid w:val="001575CE"/>
    <w:rPr>
      <w:sz w:val="20"/>
      <w:szCs w:val="20"/>
    </w:rPr>
  </w:style>
  <w:style w:type="character" w:styleId="a4">
    <w:name w:val="footnote reference"/>
    <w:basedOn w:val="a0"/>
    <w:uiPriority w:val="99"/>
    <w:semiHidden/>
    <w:unhideWhenUsed/>
    <w:rsid w:val="001575CE"/>
    <w:rPr>
      <w:vertAlign w:val="superscript"/>
    </w:rPr>
  </w:style>
  <w:style w:type="paragraph" w:styleId="a5">
    <w:name w:val="List Paragraph"/>
    <w:basedOn w:val="a"/>
    <w:uiPriority w:val="34"/>
    <w:qFormat/>
    <w:rsid w:val="00FD0C71"/>
    <w:pPr>
      <w:ind w:left="720"/>
      <w:contextualSpacing/>
    </w:pPr>
  </w:style>
  <w:style w:type="paragraph" w:styleId="a6">
    <w:name w:val="header"/>
    <w:aliases w:val="رأس صفحة,Header"/>
    <w:basedOn w:val="a"/>
    <w:link w:val="Char0"/>
    <w:unhideWhenUsed/>
    <w:rsid w:val="003E1815"/>
    <w:pPr>
      <w:tabs>
        <w:tab w:val="center" w:pos="4153"/>
        <w:tab w:val="right" w:pos="8306"/>
      </w:tabs>
      <w:spacing w:after="0" w:line="240" w:lineRule="auto"/>
    </w:pPr>
  </w:style>
  <w:style w:type="character" w:customStyle="1" w:styleId="Char0">
    <w:name w:val="رأس الصفحة Char"/>
    <w:basedOn w:val="a0"/>
    <w:link w:val="a6"/>
    <w:uiPriority w:val="99"/>
    <w:rsid w:val="003E1815"/>
  </w:style>
  <w:style w:type="paragraph" w:styleId="a7">
    <w:name w:val="footer"/>
    <w:basedOn w:val="a"/>
    <w:link w:val="Char1"/>
    <w:uiPriority w:val="99"/>
    <w:unhideWhenUsed/>
    <w:rsid w:val="003E1815"/>
    <w:pPr>
      <w:tabs>
        <w:tab w:val="center" w:pos="4153"/>
        <w:tab w:val="right" w:pos="8306"/>
      </w:tabs>
      <w:spacing w:after="0" w:line="240" w:lineRule="auto"/>
    </w:pPr>
  </w:style>
  <w:style w:type="character" w:customStyle="1" w:styleId="Char1">
    <w:name w:val="تذييل الصفحة Char"/>
    <w:basedOn w:val="a0"/>
    <w:link w:val="a7"/>
    <w:uiPriority w:val="99"/>
    <w:rsid w:val="003E1815"/>
  </w:style>
  <w:style w:type="character" w:customStyle="1" w:styleId="Char2">
    <w:name w:val="رأس صفحة Char"/>
    <w:uiPriority w:val="99"/>
    <w:rsid w:val="003E1815"/>
    <w:rPr>
      <w:sz w:val="24"/>
      <w:szCs w:val="24"/>
    </w:rPr>
  </w:style>
  <w:style w:type="character" w:styleId="Hyperlink">
    <w:name w:val="Hyperlink"/>
    <w:uiPriority w:val="99"/>
    <w:rsid w:val="003E1815"/>
    <w:rPr>
      <w:color w:val="0000FF"/>
      <w:u w:val="single"/>
    </w:rPr>
  </w:style>
  <w:style w:type="character" w:customStyle="1" w:styleId="1Char">
    <w:name w:val="عنوان 1 Char"/>
    <w:basedOn w:val="a0"/>
    <w:link w:val="1"/>
    <w:uiPriority w:val="9"/>
    <w:rsid w:val="003E1815"/>
    <w:rPr>
      <w:rFonts w:asciiTheme="majorHAnsi" w:eastAsiaTheme="majorEastAsia" w:hAnsiTheme="majorHAnsi"/>
      <w:bCs/>
      <w:color w:val="0000FF"/>
      <w:szCs w:val="36"/>
    </w:rPr>
  </w:style>
  <w:style w:type="character" w:customStyle="1" w:styleId="2Char">
    <w:name w:val="عنوان 2 Char"/>
    <w:basedOn w:val="a0"/>
    <w:link w:val="2"/>
    <w:uiPriority w:val="9"/>
    <w:rsid w:val="003E1815"/>
    <w:rPr>
      <w:rFonts w:asciiTheme="majorHAnsi" w:eastAsiaTheme="majorEastAsia" w:hAnsiTheme="majorHAnsi"/>
      <w:bCs/>
      <w:color w:val="C00000"/>
      <w:sz w:val="26"/>
      <w:szCs w:val="34"/>
    </w:rPr>
  </w:style>
  <w:style w:type="paragraph" w:styleId="a8">
    <w:name w:val="TOC Heading"/>
    <w:basedOn w:val="1"/>
    <w:next w:val="a"/>
    <w:uiPriority w:val="39"/>
    <w:unhideWhenUsed/>
    <w:qFormat/>
    <w:rsid w:val="00944CF9"/>
    <w:pPr>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944CF9"/>
    <w:pPr>
      <w:spacing w:after="100"/>
    </w:pPr>
  </w:style>
  <w:style w:type="paragraph" w:styleId="20">
    <w:name w:val="toc 2"/>
    <w:basedOn w:val="a"/>
    <w:next w:val="a"/>
    <w:autoRedefine/>
    <w:uiPriority w:val="39"/>
    <w:unhideWhenUsed/>
    <w:rsid w:val="00944CF9"/>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572AA-FBC5-460F-8664-3246216F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24</Pages>
  <Words>4860</Words>
  <Characters>27705</Characters>
  <Application>Microsoft Office Word</Application>
  <DocSecurity>0</DocSecurity>
  <Lines>230</Lines>
  <Paragraphs>64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Haytham Mohamed</cp:lastModifiedBy>
  <cp:revision>136</cp:revision>
  <dcterms:created xsi:type="dcterms:W3CDTF">2016-10-01T08:40:00Z</dcterms:created>
  <dcterms:modified xsi:type="dcterms:W3CDTF">2016-11-12T09:36:00Z</dcterms:modified>
</cp:coreProperties>
</file>